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A86DEC" w:rsidRPr="00A86DEC" w:rsidTr="00E024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A86DEC" w:rsidRPr="00A86DEC" w:rsidTr="00E024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A86DEC" w:rsidRPr="00A86DEC" w:rsidTr="00E024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A86DEC" w:rsidRPr="00A86DEC" w:rsidTr="00E0241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Юркинского</w:t>
            </w:r>
            <w:proofErr w:type="spellEnd"/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сельского поселения</w:t>
            </w:r>
          </w:p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</w:t>
            </w:r>
          </w:p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</w:tr>
      <w:tr w:rsidR="00A86DEC" w:rsidRPr="00A86DEC" w:rsidTr="00E02418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6DEC" w:rsidRPr="00A86DEC" w:rsidRDefault="00A86DEC" w:rsidP="00A8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A86DEC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четвертого созыва</w:t>
            </w:r>
          </w:p>
        </w:tc>
      </w:tr>
    </w:tbl>
    <w:p w:rsidR="00A86DEC" w:rsidRPr="00A86DEC" w:rsidRDefault="00A86DEC" w:rsidP="00A86DEC">
      <w:pPr>
        <w:pStyle w:val="3"/>
        <w:spacing w:after="0"/>
        <w:jc w:val="center"/>
        <w:rPr>
          <w:b/>
          <w:bCs/>
          <w:color w:val="404040" w:themeColor="text1" w:themeTint="BF"/>
        </w:rPr>
      </w:pPr>
    </w:p>
    <w:p w:rsidR="00A86DEC" w:rsidRPr="00A86DEC" w:rsidRDefault="00A86DEC" w:rsidP="00A86DEC">
      <w:pPr>
        <w:pStyle w:val="3"/>
        <w:spacing w:after="0"/>
        <w:jc w:val="center"/>
        <w:rPr>
          <w:b/>
          <w:bCs/>
          <w:color w:val="404040" w:themeColor="text1" w:themeTint="BF"/>
        </w:rPr>
      </w:pPr>
    </w:p>
    <w:p w:rsidR="00A86DEC" w:rsidRDefault="00A86DEC" w:rsidP="00A86DEC">
      <w:pPr>
        <w:pStyle w:val="3"/>
        <w:spacing w:after="0"/>
        <w:jc w:val="both"/>
        <w:rPr>
          <w:b/>
          <w:bCs/>
          <w:color w:val="404040" w:themeColor="text1" w:themeTint="BF"/>
          <w:sz w:val="26"/>
          <w:szCs w:val="26"/>
        </w:rPr>
      </w:pPr>
      <w:r w:rsidRPr="00A86DEC">
        <w:rPr>
          <w:b/>
          <w:bCs/>
          <w:color w:val="404040" w:themeColor="text1" w:themeTint="BF"/>
          <w:sz w:val="26"/>
          <w:szCs w:val="26"/>
        </w:rPr>
        <w:t xml:space="preserve">от </w:t>
      </w:r>
      <w:r w:rsidR="00A9148D">
        <w:rPr>
          <w:b/>
          <w:bCs/>
          <w:color w:val="404040" w:themeColor="text1" w:themeTint="BF"/>
          <w:sz w:val="26"/>
          <w:szCs w:val="26"/>
        </w:rPr>
        <w:t>14 февраля</w:t>
      </w:r>
      <w:r w:rsidR="00D0762E">
        <w:rPr>
          <w:b/>
          <w:bCs/>
          <w:color w:val="404040" w:themeColor="text1" w:themeTint="BF"/>
          <w:sz w:val="26"/>
          <w:szCs w:val="26"/>
        </w:rPr>
        <w:t xml:space="preserve"> 2020</w:t>
      </w:r>
      <w:r w:rsidRPr="00A86DEC">
        <w:rPr>
          <w:b/>
          <w:bCs/>
          <w:color w:val="404040" w:themeColor="text1" w:themeTint="BF"/>
          <w:sz w:val="26"/>
          <w:szCs w:val="26"/>
        </w:rPr>
        <w:t xml:space="preserve"> года                                                                </w:t>
      </w:r>
      <w:r w:rsidR="00A9148D">
        <w:rPr>
          <w:b/>
          <w:bCs/>
          <w:color w:val="404040" w:themeColor="text1" w:themeTint="BF"/>
          <w:sz w:val="26"/>
          <w:szCs w:val="26"/>
        </w:rPr>
        <w:t xml:space="preserve">              </w:t>
      </w:r>
      <w:r w:rsidRPr="00A86DEC">
        <w:rPr>
          <w:b/>
          <w:bCs/>
          <w:color w:val="404040" w:themeColor="text1" w:themeTint="BF"/>
          <w:sz w:val="26"/>
          <w:szCs w:val="26"/>
        </w:rPr>
        <w:t xml:space="preserve">   № </w:t>
      </w:r>
      <w:r w:rsidR="00A9148D">
        <w:rPr>
          <w:b/>
          <w:bCs/>
          <w:color w:val="404040" w:themeColor="text1" w:themeTint="BF"/>
          <w:sz w:val="26"/>
          <w:szCs w:val="26"/>
        </w:rPr>
        <w:t>32</w:t>
      </w:r>
    </w:p>
    <w:p w:rsidR="00A86DEC" w:rsidRDefault="00A86DEC" w:rsidP="00A86DEC">
      <w:pPr>
        <w:pStyle w:val="3"/>
        <w:spacing w:after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A86DEC" w:rsidRPr="00A86DEC" w:rsidRDefault="00A86DEC" w:rsidP="00A86DEC">
      <w:pPr>
        <w:pStyle w:val="3"/>
        <w:spacing w:after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A86DEC" w:rsidRPr="00A9148D" w:rsidRDefault="00A86DEC" w:rsidP="0073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О признании </w:t>
      </w:r>
      <w:proofErr w:type="gramStart"/>
      <w:r w:rsidRPr="00A9148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утратившим</w:t>
      </w:r>
      <w:proofErr w:type="gramEnd"/>
      <w:r w:rsidRPr="00A9148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силу</w:t>
      </w:r>
      <w:r w:rsidR="0073340B" w:rsidRPr="00A9148D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 </w:t>
      </w: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Положение об</w:t>
      </w:r>
    </w:p>
    <w:p w:rsidR="00A86DEC" w:rsidRPr="00A9148D" w:rsidRDefault="00A86DEC" w:rsidP="0073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осуществлении</w:t>
      </w:r>
      <w:proofErr w:type="gramEnd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муниципального земельного контроля в границах </w:t>
      </w:r>
    </w:p>
    <w:p w:rsidR="00A86DEC" w:rsidRPr="00A9148D" w:rsidRDefault="00A86DEC" w:rsidP="0073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муниципального образования «</w:t>
      </w:r>
      <w:proofErr w:type="spellStart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73340B" w:rsidRPr="00A9148D" w:rsidRDefault="0073340B" w:rsidP="0073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73340B" w:rsidRPr="00A9148D" w:rsidRDefault="0073340B" w:rsidP="0073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A86DEC" w:rsidRPr="00A9148D" w:rsidRDefault="0073340B" w:rsidP="0073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соответствии со ст. 2 Закона Республики Марий Эл от 22.02.2019 </w:t>
      </w:r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№ 3-З «О внесении изменений в некоторые законодательные акты Республики Марий Эл»</w:t>
      </w:r>
      <w:r w:rsidR="000D5CAC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статью 2 Закона Республик</w:t>
      </w:r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>и Марий Эл от 29.12.2014 № 61-З «О закреплении за сельскими поселениями в Республике Марий Эл вопросов местного значения»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Собрание депутатов </w:t>
      </w:r>
      <w:proofErr w:type="spellStart"/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Юркинского</w:t>
      </w:r>
      <w:proofErr w:type="spellEnd"/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сельского поселения</w:t>
      </w:r>
    </w:p>
    <w:p w:rsidR="0073340B" w:rsidRPr="00A9148D" w:rsidRDefault="00A86DEC" w:rsidP="0073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е </w:t>
      </w:r>
      <w:proofErr w:type="spellStart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ш</w:t>
      </w:r>
      <w:proofErr w:type="spellEnd"/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и л о</w:t>
      </w:r>
      <w:r w:rsidR="0073340B"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:</w:t>
      </w:r>
    </w:p>
    <w:p w:rsidR="00A86DEC" w:rsidRPr="00A9148D" w:rsidRDefault="0073340B" w:rsidP="0073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 </w:t>
      </w:r>
      <w:r w:rsidR="00A86DEC" w:rsidRPr="00A9148D">
        <w:rPr>
          <w:rFonts w:ascii="Times New Roman" w:hAnsi="Times New Roman"/>
          <w:color w:val="404040" w:themeColor="text1" w:themeTint="BF"/>
          <w:sz w:val="28"/>
          <w:szCs w:val="28"/>
        </w:rPr>
        <w:t>Признать утратившим силу:</w:t>
      </w:r>
    </w:p>
    <w:p w:rsidR="00C06760" w:rsidRPr="00A9148D" w:rsidRDefault="00A86DEC" w:rsidP="0073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1) Положение об осуществлении муниципального земельного ко</w:t>
      </w:r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троля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границах муниципального образования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утвержденное решением собрания депутатов муниципального об</w:t>
      </w:r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</w:t>
      </w:r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17 марта 2015 года 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№ </w:t>
      </w:r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>39 «Об утверждении Положения об осуществлении муниципального земельного контроля в границах муниципального образования «</w:t>
      </w:r>
      <w:proofErr w:type="spellStart"/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D0762E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поселение»;</w:t>
      </w:r>
    </w:p>
    <w:p w:rsidR="00C06760" w:rsidRPr="00A9148D" w:rsidRDefault="00D0762E" w:rsidP="00C06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2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) решением собрания депутатов муниципального об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26 декабря  2016 года № 106 «О внесении изменений в Положение об осуществлении муниципального земельного контроля в границах муниципального образования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поселение»;  </w:t>
      </w:r>
    </w:p>
    <w:p w:rsidR="00C06760" w:rsidRPr="00A9148D" w:rsidRDefault="00D0762E" w:rsidP="00D076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) решением собрания депутатов муниципального об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р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23 июня 2017 года № 136 «О внесении изменений в Положение об осуществлении муниципального земельного контроля в границах муниципального образования «</w:t>
      </w:r>
      <w:proofErr w:type="spellStart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  <w:r w:rsidR="00C06760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</w:t>
      </w:r>
    </w:p>
    <w:p w:rsidR="0073340B" w:rsidRPr="00A9148D" w:rsidRDefault="00D0762E" w:rsidP="00D076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2</w:t>
      </w:r>
      <w:r w:rsidR="0073340B"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>Обнародовать настоящее решение.</w:t>
      </w:r>
    </w:p>
    <w:p w:rsidR="00D0762E" w:rsidRPr="00A9148D" w:rsidRDefault="00D0762E" w:rsidP="00D0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9148D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3.Настоящее решение вступает в силу со дня его подписания. </w:t>
      </w:r>
    </w:p>
    <w:p w:rsidR="0073340B" w:rsidRPr="00A9148D" w:rsidRDefault="0073340B" w:rsidP="0073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0701AA" w:rsidRPr="00A9148D" w:rsidRDefault="0073340B" w:rsidP="00D0762E">
      <w:pPr>
        <w:autoSpaceDE w:val="0"/>
        <w:autoSpaceDN w:val="0"/>
        <w:adjustRightInd w:val="0"/>
        <w:spacing w:after="0" w:line="240" w:lineRule="auto"/>
        <w:jc w:val="both"/>
        <w:rPr>
          <w:b/>
          <w:color w:val="404040" w:themeColor="text1" w:themeTint="BF"/>
        </w:rPr>
      </w:pP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Глава </w:t>
      </w:r>
      <w:proofErr w:type="spellStart"/>
      <w:r w:rsidR="00D0762E"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Юркинского</w:t>
      </w:r>
      <w:proofErr w:type="spellEnd"/>
      <w:r w:rsidR="00D0762E"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сельского поселения</w:t>
      </w: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ab/>
      </w: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ab/>
      </w:r>
      <w:r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ab/>
        <w:t xml:space="preserve">       </w:t>
      </w:r>
      <w:r w:rsidR="00D0762E" w:rsidRPr="00A9148D">
        <w:rPr>
          <w:rFonts w:ascii="Times New Roman" w:hAnsi="Times New Roman"/>
          <w:b/>
          <w:color w:val="404040" w:themeColor="text1" w:themeTint="BF"/>
          <w:sz w:val="28"/>
          <w:szCs w:val="28"/>
        </w:rPr>
        <w:t>Н.С. Иванова</w:t>
      </w:r>
    </w:p>
    <w:sectPr w:rsidR="000701AA" w:rsidRPr="00A9148D" w:rsidSect="00D076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3340B"/>
    <w:rsid w:val="00012230"/>
    <w:rsid w:val="00061B48"/>
    <w:rsid w:val="000701AA"/>
    <w:rsid w:val="000B4BFD"/>
    <w:rsid w:val="000D5CAC"/>
    <w:rsid w:val="001A6514"/>
    <w:rsid w:val="00266228"/>
    <w:rsid w:val="00321122"/>
    <w:rsid w:val="0045453D"/>
    <w:rsid w:val="004D35BF"/>
    <w:rsid w:val="0056470F"/>
    <w:rsid w:val="005A6B28"/>
    <w:rsid w:val="007105C8"/>
    <w:rsid w:val="0073340B"/>
    <w:rsid w:val="00757594"/>
    <w:rsid w:val="00850769"/>
    <w:rsid w:val="00A86DEC"/>
    <w:rsid w:val="00A87B96"/>
    <w:rsid w:val="00A9148D"/>
    <w:rsid w:val="00B475FA"/>
    <w:rsid w:val="00C06760"/>
    <w:rsid w:val="00C422EE"/>
    <w:rsid w:val="00CA2FAF"/>
    <w:rsid w:val="00CB7894"/>
    <w:rsid w:val="00D0762E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0B"/>
    <w:pPr>
      <w:spacing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semiHidden/>
    <w:unhideWhenUsed/>
    <w:rsid w:val="00A86DE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6D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Положение об
 осуществлении муниципального земельного контроля в границах 
муниципального образования «Юркинское сельское поселение»
</_x041e__x043f__x0438__x0441__x0430__x043d__x0438__x0435_>
    <_x041f__x0430__x043f__x043a__x0430_ xmlns="409af9b2-612a-4f83-a443-8c6aec601e85">2020 г</_x041f__x0430__x043f__x043a__x0430_>
    <_dlc_DocId xmlns="57504d04-691e-4fc4-8f09-4f19fdbe90f6">XXJ7TYMEEKJ2-5069-399</_dlc_DocId>
    <_dlc_DocIdUrl xmlns="57504d04-691e-4fc4-8f09-4f19fdbe90f6">
      <Url>https://vip.gov.mari.ru/jurino/_layouts/DocIdRedir.aspx?ID=XXJ7TYMEEKJ2-5069-399</Url>
      <Description>XXJ7TYMEEKJ2-5069-399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A6314-FA55-4739-A403-E093AE688418}"/>
</file>

<file path=customXml/itemProps2.xml><?xml version="1.0" encoding="utf-8"?>
<ds:datastoreItem xmlns:ds="http://schemas.openxmlformats.org/officeDocument/2006/customXml" ds:itemID="{C0805D6C-3A5B-4D7F-B91A-A42E0379C81A}"/>
</file>

<file path=customXml/itemProps3.xml><?xml version="1.0" encoding="utf-8"?>
<ds:datastoreItem xmlns:ds="http://schemas.openxmlformats.org/officeDocument/2006/customXml" ds:itemID="{138B7E5F-F0D3-40F7-ABB0-7593BA49D4A1}"/>
</file>

<file path=customXml/itemProps4.xml><?xml version="1.0" encoding="utf-8"?>
<ds:datastoreItem xmlns:ds="http://schemas.openxmlformats.org/officeDocument/2006/customXml" ds:itemID="{DE06E3C0-02DF-42E6-BD9A-93B5DC74D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14.12.2020г. №32</dc:title>
  <dc:creator>admin</dc:creator>
  <cp:lastModifiedBy>admin</cp:lastModifiedBy>
  <cp:revision>4</cp:revision>
  <dcterms:created xsi:type="dcterms:W3CDTF">2020-01-28T11:51:00Z</dcterms:created>
  <dcterms:modified xsi:type="dcterms:W3CDTF">2020-02-17T12:19:00Z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498fa886-5a84-4263-9a7d-4d1ce4df4d00</vt:lpwstr>
  </property>
</Properties>
</file>