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59" w:rsidRDefault="00DE5959"/>
    <w:p w:rsidR="00DE5959" w:rsidRDefault="00DE5959" w:rsidP="00F40FC4"/>
    <w:p w:rsidR="00DE5959" w:rsidRDefault="00DE5959" w:rsidP="00F40FC4"/>
    <w:p w:rsidR="00DE5959" w:rsidRDefault="00DE5959" w:rsidP="006361CD">
      <w:pPr>
        <w:jc w:val="right"/>
      </w:pPr>
      <w:r>
        <w:t>проект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45"/>
      </w:tblGrid>
      <w:tr w:rsidR="00DE5959" w:rsidTr="00C2136E">
        <w:trPr>
          <w:trHeight w:val="318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p w:rsidR="00DE5959" w:rsidRDefault="00DE5959" w:rsidP="00DB17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DE5959" w:rsidTr="00C2136E">
        <w:trPr>
          <w:trHeight w:val="333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p w:rsidR="00DE5959" w:rsidRDefault="00DE5959" w:rsidP="00C21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DE5959" w:rsidTr="00C2136E">
        <w:trPr>
          <w:trHeight w:val="318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p w:rsidR="00DE5959" w:rsidRDefault="00DE5959" w:rsidP="00C21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DE5959" w:rsidTr="00C2136E">
        <w:trPr>
          <w:trHeight w:val="318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p w:rsidR="00DE5959" w:rsidRDefault="00DE5959" w:rsidP="00C21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«Юркинское сельское поселение» </w:t>
            </w:r>
          </w:p>
          <w:p w:rsidR="00DE5959" w:rsidRDefault="00DE5959" w:rsidP="00C21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Юринского муниципального района </w:t>
            </w:r>
          </w:p>
          <w:p w:rsidR="00DE5959" w:rsidRDefault="00DE5959" w:rsidP="00C21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DE5959" w:rsidTr="00C2136E">
        <w:trPr>
          <w:trHeight w:val="333"/>
        </w:trPr>
        <w:tc>
          <w:tcPr>
            <w:tcW w:w="9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5959" w:rsidRDefault="00DE5959" w:rsidP="00C21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 созыва</w:t>
            </w:r>
          </w:p>
        </w:tc>
      </w:tr>
    </w:tbl>
    <w:p w:rsidR="00DE5959" w:rsidRDefault="00DE5959" w:rsidP="005E784B">
      <w:pPr>
        <w:rPr>
          <w:b/>
          <w:bCs/>
          <w:sz w:val="26"/>
          <w:szCs w:val="26"/>
        </w:rPr>
      </w:pPr>
    </w:p>
    <w:p w:rsidR="00DE5959" w:rsidRDefault="00DE5959" w:rsidP="005E784B">
      <w:pPr>
        <w:rPr>
          <w:b/>
          <w:bCs/>
          <w:sz w:val="26"/>
          <w:szCs w:val="26"/>
        </w:rPr>
      </w:pPr>
    </w:p>
    <w:p w:rsidR="00DE5959" w:rsidRPr="009828E6" w:rsidRDefault="00DE5959" w:rsidP="005E784B">
      <w:pPr>
        <w:rPr>
          <w:b/>
          <w:bCs/>
          <w:sz w:val="26"/>
          <w:szCs w:val="26"/>
        </w:rPr>
      </w:pPr>
    </w:p>
    <w:p w:rsidR="00DE5959" w:rsidRDefault="00DE5959" w:rsidP="005E784B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от «___»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sz w:val="27"/>
            <w:szCs w:val="27"/>
          </w:rPr>
          <w:t>2014 г</w:t>
        </w:r>
      </w:smartTag>
      <w:r>
        <w:rPr>
          <w:b/>
          <w:bCs/>
          <w:sz w:val="27"/>
          <w:szCs w:val="27"/>
        </w:rPr>
        <w:t>.</w:t>
      </w:r>
      <w:r w:rsidRPr="00E322DC">
        <w:rPr>
          <w:b/>
          <w:bCs/>
          <w:sz w:val="27"/>
          <w:szCs w:val="27"/>
        </w:rPr>
        <w:t xml:space="preserve">     </w:t>
      </w:r>
      <w:r>
        <w:rPr>
          <w:b/>
          <w:bCs/>
          <w:sz w:val="27"/>
          <w:szCs w:val="27"/>
        </w:rPr>
        <w:t xml:space="preserve">                                                                      </w:t>
      </w:r>
      <w:r w:rsidRPr="00E322DC">
        <w:rPr>
          <w:b/>
          <w:bCs/>
          <w:sz w:val="27"/>
          <w:szCs w:val="27"/>
        </w:rPr>
        <w:t xml:space="preserve">  № </w:t>
      </w:r>
      <w:r>
        <w:rPr>
          <w:b/>
          <w:bCs/>
          <w:sz w:val="27"/>
          <w:szCs w:val="27"/>
        </w:rPr>
        <w:t>______</w:t>
      </w:r>
      <w:r w:rsidRPr="00E322DC">
        <w:rPr>
          <w:b/>
          <w:bCs/>
          <w:sz w:val="27"/>
          <w:szCs w:val="27"/>
        </w:rPr>
        <w:t xml:space="preserve">  </w:t>
      </w:r>
    </w:p>
    <w:p w:rsidR="00DE5959" w:rsidRPr="00285CB7" w:rsidRDefault="00DE5959" w:rsidP="005E784B">
      <w:pPr>
        <w:jc w:val="both"/>
        <w:rPr>
          <w:b/>
          <w:bCs/>
          <w:sz w:val="27"/>
          <w:szCs w:val="27"/>
        </w:rPr>
      </w:pPr>
      <w:r w:rsidRPr="00E322DC">
        <w:rPr>
          <w:b/>
          <w:bCs/>
          <w:sz w:val="27"/>
          <w:szCs w:val="27"/>
        </w:rPr>
        <w:t xml:space="preserve">                                                               </w:t>
      </w:r>
      <w:r>
        <w:rPr>
          <w:b/>
          <w:bCs/>
          <w:sz w:val="27"/>
          <w:szCs w:val="27"/>
        </w:rPr>
        <w:t xml:space="preserve">                   </w:t>
      </w:r>
    </w:p>
    <w:p w:rsidR="00DE5959" w:rsidRDefault="00DE5959" w:rsidP="005E784B">
      <w:pPr>
        <w:jc w:val="center"/>
        <w:rPr>
          <w:b/>
          <w:sz w:val="27"/>
          <w:szCs w:val="27"/>
        </w:rPr>
      </w:pPr>
      <w:bookmarkStart w:id="0" w:name="_GoBack"/>
      <w:bookmarkEnd w:id="0"/>
    </w:p>
    <w:p w:rsidR="00DE5959" w:rsidRDefault="00DE5959" w:rsidP="005E784B">
      <w:pPr>
        <w:jc w:val="center"/>
        <w:rPr>
          <w:b/>
          <w:sz w:val="27"/>
          <w:szCs w:val="27"/>
        </w:rPr>
      </w:pPr>
      <w:r w:rsidRPr="00E322D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Об установлении на территории муниципального образования «Юркинское сельское поселение» налога на имущество физических лиц</w:t>
      </w:r>
    </w:p>
    <w:p w:rsidR="00DE5959" w:rsidRDefault="00DE5959" w:rsidP="005E784B">
      <w:pPr>
        <w:jc w:val="center"/>
        <w:rPr>
          <w:b/>
          <w:sz w:val="27"/>
          <w:szCs w:val="27"/>
        </w:rPr>
      </w:pPr>
    </w:p>
    <w:p w:rsidR="00DE5959" w:rsidRDefault="00DE5959" w:rsidP="005E784B">
      <w:pPr>
        <w:ind w:firstLine="567"/>
        <w:jc w:val="both"/>
        <w:rPr>
          <w:sz w:val="27"/>
          <w:szCs w:val="27"/>
        </w:rPr>
      </w:pPr>
    </w:p>
    <w:p w:rsidR="00DE5959" w:rsidRPr="00DE19E6" w:rsidRDefault="00DE5959" w:rsidP="005E784B">
      <w:pPr>
        <w:ind w:firstLine="540"/>
        <w:jc w:val="both"/>
        <w:rPr>
          <w:color w:val="000000"/>
          <w:sz w:val="27"/>
          <w:szCs w:val="27"/>
        </w:rPr>
      </w:pPr>
      <w:r w:rsidRPr="00DE19E6">
        <w:rPr>
          <w:color w:val="000000"/>
          <w:sz w:val="27"/>
          <w:szCs w:val="27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4 октября 2014 года №284-ФЗ 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руководствуясь  Уставом муниципального образования «</w:t>
      </w:r>
      <w:r>
        <w:rPr>
          <w:color w:val="000000"/>
          <w:sz w:val="27"/>
          <w:szCs w:val="27"/>
        </w:rPr>
        <w:t>Юркинское сельское поселение</w:t>
      </w:r>
      <w:r w:rsidRPr="00DE19E6">
        <w:rPr>
          <w:color w:val="000000"/>
          <w:sz w:val="27"/>
          <w:szCs w:val="27"/>
        </w:rPr>
        <w:t xml:space="preserve">» </w:t>
      </w:r>
    </w:p>
    <w:p w:rsidR="00DE5959" w:rsidRPr="00DE19E6" w:rsidRDefault="00DE5959" w:rsidP="005E784B">
      <w:pPr>
        <w:ind w:firstLine="540"/>
        <w:jc w:val="both"/>
        <w:rPr>
          <w:color w:val="000000"/>
          <w:sz w:val="27"/>
          <w:szCs w:val="27"/>
        </w:rPr>
      </w:pPr>
      <w:r w:rsidRPr="00DE19E6">
        <w:rPr>
          <w:color w:val="000000"/>
          <w:sz w:val="27"/>
          <w:szCs w:val="27"/>
        </w:rPr>
        <w:t>Собрание депутатов муниципального образования «</w:t>
      </w:r>
      <w:r>
        <w:rPr>
          <w:color w:val="000000"/>
          <w:sz w:val="27"/>
          <w:szCs w:val="27"/>
        </w:rPr>
        <w:t>Юркинское сельское поселение</w:t>
      </w:r>
      <w:r w:rsidRPr="00DE19E6">
        <w:rPr>
          <w:color w:val="000000"/>
          <w:sz w:val="27"/>
          <w:szCs w:val="27"/>
        </w:rPr>
        <w:t xml:space="preserve">» </w:t>
      </w:r>
      <w:r w:rsidRPr="00DE19E6">
        <w:rPr>
          <w:b/>
          <w:sz w:val="27"/>
          <w:szCs w:val="27"/>
        </w:rPr>
        <w:t>решило:</w:t>
      </w:r>
    </w:p>
    <w:p w:rsidR="00DE5959" w:rsidRDefault="00DE5959" w:rsidP="005E784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Установить и ввести в действие с 1 января 2015 года на территории муниципального образования «Юркинское сельское поселение» налог на имущество физических лиц.</w:t>
      </w:r>
    </w:p>
    <w:p w:rsidR="00DE5959" w:rsidRPr="00113C9A" w:rsidRDefault="00DE5959" w:rsidP="005E784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113C9A">
        <w:rPr>
          <w:sz w:val="27"/>
          <w:szCs w:val="27"/>
        </w:rPr>
        <w:t>Установить следующие налоговые вычеты при определении налоговой базы по налогу на имущество физических лиц в отношении объектов налогообложения исходя из их кадастровой стоимости:</w:t>
      </w:r>
    </w:p>
    <w:p w:rsidR="00DE5959" w:rsidRPr="00113C9A" w:rsidRDefault="00DE5959" w:rsidP="005E784B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 </w:t>
      </w:r>
      <w:r w:rsidRPr="00113C9A">
        <w:rPr>
          <w:sz w:val="27"/>
          <w:szCs w:val="27"/>
        </w:rPr>
        <w:t>2.1. н</w:t>
      </w:r>
      <w:r w:rsidRPr="00113C9A">
        <w:rPr>
          <w:sz w:val="27"/>
          <w:szCs w:val="27"/>
          <w:lang w:eastAsia="en-US"/>
        </w:rPr>
        <w:t xml:space="preserve">алоговая база по налогу в отношении квартиры определяется как ее кадастровая стоимость, уменьшенная на величину кадастровой стоимости </w:t>
      </w:r>
      <w:r>
        <w:rPr>
          <w:sz w:val="27"/>
          <w:szCs w:val="27"/>
          <w:lang w:eastAsia="en-US"/>
        </w:rPr>
        <w:t>20</w:t>
      </w:r>
      <w:r w:rsidRPr="00113C9A">
        <w:rPr>
          <w:sz w:val="27"/>
          <w:szCs w:val="27"/>
          <w:lang w:eastAsia="en-US"/>
        </w:rPr>
        <w:t xml:space="preserve">  квадратных метров общей площади этой квартиры; </w:t>
      </w:r>
    </w:p>
    <w:p w:rsidR="00DE5959" w:rsidRPr="00113C9A" w:rsidRDefault="00DE5959" w:rsidP="005E784B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113C9A">
        <w:rPr>
          <w:sz w:val="27"/>
          <w:szCs w:val="27"/>
          <w:lang w:eastAsia="en-US"/>
        </w:rPr>
        <w:t>2.2. налоговая база в отношении комнаты определяется как ее кадастровая стоимость, уменьшенная на в</w:t>
      </w:r>
      <w:r>
        <w:rPr>
          <w:sz w:val="27"/>
          <w:szCs w:val="27"/>
          <w:lang w:eastAsia="en-US"/>
        </w:rPr>
        <w:t>еличину кадастровой стоимости 10</w:t>
      </w:r>
      <w:r w:rsidRPr="00113C9A">
        <w:rPr>
          <w:sz w:val="27"/>
          <w:szCs w:val="27"/>
          <w:lang w:eastAsia="en-US"/>
        </w:rPr>
        <w:t xml:space="preserve"> квадратных метров площади этой комнаты; </w:t>
      </w:r>
    </w:p>
    <w:p w:rsidR="00DE5959" w:rsidRPr="00113C9A" w:rsidRDefault="00DE5959" w:rsidP="005E784B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113C9A">
        <w:rPr>
          <w:sz w:val="27"/>
          <w:szCs w:val="27"/>
          <w:lang w:eastAsia="en-US"/>
        </w:rPr>
        <w:t xml:space="preserve">2.3. налоговая база в отношении жилого дома определяется как его кадастровая стоимость, уменьшенная на величину кадастровой стоимости </w:t>
      </w:r>
      <w:r>
        <w:rPr>
          <w:sz w:val="27"/>
          <w:szCs w:val="27"/>
          <w:lang w:eastAsia="en-US"/>
        </w:rPr>
        <w:t>50</w:t>
      </w:r>
      <w:r w:rsidRPr="00113C9A">
        <w:rPr>
          <w:sz w:val="27"/>
          <w:szCs w:val="27"/>
          <w:lang w:eastAsia="en-US"/>
        </w:rPr>
        <w:t xml:space="preserve"> квадратных метров общей площади этого жилого дома; </w:t>
      </w:r>
    </w:p>
    <w:p w:rsidR="00DE5959" w:rsidRDefault="00DE5959" w:rsidP="005E784B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113C9A">
        <w:rPr>
          <w:sz w:val="27"/>
          <w:szCs w:val="27"/>
          <w:lang w:eastAsia="en-US"/>
        </w:rPr>
        <w:t xml:space="preserve">2.4.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</w:t>
      </w:r>
      <w:r>
        <w:rPr>
          <w:sz w:val="27"/>
          <w:szCs w:val="27"/>
          <w:lang w:eastAsia="en-US"/>
        </w:rPr>
        <w:t xml:space="preserve">1 миллион </w:t>
      </w:r>
      <w:r w:rsidRPr="00113C9A">
        <w:rPr>
          <w:sz w:val="27"/>
          <w:szCs w:val="27"/>
          <w:lang w:eastAsia="en-US"/>
        </w:rPr>
        <w:t>рублей.</w:t>
      </w:r>
    </w:p>
    <w:p w:rsidR="00DE5959" w:rsidRPr="008F3B8E" w:rsidRDefault="00DE5959" w:rsidP="005E784B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</w:p>
    <w:p w:rsidR="00DE5959" w:rsidRPr="000D5AD7" w:rsidRDefault="00DE5959" w:rsidP="005E784B">
      <w:pPr>
        <w:shd w:val="clear" w:color="auto" w:fill="FFFFFF"/>
        <w:tabs>
          <w:tab w:val="left" w:pos="4962"/>
          <w:tab w:val="left" w:leader="underscore" w:pos="8117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</w:t>
      </w:r>
      <w:r w:rsidRPr="000D5AD7">
        <w:rPr>
          <w:color w:val="000000"/>
          <w:spacing w:val="-6"/>
          <w:sz w:val="28"/>
          <w:szCs w:val="28"/>
        </w:rPr>
        <w:t xml:space="preserve">. </w:t>
      </w:r>
      <w:r w:rsidRPr="000D5AD7">
        <w:rPr>
          <w:color w:val="000000"/>
          <w:spacing w:val="-5"/>
          <w:sz w:val="28"/>
          <w:szCs w:val="28"/>
        </w:rPr>
        <w:t>Установить</w:t>
      </w:r>
      <w:r>
        <w:rPr>
          <w:color w:val="000000"/>
          <w:spacing w:val="-5"/>
          <w:sz w:val="28"/>
          <w:szCs w:val="28"/>
        </w:rPr>
        <w:t xml:space="preserve"> </w:t>
      </w:r>
      <w:r w:rsidRPr="002B5870">
        <w:rPr>
          <w:color w:val="000000"/>
          <w:spacing w:val="-5"/>
          <w:sz w:val="28"/>
          <w:szCs w:val="28"/>
        </w:rPr>
        <w:t>следующие налоговые ставки</w:t>
      </w:r>
      <w:r w:rsidRPr="000D5AD7">
        <w:rPr>
          <w:color w:val="000000"/>
          <w:spacing w:val="-5"/>
          <w:sz w:val="28"/>
          <w:szCs w:val="28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по </w:t>
      </w:r>
      <w:r w:rsidRPr="000D5AD7">
        <w:rPr>
          <w:color w:val="000000"/>
          <w:spacing w:val="-5"/>
          <w:sz w:val="28"/>
          <w:szCs w:val="28"/>
        </w:rPr>
        <w:t>налог</w:t>
      </w:r>
      <w:r>
        <w:rPr>
          <w:color w:val="000000"/>
          <w:spacing w:val="-5"/>
          <w:sz w:val="28"/>
          <w:szCs w:val="28"/>
        </w:rPr>
        <w:t>у</w:t>
      </w:r>
      <w:r w:rsidRPr="000D5AD7">
        <w:rPr>
          <w:color w:val="000000"/>
          <w:spacing w:val="-5"/>
          <w:sz w:val="28"/>
          <w:szCs w:val="28"/>
        </w:rPr>
        <w:t xml:space="preserve"> на имущество физических лиц </w:t>
      </w:r>
      <w:r w:rsidRPr="000D5AD7">
        <w:rPr>
          <w:sz w:val="28"/>
          <w:szCs w:val="28"/>
        </w:rPr>
        <w:t>исходя из кадастровой стоимости объекта налогообложения:</w:t>
      </w:r>
    </w:p>
    <w:p w:rsidR="00DE5959" w:rsidRDefault="00DE5959" w:rsidP="005E784B">
      <w:pPr>
        <w:autoSpaceDE w:val="0"/>
        <w:autoSpaceDN w:val="0"/>
        <w:adjustRightInd w:val="0"/>
        <w:ind w:left="284" w:firstLine="425"/>
        <w:jc w:val="both"/>
        <w:rPr>
          <w:sz w:val="27"/>
          <w:szCs w:val="27"/>
          <w:lang w:eastAsia="en-US"/>
        </w:rPr>
      </w:pPr>
      <w:r w:rsidRPr="002B5870">
        <w:rPr>
          <w:sz w:val="27"/>
          <w:szCs w:val="27"/>
        </w:rPr>
        <w:t>3.1.</w:t>
      </w:r>
      <w:r w:rsidRPr="002B5870">
        <w:rPr>
          <w:sz w:val="28"/>
          <w:szCs w:val="28"/>
        </w:rPr>
        <w:t xml:space="preserve"> </w:t>
      </w:r>
      <w:r>
        <w:rPr>
          <w:sz w:val="28"/>
          <w:szCs w:val="28"/>
        </w:rPr>
        <w:t>0,1</w:t>
      </w:r>
      <w:r w:rsidRPr="002B5870">
        <w:rPr>
          <w:sz w:val="28"/>
          <w:szCs w:val="28"/>
          <w:lang w:eastAsia="en-US"/>
        </w:rPr>
        <w:t xml:space="preserve"> </w:t>
      </w:r>
      <w:r>
        <w:rPr>
          <w:sz w:val="27"/>
          <w:szCs w:val="27"/>
          <w:lang w:eastAsia="en-US"/>
        </w:rPr>
        <w:t>процента в отношении:</w:t>
      </w:r>
    </w:p>
    <w:p w:rsidR="00DE5959" w:rsidRDefault="00DE5959" w:rsidP="005E784B">
      <w:pPr>
        <w:autoSpaceDE w:val="0"/>
        <w:autoSpaceDN w:val="0"/>
        <w:adjustRightInd w:val="0"/>
        <w:ind w:left="284" w:firstLine="425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жилых домов; </w:t>
      </w:r>
    </w:p>
    <w:p w:rsidR="00DE5959" w:rsidRPr="00585C83" w:rsidRDefault="00DE5959" w:rsidP="005E784B">
      <w:pPr>
        <w:autoSpaceDE w:val="0"/>
        <w:autoSpaceDN w:val="0"/>
        <w:adjustRightInd w:val="0"/>
        <w:ind w:left="284" w:firstLine="425"/>
        <w:jc w:val="both"/>
        <w:rPr>
          <w:sz w:val="27"/>
          <w:szCs w:val="27"/>
          <w:lang w:eastAsia="en-US"/>
        </w:rPr>
      </w:pPr>
      <w:r w:rsidRPr="002B5870">
        <w:rPr>
          <w:sz w:val="27"/>
          <w:szCs w:val="27"/>
          <w:lang w:eastAsia="en-US"/>
        </w:rPr>
        <w:t>жилых помещений;</w:t>
      </w:r>
    </w:p>
    <w:p w:rsidR="00DE5959" w:rsidRPr="002B5870" w:rsidRDefault="00DE5959" w:rsidP="005E78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B5870">
        <w:rPr>
          <w:sz w:val="27"/>
          <w:szCs w:val="27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E5959" w:rsidRPr="002B5870" w:rsidRDefault="00DE5959" w:rsidP="005E78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B5870">
        <w:rPr>
          <w:sz w:val="27"/>
          <w:szCs w:val="27"/>
          <w:lang w:eastAsia="en-US"/>
        </w:rPr>
        <w:t>единых недвижимых комплексов, в состав которых входит хотя бы одно жилое помещение (жилой дом);</w:t>
      </w:r>
      <w:r w:rsidRPr="002B5870">
        <w:rPr>
          <w:sz w:val="28"/>
          <w:szCs w:val="28"/>
          <w:lang w:eastAsia="en-US"/>
        </w:rPr>
        <w:t xml:space="preserve"> </w:t>
      </w:r>
    </w:p>
    <w:p w:rsidR="00DE5959" w:rsidRPr="002B5870" w:rsidRDefault="00DE5959" w:rsidP="005E784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en-US"/>
        </w:rPr>
      </w:pPr>
      <w:r w:rsidRPr="002B5870">
        <w:rPr>
          <w:sz w:val="27"/>
          <w:szCs w:val="27"/>
          <w:lang w:eastAsia="en-US"/>
        </w:rPr>
        <w:t>гаражей и машино-мест;</w:t>
      </w:r>
    </w:p>
    <w:p w:rsidR="00DE5959" w:rsidRPr="002B5870" w:rsidRDefault="00DE5959" w:rsidP="005E78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B5870">
        <w:rPr>
          <w:sz w:val="27"/>
          <w:szCs w:val="27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E5959" w:rsidRPr="002B5870" w:rsidRDefault="00DE5959" w:rsidP="005E78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</w:t>
      </w:r>
      <w:r w:rsidRPr="002B587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1,5</w:t>
      </w:r>
      <w:r w:rsidRPr="002B5870">
        <w:rPr>
          <w:sz w:val="28"/>
          <w:szCs w:val="28"/>
          <w:lang w:eastAsia="en-US"/>
        </w:rPr>
        <w:t xml:space="preserve"> </w:t>
      </w:r>
      <w:r w:rsidRPr="002B5870">
        <w:rPr>
          <w:sz w:val="27"/>
          <w:szCs w:val="27"/>
          <w:lang w:eastAsia="en-US"/>
        </w:rPr>
        <w:t>процентов в отношении объектов налогообложения, включенных в перечень, определяемый в соответствии с пунктом 7 статьи 378</w:t>
      </w:r>
      <w:r w:rsidRPr="002B5870">
        <w:rPr>
          <w:sz w:val="27"/>
          <w:szCs w:val="27"/>
          <w:vertAlign w:val="superscript"/>
          <w:lang w:eastAsia="en-US"/>
        </w:rPr>
        <w:t>2</w:t>
      </w:r>
      <w:r w:rsidRPr="002B5870">
        <w:rPr>
          <w:sz w:val="27"/>
          <w:szCs w:val="27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2B5870">
        <w:rPr>
          <w:sz w:val="27"/>
          <w:szCs w:val="27"/>
          <w:vertAlign w:val="superscript"/>
          <w:lang w:eastAsia="en-US"/>
        </w:rPr>
        <w:t>2</w:t>
      </w:r>
      <w:r w:rsidRPr="002B5870">
        <w:rPr>
          <w:sz w:val="27"/>
          <w:szCs w:val="27"/>
          <w:lang w:eastAsia="en-US"/>
        </w:rPr>
        <w:t xml:space="preserve"> Налогового кодекса Российской Федерации; </w:t>
      </w:r>
    </w:p>
    <w:p w:rsidR="00DE5959" w:rsidRPr="002B5870" w:rsidRDefault="00DE5959" w:rsidP="005E78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8"/>
          <w:szCs w:val="28"/>
          <w:lang w:eastAsia="en-US"/>
        </w:rPr>
        <w:t>3.3.</w:t>
      </w:r>
      <w:r w:rsidRPr="002B587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1,5</w:t>
      </w:r>
      <w:r w:rsidRPr="002B5870">
        <w:rPr>
          <w:sz w:val="28"/>
          <w:szCs w:val="28"/>
          <w:lang w:eastAsia="en-US"/>
        </w:rPr>
        <w:t xml:space="preserve"> </w:t>
      </w:r>
      <w:r w:rsidRPr="002B5870">
        <w:rPr>
          <w:sz w:val="27"/>
          <w:szCs w:val="27"/>
          <w:lang w:eastAsia="en-US"/>
        </w:rPr>
        <w:t xml:space="preserve">процентов в отношении объектов налогообложения, кадастровая стоимость каждого из которых превышает 300 миллионов рублей; </w:t>
      </w:r>
    </w:p>
    <w:p w:rsidR="00DE5959" w:rsidRDefault="00DE5959" w:rsidP="00135E4F">
      <w:pPr>
        <w:autoSpaceDE w:val="0"/>
        <w:autoSpaceDN w:val="0"/>
        <w:adjustRightInd w:val="0"/>
        <w:ind w:left="709"/>
        <w:jc w:val="both"/>
        <w:outlineLvl w:val="0"/>
        <w:rPr>
          <w:sz w:val="27"/>
          <w:szCs w:val="27"/>
          <w:lang w:eastAsia="en-US"/>
        </w:rPr>
      </w:pPr>
      <w:r>
        <w:rPr>
          <w:sz w:val="28"/>
          <w:szCs w:val="28"/>
          <w:lang w:eastAsia="en-US"/>
        </w:rPr>
        <w:t>3.4. 0,5</w:t>
      </w:r>
      <w:r w:rsidRPr="002B5870">
        <w:rPr>
          <w:i/>
          <w:lang w:eastAsia="en-US"/>
        </w:rPr>
        <w:t xml:space="preserve"> </w:t>
      </w:r>
      <w:r w:rsidRPr="002B5870">
        <w:rPr>
          <w:sz w:val="27"/>
          <w:szCs w:val="27"/>
          <w:lang w:eastAsia="en-US"/>
        </w:rPr>
        <w:t>процента в отношении прочих объектов налогообложения.</w:t>
      </w:r>
    </w:p>
    <w:p w:rsidR="00DE5959" w:rsidRDefault="00DE5959" w:rsidP="005E784B">
      <w:pPr>
        <w:jc w:val="both"/>
        <w:rPr>
          <w:sz w:val="27"/>
          <w:szCs w:val="27"/>
        </w:rPr>
      </w:pPr>
    </w:p>
    <w:p w:rsidR="00DE5959" w:rsidRDefault="00DE5959" w:rsidP="00DB17AC">
      <w:pPr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4.Установить ставки по налогу на имущество физических лиц исходя из инвентаризационной стоимости объекта налогообложения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пределах:</w:t>
      </w:r>
    </w:p>
    <w:p w:rsidR="00DE5959" w:rsidRDefault="00DE5959" w:rsidP="005E784B">
      <w:pPr>
        <w:ind w:left="567"/>
        <w:jc w:val="both"/>
        <w:rPr>
          <w:sz w:val="27"/>
          <w:szCs w:val="27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268"/>
      </w:tblGrid>
      <w:tr w:rsidR="00DE5959" w:rsidRPr="00BC0668" w:rsidTr="005E784B">
        <w:tc>
          <w:tcPr>
            <w:tcW w:w="6946" w:type="dxa"/>
          </w:tcPr>
          <w:p w:rsidR="00DE5959" w:rsidRPr="00BC0668" w:rsidRDefault="00DE5959" w:rsidP="00E34D06">
            <w:pPr>
              <w:ind w:left="34" w:hanging="34"/>
              <w:jc w:val="both"/>
              <w:rPr>
                <w:sz w:val="20"/>
                <w:szCs w:val="20"/>
              </w:rPr>
            </w:pPr>
            <w:r w:rsidRPr="00BC0668">
              <w:rPr>
                <w:sz w:val="20"/>
                <w:szCs w:val="20"/>
              </w:rPr>
              <w:t>Суммарная инвентаризационная стоимость объектов налогообложения, умноженная на коэффициент</w:t>
            </w:r>
            <w:r>
              <w:rPr>
                <w:sz w:val="20"/>
                <w:szCs w:val="20"/>
              </w:rPr>
              <w:t>-</w:t>
            </w:r>
            <w:r w:rsidRPr="00BC0668">
              <w:rPr>
                <w:sz w:val="20"/>
                <w:szCs w:val="20"/>
              </w:rPr>
              <w:t xml:space="preserve">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268" w:type="dxa"/>
          </w:tcPr>
          <w:p w:rsidR="00DE5959" w:rsidRPr="00BC0668" w:rsidRDefault="00DE5959" w:rsidP="00E34D06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BC0668">
              <w:rPr>
                <w:sz w:val="20"/>
                <w:szCs w:val="20"/>
              </w:rPr>
              <w:t>Ставка налога</w:t>
            </w:r>
          </w:p>
        </w:tc>
      </w:tr>
      <w:tr w:rsidR="00DE5959" w:rsidRPr="00BC0668" w:rsidTr="005E784B">
        <w:tc>
          <w:tcPr>
            <w:tcW w:w="6946" w:type="dxa"/>
          </w:tcPr>
          <w:p w:rsidR="00DE5959" w:rsidRPr="00BC0668" w:rsidRDefault="00DE5959" w:rsidP="00E34D06">
            <w:pPr>
              <w:ind w:left="426" w:hanging="426"/>
              <w:jc w:val="both"/>
              <w:rPr>
                <w:sz w:val="27"/>
                <w:szCs w:val="27"/>
              </w:rPr>
            </w:pPr>
            <w:r w:rsidRPr="00BC0668">
              <w:rPr>
                <w:sz w:val="27"/>
                <w:szCs w:val="27"/>
              </w:rPr>
              <w:t>До 300 000 рублей включительно</w:t>
            </w:r>
          </w:p>
        </w:tc>
        <w:tc>
          <w:tcPr>
            <w:tcW w:w="2268" w:type="dxa"/>
          </w:tcPr>
          <w:p w:rsidR="00DE5959" w:rsidRPr="00BC0668" w:rsidRDefault="00DE5959" w:rsidP="00E34D06">
            <w:pPr>
              <w:ind w:left="426" w:hanging="426"/>
              <w:jc w:val="center"/>
              <w:rPr>
                <w:sz w:val="27"/>
                <w:szCs w:val="27"/>
              </w:rPr>
            </w:pPr>
            <w:r w:rsidRPr="00BC0668">
              <w:rPr>
                <w:sz w:val="27"/>
                <w:szCs w:val="27"/>
              </w:rPr>
              <w:t>0,1 процента</w:t>
            </w:r>
          </w:p>
        </w:tc>
      </w:tr>
      <w:tr w:rsidR="00DE5959" w:rsidRPr="00BC0668" w:rsidTr="005E784B">
        <w:tc>
          <w:tcPr>
            <w:tcW w:w="6946" w:type="dxa"/>
          </w:tcPr>
          <w:p w:rsidR="00DE5959" w:rsidRPr="00BC0668" w:rsidRDefault="00DE5959" w:rsidP="00E34D06">
            <w:pPr>
              <w:ind w:left="426" w:hanging="426"/>
              <w:jc w:val="both"/>
              <w:rPr>
                <w:sz w:val="27"/>
                <w:szCs w:val="27"/>
              </w:rPr>
            </w:pPr>
            <w:r w:rsidRPr="00BC0668">
              <w:rPr>
                <w:sz w:val="27"/>
                <w:szCs w:val="27"/>
              </w:rPr>
              <w:t>Свыше 300 000 до 500 000 рублей включительно</w:t>
            </w:r>
          </w:p>
        </w:tc>
        <w:tc>
          <w:tcPr>
            <w:tcW w:w="2268" w:type="dxa"/>
          </w:tcPr>
          <w:p w:rsidR="00DE5959" w:rsidRPr="00BC0668" w:rsidRDefault="00DE5959" w:rsidP="00E34D06">
            <w:pPr>
              <w:ind w:left="426" w:hanging="426"/>
              <w:jc w:val="center"/>
              <w:rPr>
                <w:sz w:val="27"/>
                <w:szCs w:val="27"/>
              </w:rPr>
            </w:pPr>
            <w:r w:rsidRPr="00BC0668">
              <w:rPr>
                <w:sz w:val="27"/>
                <w:szCs w:val="27"/>
              </w:rPr>
              <w:t>0,2 процента</w:t>
            </w:r>
          </w:p>
        </w:tc>
      </w:tr>
      <w:tr w:rsidR="00DE5959" w:rsidRPr="00BC0668" w:rsidTr="005E784B">
        <w:tc>
          <w:tcPr>
            <w:tcW w:w="6946" w:type="dxa"/>
          </w:tcPr>
          <w:p w:rsidR="00DE5959" w:rsidRPr="00BC0668" w:rsidRDefault="00DE5959" w:rsidP="00E34D06">
            <w:pPr>
              <w:ind w:left="426" w:hanging="426"/>
              <w:jc w:val="both"/>
              <w:rPr>
                <w:sz w:val="27"/>
                <w:szCs w:val="27"/>
              </w:rPr>
            </w:pPr>
            <w:r w:rsidRPr="00BC0668">
              <w:rPr>
                <w:sz w:val="27"/>
                <w:szCs w:val="27"/>
              </w:rPr>
              <w:t>Свыше 500 000 рублей</w:t>
            </w:r>
          </w:p>
        </w:tc>
        <w:tc>
          <w:tcPr>
            <w:tcW w:w="2268" w:type="dxa"/>
          </w:tcPr>
          <w:p w:rsidR="00DE5959" w:rsidRPr="00BC0668" w:rsidRDefault="00DE5959" w:rsidP="00E34D06">
            <w:pPr>
              <w:ind w:left="426" w:hanging="426"/>
              <w:jc w:val="center"/>
              <w:rPr>
                <w:sz w:val="27"/>
                <w:szCs w:val="27"/>
              </w:rPr>
            </w:pPr>
            <w:r w:rsidRPr="00BC0668">
              <w:rPr>
                <w:sz w:val="27"/>
                <w:szCs w:val="27"/>
              </w:rPr>
              <w:t>1,0 процента</w:t>
            </w:r>
          </w:p>
        </w:tc>
      </w:tr>
    </w:tbl>
    <w:p w:rsidR="00DE5959" w:rsidRDefault="00DE5959" w:rsidP="005E784B">
      <w:pPr>
        <w:ind w:left="426" w:hanging="426"/>
        <w:jc w:val="both"/>
        <w:rPr>
          <w:sz w:val="27"/>
          <w:szCs w:val="27"/>
        </w:rPr>
      </w:pPr>
    </w:p>
    <w:p w:rsidR="00DE5959" w:rsidRDefault="00DE5959" w:rsidP="006361CD">
      <w:pPr>
        <w:pStyle w:val="Heading4"/>
        <w:tabs>
          <w:tab w:val="left" w:pos="993"/>
        </w:tabs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5.Налоговая база в отношении объектов налогообложения определяется исходя из их кадастровой стоимости, за исключением случаев, предусмотренных абзацев вторым настоящего пункта, в случае принятия законодательного акта Республики Марий Эл, устанавливающего единую дату начала применения на территории Республики Марий Эл порядка определения налоговой базы исходя из кадастровой стоимости объектов налогообложения с учетом положений статьи 5 Налогового кодекса Российской Федерации.</w:t>
      </w:r>
    </w:p>
    <w:p w:rsidR="00DE5959" w:rsidRDefault="00DE5959" w:rsidP="006361CD">
      <w:pPr>
        <w:ind w:firstLine="709"/>
        <w:jc w:val="both"/>
        <w:rPr>
          <w:sz w:val="27"/>
          <w:szCs w:val="27"/>
        </w:rPr>
      </w:pPr>
      <w:r w:rsidRPr="006D5621">
        <w:rPr>
          <w:sz w:val="27"/>
          <w:szCs w:val="27"/>
        </w:rPr>
        <w:t>Налоговая база в отношении объектов налогообложения, за исключением объектов, указанных в абзаце третьем настоящего пункта, определяется исходя из их инвентаризационной стоимости в случае, если законодательным актом Республики Марий Эл не принято решение, предусмотренное абзацем первым настоящего пункта.</w:t>
      </w:r>
    </w:p>
    <w:p w:rsidR="00DE5959" w:rsidRDefault="00DE5959" w:rsidP="006361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DE5959" w:rsidRPr="006D5621" w:rsidRDefault="00DE5959" w:rsidP="006361CD">
      <w:pPr>
        <w:ind w:firstLine="709"/>
        <w:jc w:val="both"/>
        <w:rPr>
          <w:sz w:val="27"/>
          <w:szCs w:val="27"/>
        </w:rPr>
      </w:pPr>
    </w:p>
    <w:p w:rsidR="00DE5959" w:rsidRDefault="00DE5959" w:rsidP="006361CD">
      <w:pPr>
        <w:pStyle w:val="Heading4"/>
        <w:tabs>
          <w:tab w:val="left" w:pos="993"/>
        </w:tabs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6.Установить налоговые льготы для категорий налогоплательщиков, указанных в части 1 статьи 407 Налогового кодекса Российской Федерации.</w:t>
      </w:r>
    </w:p>
    <w:p w:rsidR="00DE5959" w:rsidRPr="003319D8" w:rsidRDefault="00DE5959" w:rsidP="003319D8"/>
    <w:p w:rsidR="00DE5959" w:rsidRDefault="00DE5959" w:rsidP="006361CD">
      <w:pPr>
        <w:tabs>
          <w:tab w:val="left" w:pos="709"/>
          <w:tab w:val="left" w:pos="1134"/>
          <w:tab w:val="left" w:pos="1276"/>
          <w:tab w:val="left" w:pos="1418"/>
        </w:tabs>
        <w:ind w:firstLine="709"/>
        <w:jc w:val="both"/>
        <w:rPr>
          <w:sz w:val="27"/>
          <w:szCs w:val="27"/>
        </w:rPr>
      </w:pPr>
      <w:r w:rsidRPr="006361CD">
        <w:rPr>
          <w:sz w:val="27"/>
          <w:szCs w:val="27"/>
        </w:rPr>
        <w:t>7</w:t>
      </w:r>
      <w:r>
        <w:t>.</w:t>
      </w:r>
      <w:r w:rsidRPr="002809EC">
        <w:rPr>
          <w:sz w:val="27"/>
          <w:szCs w:val="27"/>
        </w:rPr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решением Собрания депутатов муниципального образования «</w:t>
      </w:r>
      <w:r>
        <w:rPr>
          <w:sz w:val="27"/>
          <w:szCs w:val="27"/>
        </w:rPr>
        <w:t>Юркинское сельское поселение</w:t>
      </w:r>
      <w:r w:rsidRPr="002809EC">
        <w:rPr>
          <w:sz w:val="27"/>
          <w:szCs w:val="27"/>
        </w:rPr>
        <w:t>»</w:t>
      </w:r>
      <w:r>
        <w:rPr>
          <w:sz w:val="27"/>
          <w:szCs w:val="27"/>
        </w:rPr>
        <w:t xml:space="preserve"> от 31 августа 2006 года № 66 «Об установлении налога на имущество физических лиц»,  действующего до дня вступления в силу настоящего решения.</w:t>
      </w:r>
    </w:p>
    <w:p w:rsidR="00DE5959" w:rsidRPr="002809EC" w:rsidRDefault="00DE5959" w:rsidP="006361CD">
      <w:pPr>
        <w:tabs>
          <w:tab w:val="left" w:pos="709"/>
          <w:tab w:val="left" w:pos="1134"/>
          <w:tab w:val="left" w:pos="1276"/>
          <w:tab w:val="left" w:pos="1418"/>
        </w:tabs>
        <w:ind w:firstLine="709"/>
        <w:jc w:val="both"/>
        <w:rPr>
          <w:sz w:val="27"/>
          <w:szCs w:val="27"/>
        </w:rPr>
      </w:pPr>
    </w:p>
    <w:p w:rsidR="00DE5959" w:rsidRDefault="00DE5959" w:rsidP="006361CD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8.</w:t>
      </w:r>
      <w:r w:rsidRPr="00DB17AC">
        <w:rPr>
          <w:sz w:val="27"/>
          <w:szCs w:val="27"/>
        </w:rPr>
        <w:t xml:space="preserve">Признать утратившими силу </w:t>
      </w:r>
      <w:r>
        <w:rPr>
          <w:sz w:val="27"/>
          <w:szCs w:val="27"/>
        </w:rPr>
        <w:t>р</w:t>
      </w:r>
      <w:r w:rsidRPr="00DB17AC">
        <w:rPr>
          <w:sz w:val="27"/>
          <w:szCs w:val="27"/>
        </w:rPr>
        <w:t>ешение Собрания депутатов муниципального образования «Юркинское сельское поселение» от 31 августа 2006 года № 66 «Об установлении налога на имущество»</w:t>
      </w:r>
      <w:r>
        <w:rPr>
          <w:sz w:val="27"/>
          <w:szCs w:val="27"/>
        </w:rPr>
        <w:t xml:space="preserve"> (в редакции от 21.03.2014г.)</w:t>
      </w:r>
      <w:r w:rsidRPr="00DB17AC">
        <w:rPr>
          <w:sz w:val="27"/>
          <w:szCs w:val="27"/>
        </w:rPr>
        <w:t>.</w:t>
      </w:r>
    </w:p>
    <w:p w:rsidR="00DE5959" w:rsidRPr="00DB17AC" w:rsidRDefault="00DE5959" w:rsidP="006361CD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DE5959" w:rsidRDefault="00DE5959" w:rsidP="006361CD">
      <w:pPr>
        <w:tabs>
          <w:tab w:val="left" w:pos="993"/>
        </w:tabs>
        <w:ind w:left="426" w:firstLine="283"/>
        <w:jc w:val="both"/>
        <w:rPr>
          <w:sz w:val="27"/>
          <w:szCs w:val="27"/>
        </w:rPr>
      </w:pPr>
      <w:r>
        <w:rPr>
          <w:sz w:val="27"/>
          <w:szCs w:val="27"/>
        </w:rPr>
        <w:t>9.Настоящее решение опубликовать в газете «Юринский рабочий».</w:t>
      </w:r>
    </w:p>
    <w:p w:rsidR="00DE5959" w:rsidRDefault="00DE5959" w:rsidP="006361CD">
      <w:pPr>
        <w:tabs>
          <w:tab w:val="left" w:pos="993"/>
        </w:tabs>
        <w:ind w:left="426" w:firstLine="283"/>
        <w:jc w:val="both"/>
        <w:rPr>
          <w:sz w:val="27"/>
          <w:szCs w:val="27"/>
        </w:rPr>
      </w:pPr>
    </w:p>
    <w:p w:rsidR="00DE5959" w:rsidRPr="00FB2A44" w:rsidRDefault="00DE5959" w:rsidP="006361CD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10.Настоящее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tbl>
      <w:tblPr>
        <w:tblW w:w="13341" w:type="dxa"/>
        <w:tblInd w:w="108" w:type="dxa"/>
        <w:tblLook w:val="0000"/>
      </w:tblPr>
      <w:tblGrid>
        <w:gridCol w:w="10206"/>
        <w:gridCol w:w="3135"/>
      </w:tblGrid>
      <w:tr w:rsidR="00DE5959" w:rsidTr="00E34D06">
        <w:trPr>
          <w:trHeight w:val="653"/>
        </w:trPr>
        <w:tc>
          <w:tcPr>
            <w:tcW w:w="10206" w:type="dxa"/>
          </w:tcPr>
          <w:p w:rsidR="00DE5959" w:rsidRDefault="00DE5959" w:rsidP="00642F9C"/>
          <w:p w:rsidR="00DE5959" w:rsidRPr="00AD22F1" w:rsidRDefault="00DE5959" w:rsidP="00642F9C"/>
          <w:p w:rsidR="00DE5959" w:rsidRDefault="00DE5959" w:rsidP="00642F9C">
            <w:pPr>
              <w:pStyle w:val="Heading4"/>
              <w:ind w:left="426" w:hanging="426"/>
            </w:pPr>
            <w:r>
              <w:t>Председатель Собрания депутатов</w:t>
            </w:r>
          </w:p>
        </w:tc>
        <w:tc>
          <w:tcPr>
            <w:tcW w:w="3135" w:type="dxa"/>
          </w:tcPr>
          <w:p w:rsidR="00DE5959" w:rsidRDefault="00DE5959" w:rsidP="00E34D06">
            <w:pPr>
              <w:pStyle w:val="Heading2"/>
              <w:ind w:left="426" w:hanging="426"/>
            </w:pPr>
          </w:p>
        </w:tc>
      </w:tr>
      <w:tr w:rsidR="00DE5959" w:rsidTr="00E34D06">
        <w:trPr>
          <w:trHeight w:val="80"/>
        </w:trPr>
        <w:tc>
          <w:tcPr>
            <w:tcW w:w="10206" w:type="dxa"/>
          </w:tcPr>
          <w:p w:rsidR="00DE5959" w:rsidRDefault="00DE5959" w:rsidP="00642F9C">
            <w:pPr>
              <w:pStyle w:val="Heading4"/>
            </w:pPr>
            <w:r>
              <w:t>муниципального образования</w:t>
            </w:r>
          </w:p>
        </w:tc>
        <w:tc>
          <w:tcPr>
            <w:tcW w:w="3135" w:type="dxa"/>
          </w:tcPr>
          <w:p w:rsidR="00DE5959" w:rsidRDefault="00DE5959" w:rsidP="00E34D06">
            <w:pPr>
              <w:pStyle w:val="Heading4"/>
            </w:pPr>
          </w:p>
        </w:tc>
      </w:tr>
      <w:tr w:rsidR="00DE5959" w:rsidTr="00E34D06">
        <w:trPr>
          <w:trHeight w:val="461"/>
        </w:trPr>
        <w:tc>
          <w:tcPr>
            <w:tcW w:w="10206" w:type="dxa"/>
          </w:tcPr>
          <w:p w:rsidR="00DE5959" w:rsidRDefault="00DE5959" w:rsidP="00642F9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«Юркинское  сельское поселение»                                         А.С. Симонова</w:t>
            </w:r>
          </w:p>
        </w:tc>
        <w:tc>
          <w:tcPr>
            <w:tcW w:w="3135" w:type="dxa"/>
          </w:tcPr>
          <w:p w:rsidR="00DE5959" w:rsidRDefault="00DE5959" w:rsidP="00E34D06">
            <w:pPr>
              <w:pStyle w:val="Heading5"/>
              <w:ind w:left="0"/>
              <w:jc w:val="left"/>
            </w:pPr>
            <w:r>
              <w:t xml:space="preserve">                   __________</w:t>
            </w:r>
          </w:p>
          <w:p w:rsidR="00DE5959" w:rsidRDefault="00DE5959" w:rsidP="00E34D06">
            <w:pPr>
              <w:jc w:val="right"/>
            </w:pPr>
          </w:p>
        </w:tc>
      </w:tr>
    </w:tbl>
    <w:p w:rsidR="00DE5959" w:rsidRDefault="00DE5959" w:rsidP="005E784B"/>
    <w:sectPr w:rsidR="00DE5959" w:rsidSect="005D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929"/>
    <w:multiLevelType w:val="hybridMultilevel"/>
    <w:tmpl w:val="106EC426"/>
    <w:lvl w:ilvl="0" w:tplc="7D2474D2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2F7680"/>
    <w:multiLevelType w:val="multilevel"/>
    <w:tmpl w:val="DE36709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sz w:val="28"/>
      </w:rPr>
    </w:lvl>
  </w:abstractNum>
  <w:abstractNum w:abstractNumId="2">
    <w:nsid w:val="6F2A7708"/>
    <w:multiLevelType w:val="hybridMultilevel"/>
    <w:tmpl w:val="E6CCAAB0"/>
    <w:lvl w:ilvl="0" w:tplc="2F0080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652439"/>
    <w:multiLevelType w:val="hybridMultilevel"/>
    <w:tmpl w:val="4EDA67F0"/>
    <w:lvl w:ilvl="0" w:tplc="D9E6CCB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84B"/>
    <w:rsid w:val="000143BD"/>
    <w:rsid w:val="000D5AD7"/>
    <w:rsid w:val="001029B5"/>
    <w:rsid w:val="00107082"/>
    <w:rsid w:val="00113C9A"/>
    <w:rsid w:val="00135E4F"/>
    <w:rsid w:val="001D1253"/>
    <w:rsid w:val="002809EC"/>
    <w:rsid w:val="00285CB7"/>
    <w:rsid w:val="002B5870"/>
    <w:rsid w:val="002F3FD2"/>
    <w:rsid w:val="003319D8"/>
    <w:rsid w:val="004A1AB2"/>
    <w:rsid w:val="004F38A6"/>
    <w:rsid w:val="00585C83"/>
    <w:rsid w:val="005D085A"/>
    <w:rsid w:val="005E784B"/>
    <w:rsid w:val="006361CD"/>
    <w:rsid w:val="00642F9C"/>
    <w:rsid w:val="006D5621"/>
    <w:rsid w:val="008731DD"/>
    <w:rsid w:val="00895F01"/>
    <w:rsid w:val="008C4E73"/>
    <w:rsid w:val="008F3B8E"/>
    <w:rsid w:val="009828E6"/>
    <w:rsid w:val="009F4C80"/>
    <w:rsid w:val="00AD22F1"/>
    <w:rsid w:val="00BC0668"/>
    <w:rsid w:val="00C2136E"/>
    <w:rsid w:val="00DB17AC"/>
    <w:rsid w:val="00DD1EAE"/>
    <w:rsid w:val="00DE19E6"/>
    <w:rsid w:val="00DE5959"/>
    <w:rsid w:val="00E2287C"/>
    <w:rsid w:val="00E322DC"/>
    <w:rsid w:val="00E34D06"/>
    <w:rsid w:val="00EC365E"/>
    <w:rsid w:val="00F40FC4"/>
    <w:rsid w:val="00F62C46"/>
    <w:rsid w:val="00F75185"/>
    <w:rsid w:val="00FB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4B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5E784B"/>
    <w:pPr>
      <w:keepNext/>
      <w:jc w:val="both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784B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784B"/>
    <w:pPr>
      <w:keepNext/>
      <w:ind w:left="2023"/>
      <w:jc w:val="right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5E784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784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E78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E784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E78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E78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84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40F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 Собрания депутатов МО "Юркинское сельское поселение" № 71 от 29.03.2011 года</_x041e__x043f__x0438__x0441__x0430__x043d__x0438__x0435_>
    <_dlc_DocId xmlns="57504d04-691e-4fc4-8f09-4f19fdbe90f6">XXJ7TYMEEKJ2-1661-243</_dlc_DocId>
    <_dlc_DocIdUrl xmlns="57504d04-691e-4fc4-8f09-4f19fdbe90f6">
      <Url>https://vip.gov.mari.ru/jurino/_layouts/DocIdRedir.aspx?ID=XXJ7TYMEEKJ2-1661-243</Url>
      <Description>XXJ7TYMEEKJ2-1661-243</Description>
    </_dlc_DocIdUrl>
    <_dlc_DocIdPersistId xmlns="57504d04-691e-4fc4-8f09-4f19fdbe90f6">false</_dlc_DocIdPersistId>
    <_x041f__x0430__x043f__x043a__x0430_ xmlns="409af9b2-612a-4f83-a443-8c6aec601e85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B6EC2-3D7B-4172-9F61-20B21FBCEE2D}"/>
</file>

<file path=customXml/itemProps2.xml><?xml version="1.0" encoding="utf-8"?>
<ds:datastoreItem xmlns:ds="http://schemas.openxmlformats.org/officeDocument/2006/customXml" ds:itemID="{1E951E90-398A-4B60-B5E8-D19A251AC8CB}"/>
</file>

<file path=customXml/itemProps3.xml><?xml version="1.0" encoding="utf-8"?>
<ds:datastoreItem xmlns:ds="http://schemas.openxmlformats.org/officeDocument/2006/customXml" ds:itemID="{F2F2C3C5-CEB8-4E9F-A59B-700D17F51354}"/>
</file>

<file path=customXml/itemProps4.xml><?xml version="1.0" encoding="utf-8"?>
<ds:datastoreItem xmlns:ds="http://schemas.openxmlformats.org/officeDocument/2006/customXml" ds:itemID="{2ACA74CB-4332-4784-9D44-8FCF5AB0D1D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3</Pages>
  <Words>1013</Words>
  <Characters>5776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(проект)</dc:title>
  <dc:subject/>
  <dc:creator>123</dc:creator>
  <cp:keywords/>
  <dc:description/>
  <cp:lastModifiedBy>Администрация</cp:lastModifiedBy>
  <cp:revision>5</cp:revision>
  <dcterms:created xsi:type="dcterms:W3CDTF">2014-11-05T12:54:00Z</dcterms:created>
  <dcterms:modified xsi:type="dcterms:W3CDTF">2014-11-19T05:52:00Z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6eb143d4-a722-415b-82a3-2a31235c688e</vt:lpwstr>
  </property>
  <property fmtid="{D5CDD505-2E9C-101B-9397-08002B2CF9AE}" pid="4" name="Order">
    <vt:r8>24300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