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F4" w:rsidRDefault="00B37CF4" w:rsidP="007420F2">
      <w:pPr>
        <w:pStyle w:val="ConsTitle"/>
        <w:widowControl/>
        <w:ind w:right="0"/>
        <w:rPr>
          <w:rFonts w:ascii="Times New Roman" w:hAnsi="Times New Roman" w:cs="Times New Roman"/>
          <w:sz w:val="24"/>
          <w:szCs w:val="24"/>
        </w:rPr>
      </w:pPr>
    </w:p>
    <w:p w:rsidR="00A22B17" w:rsidRDefault="00A22B17" w:rsidP="00A22B17">
      <w:pPr>
        <w:ind w:firstLine="720"/>
        <w:jc w:val="center"/>
      </w:pPr>
      <w:r>
        <w:rPr>
          <w:noProof/>
        </w:rPr>
        <w:drawing>
          <wp:inline distT="0" distB="0" distL="0" distR="0">
            <wp:extent cx="800100" cy="895350"/>
            <wp:effectExtent l="19050" t="0" r="0" b="0"/>
            <wp:docPr id="1" name="Рисунок 1" descr="pic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0"/>
                    <pic:cNvPicPr>
                      <a:picLocks noChangeAspect="1" noChangeArrowheads="1"/>
                    </pic:cNvPicPr>
                  </pic:nvPicPr>
                  <pic:blipFill>
                    <a:blip r:embed="rId8"/>
                    <a:srcRect/>
                    <a:stretch>
                      <a:fillRect/>
                    </a:stretch>
                  </pic:blipFill>
                  <pic:spPr bwMode="auto">
                    <a:xfrm>
                      <a:off x="0" y="0"/>
                      <a:ext cx="800100" cy="895350"/>
                    </a:xfrm>
                    <a:prstGeom prst="rect">
                      <a:avLst/>
                    </a:prstGeom>
                    <a:noFill/>
                    <a:ln w="9525">
                      <a:noFill/>
                      <a:miter lim="800000"/>
                      <a:headEnd/>
                      <a:tailEnd/>
                    </a:ln>
                  </pic:spPr>
                </pic:pic>
              </a:graphicData>
            </a:graphic>
          </wp:inline>
        </w:drawing>
      </w:r>
    </w:p>
    <w:p w:rsidR="00A22B17" w:rsidRDefault="00A22B17" w:rsidP="00A22B17">
      <w:pPr>
        <w:jc w:val="center"/>
      </w:pPr>
    </w:p>
    <w:p w:rsidR="00A22B17" w:rsidRPr="00A22B17" w:rsidRDefault="00A22B17" w:rsidP="00A22B17">
      <w:pPr>
        <w:jc w:val="center"/>
        <w:rPr>
          <w:rFonts w:ascii="Times New Roman" w:hAnsi="Times New Roman" w:cs="Times New Roman"/>
          <w:b/>
          <w:sz w:val="28"/>
          <w:szCs w:val="28"/>
        </w:rPr>
      </w:pPr>
      <w:r w:rsidRPr="00A22B17">
        <w:rPr>
          <w:rFonts w:ascii="Times New Roman" w:hAnsi="Times New Roman" w:cs="Times New Roman"/>
          <w:b/>
          <w:sz w:val="28"/>
          <w:szCs w:val="28"/>
        </w:rPr>
        <w:t xml:space="preserve">    Р Е Ш Е Н И Е                                       </w:t>
      </w:r>
    </w:p>
    <w:p w:rsidR="00A22B17" w:rsidRPr="00E42141" w:rsidRDefault="00A22B17" w:rsidP="00A22B17">
      <w:pPr>
        <w:pStyle w:val="af0"/>
        <w:jc w:val="center"/>
        <w:rPr>
          <w:rFonts w:ascii="Times New Roman" w:hAnsi="Times New Roman" w:cs="Times New Roman"/>
          <w:b/>
          <w:sz w:val="28"/>
          <w:szCs w:val="28"/>
        </w:rPr>
      </w:pPr>
      <w:r w:rsidRPr="00E42141">
        <w:rPr>
          <w:rFonts w:ascii="Times New Roman" w:hAnsi="Times New Roman" w:cs="Times New Roman"/>
          <w:b/>
          <w:sz w:val="28"/>
          <w:szCs w:val="28"/>
        </w:rPr>
        <w:t>Собрания депутатов</w:t>
      </w:r>
    </w:p>
    <w:p w:rsidR="00A22B17" w:rsidRPr="00E42141" w:rsidRDefault="00A22B17" w:rsidP="00A22B17">
      <w:pPr>
        <w:pStyle w:val="af0"/>
        <w:jc w:val="center"/>
        <w:rPr>
          <w:rFonts w:ascii="Times New Roman" w:hAnsi="Times New Roman" w:cs="Times New Roman"/>
          <w:b/>
          <w:sz w:val="28"/>
          <w:szCs w:val="28"/>
        </w:rPr>
      </w:pPr>
      <w:r w:rsidRPr="00E42141">
        <w:rPr>
          <w:rFonts w:ascii="Times New Roman" w:hAnsi="Times New Roman" w:cs="Times New Roman"/>
          <w:b/>
          <w:sz w:val="28"/>
          <w:szCs w:val="28"/>
        </w:rPr>
        <w:t>Быковского сельского поселения Юринского муниципального ра</w:t>
      </w:r>
      <w:r w:rsidRPr="00E42141">
        <w:rPr>
          <w:rFonts w:ascii="Times New Roman" w:hAnsi="Times New Roman" w:cs="Times New Roman"/>
          <w:b/>
          <w:sz w:val="28"/>
          <w:szCs w:val="28"/>
        </w:rPr>
        <w:t>й</w:t>
      </w:r>
      <w:r w:rsidRPr="00E42141">
        <w:rPr>
          <w:rFonts w:ascii="Times New Roman" w:hAnsi="Times New Roman" w:cs="Times New Roman"/>
          <w:b/>
          <w:sz w:val="28"/>
          <w:szCs w:val="28"/>
        </w:rPr>
        <w:t>она Республики Марий Эл</w:t>
      </w:r>
    </w:p>
    <w:p w:rsidR="00A22B17" w:rsidRPr="00E42141" w:rsidRDefault="00A22B17" w:rsidP="00A22B17">
      <w:pPr>
        <w:pStyle w:val="af0"/>
        <w:jc w:val="center"/>
        <w:rPr>
          <w:rFonts w:ascii="Times New Roman" w:hAnsi="Times New Roman" w:cs="Times New Roman"/>
          <w:b/>
          <w:sz w:val="28"/>
          <w:szCs w:val="28"/>
        </w:rPr>
      </w:pPr>
      <w:r w:rsidRPr="00E42141">
        <w:rPr>
          <w:rFonts w:ascii="Times New Roman" w:hAnsi="Times New Roman" w:cs="Times New Roman"/>
          <w:b/>
          <w:sz w:val="28"/>
          <w:szCs w:val="28"/>
        </w:rPr>
        <w:t>второго созыва</w:t>
      </w:r>
    </w:p>
    <w:p w:rsidR="00A22B17" w:rsidRPr="00A22B17" w:rsidRDefault="00A22B17" w:rsidP="00A22B17">
      <w:pPr>
        <w:jc w:val="center"/>
        <w:rPr>
          <w:rFonts w:ascii="Times New Roman" w:hAnsi="Times New Roman" w:cs="Times New Roman"/>
          <w:b/>
          <w:sz w:val="28"/>
          <w:szCs w:val="28"/>
        </w:rPr>
      </w:pPr>
    </w:p>
    <w:p w:rsidR="00A22B17" w:rsidRPr="00A22B17" w:rsidRDefault="00A22B17" w:rsidP="00A22B17">
      <w:pPr>
        <w:jc w:val="center"/>
        <w:rPr>
          <w:rFonts w:ascii="Times New Roman" w:hAnsi="Times New Roman" w:cs="Times New Roman"/>
          <w:b/>
          <w:sz w:val="28"/>
          <w:szCs w:val="28"/>
        </w:rPr>
      </w:pPr>
    </w:p>
    <w:p w:rsidR="00A22B17" w:rsidRPr="00A22B17" w:rsidRDefault="00272F0F" w:rsidP="00A22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center"/>
        <w:rPr>
          <w:rFonts w:ascii="Times New Roman" w:hAnsi="Times New Roman" w:cs="Times New Roman"/>
          <w:b/>
          <w:sz w:val="28"/>
          <w:szCs w:val="28"/>
        </w:rPr>
      </w:pPr>
      <w:r>
        <w:rPr>
          <w:rFonts w:ascii="Times New Roman" w:hAnsi="Times New Roman" w:cs="Times New Roman"/>
          <w:b/>
          <w:sz w:val="28"/>
          <w:szCs w:val="28"/>
        </w:rPr>
        <w:t>от</w:t>
      </w:r>
      <w:r w:rsidR="00D42BDB">
        <w:rPr>
          <w:rFonts w:ascii="Times New Roman" w:hAnsi="Times New Roman" w:cs="Times New Roman"/>
          <w:b/>
          <w:sz w:val="28"/>
          <w:szCs w:val="28"/>
        </w:rPr>
        <w:t xml:space="preserve"> 15.09</w:t>
      </w:r>
      <w:r w:rsidR="00A22B17" w:rsidRPr="00A22B17">
        <w:rPr>
          <w:rFonts w:ascii="Times New Roman" w:hAnsi="Times New Roman" w:cs="Times New Roman"/>
          <w:b/>
          <w:sz w:val="28"/>
          <w:szCs w:val="28"/>
        </w:rPr>
        <w:t>.</w:t>
      </w:r>
      <w:r w:rsidR="00A22B17">
        <w:rPr>
          <w:rFonts w:ascii="Times New Roman" w:hAnsi="Times New Roman" w:cs="Times New Roman"/>
          <w:b/>
          <w:sz w:val="28"/>
          <w:szCs w:val="28"/>
        </w:rPr>
        <w:t>2021</w:t>
      </w:r>
      <w:r w:rsidR="00A22B17" w:rsidRPr="00A22B17">
        <w:rPr>
          <w:rFonts w:ascii="Times New Roman" w:hAnsi="Times New Roman" w:cs="Times New Roman"/>
          <w:b/>
          <w:sz w:val="28"/>
          <w:szCs w:val="28"/>
        </w:rPr>
        <w:t xml:space="preserve"> года                                        </w:t>
      </w:r>
      <w:r w:rsidR="00A22B17">
        <w:rPr>
          <w:rFonts w:ascii="Times New Roman" w:hAnsi="Times New Roman" w:cs="Times New Roman"/>
          <w:b/>
          <w:sz w:val="28"/>
          <w:szCs w:val="28"/>
        </w:rPr>
        <w:t xml:space="preserve">                           №</w:t>
      </w:r>
      <w:r w:rsidR="00D42BDB">
        <w:rPr>
          <w:rFonts w:ascii="Times New Roman" w:hAnsi="Times New Roman" w:cs="Times New Roman"/>
          <w:b/>
          <w:sz w:val="28"/>
          <w:szCs w:val="28"/>
        </w:rPr>
        <w:t>69</w:t>
      </w:r>
      <w:r w:rsidR="00A22B17">
        <w:rPr>
          <w:rFonts w:ascii="Times New Roman" w:hAnsi="Times New Roman" w:cs="Times New Roman"/>
          <w:b/>
          <w:sz w:val="28"/>
          <w:szCs w:val="28"/>
        </w:rPr>
        <w:t xml:space="preserve"> </w:t>
      </w:r>
    </w:p>
    <w:p w:rsidR="00A22B17" w:rsidRPr="00A22B17" w:rsidRDefault="00A22B17" w:rsidP="00A22B17">
      <w:pPr>
        <w:jc w:val="center"/>
        <w:rPr>
          <w:rFonts w:ascii="Times New Roman" w:hAnsi="Times New Roman" w:cs="Times New Roman"/>
          <w:sz w:val="28"/>
          <w:szCs w:val="28"/>
        </w:rPr>
      </w:pPr>
    </w:p>
    <w:p w:rsidR="00A22B17" w:rsidRPr="00A22B17" w:rsidRDefault="00A22B17" w:rsidP="00A22B17">
      <w:pPr>
        <w:pStyle w:val="ConsTitle"/>
        <w:widowControl/>
        <w:ind w:right="0" w:firstLine="540"/>
        <w:jc w:val="center"/>
        <w:rPr>
          <w:rFonts w:ascii="Times New Roman" w:hAnsi="Times New Roman" w:cs="Times New Roman"/>
          <w:sz w:val="28"/>
          <w:szCs w:val="28"/>
        </w:rPr>
      </w:pPr>
      <w:r w:rsidRPr="00A22B17">
        <w:rPr>
          <w:rFonts w:ascii="Times New Roman" w:hAnsi="Times New Roman" w:cs="Times New Roman"/>
          <w:sz w:val="28"/>
          <w:szCs w:val="28"/>
        </w:rPr>
        <w:t>ПОЛОЖЕНИЕ</w:t>
      </w:r>
    </w:p>
    <w:p w:rsidR="00A22B17" w:rsidRPr="00A22B17" w:rsidRDefault="00A22B17" w:rsidP="00A22B17">
      <w:pPr>
        <w:pStyle w:val="ConsTitle"/>
        <w:widowControl/>
        <w:ind w:right="0" w:firstLine="540"/>
        <w:jc w:val="center"/>
        <w:rPr>
          <w:rFonts w:ascii="Times New Roman" w:hAnsi="Times New Roman" w:cs="Times New Roman"/>
          <w:sz w:val="28"/>
          <w:szCs w:val="28"/>
        </w:rPr>
      </w:pPr>
      <w:r w:rsidRPr="00A22B17">
        <w:rPr>
          <w:rFonts w:ascii="Times New Roman" w:hAnsi="Times New Roman" w:cs="Times New Roman"/>
          <w:sz w:val="28"/>
          <w:szCs w:val="28"/>
        </w:rPr>
        <w:t xml:space="preserve">о бюджетном процессе в </w:t>
      </w:r>
      <w:r>
        <w:rPr>
          <w:rFonts w:ascii="Times New Roman" w:hAnsi="Times New Roman" w:cs="Times New Roman"/>
          <w:sz w:val="28"/>
          <w:szCs w:val="28"/>
        </w:rPr>
        <w:t>Быковском</w:t>
      </w:r>
      <w:r w:rsidRPr="00A22B17">
        <w:rPr>
          <w:rFonts w:ascii="Times New Roman" w:hAnsi="Times New Roman" w:cs="Times New Roman"/>
          <w:sz w:val="28"/>
          <w:szCs w:val="28"/>
        </w:rPr>
        <w:t xml:space="preserve"> сельском поселении</w:t>
      </w:r>
    </w:p>
    <w:p w:rsidR="00A22B17" w:rsidRPr="00A22B17" w:rsidRDefault="00A22B17" w:rsidP="00A22B17">
      <w:pPr>
        <w:pStyle w:val="ConsTitle"/>
        <w:widowControl/>
        <w:ind w:right="0" w:firstLine="540"/>
        <w:jc w:val="center"/>
        <w:rPr>
          <w:rFonts w:ascii="Times New Roman" w:hAnsi="Times New Roman" w:cs="Times New Roman"/>
          <w:b w:val="0"/>
          <w:bCs w:val="0"/>
          <w:sz w:val="28"/>
          <w:szCs w:val="28"/>
        </w:rPr>
      </w:pPr>
      <w:r w:rsidRPr="00A22B17">
        <w:rPr>
          <w:rFonts w:ascii="Times New Roman" w:hAnsi="Times New Roman" w:cs="Times New Roman"/>
          <w:iCs/>
          <w:sz w:val="28"/>
          <w:szCs w:val="28"/>
        </w:rPr>
        <w:t>Юринского муниципального района Республики Марий Эл</w:t>
      </w:r>
    </w:p>
    <w:p w:rsidR="00A22B17" w:rsidRPr="00A22B17" w:rsidRDefault="00A22B17" w:rsidP="00A22B17">
      <w:pPr>
        <w:pStyle w:val="ConsPlusTitle"/>
        <w:jc w:val="center"/>
      </w:pPr>
    </w:p>
    <w:p w:rsidR="00A22B17" w:rsidRPr="00A22B17" w:rsidRDefault="00A22B17" w:rsidP="00A22B17">
      <w:pPr>
        <w:rPr>
          <w:rFonts w:ascii="Times New Roman" w:hAnsi="Times New Roman" w:cs="Times New Roman"/>
          <w:sz w:val="28"/>
          <w:szCs w:val="28"/>
        </w:rPr>
      </w:pPr>
    </w:p>
    <w:p w:rsidR="00A22B17" w:rsidRPr="00A22B17" w:rsidRDefault="00A22B17" w:rsidP="00A22B17">
      <w:pPr>
        <w:rPr>
          <w:rFonts w:ascii="Times New Roman" w:hAnsi="Times New Roman" w:cs="Times New Roman"/>
          <w:sz w:val="28"/>
          <w:szCs w:val="28"/>
        </w:rPr>
      </w:pPr>
    </w:p>
    <w:p w:rsidR="00A22B17" w:rsidRPr="0007038B" w:rsidRDefault="00A22B17" w:rsidP="00A22B17">
      <w:pPr>
        <w:pStyle w:val="ac"/>
        <w:tabs>
          <w:tab w:val="left" w:pos="708"/>
        </w:tabs>
        <w:ind w:firstLine="709"/>
        <w:jc w:val="both"/>
        <w:rPr>
          <w:sz w:val="28"/>
          <w:szCs w:val="28"/>
        </w:rPr>
      </w:pPr>
      <w:r w:rsidRPr="0007038B">
        <w:rPr>
          <w:bCs/>
          <w:sz w:val="28"/>
          <w:szCs w:val="28"/>
        </w:rPr>
        <w:t>В соответствии с</w:t>
      </w:r>
      <w:r w:rsidRPr="0007038B">
        <w:rPr>
          <w:rStyle w:val="blk"/>
          <w:color w:val="333333"/>
          <w:sz w:val="28"/>
          <w:szCs w:val="28"/>
        </w:rPr>
        <w:t xml:space="preserve"> Федеральным</w:t>
      </w:r>
      <w:r w:rsidRPr="0007038B">
        <w:rPr>
          <w:rStyle w:val="apple-converted-space"/>
          <w:color w:val="333333"/>
          <w:sz w:val="28"/>
          <w:szCs w:val="28"/>
        </w:rPr>
        <w:t> </w:t>
      </w:r>
      <w:hyperlink r:id="rId9" w:anchor="dst100015" w:history="1">
        <w:r w:rsidRPr="0007038B">
          <w:rPr>
            <w:rStyle w:val="ab"/>
            <w:color w:val="000000"/>
            <w:sz w:val="28"/>
            <w:szCs w:val="28"/>
          </w:rPr>
          <w:t>законом</w:t>
        </w:r>
      </w:hyperlink>
      <w:r w:rsidRPr="0007038B">
        <w:rPr>
          <w:rStyle w:val="apple-converted-space"/>
          <w:color w:val="333333"/>
          <w:sz w:val="28"/>
          <w:szCs w:val="28"/>
        </w:rPr>
        <w:t> </w:t>
      </w:r>
      <w:r w:rsidRPr="0007038B">
        <w:rPr>
          <w:rStyle w:val="blk"/>
          <w:color w:val="333333"/>
          <w:sz w:val="28"/>
          <w:szCs w:val="28"/>
        </w:rPr>
        <w:t xml:space="preserve">от 18.07.2017 N 178-ФЗ, </w:t>
      </w:r>
      <w:r w:rsidRPr="0007038B">
        <w:rPr>
          <w:bCs/>
          <w:sz w:val="28"/>
          <w:szCs w:val="28"/>
        </w:rPr>
        <w:t>Фед</w:t>
      </w:r>
      <w:r w:rsidRPr="0007038B">
        <w:rPr>
          <w:bCs/>
          <w:sz w:val="28"/>
          <w:szCs w:val="28"/>
        </w:rPr>
        <w:t>е</w:t>
      </w:r>
      <w:r w:rsidRPr="0007038B">
        <w:rPr>
          <w:bCs/>
          <w:sz w:val="28"/>
          <w:szCs w:val="28"/>
        </w:rPr>
        <w:t>ральным законом от 06.10.2003 года № 131-ФЗ «Об общих принципах орган</w:t>
      </w:r>
      <w:r w:rsidRPr="0007038B">
        <w:rPr>
          <w:bCs/>
          <w:sz w:val="28"/>
          <w:szCs w:val="28"/>
        </w:rPr>
        <w:t>и</w:t>
      </w:r>
      <w:r w:rsidRPr="0007038B">
        <w:rPr>
          <w:bCs/>
          <w:sz w:val="28"/>
          <w:szCs w:val="28"/>
        </w:rPr>
        <w:t xml:space="preserve">зации местного самоуправления в Российской Федерации», Уставом </w:t>
      </w:r>
      <w:r w:rsidR="0094234A">
        <w:rPr>
          <w:bCs/>
          <w:sz w:val="28"/>
          <w:szCs w:val="28"/>
        </w:rPr>
        <w:t>Быковск</w:t>
      </w:r>
      <w:r w:rsidR="0094234A">
        <w:rPr>
          <w:bCs/>
          <w:sz w:val="28"/>
          <w:szCs w:val="28"/>
        </w:rPr>
        <w:t>о</w:t>
      </w:r>
      <w:r w:rsidR="0094234A">
        <w:rPr>
          <w:bCs/>
          <w:sz w:val="28"/>
          <w:szCs w:val="28"/>
        </w:rPr>
        <w:t>го сельского поселения</w:t>
      </w:r>
      <w:r w:rsidRPr="0007038B">
        <w:rPr>
          <w:bCs/>
          <w:sz w:val="28"/>
          <w:szCs w:val="28"/>
        </w:rPr>
        <w:t>.</w:t>
      </w:r>
      <w:r w:rsidRPr="0007038B">
        <w:rPr>
          <w:sz w:val="28"/>
          <w:szCs w:val="28"/>
        </w:rPr>
        <w:t xml:space="preserve"> Собрание депутатов </w:t>
      </w:r>
      <w:r w:rsidR="005345FF">
        <w:rPr>
          <w:sz w:val="28"/>
          <w:szCs w:val="28"/>
        </w:rPr>
        <w:t>Быковского сельского поселения</w:t>
      </w:r>
    </w:p>
    <w:p w:rsidR="00A22B17" w:rsidRPr="0007038B" w:rsidRDefault="00A22B17" w:rsidP="00A22B17">
      <w:pPr>
        <w:pStyle w:val="ConsPlusTitle"/>
        <w:widowControl/>
        <w:ind w:firstLine="709"/>
        <w:jc w:val="center"/>
        <w:rPr>
          <w:b w:val="0"/>
        </w:rPr>
      </w:pPr>
      <w:r w:rsidRPr="0007038B">
        <w:rPr>
          <w:b w:val="0"/>
          <w:bCs w:val="0"/>
        </w:rPr>
        <w:t xml:space="preserve"> </w:t>
      </w:r>
    </w:p>
    <w:p w:rsidR="00A22B17" w:rsidRPr="0007038B" w:rsidRDefault="00A22B17" w:rsidP="00A22B17">
      <w:pPr>
        <w:pStyle w:val="3"/>
        <w:spacing w:before="0" w:after="0"/>
        <w:jc w:val="both"/>
        <w:rPr>
          <w:rFonts w:ascii="Times New Roman" w:hAnsi="Times New Roman" w:cs="Times New Roman"/>
          <w:b w:val="0"/>
        </w:rPr>
      </w:pPr>
      <w:r w:rsidRPr="0007038B">
        <w:rPr>
          <w:rFonts w:ascii="Times New Roman" w:hAnsi="Times New Roman" w:cs="Times New Roman"/>
          <w:b w:val="0"/>
        </w:rPr>
        <w:t>р е ш и л о:</w:t>
      </w:r>
    </w:p>
    <w:p w:rsidR="00A22B17" w:rsidRPr="0007038B" w:rsidRDefault="00A22B17" w:rsidP="00737D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rPr>
          <w:rStyle w:val="blk"/>
          <w:rFonts w:ascii="Times New Roman" w:hAnsi="Times New Roman" w:cs="Times New Roman"/>
          <w:sz w:val="28"/>
          <w:szCs w:val="28"/>
        </w:rPr>
      </w:pPr>
    </w:p>
    <w:p w:rsidR="00737DC6" w:rsidRPr="0007038B" w:rsidRDefault="00737DC6" w:rsidP="00737DC6">
      <w:pPr>
        <w:pStyle w:val="ConsTitle"/>
        <w:widowControl/>
        <w:numPr>
          <w:ilvl w:val="0"/>
          <w:numId w:val="4"/>
        </w:numPr>
        <w:ind w:right="0"/>
        <w:jc w:val="both"/>
        <w:rPr>
          <w:rFonts w:ascii="Times New Roman" w:hAnsi="Times New Roman" w:cs="Times New Roman"/>
          <w:b w:val="0"/>
          <w:sz w:val="28"/>
          <w:szCs w:val="28"/>
        </w:rPr>
      </w:pPr>
      <w:r w:rsidRPr="0007038B">
        <w:rPr>
          <w:rStyle w:val="blk"/>
          <w:rFonts w:ascii="Times New Roman" w:hAnsi="Times New Roman" w:cs="Times New Roman"/>
          <w:b w:val="0"/>
          <w:sz w:val="28"/>
          <w:szCs w:val="28"/>
        </w:rPr>
        <w:t>Принять</w:t>
      </w:r>
      <w:r w:rsidRPr="0007038B">
        <w:rPr>
          <w:rFonts w:ascii="Times New Roman" w:hAnsi="Times New Roman" w:cs="Times New Roman"/>
          <w:b w:val="0"/>
          <w:sz w:val="28"/>
          <w:szCs w:val="28"/>
        </w:rPr>
        <w:t xml:space="preserve"> положение о бюджетном процессе в Быковском сельском поселении </w:t>
      </w:r>
      <w:r w:rsidRPr="0007038B">
        <w:rPr>
          <w:rFonts w:ascii="Times New Roman" w:hAnsi="Times New Roman" w:cs="Times New Roman"/>
          <w:b w:val="0"/>
          <w:iCs/>
          <w:sz w:val="28"/>
          <w:szCs w:val="28"/>
        </w:rPr>
        <w:t>Юринского муниципального района Республики Марий Эл в новой редакции.</w:t>
      </w:r>
    </w:p>
    <w:p w:rsidR="007507AF" w:rsidRPr="0007038B" w:rsidRDefault="00CD3436" w:rsidP="00737DC6">
      <w:pPr>
        <w:pStyle w:val="ConsTitle"/>
        <w:widowControl/>
        <w:numPr>
          <w:ilvl w:val="0"/>
          <w:numId w:val="4"/>
        </w:numPr>
        <w:ind w:right="0"/>
        <w:jc w:val="both"/>
        <w:rPr>
          <w:rFonts w:ascii="Times New Roman" w:hAnsi="Times New Roman" w:cs="Times New Roman"/>
          <w:b w:val="0"/>
          <w:sz w:val="28"/>
          <w:szCs w:val="28"/>
        </w:rPr>
      </w:pPr>
      <w:r w:rsidRPr="0007038B">
        <w:rPr>
          <w:rStyle w:val="blk"/>
          <w:rFonts w:ascii="Times New Roman" w:hAnsi="Times New Roman" w:cs="Times New Roman"/>
          <w:b w:val="0"/>
          <w:color w:val="333333"/>
          <w:sz w:val="28"/>
          <w:szCs w:val="28"/>
        </w:rPr>
        <w:t>Отменить решения</w:t>
      </w:r>
      <w:r w:rsidRPr="0007038B">
        <w:rPr>
          <w:b w:val="0"/>
          <w:sz w:val="28"/>
          <w:szCs w:val="28"/>
        </w:rPr>
        <w:t xml:space="preserve"> </w:t>
      </w:r>
      <w:r w:rsidRPr="0007038B">
        <w:rPr>
          <w:rFonts w:ascii="Times New Roman" w:hAnsi="Times New Roman" w:cs="Times New Roman"/>
          <w:b w:val="0"/>
          <w:sz w:val="28"/>
          <w:szCs w:val="28"/>
        </w:rPr>
        <w:t xml:space="preserve">Положения о бюджетном процессе в муниципальном образовании  «Быковское сельское поселение», от  11 июля  2017 </w:t>
      </w:r>
      <w:r w:rsidR="004D33DF">
        <w:rPr>
          <w:rFonts w:ascii="Times New Roman" w:hAnsi="Times New Roman" w:cs="Times New Roman"/>
          <w:b w:val="0"/>
          <w:sz w:val="28"/>
          <w:szCs w:val="28"/>
        </w:rPr>
        <w:t>года  №  87.</w:t>
      </w:r>
    </w:p>
    <w:p w:rsidR="007507AF" w:rsidRPr="004D33DF" w:rsidRDefault="007507AF" w:rsidP="004D33DF">
      <w:pPr>
        <w:pStyle w:val="ConsTitle"/>
        <w:widowControl/>
        <w:numPr>
          <w:ilvl w:val="0"/>
          <w:numId w:val="4"/>
        </w:numPr>
        <w:ind w:right="0"/>
        <w:jc w:val="both"/>
        <w:rPr>
          <w:rFonts w:ascii="Times New Roman" w:hAnsi="Times New Roman" w:cs="Times New Roman"/>
          <w:b w:val="0"/>
          <w:sz w:val="28"/>
          <w:szCs w:val="28"/>
        </w:rPr>
      </w:pPr>
      <w:r w:rsidRPr="0007038B">
        <w:rPr>
          <w:rStyle w:val="blk"/>
          <w:rFonts w:ascii="Times New Roman" w:hAnsi="Times New Roman" w:cs="Times New Roman"/>
          <w:b w:val="0"/>
          <w:color w:val="333333"/>
          <w:sz w:val="28"/>
          <w:szCs w:val="28"/>
        </w:rPr>
        <w:t>Считать утратившими силу</w:t>
      </w:r>
      <w:r w:rsidRPr="0007038B">
        <w:rPr>
          <w:rFonts w:ascii="Times New Roman" w:hAnsi="Times New Roman" w:cs="Times New Roman"/>
          <w:b w:val="0"/>
          <w:sz w:val="28"/>
          <w:szCs w:val="28"/>
        </w:rPr>
        <w:t xml:space="preserve"> внесенные изменения в положение о бюджетном процессе в муниципальном образовании  «Быковское сельское поселение», </w:t>
      </w:r>
      <w:r w:rsidR="004D33DF">
        <w:rPr>
          <w:rFonts w:ascii="Times New Roman" w:hAnsi="Times New Roman" w:cs="Times New Roman"/>
          <w:b w:val="0"/>
          <w:sz w:val="28"/>
          <w:szCs w:val="28"/>
        </w:rPr>
        <w:t xml:space="preserve">№  87 </w:t>
      </w:r>
      <w:r w:rsidRPr="004D33DF">
        <w:rPr>
          <w:rFonts w:ascii="Times New Roman" w:hAnsi="Times New Roman" w:cs="Times New Roman"/>
          <w:b w:val="0"/>
          <w:sz w:val="28"/>
          <w:szCs w:val="28"/>
        </w:rPr>
        <w:t>от  11 июля  2017 года, а именно:</w:t>
      </w:r>
    </w:p>
    <w:p w:rsidR="007507AF" w:rsidRPr="0007038B" w:rsidRDefault="007507AF" w:rsidP="007507AF">
      <w:pPr>
        <w:pStyle w:val="ConsTitle"/>
        <w:widowControl/>
        <w:ind w:left="720" w:right="0"/>
        <w:jc w:val="both"/>
        <w:rPr>
          <w:rFonts w:ascii="Times New Roman" w:hAnsi="Times New Roman" w:cs="Times New Roman"/>
          <w:b w:val="0"/>
          <w:sz w:val="28"/>
          <w:szCs w:val="28"/>
        </w:rPr>
      </w:pPr>
      <w:r w:rsidRPr="0007038B">
        <w:rPr>
          <w:rStyle w:val="blk"/>
          <w:rFonts w:ascii="Times New Roman" w:hAnsi="Times New Roman" w:cs="Times New Roman"/>
          <w:b w:val="0"/>
          <w:color w:val="333333"/>
          <w:sz w:val="28"/>
          <w:szCs w:val="28"/>
        </w:rPr>
        <w:t>-</w:t>
      </w:r>
      <w:r w:rsidR="0007038B" w:rsidRPr="0007038B">
        <w:rPr>
          <w:rFonts w:ascii="Times New Roman" w:hAnsi="Times New Roman" w:cs="Times New Roman"/>
          <w:b w:val="0"/>
          <w:sz w:val="28"/>
          <w:szCs w:val="28"/>
        </w:rPr>
        <w:t xml:space="preserve"> </w:t>
      </w:r>
      <w:r w:rsidR="004D33DF">
        <w:rPr>
          <w:rFonts w:ascii="Times New Roman" w:hAnsi="Times New Roman" w:cs="Times New Roman"/>
          <w:b w:val="0"/>
          <w:sz w:val="28"/>
          <w:szCs w:val="28"/>
        </w:rPr>
        <w:t xml:space="preserve">Решение </w:t>
      </w:r>
      <w:r w:rsidRPr="0007038B">
        <w:rPr>
          <w:rFonts w:ascii="Times New Roman" w:hAnsi="Times New Roman" w:cs="Times New Roman"/>
          <w:b w:val="0"/>
          <w:sz w:val="28"/>
          <w:szCs w:val="28"/>
        </w:rPr>
        <w:t>№  87 от  26.12 2017 года.</w:t>
      </w:r>
    </w:p>
    <w:p w:rsidR="007507AF" w:rsidRPr="0007038B" w:rsidRDefault="007507AF" w:rsidP="007507AF">
      <w:pPr>
        <w:pStyle w:val="ConsTitle"/>
        <w:widowControl/>
        <w:ind w:left="720" w:right="0"/>
        <w:jc w:val="both"/>
        <w:rPr>
          <w:rFonts w:ascii="Times New Roman" w:hAnsi="Times New Roman" w:cs="Times New Roman"/>
          <w:b w:val="0"/>
          <w:sz w:val="28"/>
          <w:szCs w:val="28"/>
        </w:rPr>
      </w:pPr>
      <w:r w:rsidRPr="0007038B">
        <w:rPr>
          <w:rFonts w:ascii="Times New Roman" w:hAnsi="Times New Roman" w:cs="Times New Roman"/>
          <w:b w:val="0"/>
          <w:sz w:val="28"/>
          <w:szCs w:val="28"/>
        </w:rPr>
        <w:t>-</w:t>
      </w:r>
      <w:r w:rsidR="004D33DF" w:rsidRPr="004D33DF">
        <w:rPr>
          <w:rFonts w:ascii="Times New Roman" w:hAnsi="Times New Roman" w:cs="Times New Roman"/>
          <w:b w:val="0"/>
          <w:sz w:val="28"/>
          <w:szCs w:val="28"/>
        </w:rPr>
        <w:t xml:space="preserve"> </w:t>
      </w:r>
      <w:r w:rsidR="004D33DF">
        <w:rPr>
          <w:rFonts w:ascii="Times New Roman" w:hAnsi="Times New Roman" w:cs="Times New Roman"/>
          <w:b w:val="0"/>
          <w:sz w:val="28"/>
          <w:szCs w:val="28"/>
        </w:rPr>
        <w:t>Решение</w:t>
      </w:r>
      <w:r w:rsidR="004D33DF" w:rsidRPr="0007038B">
        <w:rPr>
          <w:rFonts w:ascii="Times New Roman" w:hAnsi="Times New Roman" w:cs="Times New Roman"/>
          <w:b w:val="0"/>
          <w:sz w:val="28"/>
          <w:szCs w:val="28"/>
        </w:rPr>
        <w:t xml:space="preserve"> </w:t>
      </w:r>
      <w:r w:rsidR="00CD3436" w:rsidRPr="0007038B">
        <w:rPr>
          <w:rFonts w:ascii="Times New Roman" w:hAnsi="Times New Roman" w:cs="Times New Roman"/>
          <w:b w:val="0"/>
          <w:sz w:val="28"/>
          <w:szCs w:val="28"/>
        </w:rPr>
        <w:t>№ 102 от  26.12.2017 года</w:t>
      </w:r>
      <w:r w:rsidRPr="0007038B">
        <w:rPr>
          <w:rFonts w:ascii="Times New Roman" w:hAnsi="Times New Roman" w:cs="Times New Roman"/>
          <w:b w:val="0"/>
          <w:sz w:val="28"/>
          <w:szCs w:val="28"/>
        </w:rPr>
        <w:t>.</w:t>
      </w:r>
    </w:p>
    <w:p w:rsidR="007507AF" w:rsidRPr="0007038B" w:rsidRDefault="007507AF" w:rsidP="007507AF">
      <w:pPr>
        <w:pStyle w:val="ConsTitle"/>
        <w:widowControl/>
        <w:ind w:left="720" w:right="0"/>
        <w:jc w:val="both"/>
        <w:rPr>
          <w:rFonts w:ascii="Times New Roman" w:hAnsi="Times New Roman" w:cs="Times New Roman"/>
          <w:b w:val="0"/>
          <w:sz w:val="28"/>
          <w:szCs w:val="28"/>
        </w:rPr>
      </w:pPr>
      <w:r w:rsidRPr="0007038B">
        <w:rPr>
          <w:rFonts w:ascii="Times New Roman" w:hAnsi="Times New Roman" w:cs="Times New Roman"/>
          <w:b w:val="0"/>
          <w:sz w:val="28"/>
          <w:szCs w:val="28"/>
        </w:rPr>
        <w:t>-</w:t>
      </w:r>
      <w:r w:rsidR="00CD3436" w:rsidRPr="0007038B">
        <w:rPr>
          <w:rFonts w:ascii="Times New Roman" w:hAnsi="Times New Roman" w:cs="Times New Roman"/>
          <w:b w:val="0"/>
          <w:sz w:val="28"/>
          <w:szCs w:val="28"/>
        </w:rPr>
        <w:t xml:space="preserve"> </w:t>
      </w:r>
      <w:r w:rsidR="004D33DF">
        <w:rPr>
          <w:rFonts w:ascii="Times New Roman" w:hAnsi="Times New Roman" w:cs="Times New Roman"/>
          <w:b w:val="0"/>
          <w:sz w:val="28"/>
          <w:szCs w:val="28"/>
        </w:rPr>
        <w:t>Решение</w:t>
      </w:r>
      <w:r w:rsidR="004D33DF" w:rsidRPr="0007038B">
        <w:rPr>
          <w:rFonts w:ascii="Times New Roman" w:hAnsi="Times New Roman" w:cs="Times New Roman"/>
          <w:b w:val="0"/>
          <w:sz w:val="28"/>
          <w:szCs w:val="28"/>
        </w:rPr>
        <w:t xml:space="preserve"> </w:t>
      </w:r>
      <w:r w:rsidR="00CD3436" w:rsidRPr="0007038B">
        <w:rPr>
          <w:rFonts w:ascii="Times New Roman" w:hAnsi="Times New Roman" w:cs="Times New Roman"/>
          <w:b w:val="0"/>
          <w:sz w:val="28"/>
          <w:szCs w:val="28"/>
        </w:rPr>
        <w:t>№ 33</w:t>
      </w:r>
      <w:r w:rsidR="00CD3436" w:rsidRPr="0007038B">
        <w:rPr>
          <w:rFonts w:ascii="Times New Roman" w:hAnsi="Times New Roman" w:cs="Times New Roman"/>
          <w:b w:val="0"/>
          <w:bCs w:val="0"/>
          <w:sz w:val="28"/>
          <w:szCs w:val="28"/>
        </w:rPr>
        <w:t xml:space="preserve"> </w:t>
      </w:r>
      <w:r w:rsidRPr="0007038B">
        <w:rPr>
          <w:rFonts w:ascii="Times New Roman" w:hAnsi="Times New Roman" w:cs="Times New Roman"/>
          <w:b w:val="0"/>
          <w:sz w:val="28"/>
          <w:szCs w:val="28"/>
        </w:rPr>
        <w:t>от 03.04.</w:t>
      </w:r>
      <w:r w:rsidR="0007038B" w:rsidRPr="0007038B">
        <w:rPr>
          <w:rFonts w:ascii="Times New Roman" w:hAnsi="Times New Roman" w:cs="Times New Roman"/>
          <w:b w:val="0"/>
          <w:sz w:val="28"/>
          <w:szCs w:val="28"/>
        </w:rPr>
        <w:t xml:space="preserve"> </w:t>
      </w:r>
      <w:r w:rsidR="00CD3436" w:rsidRPr="0007038B">
        <w:rPr>
          <w:rFonts w:ascii="Times New Roman" w:hAnsi="Times New Roman" w:cs="Times New Roman"/>
          <w:b w:val="0"/>
          <w:sz w:val="28"/>
          <w:szCs w:val="28"/>
        </w:rPr>
        <w:t>2018</w:t>
      </w:r>
      <w:r w:rsidR="00CD3436" w:rsidRPr="0007038B">
        <w:rPr>
          <w:rFonts w:ascii="Times New Roman" w:hAnsi="Times New Roman" w:cs="Times New Roman"/>
          <w:b w:val="0"/>
          <w:bCs w:val="0"/>
          <w:sz w:val="28"/>
          <w:szCs w:val="28"/>
        </w:rPr>
        <w:t xml:space="preserve"> года</w:t>
      </w:r>
      <w:r w:rsidR="0007038B" w:rsidRPr="0007038B">
        <w:rPr>
          <w:rFonts w:ascii="Times New Roman" w:hAnsi="Times New Roman" w:cs="Times New Roman"/>
          <w:b w:val="0"/>
          <w:bCs w:val="0"/>
          <w:sz w:val="28"/>
          <w:szCs w:val="28"/>
        </w:rPr>
        <w:t>.</w:t>
      </w:r>
      <w:r w:rsidR="00CD3436" w:rsidRPr="0007038B">
        <w:rPr>
          <w:rFonts w:ascii="Times New Roman" w:hAnsi="Times New Roman" w:cs="Times New Roman"/>
          <w:b w:val="0"/>
          <w:sz w:val="28"/>
          <w:szCs w:val="28"/>
        </w:rPr>
        <w:t xml:space="preserve"> </w:t>
      </w:r>
    </w:p>
    <w:p w:rsidR="0007038B" w:rsidRDefault="007507AF" w:rsidP="0007038B">
      <w:pPr>
        <w:pStyle w:val="ConsTitle"/>
        <w:widowControl/>
        <w:ind w:left="720" w:right="0"/>
        <w:jc w:val="both"/>
        <w:rPr>
          <w:rFonts w:ascii="Times New Roman" w:hAnsi="Times New Roman" w:cs="Times New Roman"/>
          <w:b w:val="0"/>
          <w:sz w:val="28"/>
          <w:szCs w:val="28"/>
        </w:rPr>
      </w:pPr>
      <w:r w:rsidRPr="0007038B">
        <w:rPr>
          <w:rFonts w:ascii="Times New Roman" w:hAnsi="Times New Roman" w:cs="Times New Roman"/>
          <w:b w:val="0"/>
          <w:sz w:val="28"/>
          <w:szCs w:val="28"/>
        </w:rPr>
        <w:t>-</w:t>
      </w:r>
      <w:r w:rsidR="004D33DF" w:rsidRPr="004D33DF">
        <w:rPr>
          <w:rFonts w:ascii="Times New Roman" w:hAnsi="Times New Roman" w:cs="Times New Roman"/>
          <w:b w:val="0"/>
          <w:sz w:val="28"/>
          <w:szCs w:val="28"/>
        </w:rPr>
        <w:t xml:space="preserve"> </w:t>
      </w:r>
      <w:r w:rsidR="004D33DF">
        <w:rPr>
          <w:rFonts w:ascii="Times New Roman" w:hAnsi="Times New Roman" w:cs="Times New Roman"/>
          <w:b w:val="0"/>
          <w:sz w:val="28"/>
          <w:szCs w:val="28"/>
        </w:rPr>
        <w:t>Решение</w:t>
      </w:r>
      <w:r w:rsidR="004D33DF" w:rsidRPr="0007038B">
        <w:rPr>
          <w:rFonts w:ascii="Times New Roman" w:hAnsi="Times New Roman" w:cs="Times New Roman"/>
          <w:b w:val="0"/>
          <w:sz w:val="28"/>
          <w:szCs w:val="28"/>
        </w:rPr>
        <w:t xml:space="preserve"> </w:t>
      </w:r>
      <w:r w:rsidR="00CD3436" w:rsidRPr="0007038B">
        <w:rPr>
          <w:rFonts w:ascii="Times New Roman" w:hAnsi="Times New Roman" w:cs="Times New Roman"/>
          <w:b w:val="0"/>
          <w:sz w:val="28"/>
          <w:szCs w:val="28"/>
        </w:rPr>
        <w:t>№112</w:t>
      </w:r>
      <w:r w:rsidR="00CD3436" w:rsidRPr="0007038B">
        <w:rPr>
          <w:rFonts w:ascii="Times New Roman" w:hAnsi="Times New Roman" w:cs="Times New Roman"/>
          <w:b w:val="0"/>
          <w:bCs w:val="0"/>
          <w:sz w:val="28"/>
          <w:szCs w:val="28"/>
        </w:rPr>
        <w:t>.</w:t>
      </w:r>
      <w:r w:rsidR="0007038B" w:rsidRPr="0007038B">
        <w:rPr>
          <w:sz w:val="28"/>
          <w:szCs w:val="28"/>
        </w:rPr>
        <w:t xml:space="preserve"> </w:t>
      </w:r>
      <w:r w:rsidR="0007038B" w:rsidRPr="0007038B">
        <w:rPr>
          <w:rFonts w:ascii="Times New Roman" w:hAnsi="Times New Roman" w:cs="Times New Roman"/>
          <w:b w:val="0"/>
          <w:sz w:val="28"/>
          <w:szCs w:val="28"/>
        </w:rPr>
        <w:t>от 03 04. 2018 года.</w:t>
      </w:r>
    </w:p>
    <w:p w:rsidR="002C0E28" w:rsidRPr="0007038B" w:rsidRDefault="002C0E28" w:rsidP="002C0E28">
      <w:pPr>
        <w:pStyle w:val="ConsTitle"/>
        <w:widowControl/>
        <w:ind w:left="720" w:right="0"/>
        <w:jc w:val="both"/>
        <w:rPr>
          <w:rFonts w:ascii="Times New Roman" w:hAnsi="Times New Roman" w:cs="Times New Roman"/>
          <w:b w:val="0"/>
          <w:sz w:val="28"/>
          <w:szCs w:val="28"/>
        </w:rPr>
      </w:pPr>
      <w:r w:rsidRPr="0007038B">
        <w:rPr>
          <w:rFonts w:ascii="Times New Roman" w:hAnsi="Times New Roman" w:cs="Times New Roman"/>
          <w:b w:val="0"/>
          <w:sz w:val="28"/>
          <w:szCs w:val="28"/>
        </w:rPr>
        <w:t xml:space="preserve">- </w:t>
      </w:r>
      <w:r w:rsidR="004D33DF">
        <w:rPr>
          <w:rFonts w:ascii="Times New Roman" w:hAnsi="Times New Roman" w:cs="Times New Roman"/>
          <w:b w:val="0"/>
          <w:sz w:val="28"/>
          <w:szCs w:val="28"/>
        </w:rPr>
        <w:t>Решение</w:t>
      </w:r>
      <w:r w:rsidR="004D33DF" w:rsidRPr="0007038B">
        <w:rPr>
          <w:rFonts w:ascii="Times New Roman" w:hAnsi="Times New Roman" w:cs="Times New Roman"/>
          <w:b w:val="0"/>
          <w:sz w:val="28"/>
          <w:szCs w:val="28"/>
        </w:rPr>
        <w:t xml:space="preserve"> </w:t>
      </w:r>
      <w:r w:rsidRPr="0007038B">
        <w:rPr>
          <w:rFonts w:ascii="Times New Roman" w:hAnsi="Times New Roman" w:cs="Times New Roman"/>
          <w:b w:val="0"/>
          <w:sz w:val="28"/>
          <w:szCs w:val="28"/>
        </w:rPr>
        <w:t>№ 100 от 29.10 2020  года.</w:t>
      </w:r>
    </w:p>
    <w:p w:rsidR="0007038B" w:rsidRPr="0007038B" w:rsidRDefault="0007038B" w:rsidP="0007038B">
      <w:pPr>
        <w:pStyle w:val="ConsTitle"/>
        <w:widowControl/>
        <w:ind w:left="720" w:right="0"/>
        <w:jc w:val="both"/>
        <w:rPr>
          <w:rFonts w:ascii="Times New Roman" w:hAnsi="Times New Roman" w:cs="Times New Roman"/>
          <w:b w:val="0"/>
          <w:sz w:val="28"/>
          <w:szCs w:val="28"/>
        </w:rPr>
      </w:pPr>
    </w:p>
    <w:p w:rsidR="0007038B" w:rsidRPr="0094234A" w:rsidRDefault="0007038B" w:rsidP="0094234A">
      <w:pPr>
        <w:pStyle w:val="aa"/>
        <w:numPr>
          <w:ilvl w:val="0"/>
          <w:numId w:val="4"/>
        </w:numPr>
        <w:jc w:val="both"/>
        <w:rPr>
          <w:rFonts w:ascii="Times New Roman" w:hAnsi="Times New Roman" w:cs="Times New Roman"/>
          <w:sz w:val="28"/>
          <w:szCs w:val="28"/>
        </w:rPr>
      </w:pPr>
      <w:r w:rsidRPr="0094234A">
        <w:rPr>
          <w:rFonts w:ascii="Times New Roman" w:hAnsi="Times New Roman" w:cs="Times New Roman"/>
          <w:sz w:val="28"/>
          <w:szCs w:val="28"/>
        </w:rPr>
        <w:t xml:space="preserve">Настоящее решение обнародовать на информационном стенде </w:t>
      </w:r>
      <w:r w:rsidRPr="0094234A">
        <w:rPr>
          <w:rFonts w:ascii="Times New Roman" w:hAnsi="Times New Roman" w:cs="Times New Roman"/>
          <w:bCs/>
          <w:sz w:val="28"/>
          <w:szCs w:val="28"/>
        </w:rPr>
        <w:t>Быковского сельского поселения</w:t>
      </w:r>
      <w:r w:rsidRPr="0094234A">
        <w:rPr>
          <w:rFonts w:ascii="Times New Roman" w:hAnsi="Times New Roman" w:cs="Times New Roman"/>
          <w:sz w:val="28"/>
          <w:szCs w:val="28"/>
        </w:rPr>
        <w:t xml:space="preserve"> и  разместить на  официальном сайте  Юринского муниципального района в информационно-телекоммуникационной сети «Интернет» (страничка –Быковское  сельское поселение).</w:t>
      </w:r>
    </w:p>
    <w:p w:rsidR="0094234A" w:rsidRPr="0094234A" w:rsidRDefault="0094234A" w:rsidP="0094234A">
      <w:pPr>
        <w:pStyle w:val="aa"/>
        <w:jc w:val="both"/>
        <w:rPr>
          <w:rFonts w:ascii="Times New Roman" w:hAnsi="Times New Roman" w:cs="Times New Roman"/>
          <w:sz w:val="28"/>
          <w:szCs w:val="28"/>
        </w:rPr>
      </w:pPr>
    </w:p>
    <w:p w:rsidR="0007038B" w:rsidRPr="0007038B" w:rsidRDefault="0007038B" w:rsidP="0007038B">
      <w:pPr>
        <w:pStyle w:val="ConsPlusNormal"/>
        <w:ind w:left="360"/>
        <w:jc w:val="both"/>
        <w:rPr>
          <w:sz w:val="28"/>
          <w:szCs w:val="28"/>
        </w:rPr>
      </w:pPr>
      <w:r w:rsidRPr="0007038B">
        <w:rPr>
          <w:sz w:val="28"/>
          <w:szCs w:val="28"/>
        </w:rPr>
        <w:lastRenderedPageBreak/>
        <w:t xml:space="preserve">5.Настоящее решение вступает в силу после его обнародования. </w:t>
      </w:r>
    </w:p>
    <w:p w:rsidR="00A22B17" w:rsidRPr="0007038B" w:rsidRDefault="00A22B17" w:rsidP="00A22B17">
      <w:pPr>
        <w:ind w:firstLine="709"/>
        <w:rPr>
          <w:rFonts w:ascii="Times New Roman" w:hAnsi="Times New Roman" w:cs="Times New Roman"/>
          <w:sz w:val="28"/>
          <w:szCs w:val="28"/>
        </w:rPr>
      </w:pPr>
    </w:p>
    <w:p w:rsidR="0007038B" w:rsidRPr="0007038B" w:rsidRDefault="0007038B" w:rsidP="0007038B">
      <w:pPr>
        <w:pStyle w:val="a3"/>
        <w:contextualSpacing/>
        <w:jc w:val="both"/>
        <w:rPr>
          <w:rStyle w:val="af2"/>
          <w:rFonts w:ascii="Times New Roman" w:hAnsi="Times New Roman" w:cs="Times New Roman"/>
          <w:b w:val="0"/>
          <w:bCs/>
          <w:color w:val="auto"/>
        </w:rPr>
      </w:pPr>
      <w:r w:rsidRPr="0007038B">
        <w:rPr>
          <w:rStyle w:val="af2"/>
          <w:rFonts w:ascii="Times New Roman" w:hAnsi="Times New Roman" w:cs="Times New Roman"/>
          <w:b w:val="0"/>
          <w:color w:val="auto"/>
        </w:rPr>
        <w:t xml:space="preserve">Глава Быковского </w:t>
      </w:r>
    </w:p>
    <w:p w:rsidR="0007038B" w:rsidRPr="0007038B" w:rsidRDefault="0007038B" w:rsidP="0007038B">
      <w:pPr>
        <w:pStyle w:val="a3"/>
        <w:contextualSpacing/>
        <w:jc w:val="both"/>
        <w:rPr>
          <w:rFonts w:ascii="Times New Roman" w:hAnsi="Times New Roman" w:cs="Times New Roman"/>
        </w:rPr>
      </w:pPr>
      <w:r w:rsidRPr="0007038B">
        <w:rPr>
          <w:rStyle w:val="af2"/>
          <w:rFonts w:ascii="Times New Roman" w:hAnsi="Times New Roman" w:cs="Times New Roman"/>
          <w:b w:val="0"/>
          <w:color w:val="auto"/>
        </w:rPr>
        <w:t>сельского поселения:                                                          А.П. Шмаков</w:t>
      </w:r>
    </w:p>
    <w:p w:rsidR="00A22B17" w:rsidRDefault="00A22B17" w:rsidP="00A22B17">
      <w:pPr>
        <w:shd w:val="clear" w:color="auto" w:fill="F4F3F8"/>
        <w:jc w:val="both"/>
        <w:rPr>
          <w:rStyle w:val="blk"/>
          <w:rFonts w:cs="Arial"/>
          <w:color w:val="333333"/>
          <w:sz w:val="28"/>
          <w:szCs w:val="28"/>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A22B17" w:rsidRDefault="00A22B17" w:rsidP="007420F2">
      <w:pPr>
        <w:pStyle w:val="ConsTitle"/>
        <w:widowControl/>
        <w:ind w:right="0"/>
        <w:rPr>
          <w:rFonts w:ascii="Times New Roman" w:hAnsi="Times New Roman" w:cs="Times New Roman"/>
          <w:sz w:val="24"/>
          <w:szCs w:val="24"/>
        </w:rPr>
      </w:pPr>
    </w:p>
    <w:p w:rsidR="002C3D63" w:rsidRDefault="002C3D63" w:rsidP="003F5CCC">
      <w:pPr>
        <w:pStyle w:val="ConsTitle"/>
        <w:widowControl/>
        <w:ind w:right="0"/>
        <w:rPr>
          <w:rFonts w:ascii="Times New Roman" w:hAnsi="Times New Roman" w:cs="Times New Roman"/>
          <w:sz w:val="24"/>
          <w:szCs w:val="24"/>
        </w:rPr>
      </w:pPr>
    </w:p>
    <w:p w:rsidR="002C3D63" w:rsidRDefault="002C3D63">
      <w:pPr>
        <w:pStyle w:val="ConsTitle"/>
        <w:widowControl/>
        <w:ind w:right="0" w:firstLine="540"/>
        <w:jc w:val="center"/>
        <w:rPr>
          <w:rFonts w:ascii="Times New Roman" w:hAnsi="Times New Roman" w:cs="Times New Roman"/>
          <w:sz w:val="24"/>
          <w:szCs w:val="24"/>
        </w:rPr>
      </w:pPr>
    </w:p>
    <w:p w:rsidR="00B94677" w:rsidRPr="007907A8" w:rsidRDefault="00E541A2">
      <w:pPr>
        <w:pStyle w:val="ConsTitle"/>
        <w:widowControl/>
        <w:ind w:right="0" w:firstLine="540"/>
        <w:jc w:val="center"/>
        <w:rPr>
          <w:rFonts w:ascii="Times New Roman" w:hAnsi="Times New Roman" w:cs="Times New Roman"/>
          <w:b w:val="0"/>
          <w:sz w:val="24"/>
          <w:szCs w:val="24"/>
        </w:rPr>
      </w:pPr>
      <w:r>
        <w:rPr>
          <w:rFonts w:ascii="Times New Roman" w:hAnsi="Times New Roman" w:cs="Times New Roman"/>
          <w:sz w:val="24"/>
          <w:szCs w:val="24"/>
        </w:rPr>
        <w:lastRenderedPageBreak/>
        <w:t xml:space="preserve">                                                   </w:t>
      </w:r>
      <w:r w:rsidR="007907A8">
        <w:rPr>
          <w:rFonts w:ascii="Times New Roman" w:hAnsi="Times New Roman" w:cs="Times New Roman"/>
          <w:sz w:val="24"/>
          <w:szCs w:val="24"/>
        </w:rPr>
        <w:t xml:space="preserve">                                      </w:t>
      </w:r>
      <w:r w:rsidRPr="007907A8">
        <w:rPr>
          <w:rFonts w:ascii="Times New Roman" w:hAnsi="Times New Roman" w:cs="Times New Roman"/>
          <w:b w:val="0"/>
          <w:sz w:val="24"/>
          <w:szCs w:val="24"/>
        </w:rPr>
        <w:t>УТВЕРЖДЕНО</w:t>
      </w:r>
    </w:p>
    <w:p w:rsidR="00B94677" w:rsidRPr="007907A8" w:rsidRDefault="00E541A2">
      <w:pPr>
        <w:pStyle w:val="ConsTitle"/>
        <w:widowControl/>
        <w:ind w:right="0" w:firstLine="540"/>
        <w:jc w:val="center"/>
        <w:rPr>
          <w:rFonts w:ascii="Times New Roman" w:hAnsi="Times New Roman" w:cs="Times New Roman"/>
          <w:b w:val="0"/>
          <w:sz w:val="24"/>
          <w:szCs w:val="24"/>
        </w:rPr>
      </w:pPr>
      <w:r w:rsidRPr="007907A8">
        <w:rPr>
          <w:rFonts w:ascii="Times New Roman" w:hAnsi="Times New Roman" w:cs="Times New Roman"/>
          <w:b w:val="0"/>
          <w:sz w:val="24"/>
          <w:szCs w:val="24"/>
        </w:rPr>
        <w:t xml:space="preserve">                                                            </w:t>
      </w:r>
      <w:r w:rsidR="007907A8">
        <w:rPr>
          <w:rFonts w:ascii="Times New Roman" w:hAnsi="Times New Roman" w:cs="Times New Roman"/>
          <w:b w:val="0"/>
          <w:sz w:val="24"/>
          <w:szCs w:val="24"/>
        </w:rPr>
        <w:t xml:space="preserve">                         </w:t>
      </w:r>
      <w:r w:rsidRPr="007907A8">
        <w:rPr>
          <w:rFonts w:ascii="Times New Roman" w:hAnsi="Times New Roman" w:cs="Times New Roman"/>
          <w:b w:val="0"/>
          <w:sz w:val="24"/>
          <w:szCs w:val="24"/>
        </w:rPr>
        <w:t>решением Собрания депутатов</w:t>
      </w:r>
    </w:p>
    <w:p w:rsidR="00B94677" w:rsidRPr="007907A8" w:rsidRDefault="002C3D63">
      <w:pPr>
        <w:pStyle w:val="ConsTitle"/>
        <w:widowControl/>
        <w:ind w:right="0" w:firstLine="540"/>
        <w:jc w:val="center"/>
        <w:rPr>
          <w:rFonts w:ascii="Times New Roman" w:hAnsi="Times New Roman" w:cs="Times New Roman"/>
          <w:b w:val="0"/>
          <w:sz w:val="24"/>
          <w:szCs w:val="24"/>
        </w:rPr>
      </w:pPr>
      <w:r w:rsidRPr="007907A8">
        <w:rPr>
          <w:rFonts w:ascii="Times New Roman" w:hAnsi="Times New Roman" w:cs="Times New Roman"/>
          <w:b w:val="0"/>
          <w:sz w:val="24"/>
          <w:szCs w:val="24"/>
        </w:rPr>
        <w:t xml:space="preserve">                                                           </w:t>
      </w:r>
      <w:r w:rsidR="007907A8">
        <w:rPr>
          <w:rFonts w:ascii="Times New Roman" w:hAnsi="Times New Roman" w:cs="Times New Roman"/>
          <w:b w:val="0"/>
          <w:sz w:val="24"/>
          <w:szCs w:val="24"/>
        </w:rPr>
        <w:t xml:space="preserve">                        </w:t>
      </w:r>
      <w:r w:rsidR="004540D0">
        <w:rPr>
          <w:rFonts w:ascii="Times New Roman" w:hAnsi="Times New Roman" w:cs="Times New Roman"/>
          <w:b w:val="0"/>
          <w:sz w:val="24"/>
          <w:szCs w:val="24"/>
        </w:rPr>
        <w:t>Быковского</w:t>
      </w:r>
      <w:r w:rsidR="00E541A2" w:rsidRPr="007907A8">
        <w:rPr>
          <w:rFonts w:ascii="Times New Roman" w:hAnsi="Times New Roman" w:cs="Times New Roman"/>
          <w:b w:val="0"/>
          <w:sz w:val="24"/>
          <w:szCs w:val="24"/>
        </w:rPr>
        <w:t xml:space="preserve"> сельско</w:t>
      </w:r>
      <w:r w:rsidR="00B37CF4" w:rsidRPr="007907A8">
        <w:rPr>
          <w:rFonts w:ascii="Times New Roman" w:hAnsi="Times New Roman" w:cs="Times New Roman"/>
          <w:b w:val="0"/>
          <w:sz w:val="24"/>
          <w:szCs w:val="24"/>
        </w:rPr>
        <w:t>го</w:t>
      </w:r>
      <w:r w:rsidR="00E541A2" w:rsidRPr="007907A8">
        <w:rPr>
          <w:rFonts w:ascii="Times New Roman" w:hAnsi="Times New Roman" w:cs="Times New Roman"/>
          <w:b w:val="0"/>
          <w:sz w:val="24"/>
          <w:szCs w:val="24"/>
        </w:rPr>
        <w:t xml:space="preserve"> поселени</w:t>
      </w:r>
      <w:r w:rsidR="00B37CF4" w:rsidRPr="007907A8">
        <w:rPr>
          <w:rFonts w:ascii="Times New Roman" w:hAnsi="Times New Roman" w:cs="Times New Roman"/>
          <w:b w:val="0"/>
          <w:sz w:val="24"/>
          <w:szCs w:val="24"/>
        </w:rPr>
        <w:t>я</w:t>
      </w:r>
    </w:p>
    <w:p w:rsidR="00B94677" w:rsidRPr="007907A8" w:rsidRDefault="00E541A2">
      <w:pPr>
        <w:pStyle w:val="ConsTitle"/>
        <w:widowControl/>
        <w:ind w:right="0" w:firstLine="540"/>
        <w:jc w:val="center"/>
        <w:rPr>
          <w:rFonts w:ascii="Times New Roman" w:hAnsi="Times New Roman" w:cs="Times New Roman"/>
          <w:b w:val="0"/>
          <w:sz w:val="24"/>
          <w:szCs w:val="24"/>
        </w:rPr>
      </w:pPr>
      <w:r w:rsidRPr="007907A8">
        <w:rPr>
          <w:rFonts w:ascii="Times New Roman" w:hAnsi="Times New Roman" w:cs="Times New Roman"/>
          <w:b w:val="0"/>
          <w:sz w:val="24"/>
          <w:szCs w:val="24"/>
        </w:rPr>
        <w:t xml:space="preserve">                                                     </w:t>
      </w:r>
      <w:r w:rsidR="007907A8">
        <w:rPr>
          <w:rFonts w:ascii="Times New Roman" w:hAnsi="Times New Roman" w:cs="Times New Roman"/>
          <w:b w:val="0"/>
          <w:sz w:val="24"/>
          <w:szCs w:val="24"/>
        </w:rPr>
        <w:t xml:space="preserve">                              </w:t>
      </w:r>
      <w:r w:rsidRPr="007907A8">
        <w:rPr>
          <w:rFonts w:ascii="Times New Roman" w:hAnsi="Times New Roman" w:cs="Times New Roman"/>
          <w:b w:val="0"/>
          <w:sz w:val="24"/>
          <w:szCs w:val="24"/>
        </w:rPr>
        <w:t xml:space="preserve"> №</w:t>
      </w:r>
      <w:r w:rsidR="004540D0">
        <w:rPr>
          <w:rFonts w:ascii="Times New Roman" w:hAnsi="Times New Roman" w:cs="Times New Roman"/>
          <w:b w:val="0"/>
          <w:sz w:val="24"/>
          <w:szCs w:val="24"/>
        </w:rPr>
        <w:t xml:space="preserve"> </w:t>
      </w:r>
      <w:r w:rsidR="00F304CC">
        <w:rPr>
          <w:rFonts w:ascii="Times New Roman" w:hAnsi="Times New Roman" w:cs="Times New Roman"/>
          <w:b w:val="0"/>
          <w:sz w:val="24"/>
          <w:szCs w:val="24"/>
        </w:rPr>
        <w:t>69</w:t>
      </w:r>
      <w:r w:rsidR="00F83EE1" w:rsidRPr="007907A8">
        <w:rPr>
          <w:rFonts w:ascii="Times New Roman" w:hAnsi="Times New Roman" w:cs="Times New Roman"/>
          <w:b w:val="0"/>
          <w:sz w:val="24"/>
          <w:szCs w:val="24"/>
        </w:rPr>
        <w:t xml:space="preserve"> </w:t>
      </w:r>
      <w:r w:rsidR="005A352F">
        <w:rPr>
          <w:rFonts w:ascii="Times New Roman" w:hAnsi="Times New Roman" w:cs="Times New Roman"/>
          <w:b w:val="0"/>
          <w:sz w:val="24"/>
          <w:szCs w:val="24"/>
        </w:rPr>
        <w:t xml:space="preserve"> </w:t>
      </w:r>
      <w:r w:rsidR="00D42BDB">
        <w:rPr>
          <w:rFonts w:ascii="Times New Roman" w:hAnsi="Times New Roman" w:cs="Times New Roman"/>
          <w:b w:val="0"/>
          <w:sz w:val="24"/>
          <w:szCs w:val="24"/>
        </w:rPr>
        <w:t>15.09.</w:t>
      </w:r>
      <w:r w:rsidR="005A352F">
        <w:rPr>
          <w:rFonts w:ascii="Times New Roman" w:hAnsi="Times New Roman" w:cs="Times New Roman"/>
          <w:b w:val="0"/>
          <w:sz w:val="24"/>
          <w:szCs w:val="24"/>
        </w:rPr>
        <w:t xml:space="preserve"> </w:t>
      </w:r>
      <w:r w:rsidRPr="007907A8">
        <w:rPr>
          <w:rFonts w:ascii="Times New Roman" w:hAnsi="Times New Roman" w:cs="Times New Roman"/>
          <w:b w:val="0"/>
          <w:sz w:val="24"/>
          <w:szCs w:val="24"/>
        </w:rPr>
        <w:t>20</w:t>
      </w:r>
      <w:r w:rsidR="004540D0">
        <w:rPr>
          <w:rFonts w:ascii="Times New Roman" w:hAnsi="Times New Roman" w:cs="Times New Roman"/>
          <w:b w:val="0"/>
          <w:sz w:val="24"/>
          <w:szCs w:val="24"/>
        </w:rPr>
        <w:t>21</w:t>
      </w:r>
      <w:r w:rsidRPr="007907A8">
        <w:rPr>
          <w:rFonts w:ascii="Times New Roman" w:hAnsi="Times New Roman" w:cs="Times New Roman"/>
          <w:b w:val="0"/>
          <w:sz w:val="24"/>
          <w:szCs w:val="24"/>
        </w:rPr>
        <w:t xml:space="preserve"> года</w:t>
      </w:r>
    </w:p>
    <w:p w:rsidR="00B94677" w:rsidRDefault="00B94677">
      <w:pPr>
        <w:pStyle w:val="ConsTitle"/>
        <w:widowControl/>
        <w:ind w:right="0" w:firstLine="540"/>
        <w:jc w:val="center"/>
        <w:rPr>
          <w:rFonts w:ascii="Times New Roman" w:hAnsi="Times New Roman" w:cs="Times New Roman"/>
          <w:sz w:val="24"/>
          <w:szCs w:val="24"/>
        </w:rPr>
      </w:pPr>
    </w:p>
    <w:p w:rsidR="00B94677" w:rsidRDefault="00E541A2">
      <w:pPr>
        <w:pStyle w:val="ConsTitle"/>
        <w:widowControl/>
        <w:ind w:right="0" w:firstLine="540"/>
        <w:jc w:val="center"/>
        <w:rPr>
          <w:rFonts w:ascii="Times New Roman" w:hAnsi="Times New Roman" w:cs="Times New Roman"/>
          <w:sz w:val="24"/>
          <w:szCs w:val="24"/>
        </w:rPr>
      </w:pPr>
      <w:r>
        <w:rPr>
          <w:rFonts w:ascii="Times New Roman" w:hAnsi="Times New Roman" w:cs="Times New Roman"/>
          <w:sz w:val="24"/>
          <w:szCs w:val="24"/>
        </w:rPr>
        <w:t>ПОЛОЖЕНИЕ</w:t>
      </w:r>
    </w:p>
    <w:p w:rsidR="00B94677" w:rsidRDefault="00E541A2" w:rsidP="00B37CF4">
      <w:pPr>
        <w:pStyle w:val="ConsTitle"/>
        <w:widowControl/>
        <w:ind w:right="0" w:firstLine="540"/>
        <w:jc w:val="center"/>
        <w:rPr>
          <w:rFonts w:ascii="Times New Roman" w:hAnsi="Times New Roman" w:cs="Times New Roman"/>
          <w:sz w:val="24"/>
          <w:szCs w:val="24"/>
        </w:rPr>
      </w:pPr>
      <w:r>
        <w:rPr>
          <w:rFonts w:ascii="Times New Roman" w:hAnsi="Times New Roman" w:cs="Times New Roman"/>
          <w:sz w:val="24"/>
          <w:szCs w:val="24"/>
        </w:rPr>
        <w:t xml:space="preserve">о бюджетном процессе в </w:t>
      </w:r>
      <w:r w:rsidR="00A22B17">
        <w:rPr>
          <w:rFonts w:ascii="Times New Roman" w:hAnsi="Times New Roman" w:cs="Times New Roman"/>
          <w:sz w:val="24"/>
          <w:szCs w:val="24"/>
        </w:rPr>
        <w:t>Быковском</w:t>
      </w:r>
      <w:r>
        <w:rPr>
          <w:rFonts w:ascii="Times New Roman" w:hAnsi="Times New Roman" w:cs="Times New Roman"/>
          <w:sz w:val="24"/>
          <w:szCs w:val="24"/>
        </w:rPr>
        <w:t xml:space="preserve"> сельско</w:t>
      </w:r>
      <w:r w:rsidR="00B37CF4">
        <w:rPr>
          <w:rFonts w:ascii="Times New Roman" w:hAnsi="Times New Roman" w:cs="Times New Roman"/>
          <w:sz w:val="24"/>
          <w:szCs w:val="24"/>
        </w:rPr>
        <w:t>м</w:t>
      </w:r>
      <w:r>
        <w:rPr>
          <w:rFonts w:ascii="Times New Roman" w:hAnsi="Times New Roman" w:cs="Times New Roman"/>
          <w:sz w:val="24"/>
          <w:szCs w:val="24"/>
        </w:rPr>
        <w:t xml:space="preserve"> поселени</w:t>
      </w:r>
      <w:r w:rsidR="00B37CF4">
        <w:rPr>
          <w:rFonts w:ascii="Times New Roman" w:hAnsi="Times New Roman" w:cs="Times New Roman"/>
          <w:sz w:val="24"/>
          <w:szCs w:val="24"/>
        </w:rPr>
        <w:t>и</w:t>
      </w:r>
    </w:p>
    <w:p w:rsidR="00B94677" w:rsidRDefault="007420F2" w:rsidP="007420F2">
      <w:pPr>
        <w:pStyle w:val="ConsTitle"/>
        <w:widowControl/>
        <w:ind w:right="0" w:firstLine="540"/>
        <w:jc w:val="center"/>
        <w:rPr>
          <w:rFonts w:ascii="Times New Roman" w:hAnsi="Times New Roman" w:cs="Times New Roman"/>
          <w:b w:val="0"/>
          <w:bCs w:val="0"/>
          <w:sz w:val="24"/>
          <w:szCs w:val="24"/>
        </w:rPr>
      </w:pPr>
      <w:r>
        <w:rPr>
          <w:rFonts w:ascii="Times New Roman" w:hAnsi="Times New Roman" w:cs="Times New Roman"/>
          <w:iCs/>
          <w:sz w:val="24"/>
          <w:szCs w:val="24"/>
        </w:rPr>
        <w:t>Юринского муниципального района Республики Марий Эл</w:t>
      </w:r>
    </w:p>
    <w:p w:rsidR="00B94677" w:rsidRDefault="00B94677" w:rsidP="003F5CCC">
      <w:pPr>
        <w:pStyle w:val="ConsTitle"/>
        <w:widowControl/>
        <w:ind w:left="284" w:right="-427" w:firstLine="540"/>
        <w:jc w:val="both"/>
        <w:rPr>
          <w:rFonts w:ascii="Times New Roman" w:hAnsi="Times New Roman" w:cs="Times New Roman"/>
          <w:b w:val="0"/>
          <w:bCs w:val="0"/>
          <w:sz w:val="24"/>
          <w:szCs w:val="24"/>
        </w:rPr>
      </w:pPr>
    </w:p>
    <w:p w:rsidR="00844202" w:rsidRDefault="00844202" w:rsidP="003F5CCC">
      <w:pPr>
        <w:pStyle w:val="ConsTitle"/>
        <w:widowControl/>
        <w:ind w:left="284" w:right="-427" w:firstLine="540"/>
        <w:jc w:val="both"/>
        <w:rPr>
          <w:rFonts w:ascii="Times New Roman" w:hAnsi="Times New Roman" w:cs="Times New Roman"/>
          <w:b w:val="0"/>
          <w:bCs w:val="0"/>
          <w:sz w:val="24"/>
          <w:szCs w:val="24"/>
        </w:rPr>
      </w:pPr>
    </w:p>
    <w:p w:rsidR="00B94677" w:rsidRDefault="00E541A2" w:rsidP="003F5CCC">
      <w:pPr>
        <w:pStyle w:val="ConsTitle"/>
        <w:widowControl/>
        <w:ind w:left="284" w:right="-427"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Настоящее Положение разработано в соответствии с Бюджетным кодексом Российской Федерации, Налоговым кодексом Российской Федерации и Федеральным законом от 06 октября 2003 года №131-ФЗ «Об общих принципах организации местного самоуправления в Российской Федерации» и Уставом </w:t>
      </w:r>
      <w:r w:rsidR="004540D0">
        <w:rPr>
          <w:rFonts w:ascii="Times New Roman" w:hAnsi="Times New Roman" w:cs="Times New Roman"/>
          <w:b w:val="0"/>
          <w:bCs w:val="0"/>
          <w:sz w:val="24"/>
          <w:szCs w:val="24"/>
        </w:rPr>
        <w:t>Быковского</w:t>
      </w:r>
      <w:r>
        <w:rPr>
          <w:rFonts w:ascii="Times New Roman" w:hAnsi="Times New Roman" w:cs="Times New Roman"/>
          <w:b w:val="0"/>
          <w:bCs w:val="0"/>
          <w:sz w:val="24"/>
          <w:szCs w:val="24"/>
        </w:rPr>
        <w:t xml:space="preserve"> сельско</w:t>
      </w:r>
      <w:r w:rsidR="00B37CF4">
        <w:rPr>
          <w:rFonts w:ascii="Times New Roman" w:hAnsi="Times New Roman" w:cs="Times New Roman"/>
          <w:b w:val="0"/>
          <w:bCs w:val="0"/>
          <w:sz w:val="24"/>
          <w:szCs w:val="24"/>
        </w:rPr>
        <w:t>го</w:t>
      </w:r>
      <w:r>
        <w:rPr>
          <w:rFonts w:ascii="Times New Roman" w:hAnsi="Times New Roman" w:cs="Times New Roman"/>
          <w:b w:val="0"/>
          <w:bCs w:val="0"/>
          <w:sz w:val="24"/>
          <w:szCs w:val="24"/>
        </w:rPr>
        <w:t xml:space="preserve"> поселени</w:t>
      </w:r>
      <w:r w:rsidR="00B37CF4">
        <w:rPr>
          <w:rFonts w:ascii="Times New Roman" w:hAnsi="Times New Roman" w:cs="Times New Roman"/>
          <w:b w:val="0"/>
          <w:bCs w:val="0"/>
          <w:sz w:val="24"/>
          <w:szCs w:val="24"/>
        </w:rPr>
        <w:t>я</w:t>
      </w:r>
      <w:r>
        <w:rPr>
          <w:rFonts w:ascii="Times New Roman" w:hAnsi="Times New Roman" w:cs="Times New Roman"/>
          <w:b w:val="0"/>
          <w:bCs w:val="0"/>
          <w:sz w:val="24"/>
          <w:szCs w:val="24"/>
        </w:rPr>
        <w:t xml:space="preserve"> и устанавливает правовые основы содержания и механизма осуществления бюджетного процесса в </w:t>
      </w:r>
      <w:r w:rsidR="00A22B17">
        <w:rPr>
          <w:rFonts w:ascii="Times New Roman" w:hAnsi="Times New Roman" w:cs="Times New Roman"/>
          <w:b w:val="0"/>
          <w:bCs w:val="0"/>
          <w:sz w:val="24"/>
          <w:szCs w:val="24"/>
        </w:rPr>
        <w:t>Быковском</w:t>
      </w:r>
      <w:r>
        <w:rPr>
          <w:rFonts w:ascii="Times New Roman" w:hAnsi="Times New Roman" w:cs="Times New Roman"/>
          <w:b w:val="0"/>
          <w:bCs w:val="0"/>
          <w:sz w:val="24"/>
          <w:szCs w:val="24"/>
        </w:rPr>
        <w:t xml:space="preserve"> сельско</w:t>
      </w:r>
      <w:r w:rsidR="00B37CF4">
        <w:rPr>
          <w:rFonts w:ascii="Times New Roman" w:hAnsi="Times New Roman" w:cs="Times New Roman"/>
          <w:b w:val="0"/>
          <w:bCs w:val="0"/>
          <w:sz w:val="24"/>
          <w:szCs w:val="24"/>
        </w:rPr>
        <w:t>м</w:t>
      </w:r>
      <w:r>
        <w:rPr>
          <w:rFonts w:ascii="Times New Roman" w:hAnsi="Times New Roman" w:cs="Times New Roman"/>
          <w:b w:val="0"/>
          <w:bCs w:val="0"/>
          <w:sz w:val="24"/>
          <w:szCs w:val="24"/>
        </w:rPr>
        <w:t xml:space="preserve"> поселени</w:t>
      </w:r>
      <w:r w:rsidR="00B37CF4">
        <w:rPr>
          <w:rFonts w:ascii="Times New Roman" w:hAnsi="Times New Roman" w:cs="Times New Roman"/>
          <w:b w:val="0"/>
          <w:bCs w:val="0"/>
          <w:sz w:val="24"/>
          <w:szCs w:val="24"/>
        </w:rPr>
        <w:t>и</w:t>
      </w:r>
      <w:r>
        <w:rPr>
          <w:rFonts w:ascii="Times New Roman" w:hAnsi="Times New Roman" w:cs="Times New Roman"/>
          <w:b w:val="0"/>
          <w:bCs w:val="0"/>
          <w:sz w:val="24"/>
          <w:szCs w:val="24"/>
        </w:rPr>
        <w:t>.</w:t>
      </w:r>
    </w:p>
    <w:p w:rsidR="00B94677" w:rsidRDefault="00B94677" w:rsidP="003F5CCC">
      <w:pPr>
        <w:pStyle w:val="ConsTitle"/>
        <w:widowControl/>
        <w:ind w:left="284" w:right="-427" w:firstLine="540"/>
        <w:jc w:val="both"/>
        <w:rPr>
          <w:rFonts w:ascii="Times New Roman" w:hAnsi="Times New Roman" w:cs="Times New Roman"/>
          <w:b w:val="0"/>
          <w:bCs w:val="0"/>
          <w:sz w:val="24"/>
          <w:szCs w:val="24"/>
        </w:rPr>
      </w:pPr>
    </w:p>
    <w:p w:rsidR="00B94677" w:rsidRPr="004E0BFF" w:rsidRDefault="00E541A2" w:rsidP="003F5CCC">
      <w:pPr>
        <w:pStyle w:val="ConsNormal"/>
        <w:widowControl/>
        <w:ind w:left="284" w:right="-427" w:firstLine="540"/>
        <w:jc w:val="center"/>
        <w:rPr>
          <w:b/>
        </w:rPr>
      </w:pPr>
      <w:r w:rsidRPr="004E0BFF">
        <w:rPr>
          <w:rFonts w:ascii="Times New Roman" w:hAnsi="Times New Roman"/>
          <w:b/>
          <w:sz w:val="24"/>
        </w:rPr>
        <w:t>Раздел I. Общие положения</w:t>
      </w:r>
    </w:p>
    <w:p w:rsidR="00B94677" w:rsidRDefault="00B94677" w:rsidP="003F5CCC">
      <w:pPr>
        <w:pStyle w:val="ConsNonformat"/>
        <w:widowControl/>
        <w:ind w:left="284" w:right="-427" w:firstLine="540"/>
        <w:jc w:val="both"/>
        <w:rPr>
          <w:rFonts w:ascii="Times New Roman" w:hAnsi="Times New Roman" w:cs="Times New Roman"/>
          <w:sz w:val="24"/>
          <w:szCs w:val="24"/>
        </w:rPr>
      </w:pPr>
    </w:p>
    <w:p w:rsidR="00B94677" w:rsidRPr="004E0BFF" w:rsidRDefault="00E541A2" w:rsidP="003F5CCC">
      <w:pPr>
        <w:pStyle w:val="ConsNormal"/>
        <w:widowControl/>
        <w:ind w:left="284" w:right="-427" w:firstLine="540"/>
        <w:jc w:val="both"/>
        <w:rPr>
          <w:rFonts w:ascii="Times New Roman" w:hAnsi="Times New Roman" w:cs="Times New Roman"/>
          <w:sz w:val="24"/>
          <w:szCs w:val="24"/>
        </w:rPr>
      </w:pPr>
      <w:r>
        <w:tab/>
      </w:r>
      <w:r w:rsidRPr="004E0BFF">
        <w:rPr>
          <w:rFonts w:ascii="Times New Roman" w:hAnsi="Times New Roman" w:cs="Times New Roman"/>
          <w:b/>
          <w:sz w:val="24"/>
          <w:szCs w:val="24"/>
        </w:rPr>
        <w:t>Статья 1. Правоотношения, регулируемые настоящим Положением</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К бюджетным правоотношениям относятся: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 xml:space="preserve">отношения, возникающие между субъектами бюджетных правоотношений в процессе формирования доходов и осуществления расходов бюджета </w:t>
      </w:r>
      <w:r w:rsidR="004540D0">
        <w:rPr>
          <w:rFonts w:ascii="Times New Roman" w:hAnsi="Times New Roman" w:cs="Times New Roman"/>
          <w:sz w:val="24"/>
        </w:rPr>
        <w:t>Быковского</w:t>
      </w:r>
      <w:r w:rsidRPr="004E0BFF">
        <w:rPr>
          <w:rFonts w:ascii="Times New Roman" w:hAnsi="Times New Roman" w:cs="Times New Roman"/>
          <w:sz w:val="24"/>
        </w:rPr>
        <w:t xml:space="preserve"> сельско</w:t>
      </w:r>
      <w:r w:rsidR="00B37CF4">
        <w:rPr>
          <w:rFonts w:ascii="Times New Roman" w:hAnsi="Times New Roman" w:cs="Times New Roman"/>
          <w:sz w:val="24"/>
        </w:rPr>
        <w:t>го</w:t>
      </w:r>
      <w:r w:rsidRPr="004E0BFF">
        <w:rPr>
          <w:rFonts w:ascii="Times New Roman" w:hAnsi="Times New Roman" w:cs="Times New Roman"/>
          <w:sz w:val="24"/>
        </w:rPr>
        <w:t xml:space="preserve"> поселени</w:t>
      </w:r>
      <w:r w:rsidR="00B37CF4">
        <w:rPr>
          <w:rFonts w:ascii="Times New Roman" w:hAnsi="Times New Roman" w:cs="Times New Roman"/>
          <w:sz w:val="24"/>
        </w:rPr>
        <w:t>я</w:t>
      </w:r>
      <w:r w:rsidRPr="004E0BFF">
        <w:rPr>
          <w:rFonts w:ascii="Times New Roman" w:hAnsi="Times New Roman" w:cs="Times New Roman"/>
          <w:sz w:val="24"/>
        </w:rPr>
        <w:t xml:space="preserve"> (далее</w:t>
      </w:r>
      <w:r w:rsidR="004E0BFF">
        <w:rPr>
          <w:rFonts w:ascii="Times New Roman" w:hAnsi="Times New Roman" w:cs="Times New Roman"/>
          <w:sz w:val="24"/>
        </w:rPr>
        <w:t xml:space="preserve"> </w:t>
      </w:r>
      <w:r w:rsidRPr="004E0BFF">
        <w:rPr>
          <w:rFonts w:ascii="Times New Roman" w:hAnsi="Times New Roman" w:cs="Times New Roman"/>
          <w:sz w:val="24"/>
        </w:rPr>
        <w:t>-</w:t>
      </w:r>
      <w:r w:rsidR="004E0BFF">
        <w:rPr>
          <w:rFonts w:ascii="Times New Roman" w:hAnsi="Times New Roman" w:cs="Times New Roman"/>
          <w:sz w:val="24"/>
        </w:rPr>
        <w:t xml:space="preserve"> </w:t>
      </w:r>
      <w:r w:rsidRPr="004E0BFF">
        <w:rPr>
          <w:rFonts w:ascii="Times New Roman" w:hAnsi="Times New Roman" w:cs="Times New Roman"/>
          <w:sz w:val="24"/>
        </w:rPr>
        <w:t xml:space="preserve">поселение), осуществления муниципальных заимствований и </w:t>
      </w:r>
      <w:r w:rsidR="00B37CF4" w:rsidRPr="004E0BFF">
        <w:rPr>
          <w:rFonts w:ascii="Times New Roman" w:hAnsi="Times New Roman" w:cs="Times New Roman"/>
          <w:sz w:val="24"/>
        </w:rPr>
        <w:t>регулирования муниципального</w:t>
      </w:r>
      <w:r w:rsidRPr="004E0BFF">
        <w:rPr>
          <w:rFonts w:ascii="Times New Roman" w:hAnsi="Times New Roman" w:cs="Times New Roman"/>
          <w:sz w:val="24"/>
        </w:rPr>
        <w:t xml:space="preserve"> долга;</w:t>
      </w:r>
    </w:p>
    <w:p w:rsidR="00B94677"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отношения, возникающие между субъектами бюджетных правоотношений в процессе составления и рассмотрения проекта бюджета поселения, утверждения и исполнения бюджета поселения, контроля за его исполнением, осуществления бюджетного учета, составления, рассмотрения и утверждения бюджетной отчетности.</w:t>
      </w:r>
    </w:p>
    <w:p w:rsidR="004E0BFF" w:rsidRDefault="004E0BFF" w:rsidP="003F5CCC">
      <w:pPr>
        <w:pStyle w:val="Standard"/>
        <w:ind w:left="284" w:right="-427" w:firstLine="540"/>
        <w:jc w:val="both"/>
        <w:rPr>
          <w:rFonts w:ascii="Times New Roman" w:hAnsi="Times New Roman" w:cs="Times New Roman"/>
          <w:sz w:val="24"/>
        </w:rPr>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 xml:space="preserve">Статья 2. </w:t>
      </w:r>
      <w:r w:rsidRPr="004E0BFF">
        <w:rPr>
          <w:rFonts w:ascii="Times New Roman" w:hAnsi="Times New Roman" w:cs="Times New Roman"/>
          <w:b/>
          <w:bCs/>
          <w:iCs/>
          <w:sz w:val="24"/>
        </w:rPr>
        <w:t>Правовая форма бюджета поселения</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 xml:space="preserve">Бюджет поселения разрабатывается и утверждается в </w:t>
      </w:r>
      <w:r w:rsidR="00B37CF4" w:rsidRPr="004E0BFF">
        <w:rPr>
          <w:rFonts w:ascii="Times New Roman" w:hAnsi="Times New Roman" w:cs="Times New Roman"/>
          <w:bCs/>
          <w:sz w:val="24"/>
        </w:rPr>
        <w:t>форме муниципальных</w:t>
      </w:r>
      <w:r w:rsidRPr="004E0BFF">
        <w:rPr>
          <w:rFonts w:ascii="Times New Roman" w:hAnsi="Times New Roman" w:cs="Times New Roman"/>
          <w:bCs/>
          <w:sz w:val="24"/>
        </w:rPr>
        <w:t xml:space="preserve"> правовых актов Собранием депутатов </w:t>
      </w:r>
      <w:r w:rsidR="004540D0">
        <w:rPr>
          <w:rFonts w:ascii="Times New Roman" w:hAnsi="Times New Roman" w:cs="Times New Roman"/>
          <w:bCs/>
          <w:sz w:val="24"/>
        </w:rPr>
        <w:t>Быковского</w:t>
      </w:r>
      <w:r w:rsidRPr="004E0BFF">
        <w:rPr>
          <w:rFonts w:ascii="Times New Roman" w:hAnsi="Times New Roman" w:cs="Times New Roman"/>
          <w:bCs/>
          <w:sz w:val="24"/>
        </w:rPr>
        <w:t xml:space="preserve"> сельско</w:t>
      </w:r>
      <w:r w:rsidR="00B37CF4">
        <w:rPr>
          <w:rFonts w:ascii="Times New Roman" w:hAnsi="Times New Roman" w:cs="Times New Roman"/>
          <w:bCs/>
          <w:sz w:val="24"/>
        </w:rPr>
        <w:t>го</w:t>
      </w:r>
      <w:r w:rsidRPr="004E0BFF">
        <w:rPr>
          <w:rFonts w:ascii="Times New Roman" w:hAnsi="Times New Roman" w:cs="Times New Roman"/>
          <w:bCs/>
          <w:sz w:val="24"/>
        </w:rPr>
        <w:t xml:space="preserve"> поселени</w:t>
      </w:r>
      <w:r w:rsidR="00B37CF4">
        <w:rPr>
          <w:rFonts w:ascii="Times New Roman" w:hAnsi="Times New Roman" w:cs="Times New Roman"/>
          <w:bCs/>
          <w:sz w:val="24"/>
        </w:rPr>
        <w:t>я</w:t>
      </w:r>
      <w:r w:rsidRPr="004E0BFF">
        <w:rPr>
          <w:rFonts w:ascii="Times New Roman" w:hAnsi="Times New Roman" w:cs="Times New Roman"/>
          <w:bCs/>
          <w:sz w:val="24"/>
        </w:rPr>
        <w:t>.</w:t>
      </w:r>
    </w:p>
    <w:p w:rsidR="00B94677" w:rsidRPr="004E0BFF" w:rsidRDefault="00B94677" w:rsidP="003F5CCC">
      <w:pPr>
        <w:pStyle w:val="Standard"/>
        <w:ind w:left="284" w:right="-427" w:firstLine="540"/>
        <w:jc w:val="both"/>
        <w:rPr>
          <w:rFonts w:ascii="Times New Roman" w:hAnsi="Times New Roman" w:cs="Times New Roman"/>
          <w:b/>
          <w:sz w:val="24"/>
        </w:rPr>
      </w:pPr>
    </w:p>
    <w:p w:rsidR="00B94677" w:rsidRPr="004E0BFF" w:rsidRDefault="00E541A2" w:rsidP="003F5CCC">
      <w:pPr>
        <w:pStyle w:val="ConsNormal"/>
        <w:widowControl/>
        <w:ind w:left="284" w:right="-427" w:firstLine="540"/>
        <w:jc w:val="both"/>
        <w:rPr>
          <w:rFonts w:ascii="Times New Roman" w:hAnsi="Times New Roman" w:cs="Times New Roman"/>
          <w:sz w:val="24"/>
          <w:szCs w:val="24"/>
        </w:rPr>
      </w:pPr>
      <w:r w:rsidRPr="004E0BFF">
        <w:rPr>
          <w:rFonts w:ascii="Times New Roman" w:hAnsi="Times New Roman" w:cs="Times New Roman"/>
          <w:sz w:val="24"/>
          <w:szCs w:val="24"/>
        </w:rPr>
        <w:tab/>
      </w:r>
      <w:r w:rsidRPr="004E0BFF">
        <w:rPr>
          <w:rFonts w:ascii="Times New Roman" w:hAnsi="Times New Roman" w:cs="Times New Roman"/>
          <w:b/>
          <w:sz w:val="24"/>
          <w:szCs w:val="24"/>
        </w:rPr>
        <w:t>Статья 3. Понятия и термины, применяемые в настоящем Положении</w:t>
      </w:r>
      <w:r w:rsidRPr="004E0BFF">
        <w:rPr>
          <w:rFonts w:ascii="Times New Roman" w:hAnsi="Times New Roman" w:cs="Times New Roman"/>
          <w:sz w:val="24"/>
          <w:szCs w:val="24"/>
        </w:rPr>
        <w:t>.</w:t>
      </w:r>
    </w:p>
    <w:p w:rsidR="00B94677" w:rsidRPr="004E0BFF" w:rsidRDefault="00E541A2" w:rsidP="003F5CCC">
      <w:pPr>
        <w:pStyle w:val="ConsNormal"/>
        <w:widowControl/>
        <w:ind w:left="284" w:right="-427" w:firstLine="540"/>
        <w:jc w:val="both"/>
        <w:rPr>
          <w:rFonts w:ascii="Times New Roman" w:hAnsi="Times New Roman" w:cs="Times New Roman"/>
          <w:sz w:val="24"/>
          <w:szCs w:val="24"/>
        </w:rPr>
      </w:pPr>
      <w:r w:rsidRPr="004E0BFF">
        <w:rPr>
          <w:rFonts w:ascii="Times New Roman" w:hAnsi="Times New Roman" w:cs="Times New Roman"/>
          <w:sz w:val="24"/>
          <w:szCs w:val="24"/>
        </w:rPr>
        <w:t>Термины и понятия, используемые в настоящем Положении, применяются в значениях, установленных  Бюджетным кодексом Российской Федерации.</w:t>
      </w:r>
    </w:p>
    <w:p w:rsidR="00B94677" w:rsidRDefault="00B94677" w:rsidP="003F5CCC">
      <w:pPr>
        <w:pStyle w:val="Standard"/>
        <w:ind w:left="284" w:right="-427"/>
        <w:jc w:val="both"/>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w:t>
      </w:r>
      <w:r w:rsidRPr="004E0BFF">
        <w:rPr>
          <w:rFonts w:ascii="Times New Roman" w:hAnsi="Times New Roman" w:cs="Times New Roman"/>
          <w:b/>
          <w:bCs/>
          <w:iCs/>
          <w:sz w:val="24"/>
        </w:rPr>
        <w:t xml:space="preserve"> 4. Действие решения о </w:t>
      </w:r>
      <w:r w:rsidRPr="004E0BFF">
        <w:rPr>
          <w:rFonts w:ascii="Times New Roman" w:hAnsi="Times New Roman" w:cs="Times New Roman"/>
          <w:b/>
          <w:iCs/>
          <w:sz w:val="24"/>
        </w:rPr>
        <w:t>бюджете поселения</w:t>
      </w:r>
      <w:r w:rsidRPr="004E0BFF">
        <w:rPr>
          <w:rFonts w:ascii="Times New Roman" w:hAnsi="Times New Roman" w:cs="Times New Roman"/>
          <w:b/>
          <w:bCs/>
          <w:iCs/>
          <w:sz w:val="24"/>
        </w:rPr>
        <w:t xml:space="preserve"> во времени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bCs/>
          <w:iCs/>
          <w:sz w:val="24"/>
        </w:rPr>
        <w:t>1. Решение о</w:t>
      </w:r>
      <w:r w:rsidRPr="004E0BFF">
        <w:rPr>
          <w:rFonts w:ascii="Times New Roman" w:hAnsi="Times New Roman" w:cs="Times New Roman"/>
          <w:iCs/>
          <w:sz w:val="24"/>
        </w:rPr>
        <w:t xml:space="preserve"> бюджете поселения</w:t>
      </w:r>
      <w:r w:rsidRPr="004E0BFF">
        <w:rPr>
          <w:rFonts w:ascii="Times New Roman" w:hAnsi="Times New Roman" w:cs="Times New Roman"/>
          <w:bCs/>
          <w:iCs/>
          <w:sz w:val="24"/>
        </w:rPr>
        <w:t xml:space="preserve"> вступает в силу с 1 января и действует по 31 декабря финансового года, если иное не предусмотрено Бюджетным кодексом </w:t>
      </w:r>
      <w:r w:rsidRPr="004E0BFF">
        <w:rPr>
          <w:rFonts w:ascii="Times New Roman" w:hAnsi="Times New Roman" w:cs="Times New Roman"/>
          <w:iCs/>
          <w:sz w:val="24"/>
        </w:rPr>
        <w:t>Российской Федерации</w:t>
      </w:r>
      <w:r w:rsidRPr="004E0BFF">
        <w:rPr>
          <w:rFonts w:ascii="Times New Roman" w:hAnsi="Times New Roman" w:cs="Times New Roman"/>
          <w:bCs/>
          <w:iCs/>
          <w:sz w:val="24"/>
        </w:rPr>
        <w:t xml:space="preserve"> (далее-Бюджетный кодекс) и (или) решением о</w:t>
      </w:r>
      <w:r w:rsidRPr="004E0BFF">
        <w:rPr>
          <w:rFonts w:ascii="Times New Roman" w:hAnsi="Times New Roman" w:cs="Times New Roman"/>
          <w:iCs/>
          <w:sz w:val="24"/>
        </w:rPr>
        <w:t xml:space="preserve"> бюджете поселения</w:t>
      </w:r>
      <w:r w:rsidRPr="004E0BFF">
        <w:rPr>
          <w:rFonts w:ascii="Times New Roman" w:hAnsi="Times New Roman" w:cs="Times New Roman"/>
          <w:bCs/>
          <w:iCs/>
          <w:sz w:val="24"/>
        </w:rPr>
        <w:t>.</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bCs/>
          <w:iCs/>
          <w:sz w:val="24"/>
        </w:rPr>
        <w:t xml:space="preserve">2. Решение о </w:t>
      </w:r>
      <w:r w:rsidRPr="004E0BFF">
        <w:rPr>
          <w:rFonts w:ascii="Times New Roman" w:hAnsi="Times New Roman" w:cs="Times New Roman"/>
          <w:iCs/>
          <w:sz w:val="24"/>
        </w:rPr>
        <w:t>бюджете поселения</w:t>
      </w:r>
      <w:r w:rsidRPr="004E0BFF">
        <w:rPr>
          <w:rFonts w:ascii="Times New Roman" w:hAnsi="Times New Roman" w:cs="Times New Roman"/>
          <w:bCs/>
          <w:iCs/>
          <w:sz w:val="24"/>
        </w:rPr>
        <w:t xml:space="preserve"> подлежит официальному опубликованию не позднее 10 дней после его подписания в установленном порядке.</w:t>
      </w:r>
    </w:p>
    <w:p w:rsidR="00B94677" w:rsidRDefault="00B94677" w:rsidP="003F5CCC">
      <w:pPr>
        <w:pStyle w:val="Standard"/>
        <w:ind w:left="284" w:right="-427"/>
        <w:jc w:val="both"/>
        <w:rPr>
          <w:b/>
          <w:bCs/>
        </w:rPr>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w:t>
      </w:r>
      <w:r w:rsidRPr="004E0BFF">
        <w:rPr>
          <w:rFonts w:ascii="Times New Roman" w:hAnsi="Times New Roman" w:cs="Times New Roman"/>
          <w:b/>
          <w:bCs/>
          <w:iCs/>
          <w:sz w:val="24"/>
        </w:rPr>
        <w:t xml:space="preserve"> 5. Финансовый год</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Финансовый год соответствует календарному году и длится с 1 января по 31 декабря.</w:t>
      </w:r>
    </w:p>
    <w:p w:rsidR="00B94677" w:rsidRDefault="00B94677" w:rsidP="003F5CCC">
      <w:pPr>
        <w:pStyle w:val="ConsNormal"/>
        <w:widowControl/>
        <w:ind w:left="284" w:right="-427" w:firstLine="540"/>
        <w:jc w:val="both"/>
        <w:rPr>
          <w:rFonts w:ascii="Times New Roman" w:hAnsi="Times New Roman" w:cs="Times New Roman"/>
          <w:b/>
          <w:sz w:val="24"/>
          <w:szCs w:val="24"/>
        </w:rPr>
      </w:pPr>
    </w:p>
    <w:p w:rsidR="004E0BFF" w:rsidRDefault="004E0BFF" w:rsidP="003F5CCC">
      <w:pPr>
        <w:pStyle w:val="ConsNormal"/>
        <w:widowControl/>
        <w:ind w:left="284" w:right="-427" w:firstLine="540"/>
        <w:jc w:val="both"/>
        <w:rPr>
          <w:rFonts w:ascii="Times New Roman" w:hAnsi="Times New Roman" w:cs="Times New Roman"/>
          <w:b/>
          <w:sz w:val="24"/>
          <w:szCs w:val="24"/>
        </w:rPr>
      </w:pPr>
    </w:p>
    <w:p w:rsidR="00B94677" w:rsidRPr="004E0BFF" w:rsidRDefault="00E541A2" w:rsidP="003F5CCC">
      <w:pPr>
        <w:pStyle w:val="ConsNormal"/>
        <w:widowControl/>
        <w:ind w:left="284" w:right="-427" w:firstLine="0"/>
        <w:jc w:val="both"/>
        <w:rPr>
          <w:rFonts w:ascii="Times New Roman" w:hAnsi="Times New Roman" w:cs="Times New Roman"/>
          <w:sz w:val="24"/>
          <w:szCs w:val="24"/>
        </w:rPr>
      </w:pPr>
      <w:r w:rsidRPr="004E0BFF">
        <w:rPr>
          <w:rFonts w:ascii="Times New Roman" w:hAnsi="Times New Roman" w:cs="Times New Roman"/>
          <w:b/>
          <w:sz w:val="24"/>
          <w:szCs w:val="24"/>
        </w:rPr>
        <w:t>Статья 6. Особенности применения бюджетной классификации Российской</w:t>
      </w:r>
      <w:r w:rsidR="004E0BFF" w:rsidRPr="004E0BFF">
        <w:rPr>
          <w:rFonts w:ascii="Times New Roman" w:hAnsi="Times New Roman" w:cs="Times New Roman"/>
          <w:b/>
          <w:sz w:val="24"/>
          <w:szCs w:val="24"/>
        </w:rPr>
        <w:t xml:space="preserve"> </w:t>
      </w:r>
      <w:r w:rsidRPr="004E0BFF">
        <w:rPr>
          <w:rFonts w:ascii="Times New Roman" w:hAnsi="Times New Roman" w:cs="Times New Roman"/>
          <w:b/>
          <w:sz w:val="24"/>
          <w:szCs w:val="24"/>
        </w:rPr>
        <w:t>Федерации в поселении</w:t>
      </w:r>
    </w:p>
    <w:p w:rsidR="00B94677" w:rsidRPr="004E0BFF" w:rsidRDefault="00E541A2" w:rsidP="003F5CCC">
      <w:pPr>
        <w:pStyle w:val="ConsNormal"/>
        <w:widowControl/>
        <w:ind w:left="284" w:right="-427" w:firstLine="540"/>
        <w:jc w:val="both"/>
        <w:rPr>
          <w:rFonts w:ascii="Times New Roman" w:hAnsi="Times New Roman" w:cs="Times New Roman"/>
          <w:sz w:val="24"/>
          <w:szCs w:val="24"/>
        </w:rPr>
      </w:pPr>
      <w:r w:rsidRPr="004E0BFF">
        <w:rPr>
          <w:rFonts w:ascii="Times New Roman" w:hAnsi="Times New Roman" w:cs="Times New Roman"/>
          <w:sz w:val="24"/>
          <w:szCs w:val="24"/>
        </w:rPr>
        <w:t xml:space="preserve">1. В целях обеспечения сопоставимости показателей бюджета поселения </w:t>
      </w:r>
      <w:r w:rsidRPr="004E0BFF">
        <w:rPr>
          <w:rFonts w:ascii="Times New Roman" w:hAnsi="Times New Roman" w:cs="Times New Roman"/>
          <w:sz w:val="24"/>
          <w:szCs w:val="24"/>
          <w:lang w:val="en-US"/>
        </w:rPr>
        <w:t>c</w:t>
      </w:r>
      <w:r w:rsidRPr="004E0BFF">
        <w:rPr>
          <w:rFonts w:ascii="Times New Roman" w:hAnsi="Times New Roman" w:cs="Times New Roman"/>
          <w:sz w:val="24"/>
          <w:szCs w:val="24"/>
        </w:rPr>
        <w:t xml:space="preserve"> бюджетами бюджетной системы Российской Федерации при составлении и исполнении бюджета поселения, составлении бюджетной отчетности применяется бюджетная классификация Российской Федерации, утвержденная федеральным законом.</w:t>
      </w:r>
    </w:p>
    <w:p w:rsidR="00DB17DC" w:rsidRPr="00DB17DC" w:rsidRDefault="00E541A2" w:rsidP="003F5CCC">
      <w:pPr>
        <w:pStyle w:val="30"/>
        <w:ind w:left="284" w:right="-427" w:firstLine="0"/>
        <w:rPr>
          <w:b w:val="0"/>
          <w:bCs w:val="0"/>
        </w:rPr>
      </w:pPr>
      <w:r w:rsidRPr="004E0BFF">
        <w:lastRenderedPageBreak/>
        <w:tab/>
      </w:r>
      <w:r w:rsidR="00DB17DC" w:rsidRPr="00DB17DC">
        <w:rPr>
          <w:b w:val="0"/>
        </w:rPr>
        <w:t>2.</w:t>
      </w:r>
      <w:r w:rsidR="00DB17DC" w:rsidRPr="00DB17DC">
        <w:rPr>
          <w:b w:val="0"/>
          <w:bCs w:val="0"/>
        </w:rPr>
        <w:t xml:space="preserve"> В случаях изменения состава и (или) функций главных администраторов доходов бю</w:t>
      </w:r>
      <w:r w:rsidR="00DB17DC" w:rsidRPr="00DB17DC">
        <w:rPr>
          <w:b w:val="0"/>
          <w:bCs w:val="0"/>
        </w:rPr>
        <w:t>д</w:t>
      </w:r>
      <w:r w:rsidR="00DB17DC" w:rsidRPr="00DB17DC">
        <w:rPr>
          <w:b w:val="0"/>
          <w:bCs w:val="0"/>
        </w:rPr>
        <w:t>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 а та</w:t>
      </w:r>
      <w:r w:rsidR="00DB17DC" w:rsidRPr="00DB17DC">
        <w:rPr>
          <w:b w:val="0"/>
          <w:bCs w:val="0"/>
        </w:rPr>
        <w:t>к</w:t>
      </w:r>
      <w:r w:rsidR="00DB17DC" w:rsidRPr="00DB17DC">
        <w:rPr>
          <w:b w:val="0"/>
          <w:bCs w:val="0"/>
        </w:rPr>
        <w:t>же в состав закрепленных за ними кодов классификации доходов бюджетов вносятся на осн</w:t>
      </w:r>
      <w:r w:rsidR="00DB17DC" w:rsidRPr="00DB17DC">
        <w:rPr>
          <w:b w:val="0"/>
          <w:bCs w:val="0"/>
        </w:rPr>
        <w:t>о</w:t>
      </w:r>
      <w:r w:rsidR="00DB17DC" w:rsidRPr="00DB17DC">
        <w:rPr>
          <w:b w:val="0"/>
          <w:bCs w:val="0"/>
        </w:rPr>
        <w:t>вании нормативно правового акта ( муниципального правового акта) финансового органа без внесения изменений в закон (решение) о бюджете.»</w:t>
      </w:r>
    </w:p>
    <w:p w:rsidR="00DB17DC" w:rsidRPr="00DB17DC" w:rsidRDefault="00DB17DC" w:rsidP="003F5CCC">
      <w:pPr>
        <w:pStyle w:val="ConsNormal"/>
        <w:widowControl/>
        <w:ind w:left="284" w:right="-427" w:firstLine="0"/>
        <w:jc w:val="both"/>
        <w:rPr>
          <w:rFonts w:ascii="Times New Roman" w:hAnsi="Times New Roman" w:cs="Times New Roman"/>
          <w:bCs/>
          <w:sz w:val="24"/>
          <w:szCs w:val="24"/>
        </w:rPr>
      </w:pPr>
      <w:r w:rsidRPr="00DB17DC">
        <w:rPr>
          <w:rFonts w:ascii="Times New Roman" w:hAnsi="Times New Roman" w:cs="Times New Roman"/>
          <w:bCs/>
          <w:sz w:val="24"/>
          <w:szCs w:val="24"/>
        </w:rPr>
        <w:t xml:space="preserve">          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 муниципального правового акта) финансового органа без внесения изменений в закон (решение) о бюджете.</w:t>
      </w:r>
    </w:p>
    <w:p w:rsidR="00B94677" w:rsidRPr="004E0BFF" w:rsidRDefault="00E541A2" w:rsidP="003F5CCC">
      <w:pPr>
        <w:pStyle w:val="ConsNormal"/>
        <w:widowControl/>
        <w:ind w:left="284" w:right="-427" w:firstLine="0"/>
        <w:jc w:val="both"/>
        <w:rPr>
          <w:rFonts w:ascii="Times New Roman" w:hAnsi="Times New Roman" w:cs="Times New Roman"/>
          <w:sz w:val="24"/>
          <w:szCs w:val="24"/>
        </w:rPr>
      </w:pPr>
      <w:r w:rsidRPr="004E0BFF">
        <w:rPr>
          <w:rFonts w:ascii="Times New Roman" w:hAnsi="Times New Roman" w:cs="Times New Roman"/>
          <w:sz w:val="24"/>
          <w:szCs w:val="24"/>
        </w:rPr>
        <w:tab/>
        <w:t>3. Финансовый орган муниципального образования в части классификации доходов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бюджетные учреждения.</w:t>
      </w:r>
    </w:p>
    <w:p w:rsidR="00B94677" w:rsidRPr="004E0BFF" w:rsidRDefault="00E541A2" w:rsidP="003F5CCC">
      <w:pPr>
        <w:pStyle w:val="ConsNormal"/>
        <w:widowControl/>
        <w:ind w:left="284" w:right="-427" w:firstLine="540"/>
        <w:jc w:val="both"/>
        <w:rPr>
          <w:rFonts w:ascii="Times New Roman" w:hAnsi="Times New Roman" w:cs="Times New Roman"/>
          <w:sz w:val="24"/>
          <w:szCs w:val="24"/>
        </w:rPr>
      </w:pPr>
      <w:r w:rsidRPr="004E0BFF">
        <w:rPr>
          <w:rFonts w:ascii="Times New Roman" w:hAnsi="Times New Roman" w:cs="Times New Roman"/>
          <w:sz w:val="24"/>
          <w:szCs w:val="24"/>
        </w:rPr>
        <w:t xml:space="preserve">4. Финансовый орган муниципального образования в части классификации расходов  утверждает порядок определения перечня и кодов целевых статей и (или) видов расходов бюджетов, финансовое обеспечение которых осуществляется за счет субвенций или межбюджетных субсидий. </w:t>
      </w:r>
      <w:r w:rsidRPr="004E0BFF">
        <w:rPr>
          <w:rFonts w:ascii="Times New Roman" w:hAnsi="Times New Roman" w:cs="Times New Roman"/>
          <w:sz w:val="24"/>
          <w:szCs w:val="24"/>
        </w:rPr>
        <w:tab/>
      </w:r>
    </w:p>
    <w:p w:rsidR="00B94677" w:rsidRDefault="00B94677" w:rsidP="003F5CCC">
      <w:pPr>
        <w:pStyle w:val="ConsNormal"/>
        <w:widowControl/>
        <w:ind w:left="284" w:right="-427" w:firstLine="540"/>
        <w:jc w:val="both"/>
        <w:rPr>
          <w:rFonts w:ascii="Times New Roman" w:hAnsi="Times New Roman" w:cs="Times New Roman"/>
          <w:b/>
          <w:sz w:val="24"/>
          <w:szCs w:val="24"/>
        </w:rPr>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w:t>
      </w:r>
      <w:r w:rsidRPr="004E0BFF">
        <w:rPr>
          <w:rFonts w:ascii="Times New Roman" w:hAnsi="Times New Roman" w:cs="Times New Roman"/>
          <w:b/>
          <w:bCs/>
          <w:iCs/>
          <w:sz w:val="24"/>
        </w:rPr>
        <w:t xml:space="preserve"> 7. Доходы бюджета поселения</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2. К доходам бюджета поселения относятся налоговые доходы, неналоговые доходы и безвозмездные поступления.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3. К налоговым доходам бюджета поселения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4. К неналоговым доходам бюджетов относятся: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доходы от использования имущества, находящегося в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в том числе казенных;</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доходы от продажи имущества (кроме акций и иных форм участия в капитале), находящегося в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в том числе казенных;</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доходы от платных услуг, оказываемых бюджетными учреждениями, после уплаты налогов и сборов, предусмотренных законодательством о налогах и сборах;</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поселению, и иные суммы принудительного изъятия;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средства самообложения граждан;</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иные неналоговые доходы.</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5. К безвозмездным поступлениям относятся: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дотации из других бюджетов бюджетной системы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субсидии из других бюджетов бюджетной системы Российской Федерации (межбюджетные субсидии);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субвенции из федерального бюджета и (или) из бюджета Республики Марий Эл;</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lastRenderedPageBreak/>
        <w:t>иные межбюджетные трансферты из других бюджетов бюджетной системы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6. Доходы от использования имущества, находящегося в муниципальной собственности, и платных услуг, оказываемых бюджетными учреждениями, средства безвозмездных поступлений и иной приносящей доход деятельности при составлении, утверждении, исполнении бюджета поселения и составлении отчетности о его исполнении включаются в состав доходов бюджета поселения с учетом положений пункта 4 настоящей статьи.</w:t>
      </w:r>
    </w:p>
    <w:p w:rsidR="00B94677" w:rsidRDefault="00B94677" w:rsidP="003F5CCC">
      <w:pPr>
        <w:pStyle w:val="Standard"/>
        <w:ind w:left="284" w:right="-427" w:firstLine="540"/>
        <w:jc w:val="both"/>
        <w:rPr>
          <w:bCs/>
        </w:rPr>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w:t>
      </w:r>
      <w:r w:rsidRPr="004E0BFF">
        <w:rPr>
          <w:rFonts w:ascii="Times New Roman" w:hAnsi="Times New Roman" w:cs="Times New Roman"/>
          <w:b/>
          <w:bCs/>
          <w:iCs/>
          <w:sz w:val="24"/>
        </w:rPr>
        <w:t xml:space="preserve"> </w:t>
      </w:r>
      <w:r w:rsidRPr="004E0BFF">
        <w:rPr>
          <w:rFonts w:ascii="Times New Roman" w:hAnsi="Times New Roman" w:cs="Times New Roman"/>
          <w:b/>
          <w:sz w:val="24"/>
        </w:rPr>
        <w:t xml:space="preserve"> </w:t>
      </w:r>
      <w:r w:rsidRPr="004E0BFF">
        <w:rPr>
          <w:rFonts w:ascii="Times New Roman" w:hAnsi="Times New Roman" w:cs="Times New Roman"/>
          <w:b/>
          <w:bCs/>
          <w:iCs/>
          <w:sz w:val="24"/>
        </w:rPr>
        <w:t>8. Налоговые доходы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bCs/>
          <w:iCs/>
          <w:sz w:val="24"/>
        </w:rPr>
        <w:t xml:space="preserve">1. В бюджет поселения подлежат зачислению налоговые доходы от следующих местных налогов, устанавливаемых </w:t>
      </w:r>
      <w:r w:rsidRPr="004E0BFF">
        <w:rPr>
          <w:rFonts w:ascii="Times New Roman" w:hAnsi="Times New Roman" w:cs="Times New Roman"/>
          <w:iCs/>
          <w:sz w:val="24"/>
        </w:rPr>
        <w:t xml:space="preserve">представительными органами поселений </w:t>
      </w:r>
      <w:r w:rsidRPr="004E0BFF">
        <w:rPr>
          <w:rFonts w:ascii="Times New Roman" w:hAnsi="Times New Roman" w:cs="Times New Roman"/>
          <w:bCs/>
          <w:iCs/>
          <w:sz w:val="24"/>
        </w:rPr>
        <w:t>в соответствии с законодательством Российской Федерации о налогах и сборах:</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земельного налога - по нормативу 100 процентов;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налога на имущество физических лиц - по нормативу 100 процентов.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2. В бюджет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iCs/>
          <w:sz w:val="24"/>
        </w:rPr>
        <w:t>налога на доходы физических лиц - по нормативу 10 процентов;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единого сельскохозяйственного налога - по нормативу 30 процентов;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3. В бюджет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Республики Марий Эл.</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bCs/>
          <w:iCs/>
          <w:sz w:val="24"/>
        </w:rPr>
        <w:t xml:space="preserve">4. </w:t>
      </w:r>
      <w:r w:rsidRPr="004E0BFF">
        <w:rPr>
          <w:rFonts w:ascii="Times New Roman" w:hAnsi="Times New Roman" w:cs="Times New Roman"/>
          <w:iCs/>
          <w:sz w:val="24"/>
        </w:rPr>
        <w:t xml:space="preserve">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 органом </w:t>
      </w:r>
      <w:r w:rsidRPr="004E0BFF">
        <w:rPr>
          <w:rFonts w:ascii="Times New Roman" w:hAnsi="Times New Roman" w:cs="Times New Roman"/>
          <w:sz w:val="24"/>
        </w:rPr>
        <w:t xml:space="preserve"> </w:t>
      </w:r>
      <w:r w:rsidRPr="004E0BFF">
        <w:rPr>
          <w:rFonts w:ascii="Times New Roman" w:hAnsi="Times New Roman" w:cs="Times New Roman"/>
          <w:iCs/>
          <w:sz w:val="24"/>
        </w:rPr>
        <w:t>Юринского муниципального района Республики Марий Эл.</w:t>
      </w:r>
    </w:p>
    <w:p w:rsidR="00B94677" w:rsidRDefault="00E541A2" w:rsidP="003F5CCC">
      <w:pPr>
        <w:pStyle w:val="Standard"/>
        <w:ind w:left="284" w:right="-427" w:firstLine="540"/>
        <w:jc w:val="both"/>
      </w:pPr>
      <w:r>
        <w:tab/>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b/>
          <w:sz w:val="24"/>
        </w:rPr>
        <w:t>Статья</w:t>
      </w:r>
      <w:r w:rsidRPr="004E0BFF">
        <w:rPr>
          <w:rFonts w:ascii="Times New Roman" w:hAnsi="Times New Roman" w:cs="Times New Roman"/>
          <w:b/>
          <w:bCs/>
          <w:iCs/>
          <w:sz w:val="24"/>
        </w:rPr>
        <w:t xml:space="preserve"> </w:t>
      </w:r>
      <w:r w:rsidRPr="004E0BFF">
        <w:rPr>
          <w:rFonts w:ascii="Times New Roman" w:hAnsi="Times New Roman" w:cs="Times New Roman"/>
          <w:b/>
          <w:sz w:val="24"/>
        </w:rPr>
        <w:t xml:space="preserve"> </w:t>
      </w:r>
      <w:r w:rsidRPr="004E0BFF">
        <w:rPr>
          <w:rFonts w:ascii="Times New Roman" w:hAnsi="Times New Roman" w:cs="Times New Roman"/>
          <w:b/>
          <w:bCs/>
          <w:iCs/>
          <w:sz w:val="24"/>
        </w:rPr>
        <w:t>9. Неналоговые доходы бюджета поселения</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Неналоговые доходы бюджета поселения формируются в соответствии со статьями 41, 42 и 46 Бюджетного кодекса, в том числе за счет:</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доходов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B94677" w:rsidRPr="004E0BFF" w:rsidRDefault="00E541A2" w:rsidP="007907A8">
      <w:pPr>
        <w:pStyle w:val="Standard"/>
        <w:ind w:left="284" w:right="-427"/>
        <w:jc w:val="both"/>
        <w:rPr>
          <w:rFonts w:ascii="Times New Roman" w:hAnsi="Times New Roman" w:cs="Times New Roman"/>
          <w:bCs/>
          <w:sz w:val="24"/>
        </w:rPr>
      </w:pPr>
      <w:r w:rsidRPr="004E0BFF">
        <w:rPr>
          <w:rFonts w:ascii="Times New Roman" w:hAnsi="Times New Roman" w:cs="Times New Roman"/>
          <w:bCs/>
          <w:sz w:val="24"/>
        </w:rPr>
        <w:tab/>
        <w:t>доходов от платных услуг, оказываемых муниципальными бюджетными учреждениями;</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Собрания депутатов поселения</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 xml:space="preserve">доходы от продажи земельных участков, которые расположены в границах поселений, находятся в Федеральной собственности и осуществления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 если законодательством </w:t>
      </w:r>
      <w:r w:rsidRPr="004E0BFF">
        <w:rPr>
          <w:rFonts w:ascii="Times New Roman" w:hAnsi="Times New Roman" w:cs="Times New Roman"/>
          <w:bCs/>
          <w:sz w:val="24"/>
        </w:rPr>
        <w:lastRenderedPageBreak/>
        <w:t>соответствующего субъекта Российской Федерации не установлено иное;</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доходы от передачи в аренду земельных участков, которые расположены в границах поселений, находятся в федеральной собственности и осуществлению полномочий Российской Федерации по управлению и распоряжению которыми передано органам государственной власти субъектов Российской Федерации по управлению и распоряжение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осуществления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 если законодательством субъекта Российской Федерации не установлено иное.</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В бюджет поселения до разграничения государственной собственности на землю поступают:</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В бюджет поселения подлежит зачислению плата за пользование водными объектами находящимся в собственности поселения по нормативу 100 процентов.</w:t>
      </w:r>
    </w:p>
    <w:p w:rsidR="00B94677" w:rsidRDefault="00B94677" w:rsidP="003F5CCC">
      <w:pPr>
        <w:pStyle w:val="Standard"/>
        <w:ind w:left="284" w:right="-427"/>
        <w:jc w:val="both"/>
      </w:pPr>
    </w:p>
    <w:p w:rsidR="004E0BFF" w:rsidRPr="001F53D5" w:rsidRDefault="00E541A2" w:rsidP="001F53D5">
      <w:pPr>
        <w:pStyle w:val="Standard"/>
        <w:ind w:left="284" w:right="-427" w:firstLine="540"/>
        <w:jc w:val="both"/>
        <w:rPr>
          <w:rFonts w:ascii="Times New Roman" w:hAnsi="Times New Roman" w:cs="Times New Roman"/>
          <w:bCs/>
          <w:i/>
        </w:rPr>
      </w:pPr>
      <w:r>
        <w:tab/>
      </w:r>
      <w:r w:rsidR="001F53D5" w:rsidRPr="001F53D5">
        <w:rPr>
          <w:rFonts w:ascii="Times New Roman" w:hAnsi="Times New Roman" w:cs="Times New Roman"/>
          <w:i/>
        </w:rPr>
        <w:t>(</w:t>
      </w:r>
      <w:r w:rsidR="001F53D5" w:rsidRPr="001F53D5">
        <w:rPr>
          <w:rFonts w:ascii="Times New Roman" w:hAnsi="Times New Roman" w:cs="Times New Roman"/>
          <w:bCs/>
          <w:i/>
        </w:rPr>
        <w:t>Статья 10 Положения  признана утратившей силу решением № 85 от 30.03.2021 г.)</w:t>
      </w:r>
    </w:p>
    <w:p w:rsidR="001F53D5" w:rsidRPr="004E0BFF" w:rsidRDefault="001F53D5" w:rsidP="001F53D5">
      <w:pPr>
        <w:pStyle w:val="Standard"/>
        <w:ind w:left="284" w:right="-427" w:firstLine="540"/>
        <w:jc w:val="both"/>
        <w:rPr>
          <w:rFonts w:ascii="Times New Roman" w:hAnsi="Times New Roman" w:cs="Times New Roman"/>
          <w:bCs/>
          <w:sz w:val="24"/>
        </w:rPr>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w:t>
      </w:r>
      <w:r w:rsidRPr="004E0BFF">
        <w:rPr>
          <w:rFonts w:ascii="Times New Roman" w:hAnsi="Times New Roman" w:cs="Times New Roman"/>
          <w:b/>
          <w:bCs/>
          <w:iCs/>
          <w:sz w:val="24"/>
        </w:rPr>
        <w:t xml:space="preserve"> </w:t>
      </w:r>
      <w:r w:rsidRPr="004E0BFF">
        <w:rPr>
          <w:rFonts w:ascii="Times New Roman" w:hAnsi="Times New Roman" w:cs="Times New Roman"/>
          <w:b/>
          <w:sz w:val="24"/>
        </w:rPr>
        <w:t xml:space="preserve"> </w:t>
      </w:r>
      <w:r w:rsidRPr="004E0BFF">
        <w:rPr>
          <w:rFonts w:ascii="Times New Roman" w:hAnsi="Times New Roman" w:cs="Times New Roman"/>
          <w:b/>
          <w:bCs/>
          <w:iCs/>
          <w:sz w:val="24"/>
        </w:rPr>
        <w:t>11. Бюджетные ассигнования</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К бюджетным ассигнованиям относятся ассигнования на:</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социальное обеспечение населения;</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предоставление бюджетных инвестиций юридическим лицам, не являющимся муниципальными учреждениями;</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предоставление межбюджетных трансфертов;</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предоставление платежей, взносов, безвозмездных перечислений субъектам международного права;</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обслуживание муниципального долга;</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исполнение судебных актов по искам к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B94677" w:rsidRDefault="00B94677" w:rsidP="003F5CCC">
      <w:pPr>
        <w:pStyle w:val="Standard"/>
        <w:ind w:left="284" w:right="-427"/>
        <w:jc w:val="both"/>
      </w:pP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b/>
          <w:sz w:val="24"/>
        </w:rPr>
        <w:t>Статья  12. Бюджетные инвестиции в объекты муниципальной собственности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муниципальными правовыми актами  администрации поселения либо в установленном указанным органом порядке решениями главных распорядителей бюджетных средств бюджета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2. Решения о подготовке и реализации бюджетных инвестиций в объекты капитального строительства муниципальной собственности принимаются  администрацией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lastRenderedPageBreak/>
        <w:t>3.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поселения и (или) в сводной бюджетной росписи устанавливается муниципальным правовым актом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 xml:space="preserve">4. Предоставление бюджетных инвестиций </w:t>
      </w:r>
      <w:r w:rsidR="009E293A" w:rsidRPr="004E0BFF">
        <w:rPr>
          <w:rFonts w:ascii="Times New Roman" w:hAnsi="Times New Roman" w:cs="Times New Roman"/>
          <w:sz w:val="24"/>
        </w:rPr>
        <w:t>муниципальному унитарному предприятию, основанному</w:t>
      </w:r>
      <w:r w:rsidRPr="004E0BFF">
        <w:rPr>
          <w:rFonts w:ascii="Times New Roman" w:hAnsi="Times New Roman" w:cs="Times New Roman"/>
          <w:sz w:val="24"/>
        </w:rPr>
        <w:t xml:space="preserve"> на праве </w:t>
      </w:r>
      <w:r w:rsidR="009E293A" w:rsidRPr="004E0BFF">
        <w:rPr>
          <w:rFonts w:ascii="Times New Roman" w:hAnsi="Times New Roman" w:cs="Times New Roman"/>
          <w:sz w:val="24"/>
        </w:rPr>
        <w:t>хозяйственного ведения,</w:t>
      </w:r>
      <w:r w:rsidRPr="004E0BFF">
        <w:rPr>
          <w:rFonts w:ascii="Times New Roman" w:hAnsi="Times New Roman" w:cs="Times New Roman"/>
          <w:sz w:val="24"/>
        </w:rPr>
        <w:t xml:space="preserve"> влечет соответствующие увеличения уставного фонда муниципального унитарного предприятия в порядке, установленном законодательством о муниципальных унитарных предприятиях.</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5.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rsidR="00B94677" w:rsidRDefault="00B94677" w:rsidP="003F5CCC">
      <w:pPr>
        <w:pStyle w:val="Standard"/>
        <w:ind w:left="284" w:right="-427" w:firstLine="540"/>
        <w:jc w:val="both"/>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  13. Резервный фонд администрации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1. В расходной части бюджета поселения предусматривается создание резервного фонда администрации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2. В расходной части бюджета поселения запрещается создание резервного фонда Собрания депутатов поселения и депутатов Собрания депутатов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3.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w:t>
      </w:r>
      <w:r w:rsidR="004E0BFF">
        <w:rPr>
          <w:rFonts w:ascii="Times New Roman" w:hAnsi="Times New Roman" w:cs="Times New Roman"/>
          <w:sz w:val="24"/>
        </w:rPr>
        <w:t xml:space="preserve"> </w:t>
      </w:r>
      <w:r w:rsidRPr="004E0BFF">
        <w:rPr>
          <w:rFonts w:ascii="Times New Roman" w:hAnsi="Times New Roman" w:cs="Times New Roman"/>
          <w:sz w:val="24"/>
        </w:rPr>
        <w:t>общего объема расходов.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4. Использование средств резервного фонда администрации поселения допускается при установлении невозможности финансирования непредвиденных затрат за счет и в пределах утвержденных в бюджете поселения плановых ассигнований или других источников.</w:t>
      </w:r>
    </w:p>
    <w:p w:rsidR="00B94677" w:rsidRPr="004E0BFF" w:rsidRDefault="00E541A2" w:rsidP="003F5CCC">
      <w:pPr>
        <w:pStyle w:val="Standard"/>
        <w:ind w:left="284" w:right="-427" w:firstLine="654"/>
        <w:jc w:val="both"/>
        <w:rPr>
          <w:rFonts w:ascii="Times New Roman" w:hAnsi="Times New Roman" w:cs="Times New Roman"/>
          <w:sz w:val="24"/>
        </w:rPr>
      </w:pPr>
      <w:r w:rsidRPr="004E0BFF">
        <w:rPr>
          <w:rFonts w:ascii="Times New Roman" w:hAnsi="Times New Roman" w:cs="Times New Roman"/>
          <w:sz w:val="24"/>
        </w:rPr>
        <w:t>Средства резервного фонда администрации поселения используются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94677" w:rsidRPr="004E0BFF" w:rsidRDefault="00E541A2" w:rsidP="003F5CCC">
      <w:pPr>
        <w:pStyle w:val="Standard"/>
        <w:ind w:left="284" w:right="-427" w:firstLine="654"/>
        <w:jc w:val="both"/>
        <w:rPr>
          <w:rFonts w:ascii="Times New Roman" w:hAnsi="Times New Roman" w:cs="Times New Roman"/>
          <w:sz w:val="24"/>
        </w:rPr>
      </w:pPr>
      <w:r w:rsidRPr="004E0BFF">
        <w:rPr>
          <w:rFonts w:ascii="Times New Roman" w:hAnsi="Times New Roman" w:cs="Times New Roman"/>
          <w:sz w:val="24"/>
        </w:rPr>
        <w:t>Расходование средств резервного фонда администрации на проведение выборов, референдумов, освещение деятельности главы администрации и администрации поселения не допускается.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5.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6.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7.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B94677" w:rsidRDefault="00B94677" w:rsidP="003F5CCC">
      <w:pPr>
        <w:pStyle w:val="Standard"/>
        <w:ind w:left="284" w:right="-427"/>
        <w:jc w:val="both"/>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 14. Осуществление расходов, не предусмотренных бюджетом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1. Если принимается решение либо другой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 (или) при сокращении бюджетных ассигнований по отдельным </w:t>
      </w:r>
      <w:r w:rsidRPr="004E0BFF">
        <w:rPr>
          <w:rFonts w:ascii="Times New Roman" w:hAnsi="Times New Roman" w:cs="Times New Roman"/>
          <w:sz w:val="24"/>
        </w:rPr>
        <w:lastRenderedPageBreak/>
        <w:t>статьям расходов бюджета.</w:t>
      </w:r>
    </w:p>
    <w:p w:rsidR="00B94677" w:rsidRDefault="00B94677" w:rsidP="003F5CCC">
      <w:pPr>
        <w:pStyle w:val="Standard"/>
        <w:ind w:left="284" w:right="-427" w:firstLine="540"/>
        <w:jc w:val="both"/>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  15.</w:t>
      </w:r>
      <w:r w:rsidRPr="004E0BFF">
        <w:rPr>
          <w:rFonts w:ascii="Times New Roman" w:hAnsi="Times New Roman" w:cs="Times New Roman"/>
          <w:sz w:val="24"/>
        </w:rPr>
        <w:t xml:space="preserve"> </w:t>
      </w:r>
      <w:r w:rsidRPr="004E0BFF">
        <w:rPr>
          <w:rFonts w:ascii="Times New Roman" w:hAnsi="Times New Roman" w:cs="Times New Roman"/>
          <w:b/>
          <w:sz w:val="24"/>
        </w:rPr>
        <w:t>Реестр расходных обязательств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1. Органы местного самоуправления поселения обязаны вести реестры расходных обязательств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B94677" w:rsidRPr="004E0BFF" w:rsidRDefault="00E541A2" w:rsidP="003F5CCC">
      <w:pPr>
        <w:pStyle w:val="Standard"/>
        <w:ind w:left="284" w:right="-427"/>
        <w:jc w:val="both"/>
        <w:rPr>
          <w:rFonts w:ascii="Times New Roman" w:hAnsi="Times New Roman" w:cs="Times New Roman"/>
          <w:sz w:val="24"/>
        </w:rPr>
      </w:pPr>
      <w:r w:rsidRPr="004E0BFF">
        <w:rPr>
          <w:rFonts w:ascii="Times New Roman" w:hAnsi="Times New Roman" w:cs="Times New Roman"/>
          <w:sz w:val="24"/>
        </w:rPr>
        <w:t xml:space="preserve">       </w:t>
      </w:r>
      <w:r w:rsidRPr="004E0BFF">
        <w:rPr>
          <w:rFonts w:ascii="Times New Roman" w:hAnsi="Times New Roman" w:cs="Times New Roman"/>
          <w:sz w:val="24"/>
        </w:rPr>
        <w:tab/>
        <w:t>3. Реестр расходных обязательств муниципального образования ведется в порядке, установленном администрацией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Реестр расходных обязательств поселения представляется финансовым органом в Министерство финансов Республики Марий Эл в порядке, установленном Министерством финансов Республики Марий Эл.</w:t>
      </w:r>
    </w:p>
    <w:p w:rsidR="00B94677" w:rsidRDefault="00B94677" w:rsidP="003F5CCC">
      <w:pPr>
        <w:pStyle w:val="Standard"/>
        <w:ind w:left="284" w:right="-427"/>
        <w:jc w:val="both"/>
      </w:pPr>
    </w:p>
    <w:p w:rsidR="00B94677" w:rsidRDefault="00B94677" w:rsidP="003F5CCC">
      <w:pPr>
        <w:pStyle w:val="Standard"/>
        <w:ind w:left="284" w:right="-427"/>
        <w:jc w:val="both"/>
      </w:pPr>
    </w:p>
    <w:p w:rsidR="00B94677" w:rsidRPr="004E0BFF" w:rsidRDefault="00E541A2" w:rsidP="003F5CCC">
      <w:pPr>
        <w:pStyle w:val="Standard"/>
        <w:ind w:left="284" w:right="-427"/>
        <w:jc w:val="center"/>
        <w:rPr>
          <w:rFonts w:ascii="Times New Roman" w:hAnsi="Times New Roman" w:cs="Times New Roman"/>
          <w:b/>
          <w:sz w:val="24"/>
        </w:rPr>
      </w:pPr>
      <w:r>
        <w:tab/>
      </w:r>
      <w:r w:rsidRPr="004E0BFF">
        <w:rPr>
          <w:rFonts w:ascii="Times New Roman" w:hAnsi="Times New Roman" w:cs="Times New Roman"/>
          <w:b/>
          <w:sz w:val="24"/>
        </w:rPr>
        <w:t xml:space="preserve">Раздел </w:t>
      </w:r>
      <w:r w:rsidRPr="004E0BFF">
        <w:rPr>
          <w:rFonts w:ascii="Times New Roman" w:hAnsi="Times New Roman" w:cs="Times New Roman"/>
          <w:b/>
          <w:sz w:val="24"/>
          <w:lang w:val="en-US"/>
        </w:rPr>
        <w:t>II</w:t>
      </w:r>
      <w:r w:rsidRPr="004E0BFF">
        <w:rPr>
          <w:rFonts w:ascii="Times New Roman" w:hAnsi="Times New Roman" w:cs="Times New Roman"/>
          <w:b/>
          <w:sz w:val="24"/>
        </w:rPr>
        <w:t>. Дефицит бюджета. Муниципальный долг поселения</w:t>
      </w:r>
    </w:p>
    <w:p w:rsidR="00B94677" w:rsidRDefault="00B94677" w:rsidP="003F5CCC">
      <w:pPr>
        <w:pStyle w:val="Standard"/>
        <w:ind w:left="284" w:right="-427" w:firstLine="540"/>
        <w:jc w:val="both"/>
        <w:rPr>
          <w:b/>
        </w:rPr>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 16. Дефицит бюджета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1. Дефицит бюджета  поселения на очередной финансовый год (очередной финансовый год и каждый год планового периода) устанавливается решением о бюджете поселения с соблюдением ограничений, установленных пунктом 3 статьи 92.1 Бюджетного кодекса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2. Дефицит бюджета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В случае если в отношении поселения осуществляются меры, предусмотренные пунктом 4 статьи 136 Бюджетного кодекса, дефицит бюджета поселения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В случае утверждения решением Собрания депутатов поселения о бюджете поселения в составе источников финансирования дефицита бюджета поселения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бюджета поселения дефицит бюджета поселения может превысить ограничения, установленные  пунктом 3 статьи 92.1 Бюджетного кодекса Российской Федерации и настоящим пунктом, в пределах суммы указанных поступлений и снижения остатков средств на счетах по учету средств бюджета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3 статьи 92.1 Бюджетного кодекса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Превышение по данным годового отчета об исполнении бюджета поселения установленных статьей 92.1 Бюджетного кодекса Российской Федерации ограничений является нарушением бюджетного законодательства Российской Федерации и влечет применение предусмотренных Бюджетным кодексом мер принуждения за нарушение бюджетного законодательства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4. Кредиты Центрального банка Российской Федерации не могут быть источниками финансирования дефицита бюджета поселения.</w:t>
      </w:r>
    </w:p>
    <w:p w:rsidR="00B94677" w:rsidRDefault="00B94677" w:rsidP="003F5CCC">
      <w:pPr>
        <w:pStyle w:val="Standard"/>
        <w:ind w:left="284" w:right="-427" w:firstLine="540"/>
        <w:jc w:val="both"/>
      </w:pPr>
    </w:p>
    <w:p w:rsidR="00B94677" w:rsidRPr="004E0BFF" w:rsidRDefault="00E541A2" w:rsidP="003F5CCC">
      <w:pPr>
        <w:pStyle w:val="Standard"/>
        <w:ind w:left="284" w:right="-427" w:firstLine="540"/>
        <w:jc w:val="both"/>
        <w:rPr>
          <w:rFonts w:ascii="Times New Roman" w:hAnsi="Times New Roman" w:cs="Times New Roman"/>
          <w:b/>
          <w:sz w:val="24"/>
        </w:rPr>
      </w:pPr>
      <w:r w:rsidRPr="004E0BFF">
        <w:rPr>
          <w:rFonts w:ascii="Times New Roman" w:hAnsi="Times New Roman" w:cs="Times New Roman"/>
          <w:b/>
          <w:sz w:val="24"/>
        </w:rPr>
        <w:t>Статья 17. Источники финансирования дефицита бюджета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 xml:space="preserve">В состав источников внутреннего финансирования дефицита бюджета поселения </w:t>
      </w:r>
      <w:r w:rsidRPr="004E0BFF">
        <w:rPr>
          <w:rFonts w:ascii="Times New Roman" w:hAnsi="Times New Roman" w:cs="Times New Roman"/>
          <w:sz w:val="24"/>
        </w:rPr>
        <w:lastRenderedPageBreak/>
        <w:t>включаются: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разница между полученными и погашенными поселением кредитами кредитных организаций в валюте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разница между полученными и погашенными поселением в валюте Российской Федерации бюджетными кредитами, предоставленными бюджету поселения другими бюджетами бюджетной системы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разница между полученными в иностранной валюте от Российской Федерации и погашенными поселением бюджетными кредитами, предоставленными в рамках использования целевых иностранных кредитов (заимствований);</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изменение остатков средств на счетах по учету средств  бюджета поселения в течение соответствующего финансового года;</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иные источники внутреннего финансирования дефицита бюджета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В состав иных источников внутреннего финансирования дефицита бюджета поселения включаются: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поступления от продажи акций и иных форм участия в капитале, находящихся в собственности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курсовая разница по средствам бюджета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объем средств, направляемых на исполнение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объем средств, направляемых на исполнение гарантий поселения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объем средств, направляемых на погашение иных долговых обязательств поселения в валюте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разница между средствами, полученными от возврата предоставленных из бюджета поселения юридическим лицам бюджетных кредитов, и суммой предоставленных из бюджета поселения юридическим лицам бюджетных кредитов в валюте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разница между средствами, полученными от возврата предоставленных из бюджета поселения другим бюджетам бюджетной системы Российской Федерации  бюджетных кредитов, и суммой предоставленных из бюджета поселения другим бюджетам бюджетной системы Российской Федерации.</w:t>
      </w:r>
    </w:p>
    <w:p w:rsidR="00B94677"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color w:val="000000"/>
          <w:sz w:val="24"/>
          <w:shd w:val="clear" w:color="auto" w:fill="FFFFFF"/>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4E0BFF" w:rsidRPr="004E0BFF" w:rsidRDefault="004E0BFF" w:rsidP="003F5CCC">
      <w:pPr>
        <w:pStyle w:val="Standard"/>
        <w:ind w:left="284" w:right="-427" w:firstLine="540"/>
        <w:jc w:val="both"/>
        <w:rPr>
          <w:rFonts w:ascii="Times New Roman" w:hAnsi="Times New Roman" w:cs="Times New Roman"/>
          <w:sz w:val="24"/>
        </w:rPr>
      </w:pP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b/>
          <w:sz w:val="24"/>
        </w:rPr>
        <w:t>Статья 18. Структура муниципального долга, виды и срочность</w:t>
      </w:r>
      <w:r w:rsidR="004E0BFF" w:rsidRPr="004E0BFF">
        <w:rPr>
          <w:rFonts w:ascii="Times New Roman" w:hAnsi="Times New Roman" w:cs="Times New Roman"/>
          <w:b/>
          <w:sz w:val="24"/>
        </w:rPr>
        <w:t xml:space="preserve"> </w:t>
      </w:r>
      <w:r w:rsidRPr="004E0BFF">
        <w:rPr>
          <w:rFonts w:ascii="Times New Roman" w:hAnsi="Times New Roman" w:cs="Times New Roman"/>
          <w:b/>
          <w:sz w:val="24"/>
        </w:rPr>
        <w:t>муниципальных долговых обязательств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 xml:space="preserve">1. Структура муниципального долга представляет собой группировку муниципальных </w:t>
      </w:r>
      <w:r w:rsidRPr="004E0BFF">
        <w:rPr>
          <w:rFonts w:ascii="Times New Roman" w:hAnsi="Times New Roman" w:cs="Times New Roman"/>
          <w:sz w:val="24"/>
        </w:rPr>
        <w:lastRenderedPageBreak/>
        <w:t>долговых обязательств по установленным статьей 100 Бюджетного кодекса Российской Федерации  видам долговых обязательств.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2. Долговые обязательства поселения могут существовать в виде обязательств по:</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 xml:space="preserve">  1) ценным бумагам муниципального образования (муниципальным ценным бумагам);</w:t>
      </w:r>
    </w:p>
    <w:p w:rsidR="00B94677" w:rsidRPr="004E0BFF"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 xml:space="preserve">  </w:t>
      </w:r>
      <w:r w:rsidR="00E541A2" w:rsidRPr="004E0BFF">
        <w:rPr>
          <w:rFonts w:ascii="Times New Roman" w:hAnsi="Times New Roman" w:cs="Times New Roman"/>
          <w:sz w:val="24"/>
        </w:rPr>
        <w:t>2) бюджетным кредитам, привлеченным в бюджет поселения от других бюджетов бюджетной системы Российской Федерации;</w:t>
      </w:r>
    </w:p>
    <w:p w:rsidR="00B94677" w:rsidRPr="004E0BFF"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 xml:space="preserve">  </w:t>
      </w:r>
      <w:r w:rsidR="00E541A2" w:rsidRPr="004E0BFF">
        <w:rPr>
          <w:rFonts w:ascii="Times New Roman" w:hAnsi="Times New Roman" w:cs="Times New Roman"/>
          <w:sz w:val="24"/>
        </w:rPr>
        <w:t>3) кредитам, полученным поселением от кредитных организаций;</w:t>
      </w:r>
    </w:p>
    <w:p w:rsidR="00B94677" w:rsidRPr="004E0BFF"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 xml:space="preserve">  </w:t>
      </w:r>
      <w:r w:rsidR="00E541A2" w:rsidRPr="004E0BFF">
        <w:rPr>
          <w:rFonts w:ascii="Times New Roman" w:hAnsi="Times New Roman" w:cs="Times New Roman"/>
          <w:sz w:val="24"/>
        </w:rPr>
        <w:t>4) гарантиям поселения (муниципальным гарантиям).</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ab/>
        <w:t>Долговые обязательства поселения не могут существовать в иных видах, за исключением предусмотренных пунктом 2 статьи 100 Бюджетного кодекса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3. В объем муниципального долга включаются: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1) номинальная сумма долга по муниципальным ценным бумагам;</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2) объем основного долга по бюджетным кредитам, привлеченным в бюджет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3) объем основного долга по кредитам, полученным поселением;</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4) объем обязательств по муниципальным гарантиям;</w:t>
      </w:r>
    </w:p>
    <w:p w:rsidR="00B94677" w:rsidRPr="004E0BFF" w:rsidRDefault="00E541A2" w:rsidP="007907A8">
      <w:pPr>
        <w:pStyle w:val="Standard"/>
        <w:ind w:left="284" w:right="-427"/>
        <w:jc w:val="both"/>
        <w:rPr>
          <w:rFonts w:ascii="Times New Roman" w:hAnsi="Times New Roman" w:cs="Times New Roman"/>
          <w:sz w:val="24"/>
        </w:rPr>
      </w:pPr>
      <w:r w:rsidRPr="004E0BFF">
        <w:rPr>
          <w:rFonts w:ascii="Times New Roman" w:hAnsi="Times New Roman" w:cs="Times New Roman"/>
          <w:sz w:val="24"/>
        </w:rPr>
        <w:tab/>
      </w:r>
      <w:r w:rsidR="007907A8" w:rsidRPr="007907A8">
        <w:rPr>
          <w:rFonts w:ascii="Times New Roman" w:hAnsi="Times New Roman" w:cs="Times New Roman"/>
          <w:sz w:val="24"/>
        </w:rPr>
        <w:t xml:space="preserve">  </w:t>
      </w:r>
      <w:r w:rsidRPr="004E0BFF">
        <w:rPr>
          <w:rFonts w:ascii="Times New Roman" w:hAnsi="Times New Roman" w:cs="Times New Roman"/>
          <w:sz w:val="24"/>
        </w:rPr>
        <w:t>5) объем иных (за исключением указанных) непогашенных долговых обязательств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4.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94677" w:rsidRDefault="00B94677" w:rsidP="003F5CCC">
      <w:pPr>
        <w:pStyle w:val="Standard"/>
        <w:ind w:left="284" w:right="-427"/>
        <w:jc w:val="both"/>
      </w:pP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b/>
          <w:sz w:val="24"/>
        </w:rPr>
        <w:t>Статья 19. Прекращение муниципальных долговых обязательств,</w:t>
      </w:r>
      <w:r w:rsidR="00B10663" w:rsidRPr="00B10663">
        <w:rPr>
          <w:rFonts w:ascii="Times New Roman" w:hAnsi="Times New Roman" w:cs="Times New Roman"/>
          <w:b/>
          <w:sz w:val="24"/>
        </w:rPr>
        <w:t xml:space="preserve"> </w:t>
      </w:r>
      <w:r w:rsidRPr="00B10663">
        <w:rPr>
          <w:rFonts w:ascii="Times New Roman" w:hAnsi="Times New Roman" w:cs="Times New Roman"/>
          <w:b/>
          <w:sz w:val="24"/>
        </w:rPr>
        <w:t>выраженных в валюте Российской Федерации, и их списание с муниципального долга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поселения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Администрация поселения по истечении сроков, указанных в пункте 1 статьи 100.1 Бюджетного кодекса Российской Федерации,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4. Действие пунктов 1 - 3  статьи 100.1 Бюджетного кодекса Российской Федерации не распространяется на обязательства по кредитным соглашениям, на муниципальные долговые обязательства перед Российской Федерацией, Республикой Марий Эл и другими муниципальными образованиями.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w:t>
      </w:r>
    </w:p>
    <w:p w:rsidR="00B94677" w:rsidRDefault="00B94677" w:rsidP="003F5CCC">
      <w:pPr>
        <w:pStyle w:val="Standard"/>
        <w:ind w:left="284" w:right="-427"/>
        <w:jc w:val="both"/>
      </w:pPr>
    </w:p>
    <w:p w:rsidR="00B94677" w:rsidRPr="00B10663" w:rsidRDefault="00E541A2" w:rsidP="003F5CCC">
      <w:pPr>
        <w:pStyle w:val="Standard"/>
        <w:ind w:left="284" w:right="-427" w:firstLine="720"/>
        <w:jc w:val="both"/>
        <w:rPr>
          <w:rFonts w:ascii="Times New Roman" w:hAnsi="Times New Roman" w:cs="Times New Roman"/>
          <w:sz w:val="24"/>
        </w:rPr>
      </w:pPr>
      <w:r w:rsidRPr="00B10663">
        <w:rPr>
          <w:rFonts w:ascii="Times New Roman" w:hAnsi="Times New Roman" w:cs="Times New Roman"/>
          <w:b/>
          <w:sz w:val="24"/>
        </w:rPr>
        <w:t>Статья  20. Управление муниципальным долгом</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Управление муниципальным долгом осуществляется администрацией поселения в соответствии с уставом поселения.</w:t>
      </w:r>
    </w:p>
    <w:p w:rsidR="00B94677" w:rsidRDefault="00B94677" w:rsidP="003F5CCC">
      <w:pPr>
        <w:pStyle w:val="Standard"/>
        <w:ind w:left="284" w:right="-427"/>
        <w:jc w:val="both"/>
      </w:pP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21. Ответственность по долговым обязательствам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 xml:space="preserve">1. Долговые обязательства поселения полностью и без условий обеспечиваются всем находящимся в собственности поселения имуществом, составляющим соответствующую </w:t>
      </w:r>
      <w:r w:rsidRPr="00B10663">
        <w:rPr>
          <w:rFonts w:ascii="Times New Roman" w:hAnsi="Times New Roman" w:cs="Times New Roman"/>
          <w:sz w:val="24"/>
        </w:rPr>
        <w:lastRenderedPageBreak/>
        <w:t>казну, и исполняются за счет средств бюджета поселения.</w:t>
      </w:r>
    </w:p>
    <w:p w:rsid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Поселение не несет ответственности по долговым обязательствам Российской Федерации, Республики Марий Эл и иных муниципальных образований, если указанные обязательства не были гарантированы поселением.</w:t>
      </w: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22. Осуществление муниципальных заимствований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поселения.</w:t>
      </w:r>
    </w:p>
    <w:p w:rsidR="00B94677" w:rsidRDefault="00B94677" w:rsidP="003F5CCC">
      <w:pPr>
        <w:pStyle w:val="Standard"/>
        <w:ind w:left="284" w:right="-427" w:firstLine="540"/>
        <w:jc w:val="both"/>
      </w:pP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23. Предельный объем муниципальных заимствований</w:t>
      </w:r>
    </w:p>
    <w:p w:rsidR="00B94677" w:rsidRPr="00B10663" w:rsidRDefault="00E541A2" w:rsidP="007907A8">
      <w:pPr>
        <w:pStyle w:val="Standard"/>
        <w:ind w:left="284" w:right="-427"/>
        <w:jc w:val="both"/>
        <w:rPr>
          <w:rFonts w:ascii="Times New Roman" w:hAnsi="Times New Roman" w:cs="Times New Roman"/>
          <w:sz w:val="24"/>
        </w:rPr>
      </w:pPr>
      <w:r w:rsidRPr="00B10663">
        <w:rPr>
          <w:rFonts w:ascii="Times New Roman" w:hAnsi="Times New Roman" w:cs="Times New Roman"/>
          <w:sz w:val="24"/>
        </w:rPr>
        <w:tab/>
        <w:t>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B94677" w:rsidRDefault="00B94677" w:rsidP="003F5CCC">
      <w:pPr>
        <w:pStyle w:val="Standard"/>
        <w:ind w:left="284" w:right="-427" w:firstLine="540"/>
        <w:jc w:val="both"/>
      </w:pP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24. Предельный объем муниципального долга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Предельный объем муниципального долга на очередной финансовый год (очередной финансовый год и каждый год планового периода) устанавливается решением о бюджете поселения в рамках ограничений, установленных пунктом 3 статьи 107 Бюджетного кодекса Российской Федерации.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Собрание депутатов поселения  вправе в целях управления соответствующим долгом утвердить дополнительные ограничения по муниципальному долгу.</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Предельный объем долга поселения (муниципального долга) в целях настоящего Положения означает объем муниципального долга, который не может быть превышен при исполнении бюджета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Предельный объем муниципального долга не должен превышать утвержденный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В случае если доля межбюджетных трансфертов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бюджета поселения,  предельный объем муниципального долга не должен превышать 50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3. Превышение при исполнении бюджета поселения установленных статьей 107 Бюджетного кодекса Российской Федерации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 предусмотренных Бюджетным кодексом.</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 xml:space="preserve">  </w:t>
      </w:r>
      <w:r w:rsidR="00E541A2" w:rsidRPr="00B10663">
        <w:rPr>
          <w:rFonts w:ascii="Times New Roman" w:hAnsi="Times New Roman" w:cs="Times New Roman"/>
          <w:sz w:val="24"/>
        </w:rPr>
        <w:t>4. Если при исполнении  бюджета поселения объем муниципального долга превышает предельный объем муниципального долга, установленный решением о бюджете поселения, уполномоченный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статьи 107 Бюджетного кодекса Российской Федерации.</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 xml:space="preserve">  </w:t>
      </w:r>
      <w:r w:rsidR="00E541A2" w:rsidRPr="00B10663">
        <w:rPr>
          <w:rFonts w:ascii="Times New Roman" w:hAnsi="Times New Roman" w:cs="Times New Roman"/>
          <w:sz w:val="24"/>
        </w:rPr>
        <w:t xml:space="preserve">5. Решением о бюджете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w:t>
      </w:r>
      <w:r w:rsidR="00E541A2" w:rsidRPr="00B10663">
        <w:rPr>
          <w:rFonts w:ascii="Times New Roman" w:hAnsi="Times New Roman" w:cs="Times New Roman"/>
          <w:sz w:val="24"/>
        </w:rPr>
        <w:lastRenderedPageBreak/>
        <w:t>гарантиям.</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Верхний предел муниципального долга устанавливается с соблюдением ограничений, установленных пунктом 3 статьи</w:t>
      </w:r>
      <w:r w:rsidR="00B10663">
        <w:rPr>
          <w:rFonts w:ascii="Times New Roman" w:hAnsi="Times New Roman" w:cs="Times New Roman"/>
          <w:sz w:val="24"/>
        </w:rPr>
        <w:t xml:space="preserve"> </w:t>
      </w:r>
      <w:r w:rsidRPr="00B10663">
        <w:rPr>
          <w:rFonts w:ascii="Times New Roman" w:hAnsi="Times New Roman" w:cs="Times New Roman"/>
          <w:sz w:val="24"/>
        </w:rPr>
        <w:t>107 Бюджетного кодекса Российской Федерации.</w:t>
      </w:r>
    </w:p>
    <w:p w:rsidR="00B94677" w:rsidRDefault="00B94677" w:rsidP="003F5CCC">
      <w:pPr>
        <w:pStyle w:val="Standard"/>
        <w:ind w:left="284" w:right="-427" w:firstLine="540"/>
        <w:jc w:val="both"/>
      </w:pP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ab/>
      </w:r>
      <w:r w:rsidRPr="00B10663">
        <w:rPr>
          <w:rFonts w:ascii="Times New Roman" w:hAnsi="Times New Roman" w:cs="Times New Roman"/>
          <w:b/>
          <w:sz w:val="24"/>
        </w:rPr>
        <w:t>Статья 25. Программа муниципальных заимствований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Программа муниципальных заимствований на очередной финансовый год (очередной финансовый год и плановый период) является приложением к решению о бюджете поселения на очередной финансовый год (очередной финансовый год и плановый период).</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Проведение в соответствии со статьей 105 Бюджетного кодекса  реструктуризации муниципального долга не отражается в программе муниципальных заимствований.</w:t>
      </w:r>
    </w:p>
    <w:p w:rsidR="00B94677" w:rsidRDefault="00B94677" w:rsidP="003F5CCC">
      <w:pPr>
        <w:pStyle w:val="Standard"/>
        <w:ind w:left="284" w:right="-427" w:firstLine="540"/>
        <w:jc w:val="both"/>
      </w:pP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26. Программа муниципальных гарантий в валюте Российской Федерации</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 xml:space="preserve">  </w:t>
      </w:r>
      <w:r w:rsidR="00E541A2" w:rsidRPr="00B10663">
        <w:rPr>
          <w:rFonts w:ascii="Times New Roman" w:hAnsi="Times New Roman" w:cs="Times New Roman"/>
          <w:sz w:val="24"/>
        </w:rPr>
        <w:t>1.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общего объема гарантий;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направления (цели) гарантирования с указанием объема гарантии по каждому направлению   (цели);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3) суммы каждой гарантии и наименования принципала по ней в соответствии с пунктом 2 статьи 110.2 Бюджетного кодекса Российской Федерации;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4) наличия или отсутствия права регрессного требования гаранта к принципалу, а  также иных условий предоставления и исполнения гарантий;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5) общего объема бюджетных ассигнований,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В программе муниципальных гарантий в валюте Российской Федерации должна быть отдельно предусмотрена каждая гарантия (с указанием принципала по каждой гарантии), величина которой превышает:</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100 тысяч рублей - для муниципальных гарантий.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Указанные гарантии подлежат реализации только при условии их утверждения в составе программы муниципальных гарантий в валюте Российской Федерации.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3. Программа муниципальных гарантий в валюте Российской Федерации является приложением к решению  о бюджете поселения.</w:t>
      </w:r>
    </w:p>
    <w:p w:rsidR="00B94677" w:rsidRDefault="00B94677" w:rsidP="003F5CCC">
      <w:pPr>
        <w:pStyle w:val="Standard"/>
        <w:ind w:left="284" w:right="-427"/>
        <w:jc w:val="both"/>
      </w:pPr>
    </w:p>
    <w:p w:rsidR="00B94677" w:rsidRDefault="00B94677" w:rsidP="003F5CCC">
      <w:pPr>
        <w:pStyle w:val="Standard"/>
        <w:ind w:left="284" w:right="-427" w:firstLine="540"/>
        <w:jc w:val="both"/>
      </w:pP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27. Предельные объемы расходов на обслуживание муниципального</w:t>
      </w:r>
      <w:r w:rsidR="00B10663" w:rsidRPr="00B10663">
        <w:rPr>
          <w:rFonts w:ascii="Times New Roman" w:hAnsi="Times New Roman" w:cs="Times New Roman"/>
          <w:b/>
          <w:sz w:val="24"/>
        </w:rPr>
        <w:t xml:space="preserve"> </w:t>
      </w:r>
      <w:r w:rsidRPr="00B10663">
        <w:rPr>
          <w:rFonts w:ascii="Times New Roman" w:hAnsi="Times New Roman" w:cs="Times New Roman"/>
          <w:b/>
          <w:sz w:val="24"/>
        </w:rPr>
        <w:t>долга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 xml:space="preserve"> </w:t>
      </w:r>
      <w:r w:rsidR="00E541A2" w:rsidRPr="00B10663">
        <w:rPr>
          <w:rFonts w:ascii="Times New Roman" w:hAnsi="Times New Roman" w:cs="Times New Roman"/>
          <w:sz w:val="24"/>
        </w:rPr>
        <w:t>2. Решением о бюджете поселения на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 с соблюдением ограничения, установленного частью первой статьи 111 Бюджетного кодекса Российской Федерации.</w:t>
      </w:r>
    </w:p>
    <w:p w:rsidR="00B94677" w:rsidRDefault="00B94677" w:rsidP="003F5CCC">
      <w:pPr>
        <w:pStyle w:val="Standard"/>
        <w:ind w:left="284" w:right="-427"/>
        <w:jc w:val="both"/>
      </w:pPr>
    </w:p>
    <w:p w:rsidR="00B10663" w:rsidRDefault="00B10663" w:rsidP="003F5CCC">
      <w:pPr>
        <w:pStyle w:val="Standard"/>
        <w:ind w:left="284" w:right="-427"/>
        <w:jc w:val="both"/>
      </w:pP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b/>
          <w:sz w:val="24"/>
        </w:rPr>
        <w:t>Статья 28. Превышение предельного объема муниципального долга и предельных объемов расходов на обслуживание муниципального долга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lastRenderedPageBreak/>
        <w:t>Если при исполнении бюджета поселения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B94677" w:rsidRPr="00B10663" w:rsidRDefault="00B94677" w:rsidP="003F5CCC">
      <w:pPr>
        <w:pStyle w:val="Standard"/>
        <w:ind w:left="284" w:right="-427" w:firstLine="540"/>
        <w:jc w:val="both"/>
        <w:rPr>
          <w:rFonts w:ascii="Times New Roman" w:hAnsi="Times New Roman" w:cs="Times New Roman"/>
          <w:sz w:val="24"/>
        </w:rPr>
      </w:pP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b/>
          <w:sz w:val="24"/>
        </w:rPr>
        <w:t>Статья 29. Просроченная задолженность по долговым обязательствам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Под возникшей вследствие решений, действий или бездействия органов местного самоуправления поселения просроченной задолженностью по долговым обязательствам поселения в целях настоящего Положения понимается задолженность поселения, образовавшаяся ввиду неисполнения или ненадлежащего исполнения в установленный срок долговых обязательств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Под объемом (размером) просроченной задолженности по долговым обязательствам поселения в целях настоящего Положения понимается суммарный объем неисполненных в установленный срок долговых обязательств поселения,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поселения, объем обязательств по исполнению муниципальных гарантий и иных долговых обязательств поселения. В объем просроченной задолженности поселения, также включается сумма неустойки (штрафов, пеней) и процентов, начисленных за просрочку исполнения долговых обязательств.</w:t>
      </w:r>
    </w:p>
    <w:p w:rsidR="00B94677" w:rsidRDefault="00B94677" w:rsidP="003F5CCC">
      <w:pPr>
        <w:pStyle w:val="Standard"/>
        <w:ind w:left="284" w:right="-427" w:firstLine="540"/>
        <w:jc w:val="both"/>
      </w:pPr>
    </w:p>
    <w:p w:rsidR="00B94677" w:rsidRDefault="00B94677" w:rsidP="003F5CCC">
      <w:pPr>
        <w:pStyle w:val="Standard"/>
        <w:ind w:left="284" w:right="-427"/>
        <w:jc w:val="both"/>
      </w:pP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30. Муниципальные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Муниципальная гарантия может обеспечивать:</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надлежащее исполнение принципалом его обязательства перед бенефициаром (основного обязательства);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возмещение ущерба, образовавшегося при наступлении гарантийного случая некоммерческого характера.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Условия муниципальной гарантии не могут быть изменены гарантом без согласия бенефициара.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Гарант имеет право отозвать муниципальную гарантию только по основаниям, указанным в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3. Письменная форма муниципальной гарантии является обязательной.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Несоблюдение письменной формы муниципальной гарантии влечет ее недействительность (ничтожность).</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4.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5. В муниципальной гарантии должны быть указаны:</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наименование гаранта (муници</w:t>
      </w:r>
      <w:r w:rsidR="00714256">
        <w:rPr>
          <w:rFonts w:ascii="Times New Roman" w:hAnsi="Times New Roman" w:cs="Times New Roman"/>
          <w:sz w:val="24"/>
        </w:rPr>
        <w:t>пальное образование «Быковское</w:t>
      </w:r>
      <w:r w:rsidRPr="00B10663">
        <w:rPr>
          <w:rFonts w:ascii="Times New Roman" w:hAnsi="Times New Roman" w:cs="Times New Roman"/>
          <w:sz w:val="24"/>
        </w:rPr>
        <w:t xml:space="preserve"> сельское поселение) и наименование органа, выдавшего гарантию от имени гаранта;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обязательство, в обеспечение которого выдается гарантия;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объем обязательств гаранта по гарантии и предельная сумма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определение гарантийного случая;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наименование принципала;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безотзывность гарантии или условия ее отзыва;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основания для выдачи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вступление в силу (дата выдачи)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срок действия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порядок исполнения гарантом обязательств по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 xml:space="preserve">наличие или отсутствие права требования гаранта к принципалу о возмещении сумм, </w:t>
      </w:r>
      <w:r w:rsidRPr="00B10663">
        <w:rPr>
          <w:rFonts w:ascii="Times New Roman" w:hAnsi="Times New Roman" w:cs="Times New Roman"/>
          <w:sz w:val="24"/>
        </w:rPr>
        <w:lastRenderedPageBreak/>
        <w:t>уплаченных гарантом бенефициару по муниципальной гарантии (регрессное требование гаранта к принципалу, регресс);</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иные условия гарантии, а также сведения, определенные Бюджетным кодексом Российской Федерации, правовыми актами гаранта, актами органа, выдающего гарантию от имени гаранта.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Срок действия муниципальной гарантии определяется условиями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7.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 xml:space="preserve">9. Требование бенефициара признается </w:t>
      </w:r>
      <w:r w:rsidR="00320B95" w:rsidRPr="00B10663">
        <w:rPr>
          <w:rFonts w:ascii="Times New Roman" w:hAnsi="Times New Roman" w:cs="Times New Roman"/>
          <w:sz w:val="24"/>
        </w:rPr>
        <w:t>необоснованным,</w:t>
      </w:r>
      <w:r w:rsidRPr="00B10663">
        <w:rPr>
          <w:rFonts w:ascii="Times New Roman" w:hAnsi="Times New Roman" w:cs="Times New Roman"/>
          <w:sz w:val="24"/>
        </w:rPr>
        <w:t xml:space="preserve"> и гарант отказывает бенефициару в удовлетворении его требования в следующих случаях:</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требование предъявлено гаранту по окончании определенного в гарантии срока;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требование или приложенные к нему документы не соответствуют условиям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бенефициар отказался принять надлежащее исполнение обязательств принципала, предложенное принципалом или третьими лицами.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Гарант должен уведомить бенефициара об отказе удовлетворить его требование.</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11. Обязательство гаранта перед бенефициаром муниципальной гарантии прекращается: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уплатой гарантом бенефициару суммы, определенной гарантией;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истечением определенного в гарантии срока, на который она выдана;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в случае исполнения в полном объеме принципалом или третьими лицами обязательств принципала, обеспеченных гарантией;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если обязательство принципала, в обеспечение которого предоставлена гарантия, не возникло;</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в иных случаях, установленных гарантией.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Гарант, которому стало известно о прекращении гарантии, должен уведомить об этом принципала.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 как предоставление бюджетного кредита.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поселения.</w:t>
      </w:r>
    </w:p>
    <w:p w:rsidR="00B94677" w:rsidRDefault="00B94677" w:rsidP="003F5CCC">
      <w:pPr>
        <w:pStyle w:val="Standard"/>
        <w:ind w:left="284" w:right="-427" w:firstLine="540"/>
        <w:jc w:val="both"/>
      </w:pPr>
    </w:p>
    <w:p w:rsidR="00B94677" w:rsidRPr="00B10663" w:rsidRDefault="00E541A2" w:rsidP="003F5CCC">
      <w:pPr>
        <w:pStyle w:val="Standard"/>
        <w:ind w:left="284" w:right="-427" w:firstLine="540"/>
        <w:jc w:val="both"/>
        <w:rPr>
          <w:rFonts w:ascii="Times New Roman" w:hAnsi="Times New Roman" w:cs="Times New Roman"/>
          <w:sz w:val="24"/>
        </w:rPr>
      </w:pPr>
      <w:r>
        <w:lastRenderedPageBreak/>
        <w:tab/>
      </w:r>
      <w:r w:rsidRPr="00B10663">
        <w:rPr>
          <w:rFonts w:ascii="Times New Roman" w:hAnsi="Times New Roman" w:cs="Times New Roman"/>
          <w:b/>
          <w:sz w:val="24"/>
        </w:rPr>
        <w:t>Статья 31. Предоставление муниципальных гарантий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Предоставление муниципальных гарантий осуществляется в соответствии с полномочиями органов местного самоуправления поселения, на основании решения о бюджете на очередной финансовый год (очередной финансовый год и плановый период), решений администрации поселения, а также договора о предоставлении муниципальной гарантии при условии: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проведения анализа финансового состояния принципала;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предоставления принципалом (за исключением случаев, когда принципалом является Республика Марий Эл)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отсутствия у принципала, его поручителей (гарантов) просроченной задолженности по денежным обязательствам перед поселением, по обязательным платежам в бюджетную систему Российской Федерации, а также неурегулированных обязательств по гарантиям, ранее предоставленным поселению.</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согласно установленному им перечню.</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4. Анализ финансового состояния принципала в целях предоставления муниципальной гарантии осуществляется финансовым органом в установленном ими порядке.</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5. Решением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6</w:t>
      </w:r>
      <w:r w:rsidR="00E541A2" w:rsidRPr="00B10663">
        <w:rPr>
          <w:rFonts w:ascii="Times New Roman" w:hAnsi="Times New Roman" w:cs="Times New Roman"/>
          <w:sz w:val="24"/>
        </w:rPr>
        <w:t>. Поселение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поселения.</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7</w:t>
      </w:r>
      <w:r w:rsidR="00E541A2" w:rsidRPr="00B10663">
        <w:rPr>
          <w:rFonts w:ascii="Times New Roman" w:hAnsi="Times New Roman" w:cs="Times New Roman"/>
          <w:sz w:val="24"/>
        </w:rPr>
        <w:t>. Администрация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8</w:t>
      </w:r>
      <w:r w:rsidR="00E541A2" w:rsidRPr="00B10663">
        <w:rPr>
          <w:rFonts w:ascii="Times New Roman" w:hAnsi="Times New Roman" w:cs="Times New Roman"/>
          <w:sz w:val="24"/>
        </w:rPr>
        <w:t>.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включается в состав муниципального долга, как вид долгового обязательства.</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9</w:t>
      </w:r>
      <w:r w:rsidR="00E541A2" w:rsidRPr="00B10663">
        <w:rPr>
          <w:rFonts w:ascii="Times New Roman" w:hAnsi="Times New Roman" w:cs="Times New Roman"/>
          <w:sz w:val="24"/>
        </w:rPr>
        <w:t>. Предоставление и исполнение муниципальной гарантии подлежит отражению в муниципальной долговой книге.</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10</w:t>
      </w:r>
      <w:r w:rsidR="00E541A2" w:rsidRPr="00B10663">
        <w:rPr>
          <w:rFonts w:ascii="Times New Roman" w:hAnsi="Times New Roman" w:cs="Times New Roman"/>
          <w:sz w:val="24"/>
        </w:rPr>
        <w:t xml:space="preserve">. Финансовый орган ведет учет выданных гарантий, исполнения обязательств </w:t>
      </w:r>
      <w:r w:rsidR="00E541A2" w:rsidRPr="00B10663">
        <w:rPr>
          <w:rFonts w:ascii="Times New Roman" w:hAnsi="Times New Roman" w:cs="Times New Roman"/>
          <w:sz w:val="24"/>
        </w:rPr>
        <w:lastRenderedPageBreak/>
        <w:t>принципала, обеспеченных гарантиями, а также учет осуществления гарантом платежей по выданным гарантиям.</w:t>
      </w:r>
    </w:p>
    <w:p w:rsidR="00B94677" w:rsidRDefault="00B94677" w:rsidP="003F5CCC">
      <w:pPr>
        <w:pStyle w:val="Standard"/>
        <w:ind w:left="284" w:right="-427"/>
        <w:jc w:val="both"/>
      </w:pP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32. Обслуживание муниципального долга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3. Оплата услуг агентов по осуществлению ими функций, предусмотренных агентскими соглашениями, заключенными с администрацией поселения, производится за счет средств бюджета поселения.</w:t>
      </w:r>
    </w:p>
    <w:p w:rsidR="00B94677" w:rsidRDefault="00B94677" w:rsidP="003F5CCC">
      <w:pPr>
        <w:pStyle w:val="Standard"/>
        <w:ind w:left="284" w:right="-427" w:firstLine="540"/>
        <w:jc w:val="both"/>
      </w:pP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33. Муниципальная долговая книга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1.Ведение муниципальной долговой книги осуществляется финансовым органом.</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Учет долговых обязательств поселения в муниципальной долговой книге осуществляется в валюте долга, в которой определено денежное обязательство при его возникновении.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В муниципальной долговой книге поселения, в том числе учитывается информация о просроченной задолженности по исполнению муниципальных долговых обязательств.</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3. Информация о долговых обязательствах поселения, отраженных в муниципальной долговой книге, подлежит передаче в Министерство финансов Республики Марий Эл. Объем информации, порядок и сроки ее передачи устанавливается Министерством финансов Республики Марий Эл.</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Ответственность за достоверность данных о долговых обязательствах поселения, переданных в Министерство финансов Республики Марий Эл, несет финансовый орган.</w:t>
      </w:r>
    </w:p>
    <w:p w:rsidR="00B94677" w:rsidRDefault="00B94677" w:rsidP="003F5CCC">
      <w:pPr>
        <w:pStyle w:val="Standard"/>
        <w:ind w:left="284" w:right="-427" w:firstLine="540"/>
        <w:jc w:val="center"/>
      </w:pPr>
    </w:p>
    <w:p w:rsidR="00B94677" w:rsidRPr="00B10663" w:rsidRDefault="00E541A2" w:rsidP="003F5CCC">
      <w:pPr>
        <w:pStyle w:val="Standard"/>
        <w:ind w:left="284" w:right="-427" w:firstLine="540"/>
        <w:jc w:val="center"/>
        <w:rPr>
          <w:rFonts w:ascii="Times New Roman" w:hAnsi="Times New Roman" w:cs="Times New Roman"/>
          <w:b/>
          <w:sz w:val="24"/>
        </w:rPr>
      </w:pPr>
      <w:r w:rsidRPr="00B10663">
        <w:rPr>
          <w:rFonts w:ascii="Times New Roman" w:hAnsi="Times New Roman" w:cs="Times New Roman"/>
          <w:b/>
          <w:sz w:val="24"/>
        </w:rPr>
        <w:t xml:space="preserve">Раздел </w:t>
      </w:r>
      <w:r w:rsidRPr="00B10663">
        <w:rPr>
          <w:rFonts w:ascii="Times New Roman" w:hAnsi="Times New Roman" w:cs="Times New Roman"/>
          <w:b/>
          <w:sz w:val="24"/>
          <w:lang w:val="en-US"/>
        </w:rPr>
        <w:t>III</w:t>
      </w:r>
      <w:r w:rsidRPr="00B10663">
        <w:rPr>
          <w:rFonts w:ascii="Times New Roman" w:hAnsi="Times New Roman" w:cs="Times New Roman"/>
          <w:b/>
          <w:sz w:val="24"/>
        </w:rPr>
        <w:t>. Межбюджетные трансферты</w:t>
      </w:r>
    </w:p>
    <w:p w:rsidR="00B94677" w:rsidRDefault="00B94677" w:rsidP="003F5CCC">
      <w:pPr>
        <w:pStyle w:val="Standard"/>
        <w:ind w:left="284" w:right="-427" w:firstLine="540"/>
        <w:jc w:val="center"/>
      </w:pP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b/>
          <w:sz w:val="24"/>
        </w:rPr>
        <w:t>Статья 34. Формы межбюджетных трансфертов, предо</w:t>
      </w:r>
      <w:r w:rsidR="00B10663" w:rsidRPr="00B10663">
        <w:rPr>
          <w:rFonts w:ascii="Times New Roman" w:hAnsi="Times New Roman" w:cs="Times New Roman"/>
          <w:b/>
          <w:sz w:val="24"/>
        </w:rPr>
        <w:t xml:space="preserve">ставляемых из бюджета </w:t>
      </w:r>
      <w:r w:rsidRPr="00B10663">
        <w:rPr>
          <w:rFonts w:ascii="Times New Roman" w:hAnsi="Times New Roman" w:cs="Times New Roman"/>
          <w:b/>
          <w:sz w:val="24"/>
        </w:rPr>
        <w:t>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Межбюджетные трансферты из бюджета поселения предоставляются в форме:</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субсидий, перечисляемых в бюджет Республики Марий Эл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иных межбюджетных трансфертов.</w:t>
      </w:r>
    </w:p>
    <w:p w:rsidR="00B94677" w:rsidRDefault="00B94677" w:rsidP="003F5CCC">
      <w:pPr>
        <w:pStyle w:val="Standard"/>
        <w:ind w:left="284" w:right="-427"/>
        <w:jc w:val="both"/>
      </w:pPr>
    </w:p>
    <w:p w:rsidR="00B94677" w:rsidRPr="00B10663" w:rsidRDefault="00E541A2" w:rsidP="003F5CCC">
      <w:pPr>
        <w:pStyle w:val="Standard"/>
        <w:ind w:left="284" w:right="-427" w:firstLine="540"/>
        <w:jc w:val="center"/>
        <w:rPr>
          <w:rFonts w:ascii="Times New Roman" w:hAnsi="Times New Roman" w:cs="Times New Roman"/>
          <w:b/>
          <w:sz w:val="24"/>
        </w:rPr>
      </w:pPr>
      <w:r w:rsidRPr="00B10663">
        <w:rPr>
          <w:rFonts w:ascii="Times New Roman" w:hAnsi="Times New Roman" w:cs="Times New Roman"/>
          <w:b/>
          <w:sz w:val="24"/>
        </w:rPr>
        <w:t xml:space="preserve">Раздел </w:t>
      </w:r>
      <w:r w:rsidRPr="00B10663">
        <w:rPr>
          <w:rFonts w:ascii="Times New Roman" w:hAnsi="Times New Roman" w:cs="Times New Roman"/>
          <w:b/>
          <w:sz w:val="24"/>
          <w:lang w:val="en-US"/>
        </w:rPr>
        <w:t>IV</w:t>
      </w:r>
      <w:r w:rsidRPr="00B10663">
        <w:rPr>
          <w:rFonts w:ascii="Times New Roman" w:hAnsi="Times New Roman" w:cs="Times New Roman"/>
          <w:b/>
          <w:sz w:val="24"/>
        </w:rPr>
        <w:t>. Бюджетный процесс в поселении</w:t>
      </w:r>
    </w:p>
    <w:p w:rsidR="00B94677" w:rsidRDefault="00B94677" w:rsidP="003F5CCC">
      <w:pPr>
        <w:pStyle w:val="Standard"/>
        <w:ind w:left="284" w:right="-427" w:firstLine="540"/>
        <w:jc w:val="center"/>
        <w:rPr>
          <w:b/>
        </w:rPr>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bCs/>
          <w:iCs/>
          <w:sz w:val="24"/>
        </w:rPr>
        <w:t>Статья 35. Участники бюджетного процесса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1. Участниками бюджетного процесса являются: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Глава поселения;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Собрание депутатов поселения;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администрация поселения;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Центральный банк Российской Федерации;</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главные распорядители (распорядители) бюджетных средств;</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lastRenderedPageBreak/>
        <w:t>главные администраторы (администраторы) доходов бюджета;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главные администраторы (администраторы) источников финансирования дефицита бюджета;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получатели бюджетных средств.</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настоящим Положением и принятыми в соответствии с ним муниципальными правовыми актами Собрания депутатов поселения, а также в установленных ими случаях муниципальными правовыми актами администрации поселения.</w:t>
      </w:r>
    </w:p>
    <w:p w:rsidR="00B94677" w:rsidRDefault="00E541A2" w:rsidP="003F5CCC">
      <w:pPr>
        <w:pStyle w:val="Standard"/>
        <w:ind w:left="284" w:right="-427"/>
        <w:jc w:val="both"/>
        <w:rPr>
          <w:bCs/>
        </w:rPr>
      </w:pPr>
      <w:r>
        <w:rPr>
          <w:bCs/>
        </w:rPr>
        <w:tab/>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b/>
          <w:bCs/>
          <w:iCs/>
          <w:sz w:val="24"/>
        </w:rPr>
        <w:t>Статья 36. Бюджетные полномочия Собрания депутатов поселения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Собрание депутатов поселения рассматривает и утверждает бюджет поселения и отчет об его исполнении, осуществляет последующий контроль за исполнением бюджета, формирует и определяет правовой статус органов, осуществляющих контроль за исполнением бюджета, осуществляют другие полномочия в соответствии с Бюджетным кодексом и иными правовыми актами бюджетного законодательства Российской Федерации.</w:t>
      </w:r>
    </w:p>
    <w:p w:rsidR="00B94677" w:rsidRDefault="00B94677" w:rsidP="003F5CCC">
      <w:pPr>
        <w:pStyle w:val="Standard"/>
        <w:ind w:left="284" w:right="-427"/>
        <w:jc w:val="both"/>
        <w:rPr>
          <w:bCs/>
        </w:rPr>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bCs/>
          <w:iCs/>
          <w:sz w:val="24"/>
        </w:rPr>
        <w:t xml:space="preserve">Статья 37. Бюджетные полномочия администрации поселения </w:t>
      </w:r>
      <w:r w:rsidRPr="001232A4">
        <w:rPr>
          <w:rFonts w:ascii="Times New Roman" w:hAnsi="Times New Roman" w:cs="Times New Roman"/>
          <w:sz w:val="24"/>
        </w:rPr>
        <w:tab/>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1. Администрация поселения обеспечивает составление проекта бюджета поселения (проекта бюджета и среднесрочного финансового плана), вносит его с необходимыми документами и материалами на утверждение Собранием депутатов 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Собранием депутатов поселения, обеспечивает управление муниципальным долгом,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2. Администрация поселения в условиях военного и чрезвычайного положений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 1-ФКЗ «О военном положении», Федеральным конституционным законом от 30 мая 2001 года №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B94677" w:rsidRDefault="00B94677" w:rsidP="003F5CCC">
      <w:pPr>
        <w:pStyle w:val="Standard"/>
        <w:ind w:left="284" w:right="-427"/>
        <w:jc w:val="both"/>
        <w:rPr>
          <w:b/>
          <w:bCs/>
        </w:rPr>
      </w:pPr>
    </w:p>
    <w:p w:rsidR="00B94677" w:rsidRDefault="00B94677" w:rsidP="003F5CCC">
      <w:pPr>
        <w:pStyle w:val="Standard"/>
        <w:ind w:left="284" w:right="-427"/>
        <w:jc w:val="both"/>
        <w:rPr>
          <w:b/>
          <w:bCs/>
        </w:rPr>
      </w:pP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b/>
          <w:bCs/>
          <w:iCs/>
          <w:sz w:val="24"/>
        </w:rPr>
        <w:t>Статья 38. Бюджетные полномочия финансового органа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Полномочия финансового органа исполняет Финансовый отдел Юринск</w:t>
      </w:r>
      <w:r w:rsidR="0005019B">
        <w:rPr>
          <w:rFonts w:ascii="Times New Roman" w:hAnsi="Times New Roman" w:cs="Times New Roman"/>
          <w:bCs/>
          <w:sz w:val="24"/>
        </w:rPr>
        <w:t>ого</w:t>
      </w:r>
      <w:r w:rsidRPr="001232A4">
        <w:rPr>
          <w:rFonts w:ascii="Times New Roman" w:hAnsi="Times New Roman" w:cs="Times New Roman"/>
          <w:bCs/>
          <w:sz w:val="24"/>
        </w:rPr>
        <w:t xml:space="preserve"> муниципальн</w:t>
      </w:r>
      <w:r w:rsidR="0005019B">
        <w:rPr>
          <w:rFonts w:ascii="Times New Roman" w:hAnsi="Times New Roman" w:cs="Times New Roman"/>
          <w:bCs/>
          <w:sz w:val="24"/>
        </w:rPr>
        <w:t>ого</w:t>
      </w:r>
      <w:r w:rsidRPr="001232A4">
        <w:rPr>
          <w:rFonts w:ascii="Times New Roman" w:hAnsi="Times New Roman" w:cs="Times New Roman"/>
          <w:bCs/>
          <w:sz w:val="24"/>
        </w:rPr>
        <w:t xml:space="preserve"> район</w:t>
      </w:r>
      <w:r w:rsidR="0005019B">
        <w:rPr>
          <w:rFonts w:ascii="Times New Roman" w:hAnsi="Times New Roman" w:cs="Times New Roman"/>
          <w:bCs/>
          <w:sz w:val="24"/>
        </w:rPr>
        <w:t>а</w:t>
      </w:r>
      <w:r w:rsidRPr="001232A4">
        <w:rPr>
          <w:rFonts w:ascii="Times New Roman" w:hAnsi="Times New Roman" w:cs="Times New Roman"/>
          <w:bCs/>
          <w:sz w:val="24"/>
        </w:rPr>
        <w:t xml:space="preserve"> на основании соглашен</w:t>
      </w:r>
      <w:r w:rsidR="00714256">
        <w:rPr>
          <w:rFonts w:ascii="Times New Roman" w:hAnsi="Times New Roman" w:cs="Times New Roman"/>
          <w:bCs/>
          <w:sz w:val="24"/>
        </w:rPr>
        <w:t>ия, заключенного между Быковским</w:t>
      </w:r>
      <w:r w:rsidRPr="001232A4">
        <w:rPr>
          <w:rFonts w:ascii="Times New Roman" w:hAnsi="Times New Roman" w:cs="Times New Roman"/>
          <w:bCs/>
          <w:sz w:val="24"/>
        </w:rPr>
        <w:t xml:space="preserve"> сельск</w:t>
      </w:r>
      <w:r w:rsidR="0005019B">
        <w:rPr>
          <w:rFonts w:ascii="Times New Roman" w:hAnsi="Times New Roman" w:cs="Times New Roman"/>
          <w:bCs/>
          <w:sz w:val="24"/>
        </w:rPr>
        <w:t>им</w:t>
      </w:r>
      <w:r w:rsidRPr="001232A4">
        <w:rPr>
          <w:rFonts w:ascii="Times New Roman" w:hAnsi="Times New Roman" w:cs="Times New Roman"/>
          <w:bCs/>
          <w:sz w:val="24"/>
        </w:rPr>
        <w:t xml:space="preserve"> поселение</w:t>
      </w:r>
      <w:r w:rsidR="0005019B">
        <w:rPr>
          <w:rFonts w:ascii="Times New Roman" w:hAnsi="Times New Roman" w:cs="Times New Roman"/>
          <w:bCs/>
          <w:sz w:val="24"/>
        </w:rPr>
        <w:t>м</w:t>
      </w:r>
      <w:r w:rsidRPr="001232A4">
        <w:rPr>
          <w:rFonts w:ascii="Times New Roman" w:hAnsi="Times New Roman" w:cs="Times New Roman"/>
          <w:bCs/>
          <w:sz w:val="24"/>
        </w:rPr>
        <w:t xml:space="preserve"> и Юрински</w:t>
      </w:r>
      <w:r w:rsidR="0005019B">
        <w:rPr>
          <w:rFonts w:ascii="Times New Roman" w:hAnsi="Times New Roman" w:cs="Times New Roman"/>
          <w:bCs/>
          <w:sz w:val="24"/>
        </w:rPr>
        <w:t>м</w:t>
      </w:r>
      <w:r w:rsidRPr="001232A4">
        <w:rPr>
          <w:rFonts w:ascii="Times New Roman" w:hAnsi="Times New Roman" w:cs="Times New Roman"/>
          <w:bCs/>
          <w:sz w:val="24"/>
        </w:rPr>
        <w:t xml:space="preserve"> муниципальны</w:t>
      </w:r>
      <w:r w:rsidR="0005019B">
        <w:rPr>
          <w:rFonts w:ascii="Times New Roman" w:hAnsi="Times New Roman" w:cs="Times New Roman"/>
          <w:bCs/>
          <w:sz w:val="24"/>
        </w:rPr>
        <w:t>м</w:t>
      </w:r>
      <w:r w:rsidRPr="001232A4">
        <w:rPr>
          <w:rFonts w:ascii="Times New Roman" w:hAnsi="Times New Roman" w:cs="Times New Roman"/>
          <w:bCs/>
          <w:sz w:val="24"/>
        </w:rPr>
        <w:t xml:space="preserve"> район</w:t>
      </w:r>
      <w:r w:rsidR="0005019B">
        <w:rPr>
          <w:rFonts w:ascii="Times New Roman" w:hAnsi="Times New Roman" w:cs="Times New Roman"/>
          <w:bCs/>
          <w:sz w:val="24"/>
        </w:rPr>
        <w:t>ом</w:t>
      </w:r>
      <w:r w:rsidRPr="001232A4">
        <w:rPr>
          <w:rFonts w:ascii="Times New Roman" w:hAnsi="Times New Roman" w:cs="Times New Roman"/>
          <w:bCs/>
          <w:sz w:val="24"/>
        </w:rPr>
        <w:t>.</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Бюджетные полномочия финансового органа определяются Бюджетным кодексом Российской Федерации и настоящим Положением.</w:t>
      </w:r>
    </w:p>
    <w:p w:rsidR="00B94677" w:rsidRDefault="00B94677" w:rsidP="003F5CCC">
      <w:pPr>
        <w:pStyle w:val="Standard"/>
        <w:ind w:left="284" w:right="-427"/>
        <w:jc w:val="both"/>
        <w:rPr>
          <w:bCs/>
        </w:rPr>
      </w:pPr>
    </w:p>
    <w:p w:rsidR="00B94677" w:rsidRPr="001232A4" w:rsidRDefault="00E541A2" w:rsidP="003F5CCC">
      <w:pPr>
        <w:pStyle w:val="Standard"/>
        <w:ind w:left="284" w:right="-427" w:firstLine="540"/>
        <w:jc w:val="center"/>
        <w:rPr>
          <w:rFonts w:ascii="Times New Roman" w:hAnsi="Times New Roman" w:cs="Times New Roman"/>
          <w:b/>
          <w:sz w:val="24"/>
        </w:rPr>
      </w:pPr>
      <w:r w:rsidRPr="001232A4">
        <w:rPr>
          <w:rFonts w:ascii="Times New Roman" w:hAnsi="Times New Roman" w:cs="Times New Roman"/>
          <w:b/>
          <w:sz w:val="24"/>
        </w:rPr>
        <w:t xml:space="preserve">Раздел </w:t>
      </w:r>
      <w:r w:rsidRPr="001232A4">
        <w:rPr>
          <w:rFonts w:ascii="Times New Roman" w:hAnsi="Times New Roman" w:cs="Times New Roman"/>
          <w:b/>
          <w:sz w:val="24"/>
          <w:lang w:val="en-US"/>
        </w:rPr>
        <w:t>V</w:t>
      </w:r>
      <w:r w:rsidRPr="001232A4">
        <w:rPr>
          <w:rFonts w:ascii="Times New Roman" w:hAnsi="Times New Roman" w:cs="Times New Roman"/>
          <w:b/>
          <w:sz w:val="24"/>
        </w:rPr>
        <w:t>. Составление проекта бюджета поселения</w:t>
      </w:r>
    </w:p>
    <w:p w:rsidR="00B94677" w:rsidRDefault="00B94677" w:rsidP="003F5CCC">
      <w:pPr>
        <w:pStyle w:val="Standard"/>
        <w:ind w:left="284" w:right="-427" w:firstLine="540"/>
        <w:jc w:val="both"/>
        <w:rPr>
          <w:b/>
        </w:rPr>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bCs/>
          <w:iCs/>
          <w:sz w:val="24"/>
        </w:rPr>
        <w:t>Статья 39. Общие положения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1.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2. Проект бюджета поселения составляется в порядке, установленном администрацией поселения,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 Собрания депутатов поселения, в том числе настоящим Положением..</w:t>
      </w:r>
    </w:p>
    <w:p w:rsidR="00BF74DE" w:rsidRPr="00272F0F" w:rsidRDefault="00E541A2" w:rsidP="00BF74DE">
      <w:pPr>
        <w:pStyle w:val="Standard"/>
        <w:ind w:left="284" w:right="-427" w:firstLine="540"/>
        <w:jc w:val="both"/>
        <w:rPr>
          <w:rFonts w:ascii="Times New Roman" w:hAnsi="Times New Roman" w:cs="Times New Roman"/>
          <w:bCs/>
          <w:u w:val="single"/>
        </w:rPr>
      </w:pPr>
      <w:r w:rsidRPr="001232A4">
        <w:rPr>
          <w:rFonts w:ascii="Times New Roman" w:hAnsi="Times New Roman" w:cs="Times New Roman"/>
          <w:bCs/>
          <w:sz w:val="24"/>
        </w:rPr>
        <w:t xml:space="preserve">3. </w:t>
      </w:r>
      <w:r w:rsidR="00BF74DE" w:rsidRPr="00272F0F">
        <w:rPr>
          <w:rFonts w:ascii="Times New Roman" w:hAnsi="Times New Roman" w:cs="Times New Roman"/>
          <w:bCs/>
          <w:u w:val="single"/>
        </w:rPr>
        <w:t>Проект бюджета поселения составляется и утверждается сроком на три года (очередной финансовый год и плановый период) в соответствии с муниципальным правовым актом Собрания депутатов поселения.</w:t>
      </w:r>
    </w:p>
    <w:p w:rsidR="002C0E28" w:rsidRDefault="002C0E28" w:rsidP="00BF74DE">
      <w:pPr>
        <w:pStyle w:val="Standard"/>
        <w:ind w:left="284" w:right="-427" w:firstLine="540"/>
        <w:jc w:val="both"/>
        <w:rPr>
          <w:rFonts w:ascii="Times New Roman" w:hAnsi="Times New Roman" w:cs="Times New Roman"/>
          <w:bCs/>
          <w:i/>
        </w:rPr>
      </w:pPr>
    </w:p>
    <w:p w:rsidR="00B94677" w:rsidRDefault="001F53D5" w:rsidP="00BF74DE">
      <w:pPr>
        <w:pStyle w:val="Standard"/>
        <w:ind w:left="284" w:right="-427" w:firstLine="540"/>
        <w:jc w:val="both"/>
        <w:rPr>
          <w:rFonts w:ascii="Times New Roman" w:hAnsi="Times New Roman" w:cs="Times New Roman"/>
        </w:rPr>
      </w:pPr>
      <w:r>
        <w:lastRenderedPageBreak/>
        <w:t xml:space="preserve">4. </w:t>
      </w:r>
      <w:r w:rsidRPr="001F53D5">
        <w:rPr>
          <w:rFonts w:ascii="Times New Roman" w:hAnsi="Times New Roman" w:cs="Times New Roman"/>
        </w:rPr>
        <w:t>Дефицит бюджета поселения и источники его финансирования, муниципальный долг поселения, эмиссия и обращение муниципальных ценных бумаг поселения определяется в соответствии с положениями глав 13.14 и 14.1 Бюджетного кодекса.</w:t>
      </w:r>
    </w:p>
    <w:p w:rsidR="001F53D5" w:rsidRPr="001F53D5" w:rsidRDefault="001F53D5" w:rsidP="003F5CCC">
      <w:pPr>
        <w:pStyle w:val="Standard"/>
        <w:ind w:left="284" w:right="-427"/>
        <w:jc w:val="both"/>
        <w:rPr>
          <w:rFonts w:ascii="Times New Roman" w:hAnsi="Times New Roman" w:cs="Times New Roman"/>
        </w:rPr>
      </w:pPr>
      <w:r>
        <w:rPr>
          <w:rFonts w:ascii="Times New Roman" w:hAnsi="Times New Roman" w:cs="Times New Roman"/>
        </w:rPr>
        <w:t xml:space="preserve">        </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b/>
          <w:sz w:val="24"/>
        </w:rPr>
        <w:t xml:space="preserve">Статья 40. Органы, осуществляющие составление проекта бюджета </w:t>
      </w:r>
      <w:r w:rsidR="001232A4" w:rsidRPr="001232A4">
        <w:rPr>
          <w:rFonts w:ascii="Times New Roman" w:hAnsi="Times New Roman" w:cs="Times New Roman"/>
          <w:sz w:val="24"/>
        </w:rPr>
        <w:tab/>
      </w:r>
      <w:r w:rsidRPr="001232A4">
        <w:rPr>
          <w:rFonts w:ascii="Times New Roman" w:hAnsi="Times New Roman" w:cs="Times New Roman"/>
          <w:b/>
          <w:sz w:val="24"/>
        </w:rPr>
        <w:t>поселения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1. Составление проекта бюджета - исключительная прерогатива администрации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2. Непосредственное составление проекта бюджета осуществляет финансовый орган.</w:t>
      </w:r>
    </w:p>
    <w:p w:rsidR="00B94677" w:rsidRDefault="00B94677" w:rsidP="003F5CCC">
      <w:pPr>
        <w:pStyle w:val="Standard"/>
        <w:ind w:left="284" w:right="-427"/>
        <w:jc w:val="both"/>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41. Сведения, необходимые для составления проект бюджета поселения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1. В целях своевременного и качественного составления проекта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финансовый орган имеет право получать необходимые сведения от органов местного самоуправления поселения, </w:t>
      </w:r>
      <w:r w:rsidRPr="001232A4">
        <w:rPr>
          <w:rFonts w:ascii="Times New Roman" w:hAnsi="Times New Roman" w:cs="Times New Roman"/>
          <w:sz w:val="24"/>
        </w:rPr>
        <w:t xml:space="preserve"> </w:t>
      </w:r>
      <w:r w:rsidRPr="001232A4">
        <w:rPr>
          <w:rFonts w:ascii="Times New Roman" w:hAnsi="Times New Roman" w:cs="Times New Roman"/>
          <w:iCs/>
          <w:sz w:val="24"/>
        </w:rPr>
        <w:t>сведений от иных финансовых органов, а также от иных органов государственной власти в соответствии с п.1 ст. 172 Бюджетного кодекса Российской Федерации.</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2. основных направлениях </w:t>
      </w:r>
      <w:hyperlink r:id="rId10" w:history="1">
        <w:r w:rsidRPr="001232A4">
          <w:rPr>
            <w:rFonts w:ascii="Times New Roman" w:hAnsi="Times New Roman" w:cs="Times New Roman"/>
            <w:sz w:val="24"/>
            <w:u w:val="single"/>
          </w:rPr>
          <w:t>бюджетной</w:t>
        </w:r>
      </w:hyperlink>
      <w:r w:rsidRPr="001232A4">
        <w:rPr>
          <w:rFonts w:ascii="Times New Roman" w:hAnsi="Times New Roman" w:cs="Times New Roman"/>
          <w:sz w:val="24"/>
        </w:rPr>
        <w:t xml:space="preserve">, </w:t>
      </w:r>
      <w:hyperlink r:id="rId11" w:history="1">
        <w:r w:rsidRPr="001232A4">
          <w:rPr>
            <w:rFonts w:ascii="Times New Roman" w:hAnsi="Times New Roman" w:cs="Times New Roman"/>
            <w:sz w:val="24"/>
            <w:u w:val="single"/>
          </w:rPr>
          <w:t>налоговой</w:t>
        </w:r>
      </w:hyperlink>
      <w:r w:rsidRPr="001232A4">
        <w:rPr>
          <w:rFonts w:ascii="Times New Roman" w:hAnsi="Times New Roman" w:cs="Times New Roman"/>
          <w:sz w:val="24"/>
        </w:rPr>
        <w:t xml:space="preserve"> и таможенно - тарифной политики Российской Федерации (основных направлениях бюджетной и налоговой политики Республики Марий Эл, основных направлениях бюджетной и налоговой политики </w:t>
      </w:r>
      <w:r w:rsidR="00760EAF">
        <w:rPr>
          <w:rFonts w:ascii="Times New Roman" w:hAnsi="Times New Roman" w:cs="Times New Roman"/>
          <w:sz w:val="24"/>
        </w:rPr>
        <w:t>Быковского</w:t>
      </w:r>
      <w:r w:rsidRPr="001232A4">
        <w:rPr>
          <w:rFonts w:ascii="Times New Roman" w:hAnsi="Times New Roman" w:cs="Times New Roman"/>
          <w:sz w:val="24"/>
        </w:rPr>
        <w:t xml:space="preserve"> сельско</w:t>
      </w:r>
      <w:r w:rsidR="0005019B">
        <w:rPr>
          <w:rFonts w:ascii="Times New Roman" w:hAnsi="Times New Roman" w:cs="Times New Roman"/>
          <w:sz w:val="24"/>
        </w:rPr>
        <w:t>го</w:t>
      </w:r>
      <w:r w:rsidRPr="001232A4">
        <w:rPr>
          <w:rFonts w:ascii="Times New Roman" w:hAnsi="Times New Roman" w:cs="Times New Roman"/>
          <w:sz w:val="24"/>
        </w:rPr>
        <w:t xml:space="preserve"> поселени</w:t>
      </w:r>
      <w:r w:rsidR="0005019B">
        <w:rPr>
          <w:rFonts w:ascii="Times New Roman" w:hAnsi="Times New Roman" w:cs="Times New Roman"/>
          <w:sz w:val="24"/>
        </w:rPr>
        <w:t>я</w:t>
      </w:r>
      <w:r w:rsidRPr="001232A4">
        <w:rPr>
          <w:rFonts w:ascii="Times New Roman" w:hAnsi="Times New Roman" w:cs="Times New Roman"/>
          <w:sz w:val="24"/>
        </w:rPr>
        <w:t>).</w:t>
      </w:r>
    </w:p>
    <w:p w:rsidR="00B94677" w:rsidRDefault="00B94677" w:rsidP="003F5CCC">
      <w:pPr>
        <w:pStyle w:val="Standard"/>
        <w:ind w:left="284" w:right="-427"/>
        <w:jc w:val="both"/>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42. Прогноз социально-экономического развития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1. Прогноз социально-экономического развития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разрабатывается на очередной финансовый год и плановый период.</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2. Прогноз социально-экономического развития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ежегодно разрабатывается в порядке, установленном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3. Прогноз социально-экономического развития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одобряется </w:t>
      </w:r>
      <w:r w:rsidRPr="001232A4">
        <w:rPr>
          <w:rFonts w:ascii="Times New Roman" w:hAnsi="Times New Roman" w:cs="Times New Roman"/>
          <w:sz w:val="24"/>
        </w:rPr>
        <w:t xml:space="preserve"> </w:t>
      </w:r>
      <w:r w:rsidRPr="001232A4">
        <w:rPr>
          <w:rFonts w:ascii="Times New Roman" w:hAnsi="Times New Roman" w:cs="Times New Roman"/>
          <w:iCs/>
          <w:sz w:val="24"/>
        </w:rPr>
        <w:t xml:space="preserve">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одновременно с принятием решения о внесении проекта бюджета в Собрание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5.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6. Разработка прогноза социально-экономического развития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на очередной финансовый год, либо на очередной финансовый год и плановый период осуществляется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Default="00B94677" w:rsidP="003F5CCC">
      <w:pPr>
        <w:pStyle w:val="Standard"/>
        <w:ind w:left="284" w:right="-427"/>
        <w:jc w:val="both"/>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43. Среднесрочный финансовый план поселения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1. Под среднесрочным финансовым планом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понимается документ, содержащий основные параметры </w:t>
      </w:r>
      <w:r w:rsidRPr="001232A4">
        <w:rPr>
          <w:rFonts w:ascii="Times New Roman" w:hAnsi="Times New Roman" w:cs="Times New Roman"/>
          <w:sz w:val="24"/>
        </w:rPr>
        <w:t xml:space="preserve"> </w:t>
      </w:r>
      <w:r w:rsidRPr="001232A4">
        <w:rPr>
          <w:rFonts w:ascii="Times New Roman" w:hAnsi="Times New Roman" w:cs="Times New Roman"/>
          <w:iCs/>
          <w:sz w:val="24"/>
        </w:rPr>
        <w:t xml:space="preserve">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2. Среднесрочный финансовый план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ежегодно разрабатывается по форме и в порядке, </w:t>
      </w:r>
      <w:r w:rsidR="0005019B" w:rsidRPr="001232A4">
        <w:rPr>
          <w:rFonts w:ascii="Times New Roman" w:hAnsi="Times New Roman" w:cs="Times New Roman"/>
          <w:iCs/>
          <w:sz w:val="24"/>
        </w:rPr>
        <w:t xml:space="preserve">установленным </w:t>
      </w:r>
      <w:r w:rsidR="0005019B" w:rsidRPr="001232A4">
        <w:rPr>
          <w:rFonts w:ascii="Times New Roman" w:hAnsi="Times New Roman" w:cs="Times New Roman"/>
          <w:sz w:val="24"/>
        </w:rPr>
        <w:t>администрацией</w:t>
      </w:r>
      <w:r w:rsidRPr="001232A4">
        <w:rPr>
          <w:rFonts w:ascii="Times New Roman" w:hAnsi="Times New Roman" w:cs="Times New Roman"/>
          <w:iCs/>
          <w:sz w:val="24"/>
        </w:rPr>
        <w:t xml:space="preserve">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с соблюдением положений Бюджетного кодекса и настоящего Положения.</w:t>
      </w:r>
    </w:p>
    <w:p w:rsidR="007907A8" w:rsidRPr="001232A4" w:rsidRDefault="00E541A2" w:rsidP="007907A8">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Проект среднесрочного финансового плана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утверждается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и представляется в Собрание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одновременно с </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Значения показателей среднесрочного финансового плана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и основных показателей проекта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должны соответствовать друг другу.</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3. Утвержденный среднесрочный финансовый план </w:t>
      </w:r>
      <w:r w:rsidRPr="001232A4">
        <w:rPr>
          <w:rFonts w:ascii="Times New Roman" w:hAnsi="Times New Roman" w:cs="Times New Roman"/>
          <w:bCs/>
          <w:iCs/>
          <w:sz w:val="24"/>
        </w:rPr>
        <w:t>муниципального образования</w:t>
      </w:r>
      <w:r w:rsidRPr="001232A4">
        <w:rPr>
          <w:rFonts w:ascii="Times New Roman" w:hAnsi="Times New Roman" w:cs="Times New Roman"/>
          <w:iCs/>
          <w:sz w:val="24"/>
        </w:rPr>
        <w:t xml:space="preserve"> должен содержать следующие параметры:</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прогнозируемый общий объем доходов и расходов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lastRenderedPageBreak/>
        <w:t>дефицит (профицит) бюджета;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нормативы отчислений от налоговых доходов в местные бюджеты, устанавливаемые (подлежащие установлению) муниципальными правовыми актами представительного органа муниципального образования;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может быть предусмотрено утверждение дополнительных показателей среднесрочного финансового плана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4. Показатели среднесрочного финансового плана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носят индикативный характер и могут быть изменены при разработке и утверждении среднесрочного финансового плана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на очередной финансовый год и плановый период.</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5. Среднесрочный финансовый план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В пояснительной записке к проекту среднесрочного финансового плана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94677" w:rsidRDefault="00B94677" w:rsidP="003F5CCC">
      <w:pPr>
        <w:pStyle w:val="Standard"/>
        <w:ind w:left="284" w:right="-427" w:firstLine="540"/>
        <w:jc w:val="both"/>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44. Прогнозирование доходов бюджета поселения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1. Доходы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прогнозируются на основе прогноза социально-экономического развития территории в условиях действующего на день внесения проекта решения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в Собрание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Марий Эл и муниципальных правовых актов Собрания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устанавливающих неналоговые доходы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2. Нормативные муниципальные  правовые акты Собрания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предусматривающие внесение изменений в нормативные муниципальные правовые акты Собрания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о налогах и сборах, принятые после дня внесения в Собрание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проекта решения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на очередной финансовый год (очередной финансовый год и плановый период), приводящие к изменению доходов (расходов) бюджета </w:t>
      </w:r>
      <w:r w:rsidRPr="001232A4">
        <w:rPr>
          <w:rFonts w:ascii="Times New Roman" w:hAnsi="Times New Roman" w:cs="Times New Roman"/>
          <w:sz w:val="24"/>
        </w:rPr>
        <w:t xml:space="preserve">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должны содержать положения о вступлении в силу указанных нормативных муниципальных правовых актов Собрания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не ранее 1 января года, следующего за очередным финансовым годом.</w:t>
      </w:r>
    </w:p>
    <w:p w:rsidR="00B94677" w:rsidRDefault="00E541A2" w:rsidP="003F5CCC">
      <w:pPr>
        <w:pStyle w:val="Standard"/>
        <w:ind w:left="284" w:right="-427"/>
        <w:jc w:val="both"/>
      </w:pPr>
      <w:r>
        <w:tab/>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b/>
          <w:sz w:val="24"/>
        </w:rPr>
        <w:t>Статья 45. Планирование бюджетных ассигнований</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1. Планирование бюджетных ассигнований осуществляется в порядке и в соответствии с методикой, устанавливаемой финансовым органом.</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w:t>
      </w:r>
      <w:r w:rsidRPr="001232A4">
        <w:rPr>
          <w:rFonts w:ascii="Times New Roman" w:hAnsi="Times New Roman" w:cs="Times New Roman"/>
          <w:iCs/>
          <w:sz w:val="24"/>
        </w:rPr>
        <w:lastRenderedPageBreak/>
        <w:t xml:space="preserve">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94677" w:rsidRDefault="00B94677" w:rsidP="003F5CCC">
      <w:pPr>
        <w:pStyle w:val="Standard"/>
        <w:ind w:left="284" w:right="-427"/>
        <w:jc w:val="both"/>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46. Долгосрочные целевые программы</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1. Долгосрочные целевые программы (подпрограммы), реализуемые за счет средств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w:t>
      </w:r>
      <w:r w:rsidRPr="001232A4">
        <w:rPr>
          <w:rFonts w:ascii="Times New Roman" w:hAnsi="Times New Roman" w:cs="Times New Roman"/>
          <w:sz w:val="24"/>
        </w:rPr>
        <w:t xml:space="preserve"> </w:t>
      </w:r>
      <w:r w:rsidRPr="001232A4">
        <w:rPr>
          <w:rFonts w:ascii="Times New Roman" w:hAnsi="Times New Roman" w:cs="Times New Roman"/>
          <w:iCs/>
          <w:sz w:val="24"/>
        </w:rPr>
        <w:t xml:space="preserve">утверждаются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Сроки реализации долгосрочных целевых программ определяются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в устанавливаемом ими порядке.</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Порядок принятия решений о разработке долгосрочных целевых программ и их формирования и реализации устанавливается муниципальным правовым актом администрации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2. Объем бюджетных ассигнований на реализацию долгосрочных целевых программ (подпрограмм) утверждается решением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w:t>
      </w:r>
      <w:r w:rsidRPr="001232A4">
        <w:rPr>
          <w:rFonts w:ascii="Times New Roman" w:hAnsi="Times New Roman" w:cs="Times New Roman"/>
          <w:bCs/>
          <w:iCs/>
          <w:sz w:val="24"/>
        </w:rPr>
        <w:t>поселения</w:t>
      </w:r>
      <w:r w:rsidRPr="001232A4">
        <w:rPr>
          <w:rFonts w:ascii="Times New Roman" w:hAnsi="Times New Roman" w:cs="Times New Roman"/>
          <w:iCs/>
          <w:sz w:val="24"/>
        </w:rPr>
        <w:t>, утвердившим программу.</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Долгосрочные целевые программы, предлагаемые к финансированию начиная с очередного финансового года, подлежат утверждению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не позднее одного месяца до дня внесения проекта решения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в Собрание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По результатам указанной оценки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не позднее чем за один месяц до дня внесения проекта решения о бюджете в Собрание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В случае принятия данного решения и при наличии заключенных во исполнение соответствующих программ муниципальных контрактов в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4. Долгосрочной целевой программой, реализуемой за счет средств федерального бюджета (бюджета Республики Марий Эл), может быть предусмотрено предоставление субсидий бюджету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на реализацию аналогичных долгосрочных целевых программ, реализуемых за счет средств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Условия предоставления и методика расчета указанных межбюджетных субсидий устанавливаются соответствующей программой.</w:t>
      </w:r>
    </w:p>
    <w:p w:rsidR="00B94677" w:rsidRDefault="00B94677" w:rsidP="003F5CCC">
      <w:pPr>
        <w:pStyle w:val="Standard"/>
        <w:ind w:left="284" w:right="-427" w:firstLine="540"/>
        <w:jc w:val="both"/>
      </w:pPr>
    </w:p>
    <w:p w:rsidR="00B94677" w:rsidRPr="001232A4" w:rsidRDefault="00E541A2" w:rsidP="003F5CCC">
      <w:pPr>
        <w:pStyle w:val="ConsPlusNonformat"/>
        <w:ind w:left="284" w:right="-427" w:firstLine="654"/>
        <w:jc w:val="both"/>
      </w:pPr>
      <w:r w:rsidRPr="001232A4">
        <w:rPr>
          <w:b/>
        </w:rPr>
        <w:tab/>
      </w:r>
      <w:r w:rsidRPr="001232A4">
        <w:rPr>
          <w:rFonts w:ascii="Times New Roman" w:hAnsi="Times New Roman"/>
          <w:b/>
          <w:sz w:val="24"/>
        </w:rPr>
        <w:t>Статья 47.</w:t>
      </w:r>
      <w:r>
        <w:rPr>
          <w:rFonts w:ascii="Times New Roman" w:hAnsi="Times New Roman"/>
          <w:b/>
          <w:bCs/>
          <w:iCs/>
          <w:sz w:val="24"/>
        </w:rPr>
        <w:t xml:space="preserve"> Муниципальная адресная инвестиционная программа</w:t>
      </w:r>
    </w:p>
    <w:p w:rsidR="00B94677" w:rsidRDefault="00E541A2" w:rsidP="003F5CCC">
      <w:pPr>
        <w:pStyle w:val="ConsPlusNonformat"/>
        <w:ind w:left="284" w:right="-427" w:firstLine="654"/>
        <w:jc w:val="both"/>
      </w:pPr>
      <w:r>
        <w:rPr>
          <w:rFonts w:ascii="Times New Roman" w:hAnsi="Times New Roman"/>
          <w:sz w:val="24"/>
        </w:rPr>
        <w:t xml:space="preserve">Бюджетные инвестиции в объекты капитального строительства за счет средств бюджета </w:t>
      </w:r>
      <w:r>
        <w:rPr>
          <w:rFonts w:ascii="Times New Roman" w:hAnsi="Times New Roman"/>
          <w:bCs/>
          <w:iCs/>
          <w:sz w:val="24"/>
        </w:rPr>
        <w:t>поселения</w:t>
      </w:r>
      <w:r>
        <w:rPr>
          <w:rFonts w:ascii="Times New Roman" w:hAnsi="Times New Roman"/>
          <w:iCs/>
          <w:sz w:val="24"/>
        </w:rPr>
        <w:t xml:space="preserve">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w:t>
      </w:r>
      <w:r>
        <w:rPr>
          <w:rFonts w:ascii="Times New Roman" w:hAnsi="Times New Roman"/>
          <w:bCs/>
          <w:iCs/>
          <w:sz w:val="24"/>
        </w:rPr>
        <w:t>поселения</w:t>
      </w:r>
      <w:r>
        <w:rPr>
          <w:rFonts w:ascii="Times New Roman" w:hAnsi="Times New Roman"/>
          <w:iCs/>
          <w:sz w:val="24"/>
        </w:rPr>
        <w:t>.</w:t>
      </w:r>
    </w:p>
    <w:p w:rsidR="00B94677" w:rsidRDefault="00B94677" w:rsidP="003F5CCC">
      <w:pPr>
        <w:pStyle w:val="Standard"/>
        <w:ind w:left="284" w:right="-427"/>
        <w:jc w:val="both"/>
      </w:pPr>
    </w:p>
    <w:p w:rsidR="00B94677" w:rsidRPr="001232A4" w:rsidRDefault="00E541A2" w:rsidP="003F5CCC">
      <w:pPr>
        <w:pStyle w:val="Standard"/>
        <w:ind w:left="284" w:right="-427" w:firstLine="540"/>
        <w:jc w:val="both"/>
        <w:rPr>
          <w:rFonts w:ascii="Times New Roman" w:hAnsi="Times New Roman" w:cs="Times New Roman"/>
          <w:sz w:val="24"/>
        </w:rPr>
      </w:pPr>
      <w:r w:rsidRPr="001232A4">
        <w:rPr>
          <w:b/>
        </w:rPr>
        <w:tab/>
      </w:r>
      <w:r w:rsidRPr="001232A4">
        <w:rPr>
          <w:rFonts w:ascii="Times New Roman" w:hAnsi="Times New Roman" w:cs="Times New Roman"/>
          <w:b/>
          <w:sz w:val="24"/>
        </w:rPr>
        <w:t>Статья 48. Ведомственные целевые программы</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В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Default="00B94677" w:rsidP="003F5CCC">
      <w:pPr>
        <w:pStyle w:val="Standard"/>
        <w:ind w:left="284" w:right="-427"/>
        <w:jc w:val="both"/>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49. Порядок и сроки составления проекта бюджета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Порядок и сроки составления проекта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устанавливается </w:t>
      </w:r>
      <w:r w:rsidRPr="001232A4">
        <w:rPr>
          <w:rFonts w:ascii="Times New Roman" w:hAnsi="Times New Roman" w:cs="Times New Roman"/>
          <w:iCs/>
          <w:sz w:val="24"/>
        </w:rPr>
        <w:lastRenderedPageBreak/>
        <w:t xml:space="preserve">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с соблюдением требований, устанавливаемых Бюджетным кодексом, настоящим Положением и муниципальными правовыми актами Собрания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Default="00B94677" w:rsidP="003F5CCC">
      <w:pPr>
        <w:pStyle w:val="Standard"/>
        <w:ind w:left="284" w:right="-427"/>
      </w:pPr>
    </w:p>
    <w:p w:rsidR="00B94677" w:rsidRPr="001232A4" w:rsidRDefault="00E541A2" w:rsidP="003F5CCC">
      <w:pPr>
        <w:pStyle w:val="Standard"/>
        <w:ind w:left="284" w:right="-427" w:firstLine="540"/>
        <w:jc w:val="center"/>
        <w:rPr>
          <w:rFonts w:ascii="Times New Roman" w:hAnsi="Times New Roman" w:cs="Times New Roman"/>
          <w:sz w:val="24"/>
        </w:rPr>
      </w:pPr>
      <w:r w:rsidRPr="001232A4">
        <w:rPr>
          <w:rFonts w:ascii="Times New Roman" w:hAnsi="Times New Roman" w:cs="Times New Roman"/>
          <w:b/>
          <w:sz w:val="24"/>
        </w:rPr>
        <w:t xml:space="preserve">Раздел </w:t>
      </w:r>
      <w:r w:rsidRPr="001232A4">
        <w:rPr>
          <w:rFonts w:ascii="Times New Roman" w:hAnsi="Times New Roman" w:cs="Times New Roman"/>
          <w:b/>
          <w:sz w:val="24"/>
          <w:lang w:val="en-US"/>
        </w:rPr>
        <w:t>VI</w:t>
      </w:r>
      <w:r w:rsidRPr="001232A4">
        <w:rPr>
          <w:rFonts w:ascii="Times New Roman" w:hAnsi="Times New Roman" w:cs="Times New Roman"/>
          <w:b/>
          <w:sz w:val="24"/>
        </w:rPr>
        <w:t>. Рассмотрение и утверждение бюджета поселения</w:t>
      </w:r>
    </w:p>
    <w:p w:rsidR="00B94677" w:rsidRDefault="00B94677" w:rsidP="003F5CCC">
      <w:pPr>
        <w:pStyle w:val="Standard"/>
        <w:ind w:left="284" w:right="-427" w:firstLine="540"/>
        <w:jc w:val="center"/>
        <w:rPr>
          <w:b/>
        </w:rPr>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bCs/>
          <w:iCs/>
          <w:sz w:val="24"/>
        </w:rPr>
        <w:t>Статья 50.</w:t>
      </w:r>
      <w:r w:rsidRPr="001232A4">
        <w:rPr>
          <w:rFonts w:ascii="Times New Roman" w:hAnsi="Times New Roman" w:cs="Times New Roman"/>
          <w:bCs/>
          <w:iCs/>
          <w:sz w:val="24"/>
        </w:rPr>
        <w:t xml:space="preserve"> </w:t>
      </w:r>
      <w:r w:rsidRPr="001232A4">
        <w:rPr>
          <w:rFonts w:ascii="Times New Roman" w:hAnsi="Times New Roman" w:cs="Times New Roman"/>
          <w:b/>
          <w:bCs/>
          <w:iCs/>
          <w:sz w:val="24"/>
        </w:rPr>
        <w:t>Общие положения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2. В решении о бюджете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3. Решением о бюджете поселения устанавливаются: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перечень главных администраторов доходов бюджета;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перечень главных администраторов источников финансирования дефицита бюджета;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общий объем бюджетных ассигнований, направляемых на исполнение публичных нормативных обязательств;</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источники финансирования дефицита бюджета, установленные статьей 96 Бюджетного кодекса на очередной финансовый год (очередной финансовый год и плановый период);</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иные показатели бюджета поселения, установленные муниципальным правовым актом Собрания депутатов поселения.</w:t>
      </w:r>
    </w:p>
    <w:p w:rsidR="00B94677" w:rsidRPr="001232A4" w:rsidRDefault="00E541A2" w:rsidP="003F5CCC">
      <w:pPr>
        <w:pStyle w:val="ConsPlusNonformat"/>
        <w:ind w:left="284" w:right="-427" w:firstLine="654"/>
        <w:jc w:val="both"/>
        <w:rPr>
          <w:rFonts w:ascii="Times New Roman" w:hAnsi="Times New Roman" w:cs="Times New Roman"/>
          <w:sz w:val="24"/>
          <w:szCs w:val="24"/>
        </w:rPr>
      </w:pPr>
      <w:r w:rsidRPr="001232A4">
        <w:rPr>
          <w:rFonts w:ascii="Times New Roman" w:hAnsi="Times New Roman" w:cs="Times New Roman"/>
          <w:bCs/>
          <w:iCs/>
          <w:sz w:val="24"/>
          <w:szCs w:val="24"/>
        </w:rPr>
        <w:t xml:space="preserve">4. </w:t>
      </w:r>
      <w:r w:rsidRPr="001232A4">
        <w:rPr>
          <w:rFonts w:ascii="Times New Roman" w:hAnsi="Times New Roman" w:cs="Times New Roman"/>
          <w:iCs/>
          <w:sz w:val="24"/>
          <w:szCs w:val="24"/>
        </w:rPr>
        <w:t xml:space="preserve">В случае утверждения бюджета </w:t>
      </w:r>
      <w:r w:rsidRPr="001232A4">
        <w:rPr>
          <w:rFonts w:ascii="Times New Roman" w:hAnsi="Times New Roman" w:cs="Times New Roman"/>
          <w:bCs/>
          <w:iCs/>
          <w:sz w:val="24"/>
          <w:szCs w:val="24"/>
        </w:rPr>
        <w:t>поселения</w:t>
      </w:r>
      <w:r w:rsidRPr="001232A4">
        <w:rPr>
          <w:rFonts w:ascii="Times New Roman" w:hAnsi="Times New Roman" w:cs="Times New Roman"/>
          <w:iCs/>
          <w:sz w:val="24"/>
          <w:szCs w:val="24"/>
        </w:rPr>
        <w:t xml:space="preserve"> на очередной финансовый год и плановый период проект решения о бюджете </w:t>
      </w:r>
      <w:r w:rsidRPr="001232A4">
        <w:rPr>
          <w:rFonts w:ascii="Times New Roman" w:hAnsi="Times New Roman" w:cs="Times New Roman"/>
          <w:bCs/>
          <w:iCs/>
          <w:sz w:val="24"/>
          <w:szCs w:val="24"/>
        </w:rPr>
        <w:t>поселения</w:t>
      </w:r>
      <w:r w:rsidRPr="001232A4">
        <w:rPr>
          <w:rFonts w:ascii="Times New Roman" w:hAnsi="Times New Roman" w:cs="Times New Roman"/>
          <w:iCs/>
          <w:sz w:val="24"/>
          <w:szCs w:val="24"/>
        </w:rPr>
        <w:t xml:space="preserve"> утверждается путем изменения параметров планового периода утвержденного бюджета </w:t>
      </w:r>
      <w:r w:rsidRPr="001232A4">
        <w:rPr>
          <w:rFonts w:ascii="Times New Roman" w:hAnsi="Times New Roman" w:cs="Times New Roman"/>
          <w:bCs/>
          <w:iCs/>
          <w:sz w:val="24"/>
          <w:szCs w:val="24"/>
        </w:rPr>
        <w:t>поселения</w:t>
      </w:r>
      <w:r w:rsidRPr="001232A4">
        <w:rPr>
          <w:rFonts w:ascii="Times New Roman" w:hAnsi="Times New Roman" w:cs="Times New Roman"/>
          <w:iCs/>
          <w:sz w:val="24"/>
          <w:szCs w:val="24"/>
        </w:rPr>
        <w:t xml:space="preserve"> и добавления к ним параметров второго года планового периода проекта бюджета </w:t>
      </w:r>
      <w:r w:rsidRPr="001232A4">
        <w:rPr>
          <w:rFonts w:ascii="Times New Roman" w:hAnsi="Times New Roman" w:cs="Times New Roman"/>
          <w:bCs/>
          <w:iCs/>
          <w:sz w:val="24"/>
          <w:szCs w:val="24"/>
        </w:rPr>
        <w:t>поселения</w:t>
      </w:r>
      <w:r w:rsidRPr="001232A4">
        <w:rPr>
          <w:rFonts w:ascii="Times New Roman" w:hAnsi="Times New Roman" w:cs="Times New Roman"/>
          <w:iCs/>
          <w:sz w:val="24"/>
          <w:szCs w:val="24"/>
        </w:rPr>
        <w:t>.</w:t>
      </w:r>
    </w:p>
    <w:p w:rsidR="00B94677" w:rsidRPr="001232A4" w:rsidRDefault="00E541A2" w:rsidP="003F5CCC">
      <w:pPr>
        <w:pStyle w:val="ConsPlusNonformat"/>
        <w:ind w:left="284" w:right="-427" w:firstLine="654"/>
        <w:jc w:val="both"/>
        <w:rPr>
          <w:rFonts w:ascii="Times New Roman" w:hAnsi="Times New Roman" w:cs="Times New Roman"/>
          <w:sz w:val="24"/>
          <w:szCs w:val="24"/>
        </w:rPr>
      </w:pPr>
      <w:r w:rsidRPr="001232A4">
        <w:rPr>
          <w:rFonts w:ascii="Times New Roman" w:hAnsi="Times New Roman" w:cs="Times New Roman"/>
          <w:sz w:val="24"/>
          <w:szCs w:val="24"/>
        </w:rPr>
        <w:t xml:space="preserve">Изменение параметров планового периода утверждаемого бюджета </w:t>
      </w:r>
      <w:r w:rsidRPr="001232A4">
        <w:rPr>
          <w:rFonts w:ascii="Times New Roman" w:hAnsi="Times New Roman" w:cs="Times New Roman"/>
          <w:bCs/>
          <w:iCs/>
          <w:sz w:val="24"/>
          <w:szCs w:val="24"/>
        </w:rPr>
        <w:t>поселения</w:t>
      </w:r>
      <w:r w:rsidRPr="001232A4">
        <w:rPr>
          <w:rFonts w:ascii="Times New Roman" w:hAnsi="Times New Roman" w:cs="Times New Roman"/>
          <w:iCs/>
          <w:sz w:val="24"/>
          <w:szCs w:val="24"/>
        </w:rPr>
        <w:t xml:space="preserve"> предусматривает:</w:t>
      </w:r>
    </w:p>
    <w:p w:rsidR="00B94677" w:rsidRPr="001232A4" w:rsidRDefault="00E541A2" w:rsidP="003F5CCC">
      <w:pPr>
        <w:pStyle w:val="ConsPlusNonformat"/>
        <w:ind w:left="284" w:right="-427" w:firstLine="654"/>
        <w:jc w:val="both"/>
        <w:rPr>
          <w:rFonts w:ascii="Times New Roman" w:hAnsi="Times New Roman" w:cs="Times New Roman"/>
          <w:sz w:val="24"/>
          <w:szCs w:val="24"/>
        </w:rPr>
      </w:pPr>
      <w:r w:rsidRPr="001232A4">
        <w:rPr>
          <w:rFonts w:ascii="Times New Roman" w:hAnsi="Times New Roman" w:cs="Times New Roman"/>
          <w:sz w:val="24"/>
          <w:szCs w:val="24"/>
        </w:rPr>
        <w:t xml:space="preserve">утверждение уточнений показателей, являющихся предметом рассмотрения проекта решения о бюджете </w:t>
      </w:r>
      <w:r w:rsidRPr="001232A4">
        <w:rPr>
          <w:rFonts w:ascii="Times New Roman" w:hAnsi="Times New Roman" w:cs="Times New Roman"/>
          <w:bCs/>
          <w:iCs/>
          <w:sz w:val="24"/>
          <w:szCs w:val="24"/>
        </w:rPr>
        <w:t>поселения</w:t>
      </w:r>
      <w:r w:rsidRPr="001232A4">
        <w:rPr>
          <w:rFonts w:ascii="Times New Roman" w:hAnsi="Times New Roman" w:cs="Times New Roman"/>
          <w:iCs/>
          <w:sz w:val="24"/>
          <w:szCs w:val="24"/>
        </w:rPr>
        <w:t xml:space="preserve"> на очередной финансовый год и плановый период;</w:t>
      </w:r>
    </w:p>
    <w:p w:rsidR="00B94677" w:rsidRPr="001232A4" w:rsidRDefault="00E541A2" w:rsidP="003F5CCC">
      <w:pPr>
        <w:pStyle w:val="ConsPlusNonformat"/>
        <w:ind w:left="284" w:right="-427" w:firstLine="654"/>
        <w:jc w:val="both"/>
        <w:rPr>
          <w:rFonts w:ascii="Times New Roman" w:hAnsi="Times New Roman" w:cs="Times New Roman"/>
          <w:sz w:val="24"/>
          <w:szCs w:val="24"/>
        </w:rPr>
      </w:pPr>
      <w:r w:rsidRPr="001232A4">
        <w:rPr>
          <w:rFonts w:ascii="Times New Roman" w:hAnsi="Times New Roman" w:cs="Times New Roman"/>
          <w:sz w:val="24"/>
          <w:szCs w:val="24"/>
        </w:rPr>
        <w:t xml:space="preserve">утверждение увеличения или сокращения утвержденных показателей ведомственной структуры расходов бюджета </w:t>
      </w:r>
      <w:r w:rsidRPr="001232A4">
        <w:rPr>
          <w:rFonts w:ascii="Times New Roman" w:hAnsi="Times New Roman" w:cs="Times New Roman"/>
          <w:bCs/>
          <w:iCs/>
          <w:sz w:val="24"/>
          <w:szCs w:val="24"/>
        </w:rPr>
        <w:t>поселения</w:t>
      </w:r>
      <w:r w:rsidRPr="001232A4">
        <w:rPr>
          <w:rFonts w:ascii="Times New Roman" w:hAnsi="Times New Roman" w:cs="Times New Roman"/>
          <w:iCs/>
          <w:sz w:val="24"/>
          <w:szCs w:val="24"/>
        </w:rPr>
        <w:t xml:space="preserve"> либо включение в нее бюджетных ассигнований по дополнительным целевым статьям и (или) видам расходов бюджета </w:t>
      </w:r>
      <w:r w:rsidRPr="001232A4">
        <w:rPr>
          <w:rFonts w:ascii="Times New Roman" w:hAnsi="Times New Roman" w:cs="Times New Roman"/>
          <w:bCs/>
          <w:iCs/>
          <w:sz w:val="24"/>
          <w:szCs w:val="24"/>
        </w:rPr>
        <w:t>поселения</w:t>
      </w:r>
      <w:r w:rsidRPr="001232A4">
        <w:rPr>
          <w:rFonts w:ascii="Times New Roman" w:hAnsi="Times New Roman" w:cs="Times New Roman"/>
          <w:iCs/>
          <w:sz w:val="24"/>
          <w:szCs w:val="24"/>
        </w:rPr>
        <w:t>.</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5.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6.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B94677" w:rsidRDefault="00B94677" w:rsidP="003F5CCC">
      <w:pPr>
        <w:pStyle w:val="Standard"/>
        <w:ind w:left="284" w:right="-427" w:firstLine="540"/>
        <w:jc w:val="both"/>
        <w:rPr>
          <w:bCs/>
        </w:rPr>
      </w:pPr>
    </w:p>
    <w:p w:rsidR="00B94677" w:rsidRPr="001232A4" w:rsidRDefault="00E541A2" w:rsidP="003F5CCC">
      <w:pPr>
        <w:pStyle w:val="Standard"/>
        <w:ind w:left="284" w:right="-427" w:firstLine="540"/>
        <w:jc w:val="both"/>
        <w:rPr>
          <w:rFonts w:ascii="Times New Roman" w:hAnsi="Times New Roman" w:cs="Times New Roman"/>
          <w:sz w:val="24"/>
        </w:rPr>
      </w:pPr>
      <w:r>
        <w:lastRenderedPageBreak/>
        <w:tab/>
      </w:r>
      <w:r w:rsidRPr="001232A4">
        <w:rPr>
          <w:rFonts w:ascii="Times New Roman" w:hAnsi="Times New Roman" w:cs="Times New Roman"/>
          <w:b/>
          <w:bCs/>
          <w:iCs/>
          <w:sz w:val="24"/>
        </w:rPr>
        <w:t>Статья 51. Документы и материалы, представляемые одновременно с</w:t>
      </w:r>
      <w:r w:rsidRPr="001232A4">
        <w:rPr>
          <w:rFonts w:ascii="Times New Roman" w:hAnsi="Times New Roman" w:cs="Times New Roman"/>
          <w:sz w:val="24"/>
        </w:rPr>
        <w:t xml:space="preserve"> </w:t>
      </w:r>
      <w:r w:rsidRPr="001232A4">
        <w:rPr>
          <w:rFonts w:ascii="Times New Roman" w:hAnsi="Times New Roman" w:cs="Times New Roman"/>
          <w:b/>
          <w:bCs/>
          <w:iCs/>
          <w:sz w:val="24"/>
        </w:rPr>
        <w:t>проектом бюджета поселения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Одновременно с проектом решения о бюджете поселения в Собрание депутатов поселения представляются: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основные направления бюджетной и налоговой политики;</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предварительные итоги социально-экономического развития территории поселения за истекший период текущего финансового года и ожидаемые итоги социально-экономического развития территории поселения за текущий финансовый год;</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прогноз социально-экономического развития территории поселения;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проект среднесрочного финансового плана;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пояснительная записка к проекту бюджета поселения;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методики (проекты методик) и расчеты распределения межбюджетных трансфертов;</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проект программы муниципальных внутренних заимствований на очередной финансовый год (очередной финансовый год и плановый период);</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проект программы муниципальных гарантий на очередной финансовый год (очередной финансовый год и плановый период);</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проект программы предоставления бюджетных кредитов на очередной финансовый год (очередной финансовый год и плановый период);</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оценка ожидаемого исполнения бюджета на текущий финансовый год;</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предложенные Собранием депутатов поселения, проекты бюджетных смет, представляемые в случае возникновения разногласий с финансовым органом в отношении указанных бюджетных смет;</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иные документы и материалы.</w:t>
      </w:r>
    </w:p>
    <w:p w:rsidR="00B94677" w:rsidRDefault="00B94677" w:rsidP="003F5CCC">
      <w:pPr>
        <w:pStyle w:val="Standard"/>
        <w:ind w:left="284" w:right="-427" w:firstLine="540"/>
        <w:jc w:val="both"/>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52. Внесение проекта решения о бюджете на рассмотрение Собрания депутатов поселения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1.  Местная администрация </w:t>
      </w:r>
      <w:r w:rsidRPr="001232A4">
        <w:rPr>
          <w:rFonts w:ascii="Times New Roman" w:hAnsi="Times New Roman" w:cs="Times New Roman"/>
          <w:bCs/>
          <w:iCs/>
          <w:sz w:val="24"/>
        </w:rPr>
        <w:t>муниципального образования</w:t>
      </w:r>
      <w:r w:rsidRPr="001232A4">
        <w:rPr>
          <w:rFonts w:ascii="Times New Roman" w:hAnsi="Times New Roman" w:cs="Times New Roman"/>
          <w:iCs/>
          <w:sz w:val="24"/>
        </w:rPr>
        <w:t xml:space="preserve"> вносит на рассмотрение Собрания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проект решения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не позднее 15 ноября текущего года.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2. Одновременно с проектом бюджета в Собрание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представляются документы и материалы в соответствии со статьей 184.2 Бюджетного кодекса Российской Федерации.</w:t>
      </w:r>
    </w:p>
    <w:p w:rsidR="00B94677" w:rsidRDefault="00E541A2" w:rsidP="003F5CCC">
      <w:pPr>
        <w:pStyle w:val="Standard"/>
        <w:ind w:left="284" w:right="-427" w:firstLine="540"/>
        <w:jc w:val="both"/>
      </w:pPr>
      <w:r>
        <w:tab/>
      </w: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 xml:space="preserve">Статья 53. Порядок рассмотрения </w:t>
      </w:r>
      <w:r w:rsidRPr="001232A4">
        <w:rPr>
          <w:rFonts w:ascii="Times New Roman" w:hAnsi="Times New Roman" w:cs="Times New Roman"/>
          <w:sz w:val="24"/>
        </w:rPr>
        <w:t xml:space="preserve"> </w:t>
      </w:r>
      <w:r w:rsidRPr="001232A4">
        <w:rPr>
          <w:rFonts w:ascii="Times New Roman" w:hAnsi="Times New Roman" w:cs="Times New Roman"/>
          <w:b/>
          <w:sz w:val="24"/>
        </w:rPr>
        <w:t>и утверждения проекта решения о бюджете</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1. Собрание депутатов поселения рассматривает проект бюджета поселения в двух чтениях в порядке, установленном регламентом Собрания депутатов поселения.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2. Порядок рассмотрения проекта решения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и его утверждения, определенный муниципальным правовым актом Собрания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должен предусматривать вступление в силу решения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с 1 января очередного финансового года, а также утверждение указанным решением показателей и характеристик (приложений) в соответствии со статьей </w:t>
      </w:r>
      <w:r w:rsidRPr="001232A4">
        <w:rPr>
          <w:rFonts w:ascii="Times New Roman" w:hAnsi="Times New Roman" w:cs="Times New Roman"/>
          <w:sz w:val="24"/>
        </w:rPr>
        <w:t xml:space="preserve"> </w:t>
      </w:r>
      <w:r w:rsidRPr="001232A4">
        <w:rPr>
          <w:rFonts w:ascii="Times New Roman" w:hAnsi="Times New Roman" w:cs="Times New Roman"/>
          <w:iCs/>
          <w:sz w:val="24"/>
        </w:rPr>
        <w:t>со статьей 184.1 Бюджетного кодекса Российской Федерации.</w:t>
      </w:r>
    </w:p>
    <w:p w:rsidR="00B94677" w:rsidRDefault="00B94677" w:rsidP="003F5CCC">
      <w:pPr>
        <w:pStyle w:val="Standard"/>
        <w:ind w:left="284" w:right="-427" w:firstLine="540"/>
        <w:jc w:val="both"/>
        <w:rPr>
          <w:b/>
        </w:rPr>
      </w:pPr>
    </w:p>
    <w:p w:rsidR="00B94677" w:rsidRPr="001232A4" w:rsidRDefault="00E541A2" w:rsidP="003F5CCC">
      <w:pPr>
        <w:pStyle w:val="Standard"/>
        <w:ind w:left="284" w:right="-427" w:firstLine="654"/>
        <w:jc w:val="center"/>
        <w:rPr>
          <w:rFonts w:ascii="Times New Roman" w:hAnsi="Times New Roman" w:cs="Times New Roman"/>
          <w:b/>
          <w:sz w:val="24"/>
        </w:rPr>
      </w:pPr>
      <w:r w:rsidRPr="001232A4">
        <w:rPr>
          <w:rFonts w:ascii="Times New Roman" w:hAnsi="Times New Roman" w:cs="Times New Roman"/>
          <w:b/>
          <w:sz w:val="24"/>
        </w:rPr>
        <w:t xml:space="preserve">Раздел </w:t>
      </w:r>
      <w:r w:rsidRPr="001232A4">
        <w:rPr>
          <w:rFonts w:ascii="Times New Roman" w:hAnsi="Times New Roman" w:cs="Times New Roman"/>
          <w:b/>
          <w:sz w:val="24"/>
          <w:lang w:val="en-US"/>
        </w:rPr>
        <w:t>VII</w:t>
      </w:r>
      <w:r w:rsidRPr="001232A4">
        <w:rPr>
          <w:rFonts w:ascii="Times New Roman" w:hAnsi="Times New Roman" w:cs="Times New Roman"/>
          <w:b/>
          <w:sz w:val="24"/>
        </w:rPr>
        <w:t>. Исполнение бюджета поселения</w:t>
      </w:r>
    </w:p>
    <w:p w:rsidR="00B94677" w:rsidRDefault="00B94677" w:rsidP="003F5CCC">
      <w:pPr>
        <w:pStyle w:val="Standard"/>
        <w:ind w:left="284" w:right="-427" w:firstLine="540"/>
        <w:jc w:val="both"/>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54. Основы исполнения бюджета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Исполнение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обеспечивается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Организация исполнения бюджета возлагается на финансовый орган. Исполнение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организуется на основе сводной бюджетной росписи и кассового плана.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Бюджет исполняется на основе единства кассы и подведомственности расходов.</w:t>
      </w:r>
    </w:p>
    <w:p w:rsidR="00B94677" w:rsidRDefault="00E541A2" w:rsidP="003F5CCC">
      <w:pPr>
        <w:pStyle w:val="Standard"/>
        <w:ind w:left="284" w:right="-427" w:firstLine="540"/>
        <w:jc w:val="both"/>
        <w:rPr>
          <w:iCs/>
        </w:rPr>
      </w:pPr>
      <w:r w:rsidRPr="001232A4">
        <w:rPr>
          <w:rFonts w:ascii="Times New Roman" w:hAnsi="Times New Roman" w:cs="Times New Roman"/>
          <w:sz w:val="24"/>
        </w:rPr>
        <w:t xml:space="preserve">Кассовое обслуживание исполнения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осуществляется органом Федерального казначейства</w:t>
      </w:r>
      <w:r>
        <w:rPr>
          <w:iCs/>
        </w:rPr>
        <w:t>.</w:t>
      </w:r>
    </w:p>
    <w:p w:rsidR="001F53D5" w:rsidRPr="001F53D5" w:rsidRDefault="001F53D5" w:rsidP="001F53D5">
      <w:pPr>
        <w:adjustRightInd w:val="0"/>
        <w:ind w:left="284"/>
        <w:contextualSpacing/>
        <w:jc w:val="both"/>
        <w:rPr>
          <w:rFonts w:ascii="Times New Roman" w:hAnsi="Times New Roman" w:cs="Times New Roman"/>
        </w:rPr>
      </w:pPr>
      <w:r>
        <w:t xml:space="preserve">        </w:t>
      </w:r>
      <w:r w:rsidRPr="001F53D5">
        <w:rPr>
          <w:rFonts w:ascii="Times New Roman" w:hAnsi="Times New Roman" w:cs="Times New Roman"/>
        </w:rPr>
        <w:t>Казначейское обслуживание исполнения бюджета поселения осуществляется органами Федерального казначейства.</w:t>
      </w:r>
    </w:p>
    <w:p w:rsidR="001F53D5" w:rsidRDefault="001F53D5" w:rsidP="001F53D5">
      <w:pPr>
        <w:pStyle w:val="Standard"/>
        <w:ind w:left="284" w:right="-427" w:firstLine="540"/>
        <w:jc w:val="both"/>
      </w:pPr>
      <w:r w:rsidRPr="001F53D5">
        <w:rPr>
          <w:rFonts w:ascii="Times New Roman" w:hAnsi="Times New Roman" w:cs="Times New Roman"/>
        </w:rPr>
        <w:lastRenderedPageBreak/>
        <w:t xml:space="preserve">Для казначейского обслуживания исполнения бюджета поселения в органах Федерального казначейства с учетом положений </w:t>
      </w:r>
      <w:hyperlink r:id="rId12" w:history="1">
        <w:r w:rsidRPr="001F53D5">
          <w:rPr>
            <w:rFonts w:ascii="Times New Roman" w:hAnsi="Times New Roman" w:cs="Times New Roman"/>
          </w:rPr>
          <w:t>статьи 38.2</w:t>
        </w:r>
      </w:hyperlink>
      <w:r w:rsidRPr="001F53D5">
        <w:rPr>
          <w:rFonts w:ascii="Times New Roman" w:hAnsi="Times New Roman" w:cs="Times New Roman"/>
        </w:rPr>
        <w:t xml:space="preserve"> Бюджетного кодекса Российской Федерации открывается единый счет бюджета поселения, через который осуществляются все операции </w:t>
      </w:r>
      <w:r w:rsidRPr="001F53D5">
        <w:rPr>
          <w:rFonts w:ascii="Times New Roman" w:hAnsi="Times New Roman" w:cs="Times New Roman"/>
        </w:rPr>
        <w:br/>
        <w:t>по исполнению бюджета поселения</w:t>
      </w:r>
      <w:r w:rsidRPr="00F24F9E">
        <w:t>.</w:t>
      </w:r>
    </w:p>
    <w:p w:rsidR="00B94677" w:rsidRPr="001F53D5" w:rsidRDefault="001F53D5" w:rsidP="003F5CCC">
      <w:pPr>
        <w:pStyle w:val="Standard"/>
        <w:ind w:left="284" w:right="-427"/>
        <w:jc w:val="both"/>
        <w:rPr>
          <w:rFonts w:ascii="Times New Roman" w:hAnsi="Times New Roman" w:cs="Times New Roman"/>
          <w:i/>
        </w:rPr>
      </w:pPr>
      <w:r>
        <w:t xml:space="preserve">       </w:t>
      </w: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55. Сводная бюджетная роспись</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1. Порядок составления и ведения сводной бюджетной росписи устанавливается финансовым органом.</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Утверждение сводной бюджетной росписи и внесение изменений в нее осуществляется руководителем финансового органа.</w:t>
      </w:r>
    </w:p>
    <w:p w:rsidR="005F438B" w:rsidRPr="005F438B" w:rsidRDefault="00E541A2" w:rsidP="003F5CCC">
      <w:pPr>
        <w:ind w:left="284" w:right="-427" w:firstLine="547"/>
        <w:jc w:val="both"/>
        <w:rPr>
          <w:rFonts w:ascii="Times New Roman" w:hAnsi="Times New Roman" w:cs="Times New Roman"/>
          <w:sz w:val="24"/>
        </w:rPr>
      </w:pPr>
      <w:r w:rsidRPr="001232A4">
        <w:rPr>
          <w:rFonts w:ascii="Times New Roman" w:hAnsi="Times New Roman" w:cs="Times New Roman"/>
          <w:sz w:val="24"/>
        </w:rPr>
        <w:t>2.</w:t>
      </w:r>
      <w:r w:rsidR="005F438B">
        <w:rPr>
          <w:rFonts w:ascii="Times New Roman" w:hAnsi="Times New Roman" w:cs="Times New Roman"/>
          <w:sz w:val="24"/>
        </w:rPr>
        <w:t xml:space="preserve"> </w:t>
      </w:r>
      <w:r w:rsidR="005F438B" w:rsidRPr="005F438B">
        <w:rPr>
          <w:rFonts w:ascii="Times New Roman" w:hAnsi="Times New Roman" w:cs="Times New Roman"/>
          <w:sz w:val="24"/>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13" w:anchor="dst103631" w:history="1">
        <w:r w:rsidR="005F438B" w:rsidRPr="005F438B">
          <w:rPr>
            <w:rFonts w:ascii="Times New Roman" w:hAnsi="Times New Roman" w:cs="Times New Roman"/>
            <w:sz w:val="24"/>
          </w:rPr>
          <w:t>пунктом 5 статьи 154</w:t>
        </w:r>
      </w:hyperlink>
      <w:r w:rsidR="005F438B" w:rsidRPr="005F438B">
        <w:rPr>
          <w:rFonts w:ascii="Times New Roman" w:hAnsi="Times New Roman" w:cs="Times New Roman"/>
          <w:sz w:val="24"/>
        </w:rPr>
        <w:t xml:space="preserve"> Бюджетного  Кодекса Российской Федерации;</w:t>
      </w:r>
    </w:p>
    <w:p w:rsidR="005F438B" w:rsidRPr="005F438B" w:rsidRDefault="005F438B" w:rsidP="003F5CCC">
      <w:pPr>
        <w:ind w:left="284" w:right="-427" w:firstLine="547"/>
        <w:jc w:val="both"/>
        <w:rPr>
          <w:rFonts w:ascii="Times New Roman" w:hAnsi="Times New Roman" w:cs="Times New Roman"/>
          <w:sz w:val="24"/>
        </w:rPr>
      </w:pPr>
      <w:bookmarkStart w:id="0" w:name="dst103664"/>
      <w:bookmarkEnd w:id="0"/>
      <w:r w:rsidRPr="005F438B">
        <w:rPr>
          <w:rFonts w:ascii="Times New Roman" w:hAnsi="Times New Roman" w:cs="Times New Roman"/>
          <w:sz w:val="24"/>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5F438B" w:rsidRPr="005F438B" w:rsidRDefault="005F438B" w:rsidP="003F5CCC">
      <w:pPr>
        <w:pStyle w:val="Standard"/>
        <w:ind w:left="284" w:right="-427" w:firstLine="540"/>
        <w:jc w:val="both"/>
        <w:rPr>
          <w:rFonts w:ascii="Times New Roman" w:hAnsi="Times New Roman" w:cs="Times New Roman"/>
          <w:sz w:val="24"/>
        </w:rPr>
      </w:pPr>
      <w:r w:rsidRPr="005F438B">
        <w:rPr>
          <w:rFonts w:ascii="Times New Roman" w:hAnsi="Times New Roman" w:cs="Times New Roman"/>
          <w:sz w:val="24"/>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r>
        <w:rPr>
          <w:rFonts w:ascii="Times New Roman" w:hAnsi="Times New Roman" w:cs="Times New Roman"/>
          <w:sz w:val="24"/>
        </w:rPr>
        <w:t>.</w:t>
      </w:r>
    </w:p>
    <w:p w:rsidR="00B94677" w:rsidRPr="001232A4" w:rsidRDefault="00866D7B"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 xml:space="preserve">3. </w:t>
      </w:r>
      <w:r w:rsidR="00E541A2" w:rsidRPr="001232A4">
        <w:rPr>
          <w:rFonts w:ascii="Times New Roman" w:hAnsi="Times New Roman" w:cs="Times New Roman"/>
          <w:sz w:val="24"/>
        </w:rPr>
        <w:t xml:space="preserve">В ходе исполнения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решение о бюджете </w:t>
      </w:r>
      <w:r w:rsidR="00E541A2" w:rsidRPr="001232A4">
        <w:rPr>
          <w:rFonts w:ascii="Times New Roman" w:hAnsi="Times New Roman" w:cs="Times New Roman"/>
          <w:bCs/>
          <w:iCs/>
          <w:sz w:val="24"/>
        </w:rPr>
        <w:t>поселения</w:t>
      </w:r>
      <w:r w:rsidR="00E541A2"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на их исполнение в текущем финансовом году;</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перераспределения бюджетных ассигнований между главными распорядителями бюджетных средств, установленным решением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 в пределах объема бюджетных ассигнований;</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w:t>
      </w:r>
      <w:r w:rsidRPr="001232A4">
        <w:rPr>
          <w:rFonts w:ascii="Times New Roman" w:hAnsi="Times New Roman" w:cs="Times New Roman"/>
          <w:sz w:val="24"/>
        </w:rPr>
        <w:lastRenderedPageBreak/>
        <w:t>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в случае проведения реструктуризации муниципального долга в соответствии с Бюджетным кодексом Российской Федерации;</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в случае получения субсидий, субвенций, иных безбюджетных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не допускается.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Указанные показатели могут быть изменены в ходе исполнения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6. В сводную бюджетную роспись включаются бюджетные ассигнования по источникам финансирования дефицита бюджета.</w:t>
      </w:r>
    </w:p>
    <w:p w:rsidR="00B94677" w:rsidRDefault="00B94677" w:rsidP="003F5CCC">
      <w:pPr>
        <w:pStyle w:val="Standard"/>
        <w:ind w:left="284" w:right="-427" w:firstLine="540"/>
        <w:jc w:val="both"/>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56. Кассовый план поселения</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Составление и ведение кассового плана осуществляется финансовым органом.</w:t>
      </w:r>
    </w:p>
    <w:p w:rsidR="00B94677" w:rsidRDefault="00B94677" w:rsidP="003F5CCC">
      <w:pPr>
        <w:pStyle w:val="Standard"/>
        <w:ind w:left="284" w:right="-427"/>
        <w:jc w:val="both"/>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57. Исполнение бюджета поселения по доходам</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Исполнение бюджета по доходам предусматривает:</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зачисление на единый счет бюджета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субъекта Российской Федерации и муниципальными правовыми актами принятыми в соответствии с положениями Бюджетного кодекса Российской Федерации;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lastRenderedPageBreak/>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зачет излишне уплаченных или излишне взысканных сумм в соответствии с законодательством Российской Федерации о налогах и сборах;</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 xml:space="preserve">уточнение администратором доходов бюджета платежей в бюджет </w:t>
      </w:r>
      <w:r w:rsidRPr="00866D7B">
        <w:rPr>
          <w:rFonts w:ascii="Times New Roman" w:hAnsi="Times New Roman" w:cs="Times New Roman"/>
          <w:bCs/>
          <w:iCs/>
          <w:sz w:val="24"/>
        </w:rPr>
        <w:t>поселения</w:t>
      </w:r>
      <w:r w:rsidRPr="00866D7B">
        <w:rPr>
          <w:rFonts w:ascii="Times New Roman" w:hAnsi="Times New Roman" w:cs="Times New Roman"/>
          <w:iCs/>
          <w:sz w:val="24"/>
        </w:rPr>
        <w:t>;</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 xml:space="preserve">перечисление органом Федерального казначейства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Pr="00866D7B">
        <w:rPr>
          <w:rFonts w:ascii="Times New Roman" w:hAnsi="Times New Roman" w:cs="Times New Roman"/>
          <w:bCs/>
          <w:iCs/>
          <w:sz w:val="24"/>
        </w:rPr>
        <w:t>поселения</w:t>
      </w:r>
      <w:r w:rsidRPr="00866D7B">
        <w:rPr>
          <w:rFonts w:ascii="Times New Roman" w:hAnsi="Times New Roman" w:cs="Times New Roman"/>
          <w:iCs/>
          <w:sz w:val="24"/>
        </w:rPr>
        <w:t xml:space="preserve"> на соответствующий счет органа Федерального казначейства, предназначенный для учета поступлений и их распределения, </w:t>
      </w:r>
      <w:r w:rsidRPr="00866D7B">
        <w:rPr>
          <w:rFonts w:ascii="Times New Roman" w:hAnsi="Times New Roman" w:cs="Times New Roman"/>
          <w:sz w:val="24"/>
        </w:rPr>
        <w:t xml:space="preserve"> </w:t>
      </w:r>
      <w:r w:rsidRPr="00866D7B">
        <w:rPr>
          <w:rFonts w:ascii="Times New Roman" w:hAnsi="Times New Roman" w:cs="Times New Roman"/>
          <w:iCs/>
          <w:sz w:val="24"/>
        </w:rPr>
        <w:t>в порядке, установленном Министерством финансов Российской Федерации.</w:t>
      </w:r>
    </w:p>
    <w:p w:rsidR="00B94677" w:rsidRDefault="00B94677" w:rsidP="003F5CCC">
      <w:pPr>
        <w:pStyle w:val="Standard"/>
        <w:ind w:left="284" w:right="-427"/>
        <w:jc w:val="both"/>
        <w:rPr>
          <w:b/>
        </w:rPr>
      </w:pP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b/>
          <w:sz w:val="24"/>
        </w:rPr>
        <w:t>Статья 58. Исполнение бюджета поселения по расходам</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1. Исполнение бюджета по расходам осуществляется в порядке, установленном финансовым органом, с соблюдением требований Бюджетного кодекса Российской Федерации.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2. Исполнение бюджета по расходам предусматривает:</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принятие бюджетных обязательств;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подтверждение денежных обязательств;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санкционирование оплаты денежных обязательств;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подтверждение исполнения денежных обязательств.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 xml:space="preserve">3. Получатель бюджетных средств принимает бюджетные обязательства в пределах доведенных до </w:t>
      </w:r>
      <w:r w:rsidR="0005019B" w:rsidRPr="00866D7B">
        <w:rPr>
          <w:rFonts w:ascii="Times New Roman" w:hAnsi="Times New Roman" w:cs="Times New Roman"/>
          <w:sz w:val="24"/>
        </w:rPr>
        <w:t>него лимитов</w:t>
      </w:r>
      <w:r w:rsidRPr="00866D7B">
        <w:rPr>
          <w:rFonts w:ascii="Times New Roman" w:hAnsi="Times New Roman" w:cs="Times New Roman"/>
          <w:sz w:val="24"/>
        </w:rPr>
        <w:t xml:space="preserve"> бюджетных обязательств.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 Российской Федерации.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6. Подтверждение исполнения денежных обязательств осуществляется в соответствии с Бюджетным кодексом.</w:t>
      </w:r>
    </w:p>
    <w:p w:rsidR="00B94677" w:rsidRDefault="00B94677" w:rsidP="003F5CCC">
      <w:pPr>
        <w:pStyle w:val="Standard"/>
        <w:ind w:left="284" w:right="-427" w:firstLine="540"/>
        <w:jc w:val="both"/>
        <w:rPr>
          <w:b/>
        </w:rPr>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59. Бюджетная роспись</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 xml:space="preserve">2. Утверждение бюджетной росписи и внесение изменений в нее осуществляются </w:t>
      </w:r>
      <w:r w:rsidRPr="00866D7B">
        <w:rPr>
          <w:rFonts w:ascii="Times New Roman" w:hAnsi="Times New Roman" w:cs="Times New Roman"/>
          <w:sz w:val="24"/>
        </w:rPr>
        <w:lastRenderedPageBreak/>
        <w:t>главным распорядителем (распорядителем) бюджетных средств.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94677" w:rsidRDefault="00B94677" w:rsidP="003F5CCC">
      <w:pPr>
        <w:pStyle w:val="Standard"/>
        <w:ind w:left="284" w:right="-427" w:firstLine="540"/>
        <w:jc w:val="both"/>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60. Исполнение бюджета по источникам финансирования дефицита бюджета поселения</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в соответствии с Бюджетным кодексом и настоящим Положением.</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B94677" w:rsidRDefault="00B94677" w:rsidP="003F5CCC">
      <w:pPr>
        <w:pStyle w:val="Standard"/>
        <w:ind w:left="284" w:right="-427"/>
        <w:jc w:val="both"/>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61. Лицевые счета для учета операций по исполнению бюджета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органе Федерального казначейства.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Лицевые счета, открываемые в органе Федерального казначейства, открываются и ведутся в порядке, установленном органом Федерального казначейства.</w:t>
      </w:r>
    </w:p>
    <w:p w:rsidR="00B94677" w:rsidRDefault="00B94677" w:rsidP="003F5CCC">
      <w:pPr>
        <w:pStyle w:val="Standard"/>
        <w:ind w:left="284" w:right="-427"/>
        <w:jc w:val="both"/>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62. Бюджетная смета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2.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94677" w:rsidRDefault="00B94677" w:rsidP="003F5CCC">
      <w:pPr>
        <w:pStyle w:val="Standard"/>
        <w:ind w:left="284" w:right="-427" w:firstLine="540"/>
        <w:jc w:val="both"/>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63. Предельные объемы финансирования</w:t>
      </w:r>
    </w:p>
    <w:p w:rsidR="00866D7B" w:rsidRPr="00866D7B" w:rsidRDefault="00E541A2" w:rsidP="003F5CCC">
      <w:pPr>
        <w:pStyle w:val="Standard"/>
        <w:ind w:left="284" w:right="-427" w:firstLine="540"/>
        <w:jc w:val="both"/>
        <w:rPr>
          <w:rFonts w:ascii="Times New Roman" w:hAnsi="Times New Roman" w:cs="Times New Roman"/>
          <w:color w:val="000000"/>
          <w:sz w:val="24"/>
        </w:rPr>
      </w:pPr>
      <w:r w:rsidRPr="00866D7B">
        <w:rPr>
          <w:rFonts w:ascii="Times New Roman" w:hAnsi="Times New Roman" w:cs="Times New Roman"/>
          <w:color w:val="000000"/>
          <w:sz w:val="24"/>
        </w:rPr>
        <w:lastRenderedPageBreak/>
        <w:t>1. 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541A2" w:rsidRPr="00866D7B" w:rsidRDefault="00866D7B"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color w:val="000000"/>
          <w:sz w:val="24"/>
        </w:rPr>
        <w:t xml:space="preserve">  </w:t>
      </w:r>
      <w:r w:rsidR="00E541A2" w:rsidRPr="00866D7B">
        <w:rPr>
          <w:rFonts w:ascii="Times New Roman" w:hAnsi="Times New Roman" w:cs="Times New Roman"/>
          <w:color w:val="000000"/>
          <w:sz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B94677" w:rsidRDefault="00B94677" w:rsidP="003F5CCC">
      <w:pPr>
        <w:pStyle w:val="Standard"/>
        <w:ind w:left="284" w:right="-427" w:firstLine="540"/>
        <w:jc w:val="both"/>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64. Использование доходов, фактически полученных при исполнении</w:t>
      </w:r>
      <w:r w:rsidRPr="00866D7B">
        <w:rPr>
          <w:rFonts w:ascii="Times New Roman" w:hAnsi="Times New Roman" w:cs="Times New Roman"/>
          <w:sz w:val="24"/>
        </w:rPr>
        <w:t xml:space="preserve"> </w:t>
      </w:r>
      <w:r w:rsidRPr="00866D7B">
        <w:rPr>
          <w:rFonts w:ascii="Times New Roman" w:hAnsi="Times New Roman" w:cs="Times New Roman"/>
          <w:b/>
          <w:sz w:val="24"/>
        </w:rPr>
        <w:t>бюджета сверх утвержденных решением о бюджете</w:t>
      </w:r>
    </w:p>
    <w:p w:rsidR="00B94677"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 xml:space="preserve">  </w:t>
      </w:r>
      <w:r w:rsidR="005F438B" w:rsidRPr="005F438B">
        <w:rPr>
          <w:rFonts w:ascii="Times New Roman" w:hAnsi="Times New Roman" w:cs="Times New Roman"/>
          <w:sz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4" w:anchor="dst3961" w:history="1">
        <w:r w:rsidR="005F438B" w:rsidRPr="005F438B">
          <w:rPr>
            <w:rFonts w:ascii="Times New Roman" w:hAnsi="Times New Roman" w:cs="Times New Roman"/>
            <w:sz w:val="24"/>
          </w:rPr>
          <w:t>пунктом 5 статьи 242</w:t>
        </w:r>
      </w:hyperlink>
      <w:r w:rsidR="005F438B" w:rsidRPr="005F438B">
        <w:rPr>
          <w:rFonts w:ascii="Times New Roman" w:hAnsi="Times New Roman" w:cs="Times New Roman"/>
          <w:sz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5F438B" w:rsidRPr="005F438B" w:rsidRDefault="005F438B" w:rsidP="003F5CCC">
      <w:pPr>
        <w:pStyle w:val="Standard"/>
        <w:ind w:left="284" w:right="-427" w:firstLine="540"/>
        <w:jc w:val="both"/>
        <w:rPr>
          <w:rFonts w:ascii="Times New Roman" w:hAnsi="Times New Roman" w:cs="Times New Roman"/>
          <w:sz w:val="24"/>
        </w:rPr>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65. Завершение текущего финансового года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1. Операции по исполнению бюджета завершаются 31 декабря, за исключением операций, указанных в пункте 2  статьи 242 Бюджетного кодекса.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статьи 242 Бюджетного кодекса Российской Федерации.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2. Завершение операций органами Федерального казначейства по распределению в соответствии с Бюджетным кодексом поступлений отчетного финансового года и их зачисление в бюджет поселения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До последнего рабочего дня текущего финансового года включительно орган Федерального казначейства,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5.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В случае, если неиспользованный остаток межбюджетных трансфертов, полученных в форме субвенций и субсидий, и иных межбюджетных трансфертов, имеющих целевое назначение не перечислен в доход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общих требований, установленных Министерством финансов Российской Федерации.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 xml:space="preserve">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w:t>
      </w:r>
      <w:r w:rsidRPr="00866D7B">
        <w:rPr>
          <w:rFonts w:ascii="Times New Roman" w:hAnsi="Times New Roman" w:cs="Times New Roman"/>
          <w:sz w:val="24"/>
        </w:rPr>
        <w:lastRenderedPageBreak/>
        <w:t>Российской Федерации.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94677" w:rsidRDefault="00B94677" w:rsidP="003F5CCC">
      <w:pPr>
        <w:pStyle w:val="Standard"/>
        <w:ind w:left="284" w:right="-427" w:firstLine="540"/>
        <w:jc w:val="both"/>
      </w:pPr>
    </w:p>
    <w:p w:rsidR="00B94677" w:rsidRPr="00866D7B" w:rsidRDefault="00866D7B" w:rsidP="003F5CCC">
      <w:pPr>
        <w:pStyle w:val="ConsPlusTitle"/>
        <w:widowControl/>
        <w:ind w:left="284" w:right="-427"/>
        <w:rPr>
          <w:sz w:val="24"/>
          <w:szCs w:val="24"/>
        </w:rPr>
      </w:pPr>
      <w:r w:rsidRPr="00866D7B">
        <w:rPr>
          <w:sz w:val="24"/>
          <w:szCs w:val="24"/>
        </w:rPr>
        <w:t xml:space="preserve">           </w:t>
      </w:r>
      <w:r w:rsidR="00E541A2" w:rsidRPr="00866D7B">
        <w:rPr>
          <w:sz w:val="24"/>
          <w:szCs w:val="24"/>
        </w:rPr>
        <w:t>Статья 66. Исполнение судебных актов по искам к казне поселения</w:t>
      </w:r>
    </w:p>
    <w:p w:rsidR="00B94677" w:rsidRPr="00866D7B" w:rsidRDefault="00E541A2" w:rsidP="003F5CCC">
      <w:pPr>
        <w:pStyle w:val="Standard"/>
        <w:ind w:left="284" w:right="-427"/>
        <w:jc w:val="both"/>
        <w:rPr>
          <w:rFonts w:ascii="Times New Roman" w:hAnsi="Times New Roman" w:cs="Times New Roman"/>
          <w:sz w:val="24"/>
        </w:rPr>
      </w:pPr>
      <w:r w:rsidRPr="00866D7B">
        <w:rPr>
          <w:rFonts w:ascii="Times New Roman" w:hAnsi="Times New Roman" w:cs="Times New Roman"/>
          <w:sz w:val="24"/>
        </w:rPr>
        <w:tab/>
        <w:t>1.  Судебные акты по искам к поселению о возмещении вреда, причиненного незаконными действиями (бездействием) органов местного самоуправления поселения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судебные акты по иным искам о взыскании денежных средств за счет средств казны поселения (за исключением судебных актов о взыскании денежных средств в порядке субсидиарной ответственности главных распорядителей средств бюджета поселения), исполняются финансовым органом в порядке, установленном Бюджетным кодексом.</w:t>
      </w:r>
    </w:p>
    <w:p w:rsidR="00320B95" w:rsidRPr="00320B95" w:rsidRDefault="00E541A2" w:rsidP="003F5CCC">
      <w:pPr>
        <w:pStyle w:val="ConsPlusTitle"/>
        <w:ind w:left="284" w:right="-427"/>
        <w:jc w:val="both"/>
        <w:rPr>
          <w:b w:val="0"/>
          <w:sz w:val="24"/>
          <w:szCs w:val="24"/>
        </w:rPr>
      </w:pPr>
      <w:r w:rsidRPr="00866D7B">
        <w:rPr>
          <w:sz w:val="24"/>
        </w:rPr>
        <w:tab/>
      </w:r>
      <w:r w:rsidR="00320B95" w:rsidRPr="00320B95">
        <w:rPr>
          <w:b w:val="0"/>
          <w:sz w:val="24"/>
          <w:szCs w:val="24"/>
        </w:rPr>
        <w:t>2. 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Бюджетного Кодекса, обязан в течении 10 дней после внесения (принятия) судебного акта в окончательной форме в порядке, установленном финансовым отделом Юринск</w:t>
      </w:r>
      <w:r w:rsidR="00320B95">
        <w:rPr>
          <w:b w:val="0"/>
          <w:sz w:val="24"/>
          <w:szCs w:val="24"/>
        </w:rPr>
        <w:t>ого</w:t>
      </w:r>
      <w:r w:rsidR="00320B95" w:rsidRPr="00320B95">
        <w:rPr>
          <w:b w:val="0"/>
          <w:sz w:val="24"/>
          <w:szCs w:val="24"/>
        </w:rPr>
        <w:t xml:space="preserve"> муниципальн</w:t>
      </w:r>
      <w:r w:rsidR="00320B95">
        <w:rPr>
          <w:b w:val="0"/>
          <w:sz w:val="24"/>
          <w:szCs w:val="24"/>
        </w:rPr>
        <w:t>ого</w:t>
      </w:r>
      <w:r w:rsidR="00320B95" w:rsidRPr="00320B95">
        <w:rPr>
          <w:b w:val="0"/>
          <w:sz w:val="24"/>
          <w:szCs w:val="24"/>
        </w:rPr>
        <w:t xml:space="preserve"> район</w:t>
      </w:r>
      <w:r w:rsidR="00320B95">
        <w:rPr>
          <w:b w:val="0"/>
          <w:sz w:val="24"/>
          <w:szCs w:val="24"/>
        </w:rPr>
        <w:t>а</w:t>
      </w:r>
      <w:r w:rsidR="00320B95" w:rsidRPr="00320B95">
        <w:rPr>
          <w:b w:val="0"/>
          <w:sz w:val="24"/>
          <w:szCs w:val="24"/>
        </w:rPr>
        <w:t xml:space="preserve"> направить в финансовый отдел Юринск</w:t>
      </w:r>
      <w:r w:rsidR="00320B95">
        <w:rPr>
          <w:b w:val="0"/>
          <w:sz w:val="24"/>
          <w:szCs w:val="24"/>
        </w:rPr>
        <w:t xml:space="preserve">ого </w:t>
      </w:r>
      <w:r w:rsidR="00320B95" w:rsidRPr="00320B95">
        <w:rPr>
          <w:b w:val="0"/>
          <w:sz w:val="24"/>
          <w:szCs w:val="24"/>
        </w:rPr>
        <w:t>муниципальн</w:t>
      </w:r>
      <w:r w:rsidR="00320B95">
        <w:rPr>
          <w:b w:val="0"/>
          <w:sz w:val="24"/>
          <w:szCs w:val="24"/>
        </w:rPr>
        <w:t>ого</w:t>
      </w:r>
      <w:r w:rsidR="00320B95" w:rsidRPr="00320B95">
        <w:rPr>
          <w:b w:val="0"/>
          <w:sz w:val="24"/>
          <w:szCs w:val="24"/>
        </w:rPr>
        <w:t xml:space="preserve"> район</w:t>
      </w:r>
      <w:r w:rsidR="00320B95">
        <w:rPr>
          <w:b w:val="0"/>
          <w:sz w:val="24"/>
          <w:szCs w:val="24"/>
        </w:rPr>
        <w:t>а</w:t>
      </w:r>
      <w:r w:rsidR="00320B95" w:rsidRPr="00320B95">
        <w:rPr>
          <w:b w:val="0"/>
          <w:sz w:val="24"/>
          <w:szCs w:val="24"/>
        </w:rPr>
        <w:t xml:space="preserve"> информации о результатах рассмотрения дела в суде, а также представить информацию о наличии оснований для обжалования судебного акта.</w:t>
      </w:r>
    </w:p>
    <w:p w:rsidR="00320B95" w:rsidRPr="00320B95" w:rsidRDefault="00320B95" w:rsidP="003F5CCC">
      <w:pPr>
        <w:pStyle w:val="ConsPlusTitle"/>
        <w:ind w:left="284" w:right="-427"/>
        <w:jc w:val="both"/>
        <w:rPr>
          <w:b w:val="0"/>
          <w:sz w:val="24"/>
          <w:szCs w:val="24"/>
        </w:rPr>
      </w:pPr>
      <w:r w:rsidRPr="00320B95">
        <w:rPr>
          <w:b w:val="0"/>
          <w:sz w:val="24"/>
          <w:szCs w:val="24"/>
        </w:rPr>
        <w:t xml:space="preserve">        При наличии оснований для обжалования судебного акта, а также в случае обжалования судебного актами иными участниками судебного процесса главный  распорядитель средств бюджета муниципального образования в течении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отделом Юринск</w:t>
      </w:r>
      <w:r>
        <w:rPr>
          <w:b w:val="0"/>
          <w:sz w:val="24"/>
          <w:szCs w:val="24"/>
        </w:rPr>
        <w:t>ого</w:t>
      </w:r>
      <w:r w:rsidRPr="00320B95">
        <w:rPr>
          <w:b w:val="0"/>
          <w:sz w:val="24"/>
          <w:szCs w:val="24"/>
        </w:rPr>
        <w:t xml:space="preserve"> муниципальн</w:t>
      </w:r>
      <w:r>
        <w:rPr>
          <w:b w:val="0"/>
          <w:sz w:val="24"/>
          <w:szCs w:val="24"/>
        </w:rPr>
        <w:t>ого</w:t>
      </w:r>
      <w:r w:rsidRPr="00320B95">
        <w:rPr>
          <w:b w:val="0"/>
          <w:sz w:val="24"/>
          <w:szCs w:val="24"/>
        </w:rPr>
        <w:t xml:space="preserve"> район</w:t>
      </w:r>
      <w:r>
        <w:rPr>
          <w:b w:val="0"/>
          <w:sz w:val="24"/>
          <w:szCs w:val="24"/>
        </w:rPr>
        <w:t xml:space="preserve">а </w:t>
      </w:r>
      <w:r w:rsidRPr="00320B95">
        <w:rPr>
          <w:b w:val="0"/>
          <w:sz w:val="24"/>
          <w:szCs w:val="24"/>
        </w:rPr>
        <w:t>представить финансовый отдел Юринск</w:t>
      </w:r>
      <w:r>
        <w:rPr>
          <w:b w:val="0"/>
          <w:sz w:val="24"/>
          <w:szCs w:val="24"/>
        </w:rPr>
        <w:t>ого</w:t>
      </w:r>
      <w:r w:rsidRPr="00320B95">
        <w:rPr>
          <w:b w:val="0"/>
          <w:sz w:val="24"/>
          <w:szCs w:val="24"/>
        </w:rPr>
        <w:t xml:space="preserve"> муниципальн</w:t>
      </w:r>
      <w:r>
        <w:rPr>
          <w:b w:val="0"/>
          <w:sz w:val="24"/>
          <w:szCs w:val="24"/>
        </w:rPr>
        <w:t>ого</w:t>
      </w:r>
      <w:r w:rsidRPr="00320B95">
        <w:rPr>
          <w:b w:val="0"/>
          <w:sz w:val="24"/>
          <w:szCs w:val="24"/>
        </w:rPr>
        <w:t xml:space="preserve"> район</w:t>
      </w:r>
      <w:r>
        <w:rPr>
          <w:b w:val="0"/>
          <w:sz w:val="24"/>
          <w:szCs w:val="24"/>
        </w:rPr>
        <w:t>а</w:t>
      </w:r>
      <w:r w:rsidRPr="00320B95">
        <w:rPr>
          <w:b w:val="0"/>
          <w:sz w:val="24"/>
          <w:szCs w:val="24"/>
        </w:rPr>
        <w:t xml:space="preserve"> информацию о результатах обжалования судебного акта.</w:t>
      </w:r>
    </w:p>
    <w:p w:rsidR="00320B95" w:rsidRPr="00320B95" w:rsidRDefault="00320B95" w:rsidP="003F5CCC">
      <w:pPr>
        <w:pStyle w:val="ConsPlusTitle"/>
        <w:ind w:left="284" w:right="-427"/>
        <w:jc w:val="both"/>
        <w:rPr>
          <w:b w:val="0"/>
          <w:sz w:val="24"/>
          <w:szCs w:val="24"/>
        </w:rPr>
      </w:pPr>
      <w:r w:rsidRPr="00320B95">
        <w:rPr>
          <w:b w:val="0"/>
          <w:sz w:val="24"/>
          <w:szCs w:val="24"/>
        </w:rPr>
        <w:t xml:space="preserve">       2.1 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отдел Юринск</w:t>
      </w:r>
      <w:r>
        <w:rPr>
          <w:b w:val="0"/>
          <w:sz w:val="24"/>
          <w:szCs w:val="24"/>
        </w:rPr>
        <w:t>ого</w:t>
      </w:r>
      <w:r w:rsidRPr="00320B95">
        <w:rPr>
          <w:b w:val="0"/>
          <w:sz w:val="24"/>
          <w:szCs w:val="24"/>
        </w:rPr>
        <w:t xml:space="preserve"> муниципальн</w:t>
      </w:r>
      <w:r>
        <w:rPr>
          <w:b w:val="0"/>
          <w:sz w:val="24"/>
          <w:szCs w:val="24"/>
        </w:rPr>
        <w:t>ого</w:t>
      </w:r>
      <w:r w:rsidRPr="00320B95">
        <w:rPr>
          <w:b w:val="0"/>
          <w:sz w:val="24"/>
          <w:szCs w:val="24"/>
        </w:rPr>
        <w:t xml:space="preserve"> район</w:t>
      </w:r>
      <w:r>
        <w:rPr>
          <w:b w:val="0"/>
          <w:sz w:val="24"/>
          <w:szCs w:val="24"/>
        </w:rPr>
        <w:t>а</w:t>
      </w:r>
      <w:r w:rsidRPr="00320B95">
        <w:rPr>
          <w:b w:val="0"/>
          <w:sz w:val="24"/>
          <w:szCs w:val="24"/>
        </w:rPr>
        <w:t xml:space="preserve">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320B95" w:rsidRPr="00320B95" w:rsidRDefault="00320B95" w:rsidP="003F5CCC">
      <w:pPr>
        <w:pStyle w:val="ConsPlusTitle"/>
        <w:ind w:left="284" w:right="-427"/>
        <w:jc w:val="both"/>
        <w:rPr>
          <w:b w:val="0"/>
          <w:sz w:val="24"/>
          <w:szCs w:val="24"/>
        </w:rPr>
      </w:pPr>
      <w:r w:rsidRPr="00320B95">
        <w:rPr>
          <w:b w:val="0"/>
          <w:sz w:val="24"/>
          <w:szCs w:val="24"/>
        </w:rPr>
        <w:t xml:space="preserve">       Решением Собрания депутатов </w:t>
      </w:r>
      <w:r w:rsidR="00760EAF">
        <w:rPr>
          <w:b w:val="0"/>
          <w:sz w:val="24"/>
          <w:szCs w:val="24"/>
        </w:rPr>
        <w:t>Быковского</w:t>
      </w:r>
      <w:r w:rsidRPr="00320B95">
        <w:rPr>
          <w:b w:val="0"/>
          <w:sz w:val="24"/>
          <w:szCs w:val="24"/>
        </w:rPr>
        <w:t xml:space="preserve"> сельско</w:t>
      </w:r>
      <w:r>
        <w:rPr>
          <w:b w:val="0"/>
          <w:sz w:val="24"/>
          <w:szCs w:val="24"/>
        </w:rPr>
        <w:t>го</w:t>
      </w:r>
      <w:r w:rsidRPr="00320B95">
        <w:rPr>
          <w:b w:val="0"/>
          <w:sz w:val="24"/>
          <w:szCs w:val="24"/>
        </w:rPr>
        <w:t xml:space="preserve"> поселени</w:t>
      </w:r>
      <w:r>
        <w:rPr>
          <w:b w:val="0"/>
          <w:sz w:val="24"/>
          <w:szCs w:val="24"/>
        </w:rPr>
        <w:t>я</w:t>
      </w:r>
      <w:r w:rsidRPr="00320B95">
        <w:rPr>
          <w:b w:val="0"/>
          <w:sz w:val="24"/>
          <w:szCs w:val="24"/>
        </w:rPr>
        <w:t xml:space="preserve"> утверждается порядок представления главным распорядителем средств бюджета муниципального образования в финансовый отдел Юринск</w:t>
      </w:r>
      <w:r>
        <w:rPr>
          <w:b w:val="0"/>
          <w:sz w:val="24"/>
          <w:szCs w:val="24"/>
        </w:rPr>
        <w:t>ого</w:t>
      </w:r>
      <w:r w:rsidRPr="00320B95">
        <w:rPr>
          <w:b w:val="0"/>
          <w:sz w:val="24"/>
          <w:szCs w:val="24"/>
        </w:rPr>
        <w:t xml:space="preserve"> муниципальн</w:t>
      </w:r>
      <w:r>
        <w:rPr>
          <w:b w:val="0"/>
          <w:sz w:val="24"/>
          <w:szCs w:val="24"/>
        </w:rPr>
        <w:t>ого</w:t>
      </w:r>
      <w:r w:rsidRPr="00320B95">
        <w:rPr>
          <w:b w:val="0"/>
          <w:sz w:val="24"/>
          <w:szCs w:val="24"/>
        </w:rPr>
        <w:t xml:space="preserve"> район информации о совершаемых действиях, направленных на реализацию муниципальным образование права регресса, либо об отсутствии оснований для предъявления иска о взыскании денежных средств в порядке регресса.</w:t>
      </w:r>
    </w:p>
    <w:p w:rsidR="00320B95" w:rsidRPr="00320B95" w:rsidRDefault="00320B95" w:rsidP="003F5CCC">
      <w:pPr>
        <w:pStyle w:val="ConsPlusTitle"/>
        <w:ind w:left="284" w:right="-427"/>
        <w:jc w:val="both"/>
        <w:rPr>
          <w:b w:val="0"/>
          <w:sz w:val="24"/>
          <w:szCs w:val="24"/>
        </w:rPr>
      </w:pPr>
      <w:r w:rsidRPr="00320B95">
        <w:rPr>
          <w:b w:val="0"/>
          <w:sz w:val="24"/>
          <w:szCs w:val="24"/>
        </w:rPr>
        <w:t xml:space="preserve">        2.2 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320B95" w:rsidRPr="00320B95" w:rsidRDefault="00320B95" w:rsidP="003F5CCC">
      <w:pPr>
        <w:pStyle w:val="ConsPlusTitle"/>
        <w:ind w:left="284" w:right="-427"/>
        <w:jc w:val="both"/>
        <w:rPr>
          <w:b w:val="0"/>
          <w:sz w:val="24"/>
          <w:szCs w:val="24"/>
        </w:rPr>
      </w:pPr>
      <w:r w:rsidRPr="00320B95">
        <w:rPr>
          <w:sz w:val="24"/>
          <w:szCs w:val="24"/>
        </w:rPr>
        <w:t xml:space="preserve">        </w:t>
      </w:r>
      <w:r w:rsidRPr="00320B95">
        <w:rPr>
          <w:b w:val="0"/>
          <w:sz w:val="24"/>
          <w:szCs w:val="24"/>
        </w:rPr>
        <w:t>2.3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320B95" w:rsidRPr="00320B95" w:rsidRDefault="00320B95" w:rsidP="003F5CCC">
      <w:pPr>
        <w:pStyle w:val="ConsPlusTitle"/>
        <w:ind w:left="284" w:right="-427"/>
        <w:jc w:val="both"/>
        <w:rPr>
          <w:b w:val="0"/>
          <w:sz w:val="24"/>
          <w:szCs w:val="24"/>
        </w:rPr>
      </w:pPr>
      <w:r w:rsidRPr="00320B95">
        <w:rPr>
          <w:b w:val="0"/>
          <w:sz w:val="24"/>
          <w:szCs w:val="24"/>
        </w:rPr>
        <w:t xml:space="preserve">       3. Исполнение судебных актов осуществляется за счет ассигнований, предусмотренных на эти цели решением о бюджете поселения. При исполнении судебных актов в объемах, превышающих ассигнования, утвержденные решением о бюджете поселения на эти цели, вносятся соответствующие изменения в сводную бюджетную россыпь.</w:t>
      </w:r>
    </w:p>
    <w:p w:rsidR="00320B95" w:rsidRPr="00320B95" w:rsidRDefault="00320B95" w:rsidP="003F5CCC">
      <w:pPr>
        <w:pStyle w:val="ConsPlusTitle"/>
        <w:ind w:left="284" w:right="-427"/>
        <w:jc w:val="both"/>
        <w:rPr>
          <w:b w:val="0"/>
          <w:sz w:val="24"/>
          <w:szCs w:val="24"/>
        </w:rPr>
      </w:pPr>
      <w:r w:rsidRPr="00320B95">
        <w:rPr>
          <w:b w:val="0"/>
          <w:sz w:val="24"/>
          <w:szCs w:val="24"/>
        </w:rPr>
        <w:t xml:space="preserve">       3.1 Исполнение судебных актов производится в течении трех месяцев со дня поступления исполнительных документов на исполнение.</w:t>
      </w:r>
    </w:p>
    <w:p w:rsidR="00320B95" w:rsidRPr="00320B95" w:rsidRDefault="00320B95" w:rsidP="003F5CCC">
      <w:pPr>
        <w:pStyle w:val="ConsPlusTitle"/>
        <w:ind w:left="284" w:right="-427"/>
        <w:jc w:val="both"/>
        <w:rPr>
          <w:b w:val="0"/>
          <w:sz w:val="24"/>
          <w:szCs w:val="24"/>
        </w:rPr>
      </w:pPr>
      <w:r w:rsidRPr="00320B95">
        <w:rPr>
          <w:b w:val="0"/>
          <w:sz w:val="24"/>
          <w:szCs w:val="24"/>
        </w:rPr>
        <w:t xml:space="preserve">      </w:t>
      </w:r>
      <w:r w:rsidR="003F5CCC">
        <w:rPr>
          <w:b w:val="0"/>
          <w:sz w:val="24"/>
          <w:szCs w:val="24"/>
        </w:rPr>
        <w:t xml:space="preserve"> </w:t>
      </w:r>
      <w:r w:rsidRPr="00320B95">
        <w:rPr>
          <w:b w:val="0"/>
          <w:sz w:val="24"/>
          <w:szCs w:val="24"/>
        </w:rPr>
        <w:t>Исполнение судебных актов может быть приостановлено в соответствии с законодательством Российской Федерации.</w:t>
      </w:r>
    </w:p>
    <w:p w:rsidR="00320B95" w:rsidRPr="00320B95" w:rsidRDefault="00320B95" w:rsidP="003F5CCC">
      <w:pPr>
        <w:pStyle w:val="ConsPlusTitle"/>
        <w:ind w:left="284" w:right="-427"/>
        <w:jc w:val="both"/>
        <w:rPr>
          <w:b w:val="0"/>
          <w:sz w:val="24"/>
          <w:szCs w:val="24"/>
        </w:rPr>
      </w:pPr>
      <w:r w:rsidRPr="00320B95">
        <w:rPr>
          <w:b w:val="0"/>
          <w:sz w:val="24"/>
          <w:szCs w:val="24"/>
        </w:rPr>
        <w:lastRenderedPageBreak/>
        <w:t xml:space="preserve">      </w:t>
      </w:r>
      <w:r w:rsidR="003F5CCC">
        <w:rPr>
          <w:b w:val="0"/>
          <w:sz w:val="24"/>
          <w:szCs w:val="24"/>
        </w:rPr>
        <w:t xml:space="preserve"> </w:t>
      </w:r>
      <w:r w:rsidRPr="00320B95">
        <w:rPr>
          <w:b w:val="0"/>
          <w:sz w:val="24"/>
          <w:szCs w:val="24"/>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w:t>
      </w:r>
    </w:p>
    <w:p w:rsidR="00320B95" w:rsidRPr="00320B95" w:rsidRDefault="00320B95" w:rsidP="003F5CCC">
      <w:pPr>
        <w:pStyle w:val="ConsPlusTitle"/>
        <w:ind w:left="284" w:right="-427"/>
        <w:jc w:val="both"/>
        <w:rPr>
          <w:b w:val="0"/>
          <w:sz w:val="24"/>
          <w:szCs w:val="24"/>
        </w:rPr>
      </w:pPr>
      <w:r w:rsidRPr="00320B95">
        <w:rPr>
          <w:b w:val="0"/>
          <w:sz w:val="24"/>
          <w:szCs w:val="24"/>
        </w:rPr>
        <w:t xml:space="preserve">      </w:t>
      </w:r>
      <w:r w:rsidR="003F5CCC">
        <w:rPr>
          <w:b w:val="0"/>
          <w:sz w:val="24"/>
          <w:szCs w:val="24"/>
        </w:rPr>
        <w:t xml:space="preserve"> </w:t>
      </w:r>
      <w:r w:rsidRPr="00320B95">
        <w:rPr>
          <w:b w:val="0"/>
          <w:sz w:val="24"/>
          <w:szCs w:val="24"/>
        </w:rPr>
        <w:t>3.2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B94677" w:rsidRPr="00320B95" w:rsidRDefault="00E541A2" w:rsidP="003F5CCC">
      <w:pPr>
        <w:pStyle w:val="Standard"/>
        <w:ind w:left="284" w:right="-427" w:firstLine="540"/>
        <w:jc w:val="both"/>
        <w:rPr>
          <w:rFonts w:ascii="Times New Roman" w:hAnsi="Times New Roman" w:cs="Times New Roman"/>
          <w:sz w:val="24"/>
        </w:rPr>
      </w:pPr>
      <w:r w:rsidRPr="00320B95">
        <w:rPr>
          <w:rFonts w:ascii="Times New Roman" w:hAnsi="Times New Roman" w:cs="Times New Roman"/>
          <w:sz w:val="24"/>
        </w:rPr>
        <w:t>3. Исполнение судебных актов осуществляется за счет ассигнований, предусмотренных на эти цели решением о бюджете поселения. При исполнении судебных актов в объемах, превышающих ассигнования, утвержденные решением о бюджете поселения на эти цели, вносятся соответствующие изменения в сводную бюджетную роспись.</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4. Финансовый орган, ведет учет и осуществляет хранение исполнительных документов и иных документов, связанных с их исполнением.</w:t>
      </w:r>
    </w:p>
    <w:p w:rsidR="00B94677" w:rsidRDefault="00B94677" w:rsidP="003F5CCC">
      <w:pPr>
        <w:pStyle w:val="Standard"/>
        <w:ind w:left="284" w:right="-427" w:firstLine="540"/>
        <w:jc w:val="both"/>
      </w:pPr>
    </w:p>
    <w:p w:rsidR="00866D7B" w:rsidRDefault="00E541A2" w:rsidP="003F5CCC">
      <w:pPr>
        <w:pStyle w:val="Standard"/>
        <w:ind w:left="284" w:right="-427"/>
        <w:jc w:val="center"/>
        <w:rPr>
          <w:rFonts w:ascii="Times New Roman" w:hAnsi="Times New Roman" w:cs="Times New Roman"/>
          <w:b/>
          <w:sz w:val="24"/>
        </w:rPr>
      </w:pPr>
      <w:r w:rsidRPr="00866D7B">
        <w:rPr>
          <w:rFonts w:ascii="Times New Roman" w:hAnsi="Times New Roman" w:cs="Times New Roman"/>
          <w:b/>
          <w:sz w:val="24"/>
        </w:rPr>
        <w:t xml:space="preserve">Раздел </w:t>
      </w:r>
      <w:r w:rsidRPr="00866D7B">
        <w:rPr>
          <w:rFonts w:ascii="Times New Roman" w:hAnsi="Times New Roman" w:cs="Times New Roman"/>
          <w:b/>
          <w:sz w:val="24"/>
          <w:lang w:val="en-US"/>
        </w:rPr>
        <w:t>VIII</w:t>
      </w:r>
      <w:r w:rsidRPr="00866D7B">
        <w:rPr>
          <w:rFonts w:ascii="Times New Roman" w:hAnsi="Times New Roman" w:cs="Times New Roman"/>
          <w:b/>
          <w:sz w:val="24"/>
        </w:rPr>
        <w:t xml:space="preserve">. Составление, внешняя проверка, рассмотрение и утверждение </w:t>
      </w:r>
    </w:p>
    <w:p w:rsidR="00B94677" w:rsidRPr="00866D7B" w:rsidRDefault="00E541A2" w:rsidP="003F5CCC">
      <w:pPr>
        <w:pStyle w:val="Standard"/>
        <w:ind w:left="284" w:right="-427"/>
        <w:jc w:val="center"/>
        <w:rPr>
          <w:rFonts w:ascii="Times New Roman" w:hAnsi="Times New Roman" w:cs="Times New Roman"/>
          <w:b/>
          <w:sz w:val="24"/>
        </w:rPr>
      </w:pPr>
      <w:r w:rsidRPr="00866D7B">
        <w:rPr>
          <w:rFonts w:ascii="Times New Roman" w:hAnsi="Times New Roman" w:cs="Times New Roman"/>
          <w:b/>
          <w:sz w:val="24"/>
        </w:rPr>
        <w:t>бюджетной отчетности</w:t>
      </w:r>
    </w:p>
    <w:p w:rsidR="00B94677" w:rsidRDefault="00B94677" w:rsidP="003F5CCC">
      <w:pPr>
        <w:pStyle w:val="Standard"/>
        <w:ind w:left="284" w:right="-427"/>
        <w:jc w:val="center"/>
        <w:rPr>
          <w:b/>
        </w:rPr>
      </w:pPr>
    </w:p>
    <w:p w:rsidR="00B94677" w:rsidRPr="003E26A0" w:rsidRDefault="00E541A2" w:rsidP="003F5CCC">
      <w:pPr>
        <w:pStyle w:val="Standard"/>
        <w:ind w:left="284" w:right="-427" w:firstLine="540"/>
        <w:jc w:val="both"/>
        <w:rPr>
          <w:rFonts w:ascii="Times New Roman" w:hAnsi="Times New Roman" w:cs="Times New Roman"/>
          <w:sz w:val="24"/>
        </w:rPr>
      </w:pPr>
      <w:r>
        <w:tab/>
      </w:r>
      <w:r w:rsidRPr="003E26A0">
        <w:rPr>
          <w:rFonts w:ascii="Times New Roman" w:hAnsi="Times New Roman" w:cs="Times New Roman"/>
          <w:b/>
          <w:sz w:val="24"/>
        </w:rPr>
        <w:t>Статья 67. Составление и предоставление бюджетной отчетности</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1. Бюджетная отчетность поселения включает:</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1) отчет об исполнении бюджета;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2) баланс исполнения бюджета;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3) отчет о финансовых результатах деятельности;</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4) отчет о движении денежных средств;</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5) пояснительную записку.</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2. Бюджетная отчетность поселения составляется финансовым органом на основании сводной бюджетной отчетности главных администраторов бюджетных средств.</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Главные администраторы средств бюджета поселения представляют сводную бюджетную отчетность в финансовый орган в установленные им сроки.</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3. Финансовый орган представляет бюджетную отчетность об исполнении консолидированного бюджета поселения в Министерство финансов Республики Марий Эл.</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 поселения.</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5. Годовые отчеты об исполнении бюджета поселения подлежат утверждению муниципальным правовым актом Собрания депутатов поселения.</w:t>
      </w:r>
    </w:p>
    <w:p w:rsidR="00B94677" w:rsidRDefault="00B94677" w:rsidP="003F5CCC">
      <w:pPr>
        <w:pStyle w:val="Standard"/>
        <w:ind w:left="284" w:right="-427" w:firstLine="540"/>
        <w:jc w:val="both"/>
      </w:pP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
          <w:sz w:val="24"/>
        </w:rPr>
        <w:t>Статья 68. Внешняя проверка годового отчета об исполнении бюджета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1. Годовой отчет об исполнении бюджета поселения до его рассмотрения в Собрании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2. Внешняя проверка годового отчета об исполнении бюджета поселения осуществляется Собранием депутатов поселения в порядке, установленном муниципальным правовым актом Собрания депутатов поселения с соблюдением требований Бюджетного кодекса Российской Федерации.</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3.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B94677" w:rsidRDefault="00B94677" w:rsidP="003F5CCC">
      <w:pPr>
        <w:pStyle w:val="Standard"/>
        <w:ind w:left="284" w:right="-427"/>
        <w:jc w:val="both"/>
      </w:pP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ab/>
      </w:r>
      <w:r w:rsidRPr="003E26A0">
        <w:rPr>
          <w:rFonts w:ascii="Times New Roman" w:hAnsi="Times New Roman" w:cs="Times New Roman"/>
          <w:b/>
          <w:sz w:val="24"/>
        </w:rPr>
        <w:t>Статья 69. Представление, рассмотрение и утверждение годового отчета об исполнении бюджета поселения Собранием депутатов поселения</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1. Годовой отчет об исполнении бюджета поселения представляется в Собрание депутатов поселения не позднее 1 мая текущего года.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 xml:space="preserve">2.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w:t>
      </w:r>
      <w:r w:rsidRPr="003E26A0">
        <w:rPr>
          <w:rFonts w:ascii="Times New Roman" w:hAnsi="Times New Roman" w:cs="Times New Roman"/>
          <w:sz w:val="24"/>
        </w:rPr>
        <w:lastRenderedPageBreak/>
        <w:t>исполнении бюджета поселения, иные документы, предусмотренные бюджетным законодательством Российской Федерации.</w:t>
      </w:r>
    </w:p>
    <w:p w:rsidR="003F5CCC"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3. По результатам рассмотрения годового отчета об исполнении бюджета поселения Собрание депутатов поселения принимает решение об утверждении либо отклонении решения об исполне</w:t>
      </w:r>
      <w:r w:rsidR="00760EAF">
        <w:rPr>
          <w:rFonts w:ascii="Times New Roman" w:hAnsi="Times New Roman" w:cs="Times New Roman"/>
          <w:sz w:val="24"/>
        </w:rPr>
        <w:t>нии</w:t>
      </w:r>
    </w:p>
    <w:p w:rsidR="00B94677" w:rsidRDefault="00E541A2" w:rsidP="003F5CCC">
      <w:pPr>
        <w:pStyle w:val="Standard"/>
        <w:ind w:left="284" w:right="-427" w:firstLine="540"/>
        <w:jc w:val="both"/>
      </w:pPr>
      <w:r w:rsidRPr="003E26A0">
        <w:rPr>
          <w:rFonts w:ascii="Times New Roman" w:hAnsi="Times New Roman" w:cs="Times New Roman"/>
          <w:sz w:val="24"/>
        </w:rPr>
        <w:t>В случае отклонения Собранием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94677" w:rsidRDefault="00B94677" w:rsidP="003F5CCC">
      <w:pPr>
        <w:pStyle w:val="Standard"/>
        <w:ind w:left="284" w:right="-427"/>
        <w:jc w:val="both"/>
      </w:pPr>
    </w:p>
    <w:p w:rsidR="00B94677" w:rsidRPr="003E26A0" w:rsidRDefault="00E541A2" w:rsidP="003F5CCC">
      <w:pPr>
        <w:pStyle w:val="Standard"/>
        <w:ind w:left="284" w:right="-427" w:firstLine="540"/>
        <w:jc w:val="both"/>
        <w:rPr>
          <w:rFonts w:ascii="Times New Roman" w:hAnsi="Times New Roman" w:cs="Times New Roman"/>
          <w:sz w:val="24"/>
        </w:rPr>
      </w:pPr>
      <w:r>
        <w:tab/>
      </w:r>
      <w:r w:rsidRPr="003E26A0">
        <w:rPr>
          <w:rFonts w:ascii="Times New Roman" w:hAnsi="Times New Roman" w:cs="Times New Roman"/>
          <w:b/>
          <w:sz w:val="24"/>
        </w:rPr>
        <w:t>Статья 70. Решение об исполнении бюджета поселения</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Отдельными приложениями к решению об исполнении бюджета поселения за отчетный финансовый год утверждаются показатели:</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доходов бюджета по кодам классификации доходов бюджета;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расходов бюджета по ведомственной структуре расходов соответствующего бюджета;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расходов бюджета по разделам и подразделам классификации расходов бюджетов;</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источников финансирования дефицита бюджета по кодам классификации источников финансирования дефицитов бюджетов;</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B94677" w:rsidRDefault="00E541A2" w:rsidP="00C71B34">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Решением об исполнении бюджета поселения, также утверждаются иные показатели, установленные Бюджетным кодексом, муниципальным правовым актом Собрания депутатов поселения для решения об исполнении бюджета.</w:t>
      </w:r>
    </w:p>
    <w:p w:rsidR="00320B95" w:rsidRPr="003E26A0" w:rsidRDefault="00320B95" w:rsidP="003F5CCC">
      <w:pPr>
        <w:pStyle w:val="Standard"/>
        <w:ind w:left="284" w:right="-427" w:firstLine="540"/>
        <w:jc w:val="center"/>
        <w:rPr>
          <w:rFonts w:ascii="Times New Roman" w:hAnsi="Times New Roman" w:cs="Times New Roman"/>
          <w:sz w:val="24"/>
        </w:rPr>
      </w:pPr>
    </w:p>
    <w:p w:rsidR="00B94677" w:rsidRPr="003E26A0" w:rsidRDefault="00E541A2" w:rsidP="003F5CCC">
      <w:pPr>
        <w:pStyle w:val="Standard"/>
        <w:ind w:left="284" w:right="-427" w:firstLine="540"/>
        <w:jc w:val="center"/>
        <w:rPr>
          <w:rFonts w:ascii="Times New Roman" w:hAnsi="Times New Roman" w:cs="Times New Roman"/>
          <w:b/>
          <w:sz w:val="24"/>
        </w:rPr>
      </w:pPr>
      <w:r w:rsidRPr="003E26A0">
        <w:rPr>
          <w:rFonts w:ascii="Times New Roman" w:hAnsi="Times New Roman" w:cs="Times New Roman"/>
          <w:b/>
          <w:sz w:val="24"/>
        </w:rPr>
        <w:t xml:space="preserve">Раздел </w:t>
      </w:r>
      <w:r w:rsidRPr="003E26A0">
        <w:rPr>
          <w:rFonts w:ascii="Times New Roman" w:hAnsi="Times New Roman" w:cs="Times New Roman"/>
          <w:b/>
          <w:sz w:val="24"/>
          <w:lang w:val="en-US"/>
        </w:rPr>
        <w:t>VIIII</w:t>
      </w:r>
      <w:r w:rsidRPr="003E26A0">
        <w:rPr>
          <w:rFonts w:ascii="Times New Roman" w:hAnsi="Times New Roman" w:cs="Times New Roman"/>
          <w:b/>
          <w:sz w:val="24"/>
        </w:rPr>
        <w:t>. Основы муниципального финансового контроля</w:t>
      </w:r>
    </w:p>
    <w:p w:rsidR="00B94677" w:rsidRDefault="00B94677" w:rsidP="003F5CCC">
      <w:pPr>
        <w:pStyle w:val="Standard"/>
        <w:ind w:left="284" w:right="-427" w:firstLine="540"/>
        <w:jc w:val="center"/>
        <w:rPr>
          <w:b/>
        </w:rPr>
      </w:pPr>
    </w:p>
    <w:p w:rsidR="00B94677" w:rsidRPr="003E26A0" w:rsidRDefault="00E541A2" w:rsidP="003F5CCC">
      <w:pPr>
        <w:pStyle w:val="Standard"/>
        <w:ind w:left="284" w:right="-427"/>
        <w:jc w:val="both"/>
        <w:rPr>
          <w:rFonts w:ascii="Times New Roman" w:hAnsi="Times New Roman" w:cs="Times New Roman"/>
          <w:sz w:val="24"/>
        </w:rPr>
      </w:pPr>
      <w:r>
        <w:t xml:space="preserve">      </w:t>
      </w:r>
      <w:r>
        <w:tab/>
      </w:r>
      <w:r w:rsidRPr="003E26A0">
        <w:rPr>
          <w:rFonts w:ascii="Times New Roman" w:hAnsi="Times New Roman" w:cs="Times New Roman"/>
          <w:b/>
          <w:bCs/>
          <w:iCs/>
          <w:sz w:val="24"/>
        </w:rPr>
        <w:t xml:space="preserve">Статья 71. Формы финансового контроля, осуществляемого Собранием депутатов </w:t>
      </w:r>
      <w:r w:rsidRPr="003E26A0">
        <w:rPr>
          <w:rFonts w:ascii="Times New Roman" w:hAnsi="Times New Roman" w:cs="Times New Roman"/>
          <w:b/>
          <w:iCs/>
          <w:sz w:val="24"/>
        </w:rPr>
        <w:t>поселения</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1. Собрание депутатов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осуществляют следующие формы финансового контроля:</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предварительный контроль - в ходе обсуждения и утверждения проекта решения о бюджете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и иных проектов решений по бюджетно-финансовым вопросам;</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текущий контроль - в ходе рассмотрения отдельных вопросов исполнения бюджета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на заседаниях комитетов, комиссий, рабочих групп Собрания депутатов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в ходе парламентских слушаний и в связи с депутатскими запросами;</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последующий контроль - в ходе рассмотрения и утверждения отчета об исполнении бюджета </w:t>
      </w:r>
      <w:r w:rsidRPr="003E26A0">
        <w:rPr>
          <w:rFonts w:ascii="Times New Roman" w:hAnsi="Times New Roman" w:cs="Times New Roman"/>
          <w:iCs/>
          <w:sz w:val="24"/>
        </w:rPr>
        <w:t>поселения</w:t>
      </w:r>
      <w:r w:rsidRPr="003E26A0">
        <w:rPr>
          <w:rFonts w:ascii="Times New Roman" w:hAnsi="Times New Roman" w:cs="Times New Roman"/>
          <w:bCs/>
          <w:iCs/>
          <w:sz w:val="24"/>
        </w:rPr>
        <w:t>.</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2. Контроль Собрания депутатов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предусматривает право на: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получение от администрации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необходимых сопроводительных материалов при утверждении бюджета;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получение от финансового органа оперативной информации об исполнении </w:t>
      </w:r>
      <w:r w:rsidRPr="003E26A0">
        <w:rPr>
          <w:rFonts w:ascii="Times New Roman" w:hAnsi="Times New Roman" w:cs="Times New Roman"/>
          <w:sz w:val="24"/>
        </w:rPr>
        <w:t xml:space="preserve"> </w:t>
      </w:r>
      <w:r w:rsidRPr="003E26A0">
        <w:rPr>
          <w:rFonts w:ascii="Times New Roman" w:hAnsi="Times New Roman" w:cs="Times New Roman"/>
          <w:bCs/>
          <w:iCs/>
          <w:sz w:val="24"/>
        </w:rPr>
        <w:t xml:space="preserve">бюджета </w:t>
      </w:r>
      <w:r w:rsidRPr="003E26A0">
        <w:rPr>
          <w:rFonts w:ascii="Times New Roman" w:hAnsi="Times New Roman" w:cs="Times New Roman"/>
          <w:iCs/>
          <w:sz w:val="24"/>
        </w:rPr>
        <w:t>поселения</w:t>
      </w:r>
      <w:r w:rsidRPr="003E26A0">
        <w:rPr>
          <w:rFonts w:ascii="Times New Roman" w:hAnsi="Times New Roman" w:cs="Times New Roman"/>
          <w:bCs/>
          <w:iCs/>
          <w:sz w:val="24"/>
        </w:rPr>
        <w:t>;</w:t>
      </w:r>
    </w:p>
    <w:p w:rsidR="00B94677" w:rsidRPr="003E26A0" w:rsidRDefault="00E541A2" w:rsidP="003F5CCC">
      <w:pPr>
        <w:pStyle w:val="Standard"/>
        <w:ind w:left="284" w:right="-427" w:firstLine="540"/>
        <w:jc w:val="both"/>
        <w:rPr>
          <w:rFonts w:ascii="Times New Roman" w:hAnsi="Times New Roman" w:cs="Times New Roman"/>
          <w:bCs/>
          <w:sz w:val="24"/>
        </w:rPr>
      </w:pPr>
      <w:r w:rsidRPr="003E26A0">
        <w:rPr>
          <w:rFonts w:ascii="Times New Roman" w:hAnsi="Times New Roman" w:cs="Times New Roman"/>
          <w:bCs/>
          <w:sz w:val="24"/>
        </w:rPr>
        <w:t>утверждение (</w:t>
      </w:r>
      <w:r w:rsidR="00320B95" w:rsidRPr="003E26A0">
        <w:rPr>
          <w:rFonts w:ascii="Times New Roman" w:hAnsi="Times New Roman" w:cs="Times New Roman"/>
          <w:bCs/>
          <w:sz w:val="24"/>
        </w:rPr>
        <w:t>не утверждение</w:t>
      </w:r>
      <w:r w:rsidRPr="003E26A0">
        <w:rPr>
          <w:rFonts w:ascii="Times New Roman" w:hAnsi="Times New Roman" w:cs="Times New Roman"/>
          <w:bCs/>
          <w:sz w:val="24"/>
        </w:rPr>
        <w:t>) отчета об исполнении бюджета;</w:t>
      </w:r>
    </w:p>
    <w:p w:rsidR="00B94677" w:rsidRPr="003E26A0" w:rsidRDefault="00E541A2" w:rsidP="003F5CCC">
      <w:pPr>
        <w:pStyle w:val="Standard"/>
        <w:ind w:left="284" w:right="-427" w:firstLine="540"/>
        <w:jc w:val="both"/>
        <w:rPr>
          <w:rFonts w:ascii="Times New Roman" w:hAnsi="Times New Roman" w:cs="Times New Roman"/>
          <w:bCs/>
          <w:sz w:val="24"/>
        </w:rPr>
      </w:pPr>
      <w:r w:rsidRPr="003E26A0">
        <w:rPr>
          <w:rFonts w:ascii="Times New Roman" w:hAnsi="Times New Roman" w:cs="Times New Roman"/>
          <w:bCs/>
          <w:sz w:val="24"/>
        </w:rPr>
        <w:t>вынесение оценки деятельности финансового органа.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3. Администрация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обязана предоставлять всю информацию, необходимую для осуществления депутатского контроля Собранием депутатов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в пределах их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w:t>
      </w:r>
    </w:p>
    <w:p w:rsidR="00B94677" w:rsidRDefault="00B94677" w:rsidP="003F5CCC">
      <w:pPr>
        <w:pStyle w:val="Standard"/>
        <w:ind w:left="284" w:right="-427" w:firstLine="540"/>
        <w:jc w:val="both"/>
        <w:rPr>
          <w:bCs/>
        </w:rPr>
      </w:pPr>
    </w:p>
    <w:p w:rsidR="00B94677" w:rsidRPr="003E26A0" w:rsidRDefault="00E541A2" w:rsidP="003F5CCC">
      <w:pPr>
        <w:pStyle w:val="Standard"/>
        <w:ind w:left="284" w:right="-427" w:firstLine="540"/>
        <w:jc w:val="both"/>
        <w:rPr>
          <w:rFonts w:ascii="Times New Roman" w:hAnsi="Times New Roman" w:cs="Times New Roman"/>
          <w:sz w:val="24"/>
        </w:rPr>
      </w:pPr>
      <w:r>
        <w:tab/>
      </w:r>
      <w:r w:rsidRPr="003E26A0">
        <w:rPr>
          <w:rFonts w:ascii="Times New Roman" w:hAnsi="Times New Roman" w:cs="Times New Roman"/>
          <w:b/>
          <w:bCs/>
          <w:iCs/>
          <w:sz w:val="24"/>
        </w:rPr>
        <w:t xml:space="preserve">Статья 72. Финансовый контроль, осуществляемый администрацией </w:t>
      </w:r>
      <w:r w:rsidRPr="003E26A0">
        <w:rPr>
          <w:rFonts w:ascii="Times New Roman" w:hAnsi="Times New Roman" w:cs="Times New Roman"/>
          <w:b/>
          <w:bCs/>
          <w:iCs/>
          <w:sz w:val="24"/>
        </w:rPr>
        <w:lastRenderedPageBreak/>
        <w:t>поселения</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1. Финансовый контроль, осуществляемый администрацией </w:t>
      </w:r>
      <w:r w:rsidRPr="003E26A0">
        <w:rPr>
          <w:rFonts w:ascii="Times New Roman" w:hAnsi="Times New Roman" w:cs="Times New Roman"/>
          <w:iCs/>
          <w:sz w:val="24"/>
        </w:rPr>
        <w:t>поселения</w:t>
      </w:r>
      <w:r w:rsidRPr="003E26A0">
        <w:rPr>
          <w:rFonts w:ascii="Times New Roman" w:hAnsi="Times New Roman" w:cs="Times New Roman"/>
          <w:bCs/>
          <w:iCs/>
          <w:sz w:val="24"/>
        </w:rPr>
        <w:t>, осуществляет финансовый орган и главные распорядители, распорядители бюджетных средств.</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2. Формы и порядок осуществления финансового контроля органами (должностными лицами) администрации </w:t>
      </w:r>
      <w:r w:rsidRPr="003E26A0">
        <w:rPr>
          <w:rFonts w:ascii="Times New Roman" w:hAnsi="Times New Roman" w:cs="Times New Roman"/>
          <w:sz w:val="24"/>
        </w:rPr>
        <w:t xml:space="preserve">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устанавливаются Бюджетным кодексом, иными актами бюджетного законодательства и нормативными правовыми актами Российской Федерации, Республики Марий Эл и муниципальными правовыми актами органов местного самоуправления.</w:t>
      </w:r>
    </w:p>
    <w:p w:rsidR="00B94677" w:rsidRPr="003E26A0" w:rsidRDefault="00B94677" w:rsidP="003F5CCC">
      <w:pPr>
        <w:pStyle w:val="Standard"/>
        <w:ind w:left="284" w:right="-427"/>
        <w:jc w:val="both"/>
        <w:rPr>
          <w:rFonts w:ascii="Times New Roman" w:hAnsi="Times New Roman" w:cs="Times New Roman"/>
          <w:bCs/>
          <w:sz w:val="24"/>
        </w:rPr>
      </w:pPr>
    </w:p>
    <w:p w:rsidR="00B94677" w:rsidRPr="003E26A0" w:rsidRDefault="00E541A2" w:rsidP="003F5CCC">
      <w:pPr>
        <w:pStyle w:val="Standard"/>
        <w:ind w:left="284" w:right="-427" w:firstLine="540"/>
        <w:jc w:val="center"/>
        <w:rPr>
          <w:rFonts w:ascii="Times New Roman" w:hAnsi="Times New Roman" w:cs="Times New Roman"/>
          <w:sz w:val="24"/>
        </w:rPr>
      </w:pPr>
      <w:r w:rsidRPr="003E26A0">
        <w:rPr>
          <w:rFonts w:ascii="Times New Roman" w:hAnsi="Times New Roman" w:cs="Times New Roman"/>
          <w:b/>
          <w:bCs/>
          <w:iCs/>
          <w:sz w:val="24"/>
        </w:rPr>
        <w:t xml:space="preserve">Статья 73. Финансовый контроль, осуществляемый главными распорядителями бюджетных средств, главными администраторами </w:t>
      </w:r>
      <w:r w:rsidR="003E26A0" w:rsidRPr="003E26A0">
        <w:rPr>
          <w:rFonts w:ascii="Times New Roman" w:hAnsi="Times New Roman" w:cs="Times New Roman"/>
          <w:b/>
          <w:bCs/>
          <w:iCs/>
          <w:sz w:val="24"/>
        </w:rPr>
        <w:t xml:space="preserve">доходов бюджета </w:t>
      </w:r>
      <w:r w:rsidRPr="003E26A0">
        <w:rPr>
          <w:rFonts w:ascii="Times New Roman" w:hAnsi="Times New Roman" w:cs="Times New Roman"/>
          <w:b/>
          <w:bCs/>
          <w:iCs/>
          <w:sz w:val="24"/>
        </w:rPr>
        <w:t>главными администраторами источников финансирования дефицита бюджета</w:t>
      </w:r>
    </w:p>
    <w:p w:rsidR="00B94677" w:rsidRPr="003E26A0" w:rsidRDefault="00E541A2" w:rsidP="003F5CCC">
      <w:pPr>
        <w:pStyle w:val="Standard"/>
        <w:ind w:left="284" w:right="-427" w:firstLine="540"/>
        <w:jc w:val="both"/>
        <w:rPr>
          <w:rFonts w:ascii="Times New Roman" w:hAnsi="Times New Roman" w:cs="Times New Roman"/>
          <w:bCs/>
          <w:sz w:val="24"/>
        </w:rPr>
      </w:pPr>
      <w:r w:rsidRPr="003E26A0">
        <w:rPr>
          <w:rFonts w:ascii="Times New Roman" w:hAnsi="Times New Roman" w:cs="Times New Roman"/>
          <w:bCs/>
          <w:sz w:val="24"/>
        </w:rPr>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B94677" w:rsidRPr="003E26A0" w:rsidRDefault="00E541A2" w:rsidP="003F5CCC">
      <w:pPr>
        <w:pStyle w:val="Standard"/>
        <w:ind w:left="284" w:right="-427" w:firstLine="540"/>
        <w:jc w:val="both"/>
        <w:rPr>
          <w:rFonts w:ascii="Times New Roman" w:hAnsi="Times New Roman" w:cs="Times New Roman"/>
          <w:bCs/>
          <w:sz w:val="24"/>
        </w:rPr>
      </w:pPr>
      <w:r w:rsidRPr="003E26A0">
        <w:rPr>
          <w:rFonts w:ascii="Times New Roman" w:hAnsi="Times New Roman" w:cs="Times New Roman"/>
          <w:bCs/>
          <w:sz w:val="24"/>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B94677" w:rsidRPr="003E26A0" w:rsidRDefault="00E541A2" w:rsidP="003F5CCC">
      <w:pPr>
        <w:pStyle w:val="Standard"/>
        <w:ind w:left="284" w:right="-427" w:firstLine="540"/>
        <w:jc w:val="both"/>
        <w:rPr>
          <w:rFonts w:ascii="Times New Roman" w:hAnsi="Times New Roman" w:cs="Times New Roman"/>
          <w:bCs/>
          <w:sz w:val="24"/>
        </w:rPr>
      </w:pPr>
      <w:r w:rsidRPr="003E26A0">
        <w:rPr>
          <w:rFonts w:ascii="Times New Roman" w:hAnsi="Times New Roman" w:cs="Times New Roman"/>
          <w:bCs/>
          <w:sz w:val="24"/>
        </w:rPr>
        <w:t>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B94677" w:rsidRPr="003E26A0" w:rsidRDefault="00E541A2" w:rsidP="003F5CCC">
      <w:pPr>
        <w:pStyle w:val="Standard"/>
        <w:ind w:left="284" w:right="-427" w:firstLine="540"/>
        <w:jc w:val="both"/>
        <w:rPr>
          <w:rFonts w:ascii="Times New Roman" w:hAnsi="Times New Roman" w:cs="Times New Roman"/>
          <w:bCs/>
          <w:sz w:val="24"/>
        </w:rPr>
      </w:pPr>
      <w:r w:rsidRPr="003E26A0">
        <w:rPr>
          <w:rFonts w:ascii="Times New Roman" w:hAnsi="Times New Roman" w:cs="Times New Roman"/>
          <w:bCs/>
          <w:sz w:val="24"/>
        </w:rPr>
        <w:t>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B94677" w:rsidRPr="003E26A0" w:rsidRDefault="00E541A2" w:rsidP="003F5CCC">
      <w:pPr>
        <w:pStyle w:val="Standard"/>
        <w:ind w:left="284" w:right="-427" w:firstLine="540"/>
        <w:jc w:val="both"/>
        <w:rPr>
          <w:rFonts w:ascii="Times New Roman" w:hAnsi="Times New Roman" w:cs="Times New Roman"/>
          <w:bCs/>
          <w:sz w:val="24"/>
        </w:rPr>
      </w:pPr>
      <w:r w:rsidRPr="003E26A0">
        <w:rPr>
          <w:rFonts w:ascii="Times New Roman" w:hAnsi="Times New Roman" w:cs="Times New Roman"/>
          <w:bCs/>
          <w:sz w:val="24"/>
        </w:rPr>
        <w:t>3.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B94677" w:rsidRPr="003E26A0" w:rsidRDefault="00E541A2" w:rsidP="003F5CCC">
      <w:pPr>
        <w:pStyle w:val="Standard"/>
        <w:ind w:left="284" w:right="-427" w:firstLine="540"/>
        <w:jc w:val="both"/>
        <w:rPr>
          <w:rFonts w:ascii="Times New Roman" w:hAnsi="Times New Roman" w:cs="Times New Roman"/>
          <w:bCs/>
          <w:sz w:val="24"/>
        </w:rPr>
      </w:pPr>
      <w:r w:rsidRPr="003E26A0">
        <w:rPr>
          <w:rFonts w:ascii="Times New Roman" w:hAnsi="Times New Roman" w:cs="Times New Roman"/>
          <w:bCs/>
          <w:sz w:val="24"/>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B94677" w:rsidRDefault="00B94677" w:rsidP="003F5CCC">
      <w:pPr>
        <w:pStyle w:val="Standard"/>
        <w:ind w:left="284" w:right="-427"/>
        <w:jc w:val="both"/>
        <w:rPr>
          <w:b/>
          <w:bCs/>
        </w:rPr>
      </w:pPr>
    </w:p>
    <w:p w:rsidR="00B94677" w:rsidRPr="003E26A0" w:rsidRDefault="00E541A2" w:rsidP="003F5CCC">
      <w:pPr>
        <w:pStyle w:val="Standard"/>
        <w:ind w:left="284" w:right="-427" w:firstLine="540"/>
        <w:jc w:val="both"/>
        <w:rPr>
          <w:rFonts w:ascii="Times New Roman" w:hAnsi="Times New Roman" w:cs="Times New Roman"/>
          <w:sz w:val="24"/>
        </w:rPr>
      </w:pPr>
      <w:r>
        <w:tab/>
      </w:r>
      <w:r w:rsidRPr="003E26A0">
        <w:rPr>
          <w:rFonts w:ascii="Times New Roman" w:hAnsi="Times New Roman" w:cs="Times New Roman"/>
          <w:b/>
          <w:bCs/>
          <w:iCs/>
          <w:sz w:val="24"/>
        </w:rPr>
        <w:t>Статья 74. Финансовый контроль, осуществляемый финансовым органом</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Финансовый орган осуществляют финансовый контроль за операциями с бюджетными средствами получателей средств бюджета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средствами администраторов источников финансирования дефицита бюджета </w:t>
      </w:r>
      <w:r w:rsidRPr="003E26A0">
        <w:rPr>
          <w:rFonts w:ascii="Times New Roman" w:hAnsi="Times New Roman" w:cs="Times New Roman"/>
          <w:iCs/>
          <w:sz w:val="24"/>
        </w:rPr>
        <w:t>поселения</w:t>
      </w:r>
      <w:r w:rsidRPr="003E26A0">
        <w:rPr>
          <w:rFonts w:ascii="Times New Roman" w:hAnsi="Times New Roman" w:cs="Times New Roman"/>
          <w:bCs/>
          <w:iCs/>
          <w:sz w:val="24"/>
        </w:rPr>
        <w:t>,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B94677" w:rsidRDefault="00B94677" w:rsidP="003F5CCC">
      <w:pPr>
        <w:pStyle w:val="Standard"/>
        <w:ind w:left="284" w:right="-427" w:firstLine="540"/>
        <w:jc w:val="both"/>
        <w:rPr>
          <w:b/>
          <w:bCs/>
        </w:rPr>
      </w:pPr>
    </w:p>
    <w:p w:rsidR="00B94677" w:rsidRPr="003E26A0" w:rsidRDefault="00E541A2" w:rsidP="003F5CCC">
      <w:pPr>
        <w:pStyle w:val="Standard"/>
        <w:ind w:left="284" w:right="-427" w:firstLine="540"/>
        <w:jc w:val="both"/>
        <w:rPr>
          <w:rFonts w:ascii="Times New Roman" w:hAnsi="Times New Roman" w:cs="Times New Roman"/>
          <w:sz w:val="24"/>
        </w:rPr>
      </w:pPr>
      <w:r>
        <w:tab/>
      </w:r>
      <w:r w:rsidRPr="003E26A0">
        <w:rPr>
          <w:rFonts w:ascii="Times New Roman" w:hAnsi="Times New Roman" w:cs="Times New Roman"/>
          <w:b/>
          <w:bCs/>
          <w:iCs/>
          <w:sz w:val="24"/>
        </w:rPr>
        <w:t>Статья 75. Внутренний финансовый аудит</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Администрация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B94677" w:rsidRDefault="00B94677" w:rsidP="003F5CCC">
      <w:pPr>
        <w:pStyle w:val="Standard"/>
        <w:ind w:left="284" w:right="-427" w:firstLine="540"/>
        <w:jc w:val="both"/>
        <w:rPr>
          <w:bCs/>
        </w:rPr>
      </w:pPr>
    </w:p>
    <w:p w:rsidR="00B94677" w:rsidRDefault="00E541A2" w:rsidP="003F5CCC">
      <w:pPr>
        <w:pStyle w:val="ConsNormal"/>
        <w:widowControl/>
        <w:ind w:left="284" w:right="-427" w:firstLine="540"/>
        <w:jc w:val="both"/>
      </w:pPr>
      <w:r>
        <w:tab/>
      </w:r>
      <w:r w:rsidRPr="003E26A0">
        <w:rPr>
          <w:rFonts w:ascii="Times New Roman" w:hAnsi="Times New Roman"/>
          <w:b/>
          <w:sz w:val="24"/>
        </w:rPr>
        <w:t>Статья 76.</w:t>
      </w:r>
      <w:r>
        <w:rPr>
          <w:rFonts w:ascii="Times New Roman" w:hAnsi="Times New Roman"/>
          <w:b/>
          <w:sz w:val="24"/>
        </w:rPr>
        <w:t xml:space="preserve"> Ответственность за бюджетные правонарушения</w:t>
      </w:r>
    </w:p>
    <w:p w:rsidR="00B94677" w:rsidRDefault="00E541A2" w:rsidP="003F5CCC">
      <w:pPr>
        <w:pStyle w:val="ConsNormal"/>
        <w:widowControl/>
        <w:ind w:left="284" w:right="-427" w:firstLine="540"/>
        <w:jc w:val="both"/>
      </w:pPr>
      <w:r>
        <w:rPr>
          <w:rFonts w:ascii="Times New Roman" w:hAnsi="Times New Roman"/>
          <w:sz w:val="24"/>
        </w:rPr>
        <w:t>Ответственность за нарушение бюджетного законодательства в поселении</w:t>
      </w:r>
      <w:r>
        <w:rPr>
          <w:sz w:val="24"/>
        </w:rPr>
        <w:t xml:space="preserve"> </w:t>
      </w:r>
      <w:r>
        <w:rPr>
          <w:rFonts w:ascii="Times New Roman" w:hAnsi="Times New Roman"/>
          <w:sz w:val="24"/>
        </w:rPr>
        <w:t xml:space="preserve">наступает по основаниям и в формах, предусмотренных </w:t>
      </w:r>
      <w:r>
        <w:t xml:space="preserve"> </w:t>
      </w:r>
      <w:r>
        <w:rPr>
          <w:rFonts w:ascii="Times New Roman" w:hAnsi="Times New Roman"/>
          <w:sz w:val="24"/>
        </w:rPr>
        <w:t>частью четвертой Бюджетного кодекса.</w:t>
      </w:r>
    </w:p>
    <w:p w:rsidR="00B94677" w:rsidRDefault="00B94677" w:rsidP="003F5CCC">
      <w:pPr>
        <w:pStyle w:val="Standard"/>
        <w:ind w:left="284" w:right="-427"/>
      </w:pPr>
    </w:p>
    <w:sectPr w:rsidR="00B94677" w:rsidSect="00C71B34">
      <w:type w:val="continuous"/>
      <w:pgSz w:w="11906" w:h="16839" w:code="9"/>
      <w:pgMar w:top="567" w:right="1134" w:bottom="79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8F6" w:rsidRDefault="006C58F6" w:rsidP="00B94677">
      <w:r>
        <w:separator/>
      </w:r>
    </w:p>
  </w:endnote>
  <w:endnote w:type="continuationSeparator" w:id="1">
    <w:p w:rsidR="006C58F6" w:rsidRDefault="006C58F6" w:rsidP="00B94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8F6" w:rsidRDefault="006C58F6" w:rsidP="00B94677">
      <w:r w:rsidRPr="00B94677">
        <w:rPr>
          <w:color w:val="000000"/>
        </w:rPr>
        <w:ptab w:relativeTo="margin" w:alignment="right" w:leader="underscore"/>
      </w:r>
    </w:p>
  </w:footnote>
  <w:footnote w:type="continuationSeparator" w:id="1">
    <w:p w:rsidR="006C58F6" w:rsidRDefault="006C58F6" w:rsidP="00B94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428"/>
    <w:multiLevelType w:val="hybridMultilevel"/>
    <w:tmpl w:val="9DC89C6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202F89"/>
    <w:multiLevelType w:val="hybridMultilevel"/>
    <w:tmpl w:val="AC7A506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
    <w:nsid w:val="0AF1029D"/>
    <w:multiLevelType w:val="hybridMultilevel"/>
    <w:tmpl w:val="66A8C7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DA551F"/>
    <w:multiLevelType w:val="hybridMultilevel"/>
    <w:tmpl w:val="B682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722E53"/>
    <w:multiLevelType w:val="multilevel"/>
    <w:tmpl w:val="B8424A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1"/>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rsids>
    <w:rsidRoot w:val="00B94677"/>
    <w:rsid w:val="000346BD"/>
    <w:rsid w:val="0005019B"/>
    <w:rsid w:val="000545B3"/>
    <w:rsid w:val="0007038B"/>
    <w:rsid w:val="00075853"/>
    <w:rsid w:val="001232A4"/>
    <w:rsid w:val="0018220D"/>
    <w:rsid w:val="001C1628"/>
    <w:rsid w:val="001D420B"/>
    <w:rsid w:val="001F53D5"/>
    <w:rsid w:val="00227439"/>
    <w:rsid w:val="00263618"/>
    <w:rsid w:val="002663A7"/>
    <w:rsid w:val="00272F0F"/>
    <w:rsid w:val="002752DF"/>
    <w:rsid w:val="002C0E28"/>
    <w:rsid w:val="002C3D63"/>
    <w:rsid w:val="002F1F37"/>
    <w:rsid w:val="00320B95"/>
    <w:rsid w:val="003537ED"/>
    <w:rsid w:val="00382842"/>
    <w:rsid w:val="003A1D04"/>
    <w:rsid w:val="003B64CB"/>
    <w:rsid w:val="003C2318"/>
    <w:rsid w:val="003E26A0"/>
    <w:rsid w:val="003F5CCC"/>
    <w:rsid w:val="004152E0"/>
    <w:rsid w:val="004540D0"/>
    <w:rsid w:val="00462A7F"/>
    <w:rsid w:val="004C6B3E"/>
    <w:rsid w:val="004D33DF"/>
    <w:rsid w:val="004D3737"/>
    <w:rsid w:val="004E0BFF"/>
    <w:rsid w:val="004F7446"/>
    <w:rsid w:val="005345FF"/>
    <w:rsid w:val="00593E3E"/>
    <w:rsid w:val="005A352F"/>
    <w:rsid w:val="005F438B"/>
    <w:rsid w:val="005F5B2D"/>
    <w:rsid w:val="00663026"/>
    <w:rsid w:val="0066340A"/>
    <w:rsid w:val="00682372"/>
    <w:rsid w:val="0068485A"/>
    <w:rsid w:val="00685ECF"/>
    <w:rsid w:val="006A2688"/>
    <w:rsid w:val="006B061F"/>
    <w:rsid w:val="006C58F6"/>
    <w:rsid w:val="006F47B7"/>
    <w:rsid w:val="00714256"/>
    <w:rsid w:val="00737DC6"/>
    <w:rsid w:val="007420F2"/>
    <w:rsid w:val="00747052"/>
    <w:rsid w:val="007507AF"/>
    <w:rsid w:val="007578C3"/>
    <w:rsid w:val="00760EAF"/>
    <w:rsid w:val="007659AB"/>
    <w:rsid w:val="00783687"/>
    <w:rsid w:val="007907A8"/>
    <w:rsid w:val="007B1A5B"/>
    <w:rsid w:val="007B3469"/>
    <w:rsid w:val="007E7951"/>
    <w:rsid w:val="00844202"/>
    <w:rsid w:val="00866D7B"/>
    <w:rsid w:val="008B01D5"/>
    <w:rsid w:val="008D46E7"/>
    <w:rsid w:val="008D5F3B"/>
    <w:rsid w:val="00925B48"/>
    <w:rsid w:val="0093118D"/>
    <w:rsid w:val="0094234A"/>
    <w:rsid w:val="00954BC4"/>
    <w:rsid w:val="009811C2"/>
    <w:rsid w:val="00984287"/>
    <w:rsid w:val="009C60D7"/>
    <w:rsid w:val="009D5012"/>
    <w:rsid w:val="009E293A"/>
    <w:rsid w:val="00A05119"/>
    <w:rsid w:val="00A22B17"/>
    <w:rsid w:val="00AF2F16"/>
    <w:rsid w:val="00B10663"/>
    <w:rsid w:val="00B35652"/>
    <w:rsid w:val="00B37CF4"/>
    <w:rsid w:val="00B519F3"/>
    <w:rsid w:val="00B840DB"/>
    <w:rsid w:val="00B8461F"/>
    <w:rsid w:val="00B9387F"/>
    <w:rsid w:val="00B94677"/>
    <w:rsid w:val="00BF74DE"/>
    <w:rsid w:val="00C05CE2"/>
    <w:rsid w:val="00C07D38"/>
    <w:rsid w:val="00C162B4"/>
    <w:rsid w:val="00C31276"/>
    <w:rsid w:val="00C61096"/>
    <w:rsid w:val="00C71B34"/>
    <w:rsid w:val="00CA2B12"/>
    <w:rsid w:val="00CD3436"/>
    <w:rsid w:val="00CD62FB"/>
    <w:rsid w:val="00D42BDB"/>
    <w:rsid w:val="00D43F2F"/>
    <w:rsid w:val="00D845CA"/>
    <w:rsid w:val="00D8564C"/>
    <w:rsid w:val="00DB17DC"/>
    <w:rsid w:val="00E541A2"/>
    <w:rsid w:val="00ED260A"/>
    <w:rsid w:val="00F05DE8"/>
    <w:rsid w:val="00F304CC"/>
    <w:rsid w:val="00F712DE"/>
    <w:rsid w:val="00F83EE1"/>
    <w:rsid w:val="00FE4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ucida Sans Unicode" w:hAnsi="Arial" w:cs="Tahoma"/>
        <w:kern w:val="3"/>
        <w:sz w:val="21"/>
        <w:szCs w:val="24"/>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12"/>
  </w:style>
  <w:style w:type="paragraph" w:styleId="1">
    <w:name w:val="heading 1"/>
    <w:link w:val="10"/>
    <w:rsid w:val="00B94677"/>
    <w:pPr>
      <w:keepNext/>
      <w:keepLines/>
      <w:suppressAutoHyphens w:val="0"/>
      <w:spacing w:before="240" w:after="60"/>
      <w:outlineLvl w:val="0"/>
    </w:pPr>
    <w:rPr>
      <w:rFonts w:eastAsia="SimSun" w:cs="Arial"/>
      <w:b/>
      <w:bCs/>
      <w:sz w:val="36"/>
      <w:szCs w:val="36"/>
    </w:rPr>
  </w:style>
  <w:style w:type="paragraph" w:styleId="2">
    <w:name w:val="heading 2"/>
    <w:basedOn w:val="1"/>
    <w:rsid w:val="00B94677"/>
    <w:pPr>
      <w:outlineLvl w:val="1"/>
    </w:pPr>
    <w:rPr>
      <w:sz w:val="32"/>
      <w:szCs w:val="32"/>
    </w:rPr>
  </w:style>
  <w:style w:type="paragraph" w:styleId="3">
    <w:name w:val="heading 3"/>
    <w:basedOn w:val="2"/>
    <w:rsid w:val="00B94677"/>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94677"/>
  </w:style>
  <w:style w:type="paragraph" w:styleId="a3">
    <w:name w:val="Title"/>
    <w:basedOn w:val="Standard"/>
    <w:next w:val="Textbody"/>
    <w:link w:val="a4"/>
    <w:uiPriority w:val="99"/>
    <w:qFormat/>
    <w:rsid w:val="00B94677"/>
    <w:pPr>
      <w:keepNext/>
      <w:spacing w:before="240" w:after="120"/>
    </w:pPr>
    <w:rPr>
      <w:sz w:val="28"/>
      <w:szCs w:val="28"/>
    </w:rPr>
  </w:style>
  <w:style w:type="paragraph" w:customStyle="1" w:styleId="Textbody">
    <w:name w:val="Text body"/>
    <w:basedOn w:val="Standard"/>
    <w:rsid w:val="00B94677"/>
    <w:pPr>
      <w:spacing w:after="120"/>
    </w:pPr>
  </w:style>
  <w:style w:type="paragraph" w:styleId="a5">
    <w:name w:val="Subtitle"/>
    <w:basedOn w:val="a3"/>
    <w:next w:val="Textbody"/>
    <w:rsid w:val="00B94677"/>
    <w:pPr>
      <w:jc w:val="center"/>
    </w:pPr>
    <w:rPr>
      <w:i/>
      <w:iCs/>
    </w:rPr>
  </w:style>
  <w:style w:type="paragraph" w:styleId="a6">
    <w:name w:val="List"/>
    <w:basedOn w:val="Textbody"/>
    <w:rsid w:val="00B94677"/>
    <w:rPr>
      <w:sz w:val="24"/>
    </w:rPr>
  </w:style>
  <w:style w:type="paragraph" w:customStyle="1" w:styleId="a7">
    <w:name w:val="Надпись"/>
    <w:basedOn w:val="Standard"/>
    <w:rsid w:val="00B94677"/>
    <w:pPr>
      <w:spacing w:before="120" w:after="120"/>
    </w:pPr>
    <w:rPr>
      <w:i/>
      <w:iCs/>
      <w:sz w:val="24"/>
    </w:rPr>
  </w:style>
  <w:style w:type="paragraph" w:customStyle="1" w:styleId="Index">
    <w:name w:val="Index"/>
    <w:basedOn w:val="Standard"/>
    <w:rsid w:val="00B94677"/>
    <w:rPr>
      <w:sz w:val="24"/>
    </w:rPr>
  </w:style>
  <w:style w:type="paragraph" w:customStyle="1" w:styleId="ConsTitle">
    <w:name w:val="ConsTitle"/>
    <w:rsid w:val="00B94677"/>
    <w:pPr>
      <w:ind w:right="19775"/>
    </w:pPr>
    <w:rPr>
      <w:rFonts w:eastAsia="Arial" w:cs="Arial"/>
      <w:b/>
      <w:bCs/>
      <w:sz w:val="16"/>
      <w:szCs w:val="16"/>
    </w:rPr>
  </w:style>
  <w:style w:type="paragraph" w:customStyle="1" w:styleId="ConsNormal">
    <w:name w:val="ConsNormal"/>
    <w:rsid w:val="00B94677"/>
    <w:pPr>
      <w:ind w:right="19775" w:firstLine="720"/>
    </w:pPr>
    <w:rPr>
      <w:rFonts w:eastAsia="Arial" w:cs="Arial"/>
      <w:sz w:val="20"/>
      <w:szCs w:val="20"/>
    </w:rPr>
  </w:style>
  <w:style w:type="paragraph" w:customStyle="1" w:styleId="ConsNonformat">
    <w:name w:val="ConsNonformat"/>
    <w:rsid w:val="00B94677"/>
    <w:pPr>
      <w:ind w:right="19775"/>
    </w:pPr>
    <w:rPr>
      <w:rFonts w:ascii="Courier New" w:eastAsia="Arial" w:hAnsi="Courier New" w:cs="Courier New"/>
      <w:sz w:val="20"/>
      <w:szCs w:val="20"/>
    </w:rPr>
  </w:style>
  <w:style w:type="paragraph" w:customStyle="1" w:styleId="ConsPlusNonformat">
    <w:name w:val="ConsPlusNonformat"/>
    <w:rsid w:val="00B94677"/>
    <w:rPr>
      <w:rFonts w:ascii="Courier New" w:eastAsia="Arial" w:hAnsi="Courier New" w:cs="Courier New"/>
      <w:sz w:val="20"/>
      <w:szCs w:val="20"/>
    </w:rPr>
  </w:style>
  <w:style w:type="paragraph" w:customStyle="1" w:styleId="ConsPlusTitle">
    <w:name w:val="ConsPlusTitle"/>
    <w:rsid w:val="00B94677"/>
    <w:rPr>
      <w:rFonts w:ascii="Times New Roman" w:eastAsia="Arial" w:hAnsi="Times New Roman" w:cs="Times New Roman"/>
      <w:b/>
      <w:bCs/>
      <w:sz w:val="28"/>
      <w:szCs w:val="28"/>
    </w:rPr>
  </w:style>
  <w:style w:type="character" w:customStyle="1" w:styleId="11">
    <w:name w:val="Обычный1"/>
    <w:rsid w:val="00B94677"/>
    <w:rPr>
      <w:rFonts w:ascii="Arial" w:eastAsia="Lucida Sans Unicode" w:hAnsi="Arial" w:cs="Tahoma"/>
      <w:kern w:val="3"/>
      <w:sz w:val="21"/>
      <w:szCs w:val="24"/>
      <w:lang w:val="ru-RU"/>
    </w:rPr>
  </w:style>
  <w:style w:type="character" w:customStyle="1" w:styleId="NumberingSymbols">
    <w:name w:val="Numbering Symbols"/>
    <w:rsid w:val="00B94677"/>
  </w:style>
  <w:style w:type="character" w:customStyle="1" w:styleId="D1">
    <w:name w:val="D1"/>
    <w:rsid w:val="00B94677"/>
  </w:style>
  <w:style w:type="character" w:customStyle="1" w:styleId="D2">
    <w:name w:val="D2"/>
    <w:rsid w:val="00B94677"/>
  </w:style>
  <w:style w:type="paragraph" w:styleId="a8">
    <w:name w:val="Normal (Web)"/>
    <w:basedOn w:val="a"/>
    <w:uiPriority w:val="99"/>
    <w:semiHidden/>
    <w:unhideWhenUsed/>
    <w:rsid w:val="00E541A2"/>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rPr>
  </w:style>
  <w:style w:type="paragraph" w:styleId="a9">
    <w:name w:val="No Spacing"/>
    <w:uiPriority w:val="1"/>
    <w:qFormat/>
    <w:rsid w:val="00CD62FB"/>
  </w:style>
  <w:style w:type="paragraph" w:styleId="aa">
    <w:name w:val="List Paragraph"/>
    <w:basedOn w:val="a"/>
    <w:uiPriority w:val="34"/>
    <w:qFormat/>
    <w:rsid w:val="007420F2"/>
    <w:pPr>
      <w:ind w:left="720"/>
      <w:contextualSpacing/>
    </w:pPr>
  </w:style>
  <w:style w:type="paragraph" w:customStyle="1" w:styleId="u">
    <w:name w:val="u"/>
    <w:basedOn w:val="a"/>
    <w:rsid w:val="005F438B"/>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rPr>
  </w:style>
  <w:style w:type="paragraph" w:styleId="30">
    <w:name w:val="Body Text Indent 3"/>
    <w:basedOn w:val="a"/>
    <w:link w:val="31"/>
    <w:semiHidden/>
    <w:unhideWhenUsed/>
    <w:rsid w:val="00DB17DC"/>
    <w:pPr>
      <w:widowControl/>
      <w:suppressAutoHyphens w:val="0"/>
      <w:overflowPunct/>
      <w:autoSpaceDE/>
      <w:autoSpaceDN/>
      <w:ind w:firstLine="540"/>
      <w:jc w:val="both"/>
      <w:textAlignment w:val="auto"/>
    </w:pPr>
    <w:rPr>
      <w:rFonts w:ascii="Times New Roman" w:eastAsia="Times New Roman" w:hAnsi="Times New Roman" w:cs="Times New Roman"/>
      <w:b/>
      <w:bCs/>
      <w:kern w:val="0"/>
      <w:sz w:val="24"/>
      <w:lang w:eastAsia="en-US"/>
    </w:rPr>
  </w:style>
  <w:style w:type="character" w:customStyle="1" w:styleId="31">
    <w:name w:val="Основной текст с отступом 3 Знак"/>
    <w:basedOn w:val="a0"/>
    <w:link w:val="30"/>
    <w:semiHidden/>
    <w:rsid w:val="00DB17DC"/>
    <w:rPr>
      <w:rFonts w:ascii="Times New Roman" w:eastAsia="Times New Roman" w:hAnsi="Times New Roman" w:cs="Times New Roman"/>
      <w:b/>
      <w:bCs/>
      <w:kern w:val="0"/>
      <w:sz w:val="24"/>
      <w:lang w:eastAsia="en-US"/>
    </w:rPr>
  </w:style>
  <w:style w:type="paragraph" w:customStyle="1" w:styleId="ConsPlusNormal">
    <w:name w:val="ConsPlusNormal"/>
    <w:link w:val="ConsPlusNormal0"/>
    <w:rsid w:val="003F5CCC"/>
    <w:pPr>
      <w:suppressAutoHyphens w:val="0"/>
      <w:overflowPunct/>
      <w:textAlignment w:val="auto"/>
    </w:pPr>
    <w:rPr>
      <w:rFonts w:ascii="Times New Roman" w:eastAsia="SimSun" w:hAnsi="Times New Roman" w:cs="Times New Roman"/>
      <w:kern w:val="0"/>
      <w:sz w:val="24"/>
      <w:szCs w:val="20"/>
      <w:lang w:eastAsia="zh-CN"/>
    </w:rPr>
  </w:style>
  <w:style w:type="character" w:customStyle="1" w:styleId="ConsPlusNormal0">
    <w:name w:val="ConsPlusNormal Знак"/>
    <w:link w:val="ConsPlusNormal"/>
    <w:locked/>
    <w:rsid w:val="003F5CCC"/>
    <w:rPr>
      <w:rFonts w:ascii="Times New Roman" w:eastAsia="SimSun" w:hAnsi="Times New Roman" w:cs="Times New Roman"/>
      <w:kern w:val="0"/>
      <w:sz w:val="24"/>
      <w:szCs w:val="20"/>
      <w:lang w:eastAsia="zh-CN"/>
    </w:rPr>
  </w:style>
  <w:style w:type="character" w:customStyle="1" w:styleId="10">
    <w:name w:val="Заголовок 1 Знак"/>
    <w:basedOn w:val="a0"/>
    <w:link w:val="1"/>
    <w:locked/>
    <w:rsid w:val="001F53D5"/>
    <w:rPr>
      <w:rFonts w:eastAsia="SimSun" w:cs="Arial"/>
      <w:b/>
      <w:bCs/>
      <w:sz w:val="36"/>
      <w:szCs w:val="36"/>
    </w:rPr>
  </w:style>
  <w:style w:type="character" w:styleId="ab">
    <w:name w:val="Hyperlink"/>
    <w:basedOn w:val="a0"/>
    <w:rsid w:val="00A22B17"/>
    <w:rPr>
      <w:color w:val="0000FF"/>
      <w:u w:val="single"/>
    </w:rPr>
  </w:style>
  <w:style w:type="paragraph" w:styleId="ac">
    <w:name w:val="header"/>
    <w:basedOn w:val="a"/>
    <w:link w:val="ad"/>
    <w:rsid w:val="00A22B17"/>
    <w:pPr>
      <w:widowControl/>
      <w:tabs>
        <w:tab w:val="center" w:pos="4677"/>
        <w:tab w:val="right" w:pos="9355"/>
      </w:tabs>
      <w:suppressAutoHyphens w:val="0"/>
      <w:overflowPunct/>
      <w:autoSpaceDE/>
      <w:autoSpaceDN/>
      <w:textAlignment w:val="auto"/>
    </w:pPr>
    <w:rPr>
      <w:rFonts w:ascii="Times New Roman" w:eastAsia="Times New Roman" w:hAnsi="Times New Roman" w:cs="Times New Roman"/>
      <w:kern w:val="0"/>
      <w:sz w:val="24"/>
    </w:rPr>
  </w:style>
  <w:style w:type="character" w:customStyle="1" w:styleId="ad">
    <w:name w:val="Верхний колонтитул Знак"/>
    <w:basedOn w:val="a0"/>
    <w:link w:val="ac"/>
    <w:rsid w:val="00A22B17"/>
    <w:rPr>
      <w:rFonts w:ascii="Times New Roman" w:eastAsia="Times New Roman" w:hAnsi="Times New Roman" w:cs="Times New Roman"/>
      <w:kern w:val="0"/>
      <w:sz w:val="24"/>
    </w:rPr>
  </w:style>
  <w:style w:type="character" w:customStyle="1" w:styleId="blk">
    <w:name w:val="blk"/>
    <w:basedOn w:val="a0"/>
    <w:rsid w:val="00A22B17"/>
  </w:style>
  <w:style w:type="character" w:customStyle="1" w:styleId="apple-converted-space">
    <w:name w:val="apple-converted-space"/>
    <w:basedOn w:val="a0"/>
    <w:rsid w:val="00A22B17"/>
  </w:style>
  <w:style w:type="paragraph" w:styleId="ae">
    <w:name w:val="Balloon Text"/>
    <w:basedOn w:val="a"/>
    <w:link w:val="af"/>
    <w:uiPriority w:val="99"/>
    <w:semiHidden/>
    <w:unhideWhenUsed/>
    <w:rsid w:val="00A22B17"/>
    <w:rPr>
      <w:rFonts w:ascii="Tahoma" w:hAnsi="Tahoma"/>
      <w:sz w:val="16"/>
      <w:szCs w:val="16"/>
    </w:rPr>
  </w:style>
  <w:style w:type="character" w:customStyle="1" w:styleId="af">
    <w:name w:val="Текст выноски Знак"/>
    <w:basedOn w:val="a0"/>
    <w:link w:val="ae"/>
    <w:uiPriority w:val="99"/>
    <w:semiHidden/>
    <w:rsid w:val="00A22B17"/>
    <w:rPr>
      <w:rFonts w:ascii="Tahoma" w:hAnsi="Tahoma"/>
      <w:sz w:val="16"/>
      <w:szCs w:val="16"/>
    </w:rPr>
  </w:style>
  <w:style w:type="paragraph" w:styleId="af0">
    <w:name w:val="Plain Text"/>
    <w:basedOn w:val="a"/>
    <w:link w:val="af1"/>
    <w:rsid w:val="00A22B17"/>
    <w:pPr>
      <w:widowControl/>
      <w:suppressAutoHyphens w:val="0"/>
      <w:overflowPunct/>
      <w:autoSpaceDE/>
      <w:autoSpaceDN/>
      <w:spacing w:line="238" w:lineRule="auto"/>
      <w:ind w:left="23" w:firstLine="697"/>
      <w:jc w:val="both"/>
      <w:textAlignment w:val="auto"/>
    </w:pPr>
    <w:rPr>
      <w:rFonts w:ascii="Courier New" w:eastAsia="Times New Roman" w:hAnsi="Courier New" w:cs="Courier New"/>
      <w:kern w:val="0"/>
      <w:sz w:val="20"/>
      <w:szCs w:val="20"/>
    </w:rPr>
  </w:style>
  <w:style w:type="character" w:customStyle="1" w:styleId="af1">
    <w:name w:val="Текст Знак"/>
    <w:basedOn w:val="a0"/>
    <w:link w:val="af0"/>
    <w:rsid w:val="00A22B17"/>
    <w:rPr>
      <w:rFonts w:ascii="Courier New" w:eastAsia="Times New Roman" w:hAnsi="Courier New" w:cs="Courier New"/>
      <w:kern w:val="0"/>
      <w:sz w:val="20"/>
      <w:szCs w:val="20"/>
    </w:rPr>
  </w:style>
  <w:style w:type="character" w:customStyle="1" w:styleId="a4">
    <w:name w:val="Название Знак"/>
    <w:basedOn w:val="a0"/>
    <w:link w:val="a3"/>
    <w:uiPriority w:val="99"/>
    <w:rsid w:val="0007038B"/>
    <w:rPr>
      <w:sz w:val="28"/>
      <w:szCs w:val="28"/>
    </w:rPr>
  </w:style>
  <w:style w:type="character" w:customStyle="1" w:styleId="af2">
    <w:name w:val="Цветовое выделение"/>
    <w:rsid w:val="0007038B"/>
    <w:rPr>
      <w:b/>
      <w:bCs w:val="0"/>
      <w:color w:val="000080"/>
    </w:rPr>
  </w:style>
</w:styles>
</file>

<file path=word/webSettings.xml><?xml version="1.0" encoding="utf-8"?>
<w:webSettings xmlns:r="http://schemas.openxmlformats.org/officeDocument/2006/relationships" xmlns:w="http://schemas.openxmlformats.org/wordprocessingml/2006/main">
  <w:divs>
    <w:div w:id="243732400">
      <w:bodyDiv w:val="1"/>
      <w:marLeft w:val="0"/>
      <w:marRight w:val="0"/>
      <w:marTop w:val="0"/>
      <w:marBottom w:val="0"/>
      <w:divBdr>
        <w:top w:val="none" w:sz="0" w:space="0" w:color="auto"/>
        <w:left w:val="none" w:sz="0" w:space="0" w:color="auto"/>
        <w:bottom w:val="none" w:sz="0" w:space="0" w:color="auto"/>
        <w:right w:val="none" w:sz="0" w:space="0" w:color="auto"/>
      </w:divBdr>
    </w:div>
    <w:div w:id="532966125">
      <w:bodyDiv w:val="1"/>
      <w:marLeft w:val="0"/>
      <w:marRight w:val="0"/>
      <w:marTop w:val="0"/>
      <w:marBottom w:val="0"/>
      <w:divBdr>
        <w:top w:val="none" w:sz="0" w:space="0" w:color="auto"/>
        <w:left w:val="none" w:sz="0" w:space="0" w:color="auto"/>
        <w:bottom w:val="none" w:sz="0" w:space="0" w:color="auto"/>
        <w:right w:val="none" w:sz="0" w:space="0" w:color="auto"/>
      </w:divBdr>
    </w:div>
    <w:div w:id="1734498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9702/dcc2076a0d3a77c78ca86b0a9fdb00203d0debba/"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5B329C6C6B9648879AEA95D3888CB1879BD1D675F44B1A711DA1AB0D80C3C1F1E73D2DC4B404B4F98602E30A5E27C185477D60E846PCPF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837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65592/"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onsultant.ru/document/cons_doc_LAW_220274/3d0cac60971a511280cbba229d9b6329c07731f7/" TargetMode="External"/><Relationship Id="rId14" Type="http://schemas.openxmlformats.org/officeDocument/2006/relationships/hyperlink" Target="http://www.consultant.ru/document/cons_doc_LAW_19702/200d8f9e0aed34b95bc6527693824cb356109b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786D840FFAF34FB81D1AA2FFCBD8D6" ma:contentTypeVersion="2" ma:contentTypeDescription="Создание документа." ma:contentTypeScope="" ma:versionID="d9ef54ea4edba3954e6638eb32bb9911">
  <xsd:schema xmlns:xsd="http://www.w3.org/2001/XMLSchema" xmlns:xs="http://www.w3.org/2001/XMLSchema" xmlns:p="http://schemas.microsoft.com/office/2006/metadata/properties" xmlns:ns2="57504d04-691e-4fc4-8f09-4f19fdbe90f6" xmlns:ns3="6d7c22ec-c6a4-4777-88aa-bc3c76ac660e" xmlns:ns4="f5ffd2f8-8248-4f78-9894-74a81f485453" targetNamespace="http://schemas.microsoft.com/office/2006/metadata/properties" ma:root="true" ma:fieldsID="ca2e625e1c8edbc938e71c07d9b27ebb" ns2:_="" ns3:_="" ns4:_="">
    <xsd:import namespace="57504d04-691e-4fc4-8f09-4f19fdbe90f6"/>
    <xsd:import namespace="6d7c22ec-c6a4-4777-88aa-bc3c76ac660e"/>
    <xsd:import namespace="f5ffd2f8-8248-4f78-9894-74a81f48545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ffd2f8-8248-4f78-9894-74a81f485453"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f5ffd2f8-8248-4f78-9894-74a81f485453">2021 г</_x041f__x0430__x043f__x043a__x0430_>
    <_x041e__x043f__x0438__x0441__x0430__x043d__x0438__x0435_ xmlns="6d7c22ec-c6a4-4777-88aa-bc3c76ac660e">ПОЛОЖЕНИЕ
о бюджетном процессе в Быковском сельском поселении
Юринского муниципального района Республики Марий Эл
</_x041e__x043f__x0438__x0441__x0430__x043d__x0438__x0435_>
    <_dlc_DocId xmlns="57504d04-691e-4fc4-8f09-4f19fdbe90f6">XXJ7TYMEEKJ2-5325-297</_dlc_DocId>
    <_dlc_DocIdUrl xmlns="57504d04-691e-4fc4-8f09-4f19fdbe90f6">
      <Url>https://vip.gov.mari.ru/jurino/_layouts/DocIdRedir.aspx?ID=XXJ7TYMEEKJ2-5325-297</Url>
      <Description>XXJ7TYMEEKJ2-5325-297</Description>
    </_dlc_DocIdUrl>
  </documentManagement>
</p:properties>
</file>

<file path=customXml/itemProps1.xml><?xml version="1.0" encoding="utf-8"?>
<ds:datastoreItem xmlns:ds="http://schemas.openxmlformats.org/officeDocument/2006/customXml" ds:itemID="{E23E57AA-60DC-471F-84FD-071503874229}"/>
</file>

<file path=customXml/itemProps2.xml><?xml version="1.0" encoding="utf-8"?>
<ds:datastoreItem xmlns:ds="http://schemas.openxmlformats.org/officeDocument/2006/customXml" ds:itemID="{880121E4-04E0-4911-BA3C-88BA05A57F91}"/>
</file>

<file path=customXml/itemProps3.xml><?xml version="1.0" encoding="utf-8"?>
<ds:datastoreItem xmlns:ds="http://schemas.openxmlformats.org/officeDocument/2006/customXml" ds:itemID="{349D505E-D4A0-408A-BF19-A7B31F5BE148}"/>
</file>

<file path=customXml/itemProps4.xml><?xml version="1.0" encoding="utf-8"?>
<ds:datastoreItem xmlns:ds="http://schemas.openxmlformats.org/officeDocument/2006/customXml" ds:itemID="{F0DE2934-E8B9-4051-B2E4-8A41125E9703}"/>
</file>

<file path=customXml/itemProps5.xml><?xml version="1.0" encoding="utf-8"?>
<ds:datastoreItem xmlns:ds="http://schemas.openxmlformats.org/officeDocument/2006/customXml" ds:itemID="{F0D0D910-880B-45E0-8331-F1A381D22D6A}"/>
</file>

<file path=docProps/app.xml><?xml version="1.0" encoding="utf-8"?>
<Properties xmlns="http://schemas.openxmlformats.org/officeDocument/2006/extended-properties" xmlns:vt="http://schemas.openxmlformats.org/officeDocument/2006/docPropsVTypes">
  <Template>Normal.dotm</Template>
  <TotalTime>297</TotalTime>
  <Pages>31</Pages>
  <Words>15767</Words>
  <Characters>89876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Быковского сельского поселения от 15.09.2021г. №69</dc:title>
  <dc:creator>User</dc:creator>
  <cp:lastModifiedBy>пк</cp:lastModifiedBy>
  <cp:revision>37</cp:revision>
  <cp:lastPrinted>2021-09-15T07:11:00Z</cp:lastPrinted>
  <dcterms:created xsi:type="dcterms:W3CDTF">2020-06-09T11:41:00Z</dcterms:created>
  <dcterms:modified xsi:type="dcterms:W3CDTF">2021-09-15T07:14:00Z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0x01010017786D840FFAF34FB81D1AA2FFCBD8D6</vt:lpwstr>
  </property>
  <property fmtid="{D5CDD505-2E9C-101B-9397-08002B2CF9AE}" pid="3" name="_dlc_DocIdItemGuid">
    <vt:lpwstr>bd3cef50-c1dd-4758-a331-77b4aa52b2ca</vt:lpwstr>
  </property>
</Properties>
</file>