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4A" w:rsidRPr="0076071C" w:rsidRDefault="0076071C" w:rsidP="00BE6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 </w:t>
      </w:r>
      <w:r w:rsidR="00BE6D68"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End"/>
      <w:r w:rsidR="00BE6D68">
        <w:rPr>
          <w:rFonts w:ascii="Times New Roman" w:hAnsi="Times New Roman" w:cs="Times New Roman"/>
          <w:sz w:val="24"/>
          <w:szCs w:val="24"/>
        </w:rPr>
        <w:t xml:space="preserve"> письму Министерства промышленности, экономического развития и торговли Республики Марий Эл от 19.05.2020г. № 010-4509 и письму Министерства  промышленности и торговли Российской Федерации от 08.05.2020г. № ЕВ-31992/08 сообщает, что в соответствии с постановлением Правительства Российской Федерации от 16.04.2020г. № 521 внесены изменения в постановление Правительства Российской Федерации от 21.02.2019г. № 174 «Об установлении дополнительного обязательного реквизита кассового чека и бланка строгой отчетности», предусматривающие для организаций розничной торговли обязанность указания в кассовом чеке и бланке строгой отчетности реквизита «код товара» для отдельных видов товаров, являющихся средствами индивидуальной защиты, в том числе для маски лицевой для защиты дыхательных путей одноразового (многоразового) использования.</w:t>
      </w:r>
      <w:bookmarkStart w:id="0" w:name="_GoBack"/>
      <w:bookmarkEnd w:id="0"/>
    </w:p>
    <w:sectPr w:rsidR="0045734A" w:rsidRPr="0076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1C"/>
    <w:rsid w:val="0045734A"/>
    <w:rsid w:val="0076071C"/>
    <w:rsid w:val="00AD165C"/>
    <w:rsid w:val="00B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FE42-B2BC-4EB3-A2AE-B5C9F895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2020 г</_x041f__x0430__x043f__x043a__x0430_>
    <_dlc_DocId xmlns="57504d04-691e-4fc4-8f09-4f19fdbe90f6">XXJ7TYMEEKJ2-4409-126</_dlc_DocId>
    <_dlc_DocIdUrl xmlns="57504d04-691e-4fc4-8f09-4f19fdbe90f6">
      <Url>https://vip.gov.mari.ru/jurino/_layouts/DocIdRedir.aspx?ID=XXJ7TYMEEKJ2-4409-126</Url>
      <Description>XXJ7TYMEEKJ2-4409-126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3BF38-A1F2-4549-9787-AE3EF4A9F761}"/>
</file>

<file path=customXml/itemProps2.xml><?xml version="1.0" encoding="utf-8"?>
<ds:datastoreItem xmlns:ds="http://schemas.openxmlformats.org/officeDocument/2006/customXml" ds:itemID="{C81F9D5B-8DAA-4DB9-8544-07E233CB0A4F}"/>
</file>

<file path=customXml/itemProps3.xml><?xml version="1.0" encoding="utf-8"?>
<ds:datastoreItem xmlns:ds="http://schemas.openxmlformats.org/officeDocument/2006/customXml" ds:itemID="{086AF954-2D14-4C8F-94F0-2C789E3B48A0}"/>
</file>

<file path=customXml/itemProps4.xml><?xml version="1.0" encoding="utf-8"?>
<ds:datastoreItem xmlns:ds="http://schemas.openxmlformats.org/officeDocument/2006/customXml" ds:itemID="{FF0210D4-171D-4792-9A62-C1B8F836D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установлении дополнительного обязательного реквизита кассового чека и бланка строгой отчетности»</dc:title>
  <dc:subject/>
  <dc:creator>Натаха</dc:creator>
  <cp:keywords/>
  <dc:description/>
  <cp:lastModifiedBy>Натаха</cp:lastModifiedBy>
  <cp:revision>2</cp:revision>
  <dcterms:created xsi:type="dcterms:W3CDTF">2020-05-20T10:37:00Z</dcterms:created>
  <dcterms:modified xsi:type="dcterms:W3CDTF">2020-05-20T10:37:00Z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75e1755d-b5f0-4bfa-b748-89c352251d25</vt:lpwstr>
  </property>
</Properties>
</file>