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07" w:rsidRDefault="009B2FE4" w:rsidP="009B2FE4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9B2FE4">
        <w:rPr>
          <w:color w:val="000000"/>
          <w:sz w:val="28"/>
          <w:szCs w:val="28"/>
          <w:shd w:val="clear" w:color="auto" w:fill="FFFFFF"/>
        </w:rPr>
        <w:t>ПРИОСТОНОВЛЕНО ДЕЙСТВИЕ ПОЛОЖЕНИЙ БЮДЖЕТНОГО КОДЕКСА РФ О ПОРЯДКЕ ПРИНЯТИЯ ЗАКОНОВ, ПРИВОДЯЩИХ К ИЗМЕНЕНИЮ ДОХОДОВ БЮДЖЕТОВ</w:t>
      </w:r>
    </w:p>
    <w:p w:rsidR="009B2FE4" w:rsidRPr="009B2FE4" w:rsidRDefault="009B2FE4" w:rsidP="009B2FE4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B2FE4" w:rsidRPr="009B2FE4" w:rsidRDefault="009B2FE4" w:rsidP="009B2FE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FE4">
        <w:rPr>
          <w:sz w:val="28"/>
          <w:szCs w:val="28"/>
        </w:rPr>
        <w:t>Федеральным законом от 30.09.2017 N 285-ФЗ внесены изменения в Бюджетный кодекс РФ.</w:t>
      </w:r>
    </w:p>
    <w:p w:rsidR="009B2FE4" w:rsidRPr="009B2FE4" w:rsidRDefault="009B2FE4" w:rsidP="009B2FE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FE4">
        <w:rPr>
          <w:sz w:val="28"/>
          <w:szCs w:val="28"/>
        </w:rPr>
        <w:t>Изменения направлены на опти</w:t>
      </w:r>
      <w:r>
        <w:rPr>
          <w:sz w:val="28"/>
          <w:szCs w:val="28"/>
        </w:rPr>
        <w:t xml:space="preserve">мизацию процедуры внесения в Государственную Думу РФ </w:t>
      </w:r>
      <w:r w:rsidRPr="009B2FE4">
        <w:rPr>
          <w:sz w:val="28"/>
          <w:szCs w:val="28"/>
        </w:rPr>
        <w:t>законопроекта о федеральном бюджете.</w:t>
      </w:r>
    </w:p>
    <w:p w:rsidR="009B2FE4" w:rsidRPr="009B2FE4" w:rsidRDefault="009B2FE4" w:rsidP="009B2FE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FE4">
        <w:rPr>
          <w:sz w:val="28"/>
          <w:szCs w:val="28"/>
        </w:rPr>
        <w:t xml:space="preserve">Так, не позднее дня внесения Правительство РФ размещает сопутствующие законопроекту документы и материалы на </w:t>
      </w:r>
      <w:proofErr w:type="gramStart"/>
      <w:r w:rsidRPr="009B2FE4">
        <w:rPr>
          <w:sz w:val="28"/>
          <w:szCs w:val="28"/>
        </w:rPr>
        <w:t>едином</w:t>
      </w:r>
      <w:proofErr w:type="gramEnd"/>
      <w:r w:rsidRPr="009B2FE4">
        <w:rPr>
          <w:sz w:val="28"/>
          <w:szCs w:val="28"/>
        </w:rPr>
        <w:t xml:space="preserve"> </w:t>
      </w:r>
      <w:proofErr w:type="spellStart"/>
      <w:r w:rsidRPr="009B2FE4">
        <w:rPr>
          <w:sz w:val="28"/>
          <w:szCs w:val="28"/>
        </w:rPr>
        <w:t>интернет-портале</w:t>
      </w:r>
      <w:proofErr w:type="spellEnd"/>
      <w:r w:rsidRPr="009B2FE4">
        <w:rPr>
          <w:sz w:val="28"/>
          <w:szCs w:val="28"/>
        </w:rPr>
        <w:t xml:space="preserve"> российской бюджетной системы. Указанные документы и материалы подписываются усиленной квалифицированной электронной подписью Министра финансов России.</w:t>
      </w:r>
    </w:p>
    <w:p w:rsidR="009B2FE4" w:rsidRDefault="009B2FE4" w:rsidP="009B2FE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имеется ряд исключений. Так, </w:t>
      </w:r>
      <w:r w:rsidRPr="009B2FE4">
        <w:rPr>
          <w:sz w:val="28"/>
          <w:szCs w:val="28"/>
        </w:rPr>
        <w:t xml:space="preserve">пояснительная записка, основные направления бюджетной, налоговой и </w:t>
      </w:r>
      <w:proofErr w:type="spellStart"/>
      <w:r w:rsidRPr="009B2FE4">
        <w:rPr>
          <w:sz w:val="28"/>
          <w:szCs w:val="28"/>
        </w:rPr>
        <w:t>таможенно-тарифной</w:t>
      </w:r>
      <w:proofErr w:type="spellEnd"/>
      <w:r w:rsidRPr="009B2FE4">
        <w:rPr>
          <w:sz w:val="28"/>
          <w:szCs w:val="28"/>
        </w:rPr>
        <w:t xml:space="preserve"> политики, прогноз социально-экономического развития страны, а также конфиденциальные или отнесенные к </w:t>
      </w:r>
      <w:proofErr w:type="spellStart"/>
      <w:r w:rsidRPr="009B2FE4">
        <w:rPr>
          <w:sz w:val="28"/>
          <w:szCs w:val="28"/>
        </w:rPr>
        <w:t>гостайне</w:t>
      </w:r>
      <w:proofErr w:type="spellEnd"/>
      <w:r w:rsidRPr="009B2FE4">
        <w:rPr>
          <w:sz w:val="28"/>
          <w:szCs w:val="28"/>
        </w:rPr>
        <w:t xml:space="preserve"> сведения представляются в Гос</w:t>
      </w:r>
      <w:r>
        <w:rPr>
          <w:sz w:val="28"/>
          <w:szCs w:val="28"/>
        </w:rPr>
        <w:t xml:space="preserve">ударственную Думу РФ </w:t>
      </w:r>
      <w:r w:rsidRPr="009B2FE4">
        <w:rPr>
          <w:sz w:val="28"/>
          <w:szCs w:val="28"/>
        </w:rPr>
        <w:t xml:space="preserve"> в бумажном виде.</w:t>
      </w:r>
      <w:r w:rsidRPr="009B2FE4">
        <w:rPr>
          <w:rStyle w:val="apple-converted-space"/>
          <w:sz w:val="28"/>
          <w:szCs w:val="28"/>
        </w:rPr>
        <w:t> </w:t>
      </w:r>
    </w:p>
    <w:p w:rsidR="009B2FE4" w:rsidRDefault="009B2FE4" w:rsidP="009B2FE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</w:t>
      </w:r>
      <w:r w:rsidRPr="009B2FE4">
        <w:rPr>
          <w:sz w:val="28"/>
          <w:szCs w:val="28"/>
        </w:rPr>
        <w:t xml:space="preserve">точнен порядок внесения изменений в закон о федеральном бюджете. </w:t>
      </w:r>
      <w:proofErr w:type="gramStart"/>
      <w:r w:rsidRPr="009B2FE4">
        <w:rPr>
          <w:sz w:val="28"/>
          <w:szCs w:val="28"/>
        </w:rPr>
        <w:t>Так, Правительство РФ представляет в Гос</w:t>
      </w:r>
      <w:r>
        <w:rPr>
          <w:sz w:val="28"/>
          <w:szCs w:val="28"/>
        </w:rPr>
        <w:t>ударственную Думу РФ</w:t>
      </w:r>
      <w:r w:rsidRPr="009B2FE4">
        <w:rPr>
          <w:sz w:val="28"/>
          <w:szCs w:val="28"/>
        </w:rPr>
        <w:t xml:space="preserve"> одновременно с проектом изменений в закон ожидаемые итоги социально-экономического развития в текущем финансовом году и уточненный прогноз такого развития в плановом периоде, только если меняются основные характеристики бюджета или если утратили силу положения закона о федеральном бюджете в части, относящейся к плановому периоду.</w:t>
      </w:r>
      <w:proofErr w:type="gramEnd"/>
    </w:p>
    <w:p w:rsidR="009B2FE4" w:rsidRDefault="009B2FE4" w:rsidP="009B2FE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B2FE4">
        <w:rPr>
          <w:sz w:val="28"/>
          <w:szCs w:val="28"/>
        </w:rPr>
        <w:t>тратили силу нереализуемые нормы об уточнении параметров планового периода утверждаемого федерального бюджета.</w:t>
      </w:r>
    </w:p>
    <w:p w:rsidR="009B2FE4" w:rsidRPr="009B2FE4" w:rsidRDefault="009B2FE4" w:rsidP="009B2FE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FE4">
        <w:rPr>
          <w:sz w:val="28"/>
          <w:szCs w:val="28"/>
        </w:rPr>
        <w:t>Поправки вступают в действие с 01.10.2017 за исключением отдельных положений.</w:t>
      </w:r>
    </w:p>
    <w:p w:rsidR="00C51DE7" w:rsidRPr="009B2FE4" w:rsidRDefault="00C51DE7" w:rsidP="009B2FE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5A19" w:rsidRPr="00380107" w:rsidRDefault="00380107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380107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380107" w:rsidRDefault="00380107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305ED" w:rsidRPr="00380107">
        <w:rPr>
          <w:rFonts w:ascii="Times New Roman" w:hAnsi="Times New Roman" w:cs="Times New Roman"/>
          <w:sz w:val="28"/>
          <w:szCs w:val="28"/>
        </w:rPr>
        <w:t>.10</w:t>
      </w:r>
      <w:r w:rsidR="002C5A19" w:rsidRPr="00380107">
        <w:rPr>
          <w:rFonts w:ascii="Times New Roman" w:hAnsi="Times New Roman" w:cs="Times New Roman"/>
          <w:sz w:val="28"/>
          <w:szCs w:val="28"/>
        </w:rPr>
        <w:t>.2017 г.</w:t>
      </w:r>
    </w:p>
    <w:sectPr w:rsidR="00C51DE7" w:rsidRPr="0038010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C5A19"/>
    <w:rsid w:val="00380107"/>
    <w:rsid w:val="00491DD9"/>
    <w:rsid w:val="00605545"/>
    <w:rsid w:val="006B65DE"/>
    <w:rsid w:val="00824D8F"/>
    <w:rsid w:val="00851D51"/>
    <w:rsid w:val="00887759"/>
    <w:rsid w:val="00931399"/>
    <w:rsid w:val="009B2FE4"/>
    <w:rsid w:val="009F3265"/>
    <w:rsid w:val="00B305ED"/>
    <w:rsid w:val="00B9548E"/>
    <w:rsid w:val="00C51DE7"/>
    <w:rsid w:val="00D9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ПРИОСТОНОВЛЕНО ДЕЙСТВИЕ ПОЛОЖЕНИЙ БЮДЖЕТНОГО КОДЕКСА РФ О ПОРЯДКЕ ПРИНЯТИЯ ЗАКОНОВ, ПРИВОДЯЩИХ К ИЗМЕНЕНИЮ ДОХОДОВ БЮДЖЕТОВ
</_x041e__x043f__x0438__x0441__x0430__x043d__x0438__x0435_>
    <_dlc_DocId xmlns="57504d04-691e-4fc4-8f09-4f19fdbe90f6">XXJ7TYMEEKJ2-1680-471</_dlc_DocId>
    <_dlc_DocIdUrl xmlns="57504d04-691e-4fc4-8f09-4f19fdbe90f6">
      <Url>https://vip.gov.mari.ru/jurino/_layouts/DocIdRedir.aspx?ID=XXJ7TYMEEKJ2-1680-471</Url>
      <Description>XXJ7TYMEEKJ2-1680-471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7852C-C322-4527-8C6C-31B32FB7B32C}"/>
</file>

<file path=customXml/itemProps2.xml><?xml version="1.0" encoding="utf-8"?>
<ds:datastoreItem xmlns:ds="http://schemas.openxmlformats.org/officeDocument/2006/customXml" ds:itemID="{6877A561-AC19-4271-A181-0956A92D8B22}"/>
</file>

<file path=customXml/itemProps3.xml><?xml version="1.0" encoding="utf-8"?>
<ds:datastoreItem xmlns:ds="http://schemas.openxmlformats.org/officeDocument/2006/customXml" ds:itemID="{FA6C84C3-0FE4-45B2-8B52-0C9E3691A14E}"/>
</file>

<file path=customXml/itemProps4.xml><?xml version="1.0" encoding="utf-8"?>
<ds:datastoreItem xmlns:ds="http://schemas.openxmlformats.org/officeDocument/2006/customXml" ds:itemID="{673F6FFC-15C1-43C8-A826-7545DCDD3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18</cp:revision>
  <cp:lastPrinted>2017-10-27T06:22:00Z</cp:lastPrinted>
  <dcterms:created xsi:type="dcterms:W3CDTF">2017-09-19T04:54:00Z</dcterms:created>
  <dcterms:modified xsi:type="dcterms:W3CDTF">2017-10-27T06:22:00Z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8f750db9-a7f8-4842-9dd8-8e1a3c2f28a3</vt:lpwstr>
  </property>
</Properties>
</file>