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7" w:rsidRDefault="00A91155" w:rsidP="00A91155">
      <w:pPr>
        <w:jc w:val="center"/>
        <w:rPr>
          <w:rFonts w:ascii="Times New Roman" w:hAnsi="Times New Roman" w:cs="Times New Roman"/>
          <w:sz w:val="28"/>
        </w:rPr>
      </w:pPr>
      <w:r w:rsidRPr="00A91155">
        <w:rPr>
          <w:rFonts w:ascii="Times New Roman" w:hAnsi="Times New Roman" w:cs="Times New Roman"/>
          <w:sz w:val="28"/>
        </w:rPr>
        <w:t>с 1 января 2020 года вступили в силу все положения нового федерального закона «</w:t>
      </w:r>
      <w:r w:rsidR="00551674">
        <w:rPr>
          <w:rFonts w:ascii="Times New Roman" w:hAnsi="Times New Roman" w:cs="Times New Roman"/>
          <w:sz w:val="28"/>
        </w:rPr>
        <w:t>О</w:t>
      </w:r>
      <w:r w:rsidRPr="00A91155">
        <w:rPr>
          <w:rFonts w:ascii="Times New Roman" w:hAnsi="Times New Roman" w:cs="Times New Roman"/>
          <w:sz w:val="28"/>
        </w:rPr>
        <w:t>б ответственном обращении с животными»</w:t>
      </w:r>
      <w:r>
        <w:rPr>
          <w:rFonts w:ascii="Times New Roman" w:hAnsi="Times New Roman" w:cs="Times New Roman"/>
          <w:sz w:val="28"/>
        </w:rPr>
        <w:t>.</w:t>
      </w:r>
    </w:p>
    <w:p w:rsidR="00A91155" w:rsidRDefault="00A91155" w:rsidP="00A91155">
      <w:pPr>
        <w:rPr>
          <w:rFonts w:ascii="Times New Roman" w:hAnsi="Times New Roman" w:cs="Times New Roman"/>
          <w:sz w:val="28"/>
        </w:rPr>
      </w:pPr>
    </w:p>
    <w:p w:rsidR="00A91155" w:rsidRDefault="00A91155" w:rsidP="00A91155">
      <w:pPr>
        <w:jc w:val="both"/>
        <w:rPr>
          <w:rFonts w:ascii="Times New Roman" w:hAnsi="Times New Roman" w:cs="Times New Roman"/>
          <w:sz w:val="28"/>
        </w:rPr>
      </w:pPr>
      <w:r w:rsidRPr="00A91155">
        <w:rPr>
          <w:rFonts w:ascii="Times New Roman" w:hAnsi="Times New Roman" w:cs="Times New Roman"/>
          <w:sz w:val="28"/>
        </w:rPr>
        <w:t xml:space="preserve">Закон «Об ответственном обращении с животными» </w:t>
      </w:r>
      <w:r>
        <w:rPr>
          <w:rFonts w:ascii="Times New Roman" w:hAnsi="Times New Roman" w:cs="Times New Roman"/>
          <w:sz w:val="28"/>
        </w:rPr>
        <w:t>был</w:t>
      </w:r>
      <w:r w:rsidRPr="00A91155">
        <w:rPr>
          <w:rFonts w:ascii="Times New Roman" w:hAnsi="Times New Roman" w:cs="Times New Roman"/>
          <w:sz w:val="28"/>
        </w:rPr>
        <w:t xml:space="preserve"> подписал ещё в декабре 2018 года. Однако некоторые положения</w:t>
      </w:r>
      <w:r>
        <w:rPr>
          <w:rFonts w:ascii="Times New Roman" w:hAnsi="Times New Roman" w:cs="Times New Roman"/>
          <w:sz w:val="28"/>
        </w:rPr>
        <w:t xml:space="preserve"> вступили в силу только с 1 января 2020 года. </w:t>
      </w:r>
    </w:p>
    <w:p w:rsidR="00A91155" w:rsidRPr="00A91155" w:rsidRDefault="00A91155" w:rsidP="00A911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1155">
        <w:rPr>
          <w:rFonts w:ascii="Times New Roman" w:hAnsi="Times New Roman" w:cs="Times New Roman"/>
          <w:sz w:val="28"/>
        </w:rPr>
        <w:t>Это новые правила выгула собак опасных пород, запрет контактных зоопарков и содержания диких животных дома, регулирование деятельности приютов для животных. Также при обращении с бездомными животными можно будет руководствоваться только программой «отлов — стерилизация — вакцинация — во</w:t>
      </w:r>
      <w:bookmarkStart w:id="0" w:name="_GoBack"/>
      <w:bookmarkEnd w:id="0"/>
      <w:r w:rsidRPr="00A91155">
        <w:rPr>
          <w:rFonts w:ascii="Times New Roman" w:hAnsi="Times New Roman" w:cs="Times New Roman"/>
          <w:sz w:val="28"/>
        </w:rPr>
        <w:t>зврат в прежнее место обитания»</w:t>
      </w:r>
    </w:p>
    <w:sectPr w:rsidR="00A91155" w:rsidRPr="00A91155" w:rsidSect="0070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D5E35"/>
    <w:rsid w:val="000158D8"/>
    <w:rsid w:val="00551674"/>
    <w:rsid w:val="00700808"/>
    <w:rsid w:val="00A10FF7"/>
    <w:rsid w:val="00A91155"/>
    <w:rsid w:val="00AD5E35"/>
    <w:rsid w:val="00FB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XXJ7TYMEEKJ2-1680-672</_dlc_DocId>
    <_dlc_DocIdUrl xmlns="57504d04-691e-4fc4-8f09-4f19fdbe90f6">
      <Url>https://vip.gov.mari.ru/jurino/_layouts/DocIdRedir.aspx?ID=XXJ7TYMEEKJ2-1680-672</Url>
      <Description>XXJ7TYMEEKJ2-1680-672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37768-F6FB-42A9-9464-BE4EC1E3C585}"/>
</file>

<file path=customXml/itemProps2.xml><?xml version="1.0" encoding="utf-8"?>
<ds:datastoreItem xmlns:ds="http://schemas.openxmlformats.org/officeDocument/2006/customXml" ds:itemID="{CF7EBBBA-61EA-451A-A49A-2CB20E663070}"/>
</file>

<file path=customXml/itemProps3.xml><?xml version="1.0" encoding="utf-8"?>
<ds:datastoreItem xmlns:ds="http://schemas.openxmlformats.org/officeDocument/2006/customXml" ds:itemID="{FF85F608-EBEA-4182-B3AC-743A557E06A4}"/>
</file>

<file path=customXml/itemProps4.xml><?xml version="1.0" encoding="utf-8"?>
<ds:datastoreItem xmlns:ds="http://schemas.openxmlformats.org/officeDocument/2006/customXml" ds:itemID="{5B783DD8-49ED-4C65-AD6B-5930CE8B2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2020 года вступили в силу все положения нового федерального закона «Об ответственном обращении с животными».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2020-01-25T15:30:00Z</dcterms:created>
  <dcterms:modified xsi:type="dcterms:W3CDTF">2020-02-25T06:19:00Z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0bb2fac2-7e81-49f4-8a07-3481954ef479</vt:lpwstr>
  </property>
</Properties>
</file>