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7" w:rsidRDefault="00BD0854" w:rsidP="00BD0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Обязан ли безработный платить алименты?</w:t>
      </w:r>
    </w:p>
    <w:p w:rsidR="00BD0854" w:rsidRDefault="00BD0854" w:rsidP="00BD085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0854" w:rsidRPr="00BD0854" w:rsidRDefault="00BD0854" w:rsidP="00BD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с</w:t>
      </w:r>
      <w:r w:rsidRPr="00BD0854">
        <w:rPr>
          <w:rFonts w:ascii="Times New Roman" w:hAnsi="Times New Roman" w:cs="Times New Roman"/>
          <w:sz w:val="28"/>
        </w:rPr>
        <w:t>татья 80 Сем</w:t>
      </w:r>
      <w:r>
        <w:rPr>
          <w:rFonts w:ascii="Times New Roman" w:hAnsi="Times New Roman" w:cs="Times New Roman"/>
          <w:sz w:val="28"/>
        </w:rPr>
        <w:t xml:space="preserve">ейного кодекса РФ </w:t>
      </w:r>
      <w:r w:rsidRPr="00BD0854">
        <w:rPr>
          <w:rFonts w:ascii="Times New Roman" w:hAnsi="Times New Roman" w:cs="Times New Roman"/>
          <w:sz w:val="28"/>
        </w:rPr>
        <w:t>что родители обязаны содержать несовершеннолетних детей вне зависимости от своего трудового статуса, то есть от наличия или</w:t>
      </w:r>
      <w:r>
        <w:rPr>
          <w:rFonts w:ascii="Times New Roman" w:hAnsi="Times New Roman" w:cs="Times New Roman"/>
          <w:sz w:val="28"/>
        </w:rPr>
        <w:t xml:space="preserve"> отсутствия работы и заработка.</w:t>
      </w:r>
    </w:p>
    <w:p w:rsidR="00BD0854" w:rsidRPr="00BD0854" w:rsidRDefault="00BD0854" w:rsidP="00BD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0854">
        <w:rPr>
          <w:rFonts w:ascii="Times New Roman" w:hAnsi="Times New Roman" w:cs="Times New Roman"/>
          <w:sz w:val="28"/>
        </w:rPr>
        <w:t>Если неработающий родитель обращается в центр занятости и получает официальный статус безработного, он получает пособие по безработице. Размер пособия устанавливается на основе средней заработной платы на последнем месте работы или средней заработной платы в регионе проживания. С этого пособия выплачиваются алименты – в размере, установленном алиментным</w:t>
      </w:r>
      <w:r>
        <w:rPr>
          <w:rFonts w:ascii="Times New Roman" w:hAnsi="Times New Roman" w:cs="Times New Roman"/>
          <w:sz w:val="28"/>
        </w:rPr>
        <w:t xml:space="preserve"> соглашением или решением суда.</w:t>
      </w:r>
    </w:p>
    <w:p w:rsidR="00BD0854" w:rsidRPr="00BD0854" w:rsidRDefault="00BD0854" w:rsidP="00BD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0854">
        <w:rPr>
          <w:rFonts w:ascii="Times New Roman" w:hAnsi="Times New Roman" w:cs="Times New Roman"/>
          <w:sz w:val="28"/>
        </w:rPr>
        <w:t>Если плательщик не работает и не имеет заработка, но и в центр занятости не обращается, взыскание алиментов осуществляется в общем порядке – в виде доли от заработка. Но так как официального заработка у него нет, алименты начисляются на основании размера заработка на последнем месте работы или среднего заработка по реги</w:t>
      </w:r>
      <w:r>
        <w:rPr>
          <w:rFonts w:ascii="Times New Roman" w:hAnsi="Times New Roman" w:cs="Times New Roman"/>
          <w:sz w:val="28"/>
        </w:rPr>
        <w:t>ону проживания, либо по России.</w:t>
      </w:r>
    </w:p>
    <w:p w:rsidR="00BD0854" w:rsidRPr="00BD0854" w:rsidRDefault="00BD0854" w:rsidP="00BD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0854">
        <w:rPr>
          <w:rFonts w:ascii="Times New Roman" w:hAnsi="Times New Roman" w:cs="Times New Roman"/>
          <w:sz w:val="28"/>
        </w:rPr>
        <w:t>Родители обязаны содержать своих детей до достижения последними возраста совершеннолетия. На эту обязанность абсолютно не вли</w:t>
      </w:r>
      <w:r>
        <w:rPr>
          <w:rFonts w:ascii="Times New Roman" w:hAnsi="Times New Roman" w:cs="Times New Roman"/>
          <w:sz w:val="28"/>
        </w:rPr>
        <w:t>яют отношения между родителями.</w:t>
      </w:r>
    </w:p>
    <w:p w:rsidR="00BD0854" w:rsidRPr="00BD0854" w:rsidRDefault="00BD0854" w:rsidP="00BD0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0854">
        <w:rPr>
          <w:rFonts w:ascii="Times New Roman" w:hAnsi="Times New Roman" w:cs="Times New Roman"/>
          <w:sz w:val="28"/>
        </w:rPr>
        <w:t xml:space="preserve">За нарушение обязанности содержания своих </w:t>
      </w:r>
      <w:r>
        <w:rPr>
          <w:rFonts w:ascii="Times New Roman" w:hAnsi="Times New Roman" w:cs="Times New Roman"/>
          <w:sz w:val="28"/>
        </w:rPr>
        <w:t>родитель</w:t>
      </w:r>
      <w:r w:rsidRPr="00BD0854">
        <w:rPr>
          <w:rFonts w:ascii="Times New Roman" w:hAnsi="Times New Roman" w:cs="Times New Roman"/>
          <w:sz w:val="28"/>
        </w:rPr>
        <w:t xml:space="preserve"> мо</w:t>
      </w:r>
      <w:r>
        <w:rPr>
          <w:rFonts w:ascii="Times New Roman" w:hAnsi="Times New Roman" w:cs="Times New Roman"/>
          <w:sz w:val="28"/>
        </w:rPr>
        <w:t>жет быть привлечен</w:t>
      </w:r>
      <w:bookmarkStart w:id="0" w:name="_GoBack"/>
      <w:bookmarkEnd w:id="0"/>
      <w:r w:rsidRPr="00BD0854">
        <w:rPr>
          <w:rFonts w:ascii="Times New Roman" w:hAnsi="Times New Roman" w:cs="Times New Roman"/>
          <w:sz w:val="28"/>
        </w:rPr>
        <w:t xml:space="preserve"> к уголовной </w:t>
      </w:r>
      <w:r w:rsidRPr="00BD0854">
        <w:rPr>
          <w:rFonts w:ascii="Times New Roman" w:hAnsi="Times New Roman" w:cs="Times New Roman"/>
          <w:sz w:val="28"/>
        </w:rPr>
        <w:t>ответственности (</w:t>
      </w:r>
      <w:r w:rsidRPr="00BD0854">
        <w:rPr>
          <w:rFonts w:ascii="Times New Roman" w:hAnsi="Times New Roman" w:cs="Times New Roman"/>
          <w:sz w:val="28"/>
        </w:rPr>
        <w:t>уклонение от уплаты алиментов – ст. 157 УК РФ).</w:t>
      </w:r>
    </w:p>
    <w:sectPr w:rsidR="00BD0854" w:rsidRPr="00BD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FB"/>
    <w:rsid w:val="000158D8"/>
    <w:rsid w:val="005933FB"/>
    <w:rsid w:val="00A10FF7"/>
    <w:rsid w:val="00BD0854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8CF9"/>
  <w15:chartTrackingRefBased/>
  <w15:docId w15:val="{8F8FC99C-1E0C-4422-A349-000E0D8F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XXJ7TYMEEKJ2-1680-671</_dlc_DocId>
    <_dlc_DocIdUrl xmlns="57504d04-691e-4fc4-8f09-4f19fdbe90f6">
      <Url>https://vip.gov.mari.ru/jurino/_layouts/DocIdRedir.aspx?ID=XXJ7TYMEEKJ2-1680-671</Url>
      <Description>XXJ7TYMEEKJ2-1680-671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6B8DF-2F8B-43C9-887F-BC517EB1D499}"/>
</file>

<file path=customXml/itemProps2.xml><?xml version="1.0" encoding="utf-8"?>
<ds:datastoreItem xmlns:ds="http://schemas.openxmlformats.org/officeDocument/2006/customXml" ds:itemID="{74913F2C-68E8-4626-B550-F71FF267C982}"/>
</file>

<file path=customXml/itemProps3.xml><?xml version="1.0" encoding="utf-8"?>
<ds:datastoreItem xmlns:ds="http://schemas.openxmlformats.org/officeDocument/2006/customXml" ds:itemID="{BCFAF3A3-FB20-44D1-81DB-460A19625D51}"/>
</file>

<file path=customXml/itemProps4.xml><?xml version="1.0" encoding="utf-8"?>
<ds:datastoreItem xmlns:ds="http://schemas.openxmlformats.org/officeDocument/2006/customXml" ds:itemID="{BFC5AEB7-AA1A-47F8-858C-F154A8DA3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Какой установлен срок для погашения судимости?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2020-01-25T15:59:00Z</dcterms:created>
  <dcterms:modified xsi:type="dcterms:W3CDTF">2020-01-25T16:02:00Z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9e972aa1-00ea-4e75-a6a0-7aadcde963b2</vt:lpwstr>
  </property>
</Properties>
</file>