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55" w:rsidRPr="00367C55" w:rsidRDefault="00367C55" w:rsidP="00367C55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367C55" w:rsidRPr="00367C55" w:rsidRDefault="00367C55" w:rsidP="00367C55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C55" w:rsidRPr="00367C55" w:rsidRDefault="00367C55" w:rsidP="00367C55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367C55" w:rsidRPr="00367C55" w:rsidRDefault="00367C55" w:rsidP="00367C55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C55" w:rsidRPr="00367C55" w:rsidRDefault="00367C55" w:rsidP="00367C55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367C55" w:rsidRPr="00367C55" w:rsidRDefault="00367C55" w:rsidP="00367C55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C55" w:rsidRPr="00367C55" w:rsidRDefault="00367C55" w:rsidP="00367C55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367C55" w:rsidRPr="00367C55" w:rsidRDefault="00367C55" w:rsidP="00367C55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7C55" w:rsidRPr="00367C55" w:rsidRDefault="00367C55" w:rsidP="00367C55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25.01.2020</w:t>
      </w: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C55" w:rsidRDefault="00367C55" w:rsidP="00164372">
      <w:pPr>
        <w:jc w:val="center"/>
        <w:rPr>
          <w:rFonts w:ascii="Times New Roman" w:hAnsi="Times New Roman" w:cs="Times New Roman"/>
          <w:b/>
          <w:sz w:val="28"/>
        </w:rPr>
      </w:pPr>
    </w:p>
    <w:p w:rsidR="00A10FF7" w:rsidRDefault="00164372" w:rsidP="00367C5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64372">
        <w:rPr>
          <w:rFonts w:ascii="Times New Roman" w:hAnsi="Times New Roman" w:cs="Times New Roman"/>
          <w:b/>
          <w:sz w:val="28"/>
        </w:rPr>
        <w:t>Какие налоговые льготы имеет многодетная семья?</w:t>
      </w:r>
    </w:p>
    <w:p w:rsidR="00164372" w:rsidRPr="00164372" w:rsidRDefault="00164372" w:rsidP="00367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4372">
        <w:rPr>
          <w:rFonts w:ascii="Times New Roman" w:hAnsi="Times New Roman" w:cs="Times New Roman"/>
          <w:sz w:val="28"/>
        </w:rPr>
        <w:t>Для лиц, имеющих трех и более несовершеннолетних детей предусмотрен дополнительный налоговый вычет по налогу на имущество и по земельному налогу.</w:t>
      </w:r>
    </w:p>
    <w:p w:rsidR="00164372" w:rsidRPr="00164372" w:rsidRDefault="00164372" w:rsidP="00367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4372">
        <w:rPr>
          <w:rFonts w:ascii="Times New Roman" w:hAnsi="Times New Roman" w:cs="Times New Roman"/>
          <w:sz w:val="28"/>
        </w:rPr>
        <w:t>По налогу на имущество: вычет уменьшает кадастровую стоимость квартиры (комнаты) на стоимость 5 кв. метров, или жилого дома - на 7 кв. метров в расчете на каждого ребенка (см. п. 6.1 ст. 403 Налогового Кодекса РФ).</w:t>
      </w:r>
    </w:p>
    <w:p w:rsidR="00164372" w:rsidRPr="00164372" w:rsidRDefault="00164372" w:rsidP="00367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4372">
        <w:rPr>
          <w:rFonts w:ascii="Times New Roman" w:hAnsi="Times New Roman" w:cs="Times New Roman"/>
          <w:sz w:val="28"/>
        </w:rPr>
        <w:t>По земельному на</w:t>
      </w:r>
      <w:bookmarkStart w:id="0" w:name="_GoBack"/>
      <w:bookmarkEnd w:id="0"/>
      <w:r w:rsidRPr="00164372">
        <w:rPr>
          <w:rFonts w:ascii="Times New Roman" w:hAnsi="Times New Roman" w:cs="Times New Roman"/>
          <w:sz w:val="28"/>
        </w:rPr>
        <w:t>логу для многодетных предусмотрен вычет в размере 6 соток освобождаемой от налога кадастровой стоимости земельного участка (см. пп.10 п.5 ст. 391 Налогового Кодекса РФ).</w:t>
      </w:r>
    </w:p>
    <w:p w:rsidR="00164372" w:rsidRPr="00164372" w:rsidRDefault="00164372" w:rsidP="00367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4372">
        <w:rPr>
          <w:rFonts w:ascii="Times New Roman" w:hAnsi="Times New Roman" w:cs="Times New Roman"/>
          <w:sz w:val="28"/>
        </w:rPr>
        <w:t>В случае если Вам как лицу, имеющему трех и более несовершеннолетних детей, не предоставили вышеуказанные вычеты, необходимо обратиться с заявлением о его пр</w:t>
      </w:r>
      <w:r>
        <w:rPr>
          <w:rFonts w:ascii="Times New Roman" w:hAnsi="Times New Roman" w:cs="Times New Roman"/>
          <w:sz w:val="28"/>
        </w:rPr>
        <w:t>едоставлении в налоговые органы.</w:t>
      </w:r>
      <w:r w:rsidRPr="00164372">
        <w:rPr>
          <w:rFonts w:ascii="Times New Roman" w:hAnsi="Times New Roman" w:cs="Times New Roman"/>
          <w:sz w:val="28"/>
        </w:rPr>
        <w:t xml:space="preserve"> В общем порядке, вычет предоставляется на основании сведений, полученных от органов соцзащиты.</w:t>
      </w:r>
    </w:p>
    <w:p w:rsidR="00164372" w:rsidRPr="00164372" w:rsidRDefault="00164372" w:rsidP="00367C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</w:t>
      </w:r>
      <w:r w:rsidRPr="00164372">
        <w:rPr>
          <w:rFonts w:ascii="Times New Roman" w:hAnsi="Times New Roman" w:cs="Times New Roman"/>
          <w:sz w:val="28"/>
        </w:rPr>
        <w:t>, иные льготы для многодетных лиц, владеющих налогооблагаемой недвижимостью, в том числе полное освобождение от уплаты налога, могут быть предоставлены муниципальными нормативными правовыми актами по месту нахождения недвижимости.</w:t>
      </w:r>
    </w:p>
    <w:p w:rsidR="00164372" w:rsidRDefault="00164372" w:rsidP="00367C55">
      <w:pPr>
        <w:spacing w:after="0" w:line="240" w:lineRule="exact"/>
        <w:rPr>
          <w:rFonts w:ascii="Times New Roman" w:hAnsi="Times New Roman" w:cs="Times New Roman"/>
          <w:b/>
          <w:sz w:val="28"/>
        </w:rPr>
      </w:pPr>
    </w:p>
    <w:p w:rsidR="00367C55" w:rsidRDefault="00367C55" w:rsidP="00367C55">
      <w:pPr>
        <w:spacing w:after="0" w:line="240" w:lineRule="exact"/>
        <w:rPr>
          <w:rFonts w:ascii="Times New Roman" w:hAnsi="Times New Roman" w:cs="Times New Roman"/>
          <w:b/>
          <w:sz w:val="28"/>
        </w:rPr>
      </w:pPr>
    </w:p>
    <w:p w:rsidR="00367C55" w:rsidRPr="00367C55" w:rsidRDefault="00367C55" w:rsidP="00367C55">
      <w:pPr>
        <w:spacing w:after="0" w:line="240" w:lineRule="exact"/>
        <w:rPr>
          <w:rFonts w:ascii="Times New Roman" w:hAnsi="Times New Roman" w:cs="Times New Roman"/>
          <w:sz w:val="28"/>
        </w:rPr>
      </w:pPr>
      <w:r w:rsidRPr="00367C55">
        <w:rPr>
          <w:rFonts w:ascii="Times New Roman" w:hAnsi="Times New Roman" w:cs="Times New Roman"/>
          <w:sz w:val="28"/>
        </w:rPr>
        <w:t xml:space="preserve">Помощник прокурора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367C55">
        <w:rPr>
          <w:rFonts w:ascii="Times New Roman" w:hAnsi="Times New Roman" w:cs="Times New Roman"/>
          <w:sz w:val="28"/>
        </w:rPr>
        <w:t xml:space="preserve"> Д.Р. Акболатов</w:t>
      </w:r>
    </w:p>
    <w:sectPr w:rsidR="00367C55" w:rsidRPr="0036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DD"/>
    <w:rsid w:val="000158D8"/>
    <w:rsid w:val="00164372"/>
    <w:rsid w:val="00367C55"/>
    <w:rsid w:val="005A3ADD"/>
    <w:rsid w:val="00A10FF7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5260"/>
  <w15:chartTrackingRefBased/>
  <w15:docId w15:val="{CFD59C21-C594-4DBE-994E-C1AA8678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XXJ7TYMEEKJ2-1680-664</_dlc_DocId>
    <_dlc_DocIdUrl xmlns="57504d04-691e-4fc4-8f09-4f19fdbe90f6">
      <Url>https://vip.gov.mari.ru/jurino/_layouts/DocIdRedir.aspx?ID=XXJ7TYMEEKJ2-1680-664</Url>
      <Description>XXJ7TYMEEKJ2-1680-664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2EBB4-62C5-4531-983E-CF5F47424E24}"/>
</file>

<file path=customXml/itemProps2.xml><?xml version="1.0" encoding="utf-8"?>
<ds:datastoreItem xmlns:ds="http://schemas.openxmlformats.org/officeDocument/2006/customXml" ds:itemID="{27B4996B-7731-48F1-8273-31957C382822}"/>
</file>

<file path=customXml/itemProps3.xml><?xml version="1.0" encoding="utf-8"?>
<ds:datastoreItem xmlns:ds="http://schemas.openxmlformats.org/officeDocument/2006/customXml" ds:itemID="{78F6A89D-4CE8-4F13-A9DD-EFB5E118CF95}"/>
</file>

<file path=customXml/itemProps4.xml><?xml version="1.0" encoding="utf-8"?>
<ds:datastoreItem xmlns:ds="http://schemas.openxmlformats.org/officeDocument/2006/customXml" ds:itemID="{63894FF8-9C65-4381-8AEF-A8D160D1F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Какие налоговые льготы имеет многодетная семья?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2020-02-02T13:44:00Z</dcterms:created>
  <dcterms:modified xsi:type="dcterms:W3CDTF">2020-02-02T13:44:00Z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67773512-b3bd-44c0-aa26-9632581e5b94</vt:lpwstr>
  </property>
</Properties>
</file>