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5B" w:rsidRPr="008B384A" w:rsidRDefault="00C72955" w:rsidP="00BF134A">
      <w:pPr>
        <w:shd w:val="clear" w:color="auto" w:fill="FFFFFF"/>
        <w:spacing w:after="0" w:line="240" w:lineRule="auto"/>
        <w:jc w:val="center"/>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ДОХОДЫ, НА КОТОРЫЕ НЕ МОЖЕТ БЫТЬ ОБРАЩЕНО ВЗЫСКАНИЕ</w:t>
      </w:r>
    </w:p>
    <w:p w:rsidR="002C669B" w:rsidRPr="006A6134" w:rsidRDefault="002C669B" w:rsidP="002C669B">
      <w:pPr>
        <w:pStyle w:val="3"/>
        <w:shd w:val="clear" w:color="auto" w:fill="auto"/>
        <w:spacing w:after="0" w:line="240" w:lineRule="auto"/>
        <w:ind w:right="62"/>
        <w:jc w:val="center"/>
        <w:rPr>
          <w:sz w:val="28"/>
          <w:szCs w:val="28"/>
          <w:shd w:val="clear" w:color="auto" w:fill="FFFFFF"/>
        </w:rPr>
      </w:pPr>
    </w:p>
    <w:p w:rsidR="00C72955" w:rsidRPr="00C72955" w:rsidRDefault="00C72955" w:rsidP="00C72955">
      <w:pPr>
        <w:pStyle w:val="a4"/>
        <w:shd w:val="clear" w:color="auto" w:fill="FFFFFF"/>
        <w:spacing w:before="0" w:beforeAutospacing="0" w:after="0" w:afterAutospacing="0"/>
        <w:ind w:firstLine="678"/>
        <w:jc w:val="both"/>
        <w:rPr>
          <w:sz w:val="28"/>
          <w:szCs w:val="28"/>
        </w:rPr>
      </w:pPr>
      <w:r w:rsidRPr="00C72955">
        <w:rPr>
          <w:color w:val="000000"/>
          <w:sz w:val="28"/>
          <w:szCs w:val="28"/>
        </w:rPr>
        <w:t>Соответствующие изменения внесены в Федеральный закон «Об исполнительном производстве» (Федеральный закон от 21.02.2019 № 12-ФЗ), согласно которым с 1 июня</w:t>
      </w:r>
      <w:r w:rsidRPr="00C72955">
        <w:rPr>
          <w:rStyle w:val="apple-converted-space"/>
          <w:color w:val="000000"/>
          <w:sz w:val="28"/>
          <w:szCs w:val="28"/>
        </w:rPr>
        <w:t> </w:t>
      </w:r>
      <w:r w:rsidRPr="00C72955">
        <w:rPr>
          <w:color w:val="000000"/>
          <w:sz w:val="28"/>
          <w:szCs w:val="28"/>
        </w:rPr>
        <w:t>2020 г. взыскание по исполнительным листам не может быть обращено на денежные выплаты социального характера. </w:t>
      </w:r>
    </w:p>
    <w:p w:rsidR="00C72955" w:rsidRPr="00C72955" w:rsidRDefault="00C72955" w:rsidP="00C72955">
      <w:pPr>
        <w:pStyle w:val="a4"/>
        <w:shd w:val="clear" w:color="auto" w:fill="FFFFFF"/>
        <w:spacing w:before="0" w:beforeAutospacing="0" w:after="0" w:afterAutospacing="0"/>
        <w:ind w:firstLine="678"/>
        <w:jc w:val="both"/>
        <w:rPr>
          <w:sz w:val="28"/>
          <w:szCs w:val="28"/>
        </w:rPr>
      </w:pPr>
      <w:r w:rsidRPr="00C72955">
        <w:rPr>
          <w:color w:val="000000"/>
          <w:sz w:val="28"/>
          <w:szCs w:val="28"/>
        </w:rPr>
        <w:t xml:space="preserve">Теперь, кроме средств материнского капитала и пенсии по потере кормильца, приставы не смогут взыскать пособия </w:t>
      </w:r>
      <w:r>
        <w:rPr>
          <w:color w:val="000000"/>
          <w:sz w:val="28"/>
          <w:szCs w:val="28"/>
        </w:rPr>
        <w:t>гражданам</w:t>
      </w:r>
      <w:r w:rsidRPr="00C72955">
        <w:rPr>
          <w:color w:val="000000"/>
          <w:sz w:val="28"/>
          <w:szCs w:val="28"/>
        </w:rPr>
        <w:t xml:space="preserve">, имеющих детей, алименты, компенсации пострадавшим при ЧС, деньги, выплачиваемые в счёт возмещения вреда здоровью, а также </w:t>
      </w:r>
      <w:proofErr w:type="spellStart"/>
      <w:r w:rsidRPr="00C72955">
        <w:rPr>
          <w:color w:val="000000"/>
          <w:sz w:val="28"/>
          <w:szCs w:val="28"/>
        </w:rPr>
        <w:t>монетизированные</w:t>
      </w:r>
      <w:proofErr w:type="spellEnd"/>
      <w:r w:rsidRPr="00C72955">
        <w:rPr>
          <w:color w:val="000000"/>
          <w:sz w:val="28"/>
          <w:szCs w:val="28"/>
        </w:rPr>
        <w:t xml:space="preserve"> льготы (компенсация проезда и покупки лекарств). Перечень таких выплат приведен в ст. 101 ФЗ «Об исполнительном производстве».</w:t>
      </w:r>
    </w:p>
    <w:p w:rsidR="00C72955" w:rsidRPr="00C72955" w:rsidRDefault="00C72955" w:rsidP="00C72955">
      <w:pPr>
        <w:pStyle w:val="a4"/>
        <w:shd w:val="clear" w:color="auto" w:fill="FFFFFF"/>
        <w:spacing w:before="0" w:beforeAutospacing="0" w:after="0" w:afterAutospacing="0"/>
        <w:ind w:firstLine="678"/>
        <w:jc w:val="both"/>
        <w:rPr>
          <w:sz w:val="28"/>
          <w:szCs w:val="28"/>
        </w:rPr>
      </w:pPr>
      <w:r w:rsidRPr="00C72955">
        <w:rPr>
          <w:color w:val="000000"/>
          <w:sz w:val="28"/>
          <w:szCs w:val="28"/>
        </w:rPr>
        <w:t>Лица, выплачивающие гражданину заработную плату или иные доходы, в отношении которых установлены ограничения и/или на которые не может быть обращено взыскание в соответствии с Федеральным законом «Об исполнительном производстве», обязаны указывать в расчетных документах соответствующий код вида дохода.</w:t>
      </w:r>
    </w:p>
    <w:p w:rsidR="00C72955" w:rsidRPr="00C72955" w:rsidRDefault="00C72955" w:rsidP="00C72955">
      <w:pPr>
        <w:pStyle w:val="a4"/>
        <w:shd w:val="clear" w:color="auto" w:fill="FFFFFF"/>
        <w:spacing w:before="0" w:beforeAutospacing="0" w:after="0" w:afterAutospacing="0"/>
        <w:ind w:firstLine="678"/>
        <w:jc w:val="both"/>
        <w:rPr>
          <w:sz w:val="28"/>
          <w:szCs w:val="28"/>
        </w:rPr>
      </w:pPr>
      <w:proofErr w:type="gramStart"/>
      <w:r w:rsidRPr="00C72955">
        <w:rPr>
          <w:color w:val="000000"/>
          <w:sz w:val="28"/>
          <w:szCs w:val="28"/>
        </w:rPr>
        <w:t>Кроме того, нормами закона также закреплена обязанность должника предоставлять документы, подтверждающие наличие у него наличных денежных средств, на которые не может быть обращено взыскание,  установлена обязанность банка или иной кредитной организации, осуществляющих обслуживание счетов должника, осуществлять расчет суммы денежных средств, на которую обращается взыскание, с учетом установленных ограничений и запретов на обращение взыскания, предусмотрено, что лица, выплачивающие должнику заработную плату</w:t>
      </w:r>
      <w:proofErr w:type="gramEnd"/>
      <w:r w:rsidRPr="00C72955">
        <w:rPr>
          <w:color w:val="000000"/>
          <w:sz w:val="28"/>
          <w:szCs w:val="28"/>
        </w:rPr>
        <w:t xml:space="preserve"> и/или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C72955" w:rsidRPr="00C72955" w:rsidRDefault="00C72955" w:rsidP="00C72955">
      <w:pPr>
        <w:pStyle w:val="a4"/>
        <w:shd w:val="clear" w:color="auto" w:fill="FFFFFF"/>
        <w:spacing w:before="0" w:beforeAutospacing="0" w:after="0" w:afterAutospacing="0"/>
        <w:ind w:firstLine="678"/>
        <w:jc w:val="both"/>
        <w:rPr>
          <w:sz w:val="28"/>
          <w:szCs w:val="28"/>
        </w:rPr>
      </w:pPr>
      <w:r w:rsidRPr="00C72955">
        <w:rPr>
          <w:color w:val="000000"/>
          <w:sz w:val="28"/>
          <w:szCs w:val="28"/>
        </w:rPr>
        <w:t>Если должник является получателем денежных средств, в отношении которых установлен иммунитет, то банк или иная кредитная организация, осуществляющие обслуживание счетов должника, производят расчёт суммы денежных средств, на которую может быть обращено взыскание в порядке, установленном Минюстом России по согласованию с Банком России.</w:t>
      </w:r>
    </w:p>
    <w:p w:rsidR="00846894" w:rsidRPr="008B384A" w:rsidRDefault="00846894" w:rsidP="001E65D8">
      <w:pPr>
        <w:pStyle w:val="a4"/>
        <w:shd w:val="clear" w:color="auto" w:fill="FFFFFF"/>
        <w:spacing w:before="0" w:beforeAutospacing="0" w:after="0" w:afterAutospacing="0" w:line="240" w:lineRule="exact"/>
        <w:ind w:firstLine="709"/>
        <w:jc w:val="both"/>
        <w:rPr>
          <w:sz w:val="28"/>
          <w:szCs w:val="28"/>
        </w:rPr>
      </w:pPr>
    </w:p>
    <w:p w:rsidR="00FE0CF7" w:rsidRPr="00B64850" w:rsidRDefault="00FE0CF7" w:rsidP="001E65D8">
      <w:pPr>
        <w:pStyle w:val="a4"/>
        <w:shd w:val="clear" w:color="auto" w:fill="FFFFFF"/>
        <w:spacing w:before="0" w:beforeAutospacing="0" w:after="0" w:afterAutospacing="0" w:line="240" w:lineRule="exact"/>
        <w:ind w:firstLine="709"/>
        <w:jc w:val="both"/>
        <w:rPr>
          <w:sz w:val="28"/>
          <w:szCs w:val="28"/>
        </w:rPr>
      </w:pPr>
    </w:p>
    <w:p w:rsidR="004F78E9" w:rsidRDefault="00BF134A"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r w:rsidR="00553601">
        <w:rPr>
          <w:rFonts w:ascii="Times New Roman" w:hAnsi="Times New Roman" w:cs="Times New Roman"/>
          <w:sz w:val="28"/>
          <w:szCs w:val="28"/>
        </w:rPr>
        <w:t xml:space="preserve"> </w:t>
      </w:r>
      <w:r w:rsidR="002C5A19" w:rsidRPr="00380107">
        <w:rPr>
          <w:rFonts w:ascii="Times New Roman" w:hAnsi="Times New Roman" w:cs="Times New Roman"/>
          <w:sz w:val="28"/>
          <w:szCs w:val="28"/>
        </w:rPr>
        <w:t>прокурора района</w:t>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p>
    <w:p w:rsidR="004F78E9" w:rsidRDefault="004F78E9" w:rsidP="00677E35">
      <w:pPr>
        <w:spacing w:after="0" w:line="240" w:lineRule="exact"/>
        <w:jc w:val="both"/>
        <w:rPr>
          <w:rFonts w:ascii="Times New Roman" w:hAnsi="Times New Roman" w:cs="Times New Roman"/>
          <w:sz w:val="28"/>
          <w:szCs w:val="28"/>
        </w:rPr>
      </w:pPr>
    </w:p>
    <w:p w:rsidR="00C51DE7" w:rsidRDefault="004F78E9"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BF134A">
        <w:rPr>
          <w:rFonts w:ascii="Times New Roman" w:hAnsi="Times New Roman" w:cs="Times New Roman"/>
          <w:sz w:val="28"/>
          <w:szCs w:val="28"/>
        </w:rPr>
        <w:t>3</w:t>
      </w:r>
      <w:r>
        <w:rPr>
          <w:rFonts w:ascii="Times New Roman" w:hAnsi="Times New Roman" w:cs="Times New Roman"/>
          <w:sz w:val="28"/>
          <w:szCs w:val="28"/>
        </w:rPr>
        <w:t xml:space="preserve"> класса</w:t>
      </w:r>
      <w:r w:rsidR="002C5A19" w:rsidRPr="00380107">
        <w:rPr>
          <w:rFonts w:ascii="Times New Roman" w:hAnsi="Times New Roman" w:cs="Times New Roman"/>
          <w:sz w:val="28"/>
          <w:szCs w:val="28"/>
        </w:rPr>
        <w:t xml:space="preserve">       </w:t>
      </w:r>
      <w:r w:rsidR="009F3265" w:rsidRPr="00380107">
        <w:rPr>
          <w:rFonts w:ascii="Times New Roman" w:hAnsi="Times New Roman" w:cs="Times New Roman"/>
          <w:sz w:val="28"/>
          <w:szCs w:val="28"/>
        </w:rPr>
        <w:t xml:space="preserve">   </w:t>
      </w:r>
      <w:r w:rsidR="00DC758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015A">
        <w:rPr>
          <w:rFonts w:ascii="Times New Roman" w:hAnsi="Times New Roman" w:cs="Times New Roman"/>
          <w:sz w:val="28"/>
          <w:szCs w:val="28"/>
        </w:rPr>
        <w:t xml:space="preserve">                              </w:t>
      </w:r>
      <w:r w:rsidR="00C16198">
        <w:rPr>
          <w:rFonts w:ascii="Times New Roman" w:hAnsi="Times New Roman" w:cs="Times New Roman"/>
          <w:sz w:val="28"/>
          <w:szCs w:val="28"/>
        </w:rPr>
        <w:t xml:space="preserve"> </w:t>
      </w:r>
      <w:r w:rsidR="00BF134A">
        <w:rPr>
          <w:rFonts w:ascii="Times New Roman" w:hAnsi="Times New Roman" w:cs="Times New Roman"/>
          <w:sz w:val="28"/>
          <w:szCs w:val="28"/>
        </w:rPr>
        <w:t>Ю.А. Егорова</w:t>
      </w:r>
    </w:p>
    <w:p w:rsidR="007B2D1B" w:rsidRDefault="007B2D1B" w:rsidP="00677E35">
      <w:pPr>
        <w:spacing w:after="0" w:line="240" w:lineRule="exact"/>
        <w:jc w:val="both"/>
        <w:rPr>
          <w:rFonts w:ascii="Times New Roman" w:hAnsi="Times New Roman" w:cs="Times New Roman"/>
          <w:sz w:val="28"/>
          <w:szCs w:val="28"/>
        </w:rPr>
      </w:pPr>
    </w:p>
    <w:p w:rsidR="007B2D1B" w:rsidRPr="00347CCA" w:rsidRDefault="007B2D1B" w:rsidP="007B2D1B">
      <w:pPr>
        <w:spacing w:after="0" w:line="240" w:lineRule="exact"/>
        <w:jc w:val="both"/>
        <w:rPr>
          <w:rFonts w:ascii="Times New Roman" w:hAnsi="Times New Roman" w:cs="Times New Roman"/>
          <w:sz w:val="28"/>
          <w:szCs w:val="28"/>
        </w:rPr>
      </w:pPr>
      <w:r w:rsidRPr="00347CCA">
        <w:rPr>
          <w:rFonts w:ascii="Times New Roman" w:hAnsi="Times New Roman" w:cs="Times New Roman"/>
          <w:sz w:val="28"/>
          <w:szCs w:val="28"/>
        </w:rPr>
        <w:t>СОГЛАСОВАНО</w:t>
      </w:r>
      <w:r>
        <w:rPr>
          <w:rFonts w:ascii="Times New Roman" w:hAnsi="Times New Roman" w:cs="Times New Roman"/>
          <w:sz w:val="28"/>
          <w:szCs w:val="28"/>
        </w:rPr>
        <w:t>:</w:t>
      </w:r>
    </w:p>
    <w:p w:rsidR="007B2D1B" w:rsidRPr="00347CCA" w:rsidRDefault="007B2D1B" w:rsidP="007B2D1B">
      <w:pPr>
        <w:spacing w:after="0" w:line="240" w:lineRule="exact"/>
        <w:jc w:val="both"/>
        <w:rPr>
          <w:rFonts w:ascii="Times New Roman" w:hAnsi="Times New Roman" w:cs="Times New Roman"/>
          <w:sz w:val="28"/>
          <w:szCs w:val="28"/>
        </w:rPr>
      </w:pPr>
    </w:p>
    <w:p w:rsidR="007B2D1B" w:rsidRPr="00347CCA" w:rsidRDefault="00C72955" w:rsidP="007B2D1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И.о. п</w:t>
      </w:r>
      <w:r w:rsidR="007B2D1B" w:rsidRPr="00347CCA">
        <w:rPr>
          <w:rFonts w:ascii="Times New Roman" w:hAnsi="Times New Roman" w:cs="Times New Roman"/>
          <w:sz w:val="28"/>
          <w:szCs w:val="28"/>
        </w:rPr>
        <w:t>рокурор</w:t>
      </w:r>
      <w:r>
        <w:rPr>
          <w:rFonts w:ascii="Times New Roman" w:hAnsi="Times New Roman" w:cs="Times New Roman"/>
          <w:sz w:val="28"/>
          <w:szCs w:val="28"/>
        </w:rPr>
        <w:t>а</w:t>
      </w:r>
      <w:r w:rsidR="007B2D1B" w:rsidRPr="00347CCA">
        <w:rPr>
          <w:rFonts w:ascii="Times New Roman" w:hAnsi="Times New Roman" w:cs="Times New Roman"/>
          <w:sz w:val="28"/>
          <w:szCs w:val="28"/>
        </w:rPr>
        <w:t xml:space="preserve"> района</w:t>
      </w:r>
    </w:p>
    <w:p w:rsidR="007B2D1B" w:rsidRPr="00347CCA" w:rsidRDefault="007B2D1B" w:rsidP="007B2D1B">
      <w:pPr>
        <w:spacing w:after="0" w:line="240" w:lineRule="exact"/>
        <w:jc w:val="both"/>
        <w:rPr>
          <w:rFonts w:ascii="Times New Roman" w:hAnsi="Times New Roman" w:cs="Times New Roman"/>
          <w:sz w:val="28"/>
          <w:szCs w:val="28"/>
        </w:rPr>
      </w:pPr>
    </w:p>
    <w:p w:rsidR="00E17D3D" w:rsidRPr="00380107" w:rsidRDefault="00C72955" w:rsidP="00CF5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1 класса</w:t>
      </w:r>
      <w:r w:rsidR="007B2D1B" w:rsidRPr="00347CCA">
        <w:rPr>
          <w:rFonts w:ascii="Times New Roman" w:hAnsi="Times New Roman" w:cs="Times New Roman"/>
          <w:sz w:val="28"/>
          <w:szCs w:val="28"/>
        </w:rPr>
        <w:t xml:space="preserve">                                                           </w:t>
      </w:r>
      <w:r w:rsidR="00D1219E">
        <w:rPr>
          <w:rFonts w:ascii="Times New Roman" w:hAnsi="Times New Roman" w:cs="Times New Roman"/>
          <w:sz w:val="28"/>
          <w:szCs w:val="28"/>
        </w:rPr>
        <w:t xml:space="preserve">                    </w:t>
      </w:r>
      <w:r>
        <w:rPr>
          <w:rFonts w:ascii="Times New Roman" w:hAnsi="Times New Roman" w:cs="Times New Roman"/>
          <w:sz w:val="28"/>
          <w:szCs w:val="28"/>
        </w:rPr>
        <w:t>М.П. Захарова</w:t>
      </w:r>
    </w:p>
    <w:sectPr w:rsidR="00E17D3D" w:rsidRPr="00380107" w:rsidSect="00DC758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2C5A19"/>
    <w:rsid w:val="00032E2F"/>
    <w:rsid w:val="00050CFA"/>
    <w:rsid w:val="00062B0B"/>
    <w:rsid w:val="00082B06"/>
    <w:rsid w:val="00096742"/>
    <w:rsid w:val="000E75D9"/>
    <w:rsid w:val="000F4032"/>
    <w:rsid w:val="000F442A"/>
    <w:rsid w:val="00126A4B"/>
    <w:rsid w:val="00171759"/>
    <w:rsid w:val="00172ABB"/>
    <w:rsid w:val="001959C7"/>
    <w:rsid w:val="001D1E2E"/>
    <w:rsid w:val="001E240F"/>
    <w:rsid w:val="001E65D8"/>
    <w:rsid w:val="00202ABD"/>
    <w:rsid w:val="002159A4"/>
    <w:rsid w:val="00215F75"/>
    <w:rsid w:val="0023015C"/>
    <w:rsid w:val="002334CD"/>
    <w:rsid w:val="00256081"/>
    <w:rsid w:val="00263E3C"/>
    <w:rsid w:val="00281358"/>
    <w:rsid w:val="002A208F"/>
    <w:rsid w:val="002C5A19"/>
    <w:rsid w:val="002C669B"/>
    <w:rsid w:val="002D0536"/>
    <w:rsid w:val="002D268E"/>
    <w:rsid w:val="002E481E"/>
    <w:rsid w:val="00313D37"/>
    <w:rsid w:val="00330804"/>
    <w:rsid w:val="0035015A"/>
    <w:rsid w:val="00352B17"/>
    <w:rsid w:val="00380107"/>
    <w:rsid w:val="00385575"/>
    <w:rsid w:val="003B4D2D"/>
    <w:rsid w:val="003B727C"/>
    <w:rsid w:val="003D1FD7"/>
    <w:rsid w:val="00407479"/>
    <w:rsid w:val="004520D5"/>
    <w:rsid w:val="004651E9"/>
    <w:rsid w:val="00474B0C"/>
    <w:rsid w:val="00484F7B"/>
    <w:rsid w:val="00491DD9"/>
    <w:rsid w:val="004977A0"/>
    <w:rsid w:val="004A1F00"/>
    <w:rsid w:val="004C7616"/>
    <w:rsid w:val="004F78E9"/>
    <w:rsid w:val="00515075"/>
    <w:rsid w:val="00542989"/>
    <w:rsid w:val="005534D7"/>
    <w:rsid w:val="00553601"/>
    <w:rsid w:val="005609F3"/>
    <w:rsid w:val="00567510"/>
    <w:rsid w:val="00570809"/>
    <w:rsid w:val="00575FAD"/>
    <w:rsid w:val="00593B0E"/>
    <w:rsid w:val="005B35A5"/>
    <w:rsid w:val="005E2537"/>
    <w:rsid w:val="005F16E8"/>
    <w:rsid w:val="00605545"/>
    <w:rsid w:val="00612325"/>
    <w:rsid w:val="00616FE9"/>
    <w:rsid w:val="006306AE"/>
    <w:rsid w:val="0064529C"/>
    <w:rsid w:val="00652E10"/>
    <w:rsid w:val="006535B8"/>
    <w:rsid w:val="006605CC"/>
    <w:rsid w:val="00677E35"/>
    <w:rsid w:val="0069370A"/>
    <w:rsid w:val="006A6134"/>
    <w:rsid w:val="006B65DE"/>
    <w:rsid w:val="006B79B2"/>
    <w:rsid w:val="006D2524"/>
    <w:rsid w:val="006D5BE5"/>
    <w:rsid w:val="006E75E2"/>
    <w:rsid w:val="0070103D"/>
    <w:rsid w:val="00710EE0"/>
    <w:rsid w:val="007155DC"/>
    <w:rsid w:val="007173F3"/>
    <w:rsid w:val="00725B28"/>
    <w:rsid w:val="0072606F"/>
    <w:rsid w:val="00753C49"/>
    <w:rsid w:val="007568DD"/>
    <w:rsid w:val="00777126"/>
    <w:rsid w:val="0078312A"/>
    <w:rsid w:val="00795326"/>
    <w:rsid w:val="007A4286"/>
    <w:rsid w:val="007B2D1B"/>
    <w:rsid w:val="007B3CE9"/>
    <w:rsid w:val="00814CC6"/>
    <w:rsid w:val="00824D8F"/>
    <w:rsid w:val="00846894"/>
    <w:rsid w:val="00887759"/>
    <w:rsid w:val="008B384A"/>
    <w:rsid w:val="008C15D9"/>
    <w:rsid w:val="00916467"/>
    <w:rsid w:val="00931399"/>
    <w:rsid w:val="009351A1"/>
    <w:rsid w:val="009612A6"/>
    <w:rsid w:val="00962005"/>
    <w:rsid w:val="00963BC6"/>
    <w:rsid w:val="0096459D"/>
    <w:rsid w:val="0099279C"/>
    <w:rsid w:val="009B3D5A"/>
    <w:rsid w:val="009F3265"/>
    <w:rsid w:val="00A2287C"/>
    <w:rsid w:val="00A83905"/>
    <w:rsid w:val="00AF59A2"/>
    <w:rsid w:val="00B00761"/>
    <w:rsid w:val="00B05330"/>
    <w:rsid w:val="00B23EA3"/>
    <w:rsid w:val="00B305ED"/>
    <w:rsid w:val="00B64850"/>
    <w:rsid w:val="00B75E44"/>
    <w:rsid w:val="00B9548E"/>
    <w:rsid w:val="00BD50FA"/>
    <w:rsid w:val="00BE3A34"/>
    <w:rsid w:val="00BF1080"/>
    <w:rsid w:val="00BF134A"/>
    <w:rsid w:val="00BF70C0"/>
    <w:rsid w:val="00C16198"/>
    <w:rsid w:val="00C436C0"/>
    <w:rsid w:val="00C51DE7"/>
    <w:rsid w:val="00C72955"/>
    <w:rsid w:val="00C83E36"/>
    <w:rsid w:val="00C86A95"/>
    <w:rsid w:val="00C92695"/>
    <w:rsid w:val="00CA4B8F"/>
    <w:rsid w:val="00CF302E"/>
    <w:rsid w:val="00CF597A"/>
    <w:rsid w:val="00D075DD"/>
    <w:rsid w:val="00D1219E"/>
    <w:rsid w:val="00D516E6"/>
    <w:rsid w:val="00D82186"/>
    <w:rsid w:val="00D85B57"/>
    <w:rsid w:val="00D96470"/>
    <w:rsid w:val="00DA3814"/>
    <w:rsid w:val="00DA6815"/>
    <w:rsid w:val="00DB015B"/>
    <w:rsid w:val="00DC193E"/>
    <w:rsid w:val="00DC758D"/>
    <w:rsid w:val="00E17D3D"/>
    <w:rsid w:val="00E322CB"/>
    <w:rsid w:val="00E852AF"/>
    <w:rsid w:val="00E91D50"/>
    <w:rsid w:val="00E9516D"/>
    <w:rsid w:val="00EA2636"/>
    <w:rsid w:val="00EA5701"/>
    <w:rsid w:val="00EC4CB4"/>
    <w:rsid w:val="00EC7F58"/>
    <w:rsid w:val="00F34107"/>
    <w:rsid w:val="00F8308C"/>
    <w:rsid w:val="00F83208"/>
    <w:rsid w:val="00F95207"/>
    <w:rsid w:val="00FA413C"/>
    <w:rsid w:val="00FB7BC0"/>
    <w:rsid w:val="00FC7AEA"/>
    <w:rsid w:val="00FD1FC0"/>
    <w:rsid w:val="00FD2A60"/>
    <w:rsid w:val="00FE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8E"/>
  </w:style>
  <w:style w:type="paragraph" w:styleId="1">
    <w:name w:val="heading 1"/>
    <w:basedOn w:val="a"/>
    <w:link w:val="10"/>
    <w:uiPriority w:val="9"/>
    <w:qFormat/>
    <w:rsid w:val="002C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0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1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1E2E"/>
  </w:style>
  <w:style w:type="character" w:styleId="a3">
    <w:name w:val="Hyperlink"/>
    <w:basedOn w:val="a0"/>
    <w:uiPriority w:val="99"/>
    <w:semiHidden/>
    <w:unhideWhenUsed/>
    <w:rsid w:val="001D1E2E"/>
    <w:rPr>
      <w:color w:val="0000FF"/>
      <w:u w:val="single"/>
    </w:rPr>
  </w:style>
  <w:style w:type="character" w:customStyle="1" w:styleId="20">
    <w:name w:val="Заголовок 2 Знак"/>
    <w:basedOn w:val="a0"/>
    <w:link w:val="2"/>
    <w:uiPriority w:val="9"/>
    <w:semiHidden/>
    <w:rsid w:val="00B305ED"/>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30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news-date">
    <w:name w:val="detail-news-date"/>
    <w:basedOn w:val="a0"/>
    <w:rsid w:val="00C51DE7"/>
  </w:style>
  <w:style w:type="paragraph" w:customStyle="1" w:styleId="consplusnormal">
    <w:name w:val="consplusnormal"/>
    <w:basedOn w:val="a"/>
    <w:rsid w:val="00D8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3"/>
    <w:rsid w:val="00EA2636"/>
    <w:rPr>
      <w:rFonts w:ascii="Times New Roman" w:eastAsia="Times New Roman" w:hAnsi="Times New Roman" w:cs="Times New Roman"/>
      <w:sz w:val="26"/>
      <w:szCs w:val="26"/>
      <w:shd w:val="clear" w:color="auto" w:fill="FFFFFF"/>
    </w:rPr>
  </w:style>
  <w:style w:type="character" w:customStyle="1" w:styleId="11">
    <w:name w:val="Основной текст1"/>
    <w:basedOn w:val="a5"/>
    <w:rsid w:val="00EA2636"/>
  </w:style>
  <w:style w:type="character" w:customStyle="1" w:styleId="21">
    <w:name w:val="Основной текст2"/>
    <w:basedOn w:val="a5"/>
    <w:rsid w:val="00EA2636"/>
  </w:style>
  <w:style w:type="paragraph" w:customStyle="1" w:styleId="3">
    <w:name w:val="Основной текст3"/>
    <w:basedOn w:val="a"/>
    <w:link w:val="a5"/>
    <w:rsid w:val="00EA2636"/>
    <w:pPr>
      <w:shd w:val="clear" w:color="auto" w:fill="FFFFFF"/>
      <w:spacing w:after="180" w:line="326"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854840">
      <w:bodyDiv w:val="1"/>
      <w:marLeft w:val="0"/>
      <w:marRight w:val="0"/>
      <w:marTop w:val="0"/>
      <w:marBottom w:val="0"/>
      <w:divBdr>
        <w:top w:val="none" w:sz="0" w:space="0" w:color="auto"/>
        <w:left w:val="none" w:sz="0" w:space="0" w:color="auto"/>
        <w:bottom w:val="none" w:sz="0" w:space="0" w:color="auto"/>
        <w:right w:val="none" w:sz="0" w:space="0" w:color="auto"/>
      </w:divBdr>
    </w:div>
    <w:div w:id="45491629">
      <w:bodyDiv w:val="1"/>
      <w:marLeft w:val="0"/>
      <w:marRight w:val="0"/>
      <w:marTop w:val="0"/>
      <w:marBottom w:val="0"/>
      <w:divBdr>
        <w:top w:val="none" w:sz="0" w:space="0" w:color="auto"/>
        <w:left w:val="none" w:sz="0" w:space="0" w:color="auto"/>
        <w:bottom w:val="none" w:sz="0" w:space="0" w:color="auto"/>
        <w:right w:val="none" w:sz="0" w:space="0" w:color="auto"/>
      </w:divBdr>
    </w:div>
    <w:div w:id="47148094">
      <w:bodyDiv w:val="1"/>
      <w:marLeft w:val="0"/>
      <w:marRight w:val="0"/>
      <w:marTop w:val="0"/>
      <w:marBottom w:val="0"/>
      <w:divBdr>
        <w:top w:val="none" w:sz="0" w:space="0" w:color="auto"/>
        <w:left w:val="none" w:sz="0" w:space="0" w:color="auto"/>
        <w:bottom w:val="none" w:sz="0" w:space="0" w:color="auto"/>
        <w:right w:val="none" w:sz="0" w:space="0" w:color="auto"/>
      </w:divBdr>
    </w:div>
    <w:div w:id="51199977">
      <w:bodyDiv w:val="1"/>
      <w:marLeft w:val="0"/>
      <w:marRight w:val="0"/>
      <w:marTop w:val="0"/>
      <w:marBottom w:val="0"/>
      <w:divBdr>
        <w:top w:val="none" w:sz="0" w:space="0" w:color="auto"/>
        <w:left w:val="none" w:sz="0" w:space="0" w:color="auto"/>
        <w:bottom w:val="none" w:sz="0" w:space="0" w:color="auto"/>
        <w:right w:val="none" w:sz="0" w:space="0" w:color="auto"/>
      </w:divBdr>
    </w:div>
    <w:div w:id="66003803">
      <w:bodyDiv w:val="1"/>
      <w:marLeft w:val="0"/>
      <w:marRight w:val="0"/>
      <w:marTop w:val="0"/>
      <w:marBottom w:val="0"/>
      <w:divBdr>
        <w:top w:val="none" w:sz="0" w:space="0" w:color="auto"/>
        <w:left w:val="none" w:sz="0" w:space="0" w:color="auto"/>
        <w:bottom w:val="none" w:sz="0" w:space="0" w:color="auto"/>
        <w:right w:val="none" w:sz="0" w:space="0" w:color="auto"/>
      </w:divBdr>
    </w:div>
    <w:div w:id="76439253">
      <w:bodyDiv w:val="1"/>
      <w:marLeft w:val="0"/>
      <w:marRight w:val="0"/>
      <w:marTop w:val="0"/>
      <w:marBottom w:val="0"/>
      <w:divBdr>
        <w:top w:val="none" w:sz="0" w:space="0" w:color="auto"/>
        <w:left w:val="none" w:sz="0" w:space="0" w:color="auto"/>
        <w:bottom w:val="none" w:sz="0" w:space="0" w:color="auto"/>
        <w:right w:val="none" w:sz="0" w:space="0" w:color="auto"/>
      </w:divBdr>
    </w:div>
    <w:div w:id="92676184">
      <w:bodyDiv w:val="1"/>
      <w:marLeft w:val="0"/>
      <w:marRight w:val="0"/>
      <w:marTop w:val="0"/>
      <w:marBottom w:val="0"/>
      <w:divBdr>
        <w:top w:val="none" w:sz="0" w:space="0" w:color="auto"/>
        <w:left w:val="none" w:sz="0" w:space="0" w:color="auto"/>
        <w:bottom w:val="none" w:sz="0" w:space="0" w:color="auto"/>
        <w:right w:val="none" w:sz="0" w:space="0" w:color="auto"/>
      </w:divBdr>
    </w:div>
    <w:div w:id="981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464432">
          <w:marLeft w:val="0"/>
          <w:marRight w:val="0"/>
          <w:marTop w:val="0"/>
          <w:marBottom w:val="240"/>
          <w:divBdr>
            <w:top w:val="none" w:sz="0" w:space="0" w:color="auto"/>
            <w:left w:val="none" w:sz="0" w:space="0" w:color="auto"/>
            <w:bottom w:val="none" w:sz="0" w:space="0" w:color="auto"/>
            <w:right w:val="none" w:sz="0" w:space="0" w:color="auto"/>
          </w:divBdr>
          <w:divsChild>
            <w:div w:id="879173870">
              <w:marLeft w:val="0"/>
              <w:marRight w:val="0"/>
              <w:marTop w:val="0"/>
              <w:marBottom w:val="72"/>
              <w:divBdr>
                <w:top w:val="none" w:sz="0" w:space="0" w:color="auto"/>
                <w:left w:val="none" w:sz="0" w:space="0" w:color="auto"/>
                <w:bottom w:val="none" w:sz="0" w:space="0" w:color="auto"/>
                <w:right w:val="none" w:sz="0" w:space="0" w:color="auto"/>
              </w:divBdr>
            </w:div>
          </w:divsChild>
        </w:div>
        <w:div w:id="1333602053">
          <w:marLeft w:val="480"/>
          <w:marRight w:val="480"/>
          <w:marTop w:val="0"/>
          <w:marBottom w:val="0"/>
          <w:divBdr>
            <w:top w:val="none" w:sz="0" w:space="0" w:color="auto"/>
            <w:left w:val="none" w:sz="0" w:space="0" w:color="auto"/>
            <w:bottom w:val="none" w:sz="0" w:space="0" w:color="auto"/>
            <w:right w:val="none" w:sz="0" w:space="0" w:color="auto"/>
          </w:divBdr>
        </w:div>
      </w:divsChild>
    </w:div>
    <w:div w:id="127746581">
      <w:bodyDiv w:val="1"/>
      <w:marLeft w:val="0"/>
      <w:marRight w:val="0"/>
      <w:marTop w:val="0"/>
      <w:marBottom w:val="0"/>
      <w:divBdr>
        <w:top w:val="none" w:sz="0" w:space="0" w:color="auto"/>
        <w:left w:val="none" w:sz="0" w:space="0" w:color="auto"/>
        <w:bottom w:val="none" w:sz="0" w:space="0" w:color="auto"/>
        <w:right w:val="none" w:sz="0" w:space="0" w:color="auto"/>
      </w:divBdr>
    </w:div>
    <w:div w:id="133455003">
      <w:bodyDiv w:val="1"/>
      <w:marLeft w:val="0"/>
      <w:marRight w:val="0"/>
      <w:marTop w:val="0"/>
      <w:marBottom w:val="0"/>
      <w:divBdr>
        <w:top w:val="none" w:sz="0" w:space="0" w:color="auto"/>
        <w:left w:val="none" w:sz="0" w:space="0" w:color="auto"/>
        <w:bottom w:val="none" w:sz="0" w:space="0" w:color="auto"/>
        <w:right w:val="none" w:sz="0" w:space="0" w:color="auto"/>
      </w:divBdr>
    </w:div>
    <w:div w:id="168453213">
      <w:bodyDiv w:val="1"/>
      <w:marLeft w:val="0"/>
      <w:marRight w:val="0"/>
      <w:marTop w:val="0"/>
      <w:marBottom w:val="0"/>
      <w:divBdr>
        <w:top w:val="none" w:sz="0" w:space="0" w:color="auto"/>
        <w:left w:val="none" w:sz="0" w:space="0" w:color="auto"/>
        <w:bottom w:val="none" w:sz="0" w:space="0" w:color="auto"/>
        <w:right w:val="none" w:sz="0" w:space="0" w:color="auto"/>
      </w:divBdr>
      <w:divsChild>
        <w:div w:id="434987280">
          <w:marLeft w:val="0"/>
          <w:marRight w:val="0"/>
          <w:marTop w:val="225"/>
          <w:marBottom w:val="225"/>
          <w:divBdr>
            <w:top w:val="none" w:sz="0" w:space="0" w:color="auto"/>
            <w:left w:val="none" w:sz="0" w:space="0" w:color="auto"/>
            <w:bottom w:val="none" w:sz="0" w:space="0" w:color="auto"/>
            <w:right w:val="none" w:sz="0" w:space="0" w:color="auto"/>
          </w:divBdr>
        </w:div>
        <w:div w:id="1870099965">
          <w:marLeft w:val="0"/>
          <w:marRight w:val="0"/>
          <w:marTop w:val="0"/>
          <w:marBottom w:val="0"/>
          <w:divBdr>
            <w:top w:val="none" w:sz="0" w:space="0" w:color="auto"/>
            <w:left w:val="none" w:sz="0" w:space="0" w:color="auto"/>
            <w:bottom w:val="none" w:sz="0" w:space="0" w:color="auto"/>
            <w:right w:val="none" w:sz="0" w:space="0" w:color="auto"/>
          </w:divBdr>
          <w:divsChild>
            <w:div w:id="1300066966">
              <w:marLeft w:val="0"/>
              <w:marRight w:val="0"/>
              <w:marTop w:val="0"/>
              <w:marBottom w:val="0"/>
              <w:divBdr>
                <w:top w:val="none" w:sz="0" w:space="0" w:color="auto"/>
                <w:left w:val="none" w:sz="0" w:space="0" w:color="auto"/>
                <w:bottom w:val="none" w:sz="0" w:space="0" w:color="auto"/>
                <w:right w:val="none" w:sz="0" w:space="0" w:color="auto"/>
              </w:divBdr>
            </w:div>
            <w:div w:id="105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711">
      <w:bodyDiv w:val="1"/>
      <w:marLeft w:val="0"/>
      <w:marRight w:val="0"/>
      <w:marTop w:val="0"/>
      <w:marBottom w:val="0"/>
      <w:divBdr>
        <w:top w:val="none" w:sz="0" w:space="0" w:color="auto"/>
        <w:left w:val="none" w:sz="0" w:space="0" w:color="auto"/>
        <w:bottom w:val="none" w:sz="0" w:space="0" w:color="auto"/>
        <w:right w:val="none" w:sz="0" w:space="0" w:color="auto"/>
      </w:divBdr>
    </w:div>
    <w:div w:id="191840230">
      <w:bodyDiv w:val="1"/>
      <w:marLeft w:val="0"/>
      <w:marRight w:val="0"/>
      <w:marTop w:val="0"/>
      <w:marBottom w:val="0"/>
      <w:divBdr>
        <w:top w:val="none" w:sz="0" w:space="0" w:color="auto"/>
        <w:left w:val="none" w:sz="0" w:space="0" w:color="auto"/>
        <w:bottom w:val="none" w:sz="0" w:space="0" w:color="auto"/>
        <w:right w:val="none" w:sz="0" w:space="0" w:color="auto"/>
      </w:divBdr>
    </w:div>
    <w:div w:id="235626089">
      <w:bodyDiv w:val="1"/>
      <w:marLeft w:val="0"/>
      <w:marRight w:val="0"/>
      <w:marTop w:val="0"/>
      <w:marBottom w:val="0"/>
      <w:divBdr>
        <w:top w:val="none" w:sz="0" w:space="0" w:color="auto"/>
        <w:left w:val="none" w:sz="0" w:space="0" w:color="auto"/>
        <w:bottom w:val="none" w:sz="0" w:space="0" w:color="auto"/>
        <w:right w:val="none" w:sz="0" w:space="0" w:color="auto"/>
      </w:divBdr>
    </w:div>
    <w:div w:id="240065716">
      <w:bodyDiv w:val="1"/>
      <w:marLeft w:val="0"/>
      <w:marRight w:val="0"/>
      <w:marTop w:val="0"/>
      <w:marBottom w:val="0"/>
      <w:divBdr>
        <w:top w:val="none" w:sz="0" w:space="0" w:color="auto"/>
        <w:left w:val="none" w:sz="0" w:space="0" w:color="auto"/>
        <w:bottom w:val="none" w:sz="0" w:space="0" w:color="auto"/>
        <w:right w:val="none" w:sz="0" w:space="0" w:color="auto"/>
      </w:divBdr>
    </w:div>
    <w:div w:id="245774993">
      <w:bodyDiv w:val="1"/>
      <w:marLeft w:val="0"/>
      <w:marRight w:val="0"/>
      <w:marTop w:val="0"/>
      <w:marBottom w:val="0"/>
      <w:divBdr>
        <w:top w:val="none" w:sz="0" w:space="0" w:color="auto"/>
        <w:left w:val="none" w:sz="0" w:space="0" w:color="auto"/>
        <w:bottom w:val="none" w:sz="0" w:space="0" w:color="auto"/>
        <w:right w:val="none" w:sz="0" w:space="0" w:color="auto"/>
      </w:divBdr>
    </w:div>
    <w:div w:id="271321408">
      <w:bodyDiv w:val="1"/>
      <w:marLeft w:val="0"/>
      <w:marRight w:val="0"/>
      <w:marTop w:val="0"/>
      <w:marBottom w:val="0"/>
      <w:divBdr>
        <w:top w:val="none" w:sz="0" w:space="0" w:color="auto"/>
        <w:left w:val="none" w:sz="0" w:space="0" w:color="auto"/>
        <w:bottom w:val="none" w:sz="0" w:space="0" w:color="auto"/>
        <w:right w:val="none" w:sz="0" w:space="0" w:color="auto"/>
      </w:divBdr>
    </w:div>
    <w:div w:id="295259433">
      <w:bodyDiv w:val="1"/>
      <w:marLeft w:val="0"/>
      <w:marRight w:val="0"/>
      <w:marTop w:val="0"/>
      <w:marBottom w:val="0"/>
      <w:divBdr>
        <w:top w:val="none" w:sz="0" w:space="0" w:color="auto"/>
        <w:left w:val="none" w:sz="0" w:space="0" w:color="auto"/>
        <w:bottom w:val="none" w:sz="0" w:space="0" w:color="auto"/>
        <w:right w:val="none" w:sz="0" w:space="0" w:color="auto"/>
      </w:divBdr>
    </w:div>
    <w:div w:id="310137995">
      <w:bodyDiv w:val="1"/>
      <w:marLeft w:val="0"/>
      <w:marRight w:val="0"/>
      <w:marTop w:val="0"/>
      <w:marBottom w:val="0"/>
      <w:divBdr>
        <w:top w:val="none" w:sz="0" w:space="0" w:color="auto"/>
        <w:left w:val="none" w:sz="0" w:space="0" w:color="auto"/>
        <w:bottom w:val="none" w:sz="0" w:space="0" w:color="auto"/>
        <w:right w:val="none" w:sz="0" w:space="0" w:color="auto"/>
      </w:divBdr>
    </w:div>
    <w:div w:id="358750173">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447165776">
      <w:bodyDiv w:val="1"/>
      <w:marLeft w:val="0"/>
      <w:marRight w:val="0"/>
      <w:marTop w:val="0"/>
      <w:marBottom w:val="0"/>
      <w:divBdr>
        <w:top w:val="none" w:sz="0" w:space="0" w:color="auto"/>
        <w:left w:val="none" w:sz="0" w:space="0" w:color="auto"/>
        <w:bottom w:val="none" w:sz="0" w:space="0" w:color="auto"/>
        <w:right w:val="none" w:sz="0" w:space="0" w:color="auto"/>
      </w:divBdr>
    </w:div>
    <w:div w:id="456803063">
      <w:bodyDiv w:val="1"/>
      <w:marLeft w:val="0"/>
      <w:marRight w:val="0"/>
      <w:marTop w:val="0"/>
      <w:marBottom w:val="0"/>
      <w:divBdr>
        <w:top w:val="none" w:sz="0" w:space="0" w:color="auto"/>
        <w:left w:val="none" w:sz="0" w:space="0" w:color="auto"/>
        <w:bottom w:val="none" w:sz="0" w:space="0" w:color="auto"/>
        <w:right w:val="none" w:sz="0" w:space="0" w:color="auto"/>
      </w:divBdr>
    </w:div>
    <w:div w:id="458912194">
      <w:bodyDiv w:val="1"/>
      <w:marLeft w:val="0"/>
      <w:marRight w:val="0"/>
      <w:marTop w:val="0"/>
      <w:marBottom w:val="0"/>
      <w:divBdr>
        <w:top w:val="none" w:sz="0" w:space="0" w:color="auto"/>
        <w:left w:val="none" w:sz="0" w:space="0" w:color="auto"/>
        <w:bottom w:val="none" w:sz="0" w:space="0" w:color="auto"/>
        <w:right w:val="none" w:sz="0" w:space="0" w:color="auto"/>
      </w:divBdr>
    </w:div>
    <w:div w:id="484474840">
      <w:bodyDiv w:val="1"/>
      <w:marLeft w:val="0"/>
      <w:marRight w:val="0"/>
      <w:marTop w:val="0"/>
      <w:marBottom w:val="0"/>
      <w:divBdr>
        <w:top w:val="none" w:sz="0" w:space="0" w:color="auto"/>
        <w:left w:val="none" w:sz="0" w:space="0" w:color="auto"/>
        <w:bottom w:val="none" w:sz="0" w:space="0" w:color="auto"/>
        <w:right w:val="none" w:sz="0" w:space="0" w:color="auto"/>
      </w:divBdr>
    </w:div>
    <w:div w:id="494998543">
      <w:bodyDiv w:val="1"/>
      <w:marLeft w:val="0"/>
      <w:marRight w:val="0"/>
      <w:marTop w:val="0"/>
      <w:marBottom w:val="0"/>
      <w:divBdr>
        <w:top w:val="none" w:sz="0" w:space="0" w:color="auto"/>
        <w:left w:val="none" w:sz="0" w:space="0" w:color="auto"/>
        <w:bottom w:val="none" w:sz="0" w:space="0" w:color="auto"/>
        <w:right w:val="none" w:sz="0" w:space="0" w:color="auto"/>
      </w:divBdr>
    </w:div>
    <w:div w:id="505830964">
      <w:bodyDiv w:val="1"/>
      <w:marLeft w:val="0"/>
      <w:marRight w:val="0"/>
      <w:marTop w:val="0"/>
      <w:marBottom w:val="0"/>
      <w:divBdr>
        <w:top w:val="none" w:sz="0" w:space="0" w:color="auto"/>
        <w:left w:val="none" w:sz="0" w:space="0" w:color="auto"/>
        <w:bottom w:val="none" w:sz="0" w:space="0" w:color="auto"/>
        <w:right w:val="none" w:sz="0" w:space="0" w:color="auto"/>
      </w:divBdr>
    </w:div>
    <w:div w:id="547844018">
      <w:bodyDiv w:val="1"/>
      <w:marLeft w:val="0"/>
      <w:marRight w:val="0"/>
      <w:marTop w:val="0"/>
      <w:marBottom w:val="0"/>
      <w:divBdr>
        <w:top w:val="none" w:sz="0" w:space="0" w:color="auto"/>
        <w:left w:val="none" w:sz="0" w:space="0" w:color="auto"/>
        <w:bottom w:val="none" w:sz="0" w:space="0" w:color="auto"/>
        <w:right w:val="none" w:sz="0" w:space="0" w:color="auto"/>
      </w:divBdr>
    </w:div>
    <w:div w:id="593174882">
      <w:bodyDiv w:val="1"/>
      <w:marLeft w:val="0"/>
      <w:marRight w:val="0"/>
      <w:marTop w:val="0"/>
      <w:marBottom w:val="0"/>
      <w:divBdr>
        <w:top w:val="none" w:sz="0" w:space="0" w:color="auto"/>
        <w:left w:val="none" w:sz="0" w:space="0" w:color="auto"/>
        <w:bottom w:val="none" w:sz="0" w:space="0" w:color="auto"/>
        <w:right w:val="none" w:sz="0" w:space="0" w:color="auto"/>
      </w:divBdr>
    </w:div>
    <w:div w:id="631793039">
      <w:bodyDiv w:val="1"/>
      <w:marLeft w:val="0"/>
      <w:marRight w:val="0"/>
      <w:marTop w:val="0"/>
      <w:marBottom w:val="0"/>
      <w:divBdr>
        <w:top w:val="none" w:sz="0" w:space="0" w:color="auto"/>
        <w:left w:val="none" w:sz="0" w:space="0" w:color="auto"/>
        <w:bottom w:val="none" w:sz="0" w:space="0" w:color="auto"/>
        <w:right w:val="none" w:sz="0" w:space="0" w:color="auto"/>
      </w:divBdr>
    </w:div>
    <w:div w:id="633682850">
      <w:bodyDiv w:val="1"/>
      <w:marLeft w:val="0"/>
      <w:marRight w:val="0"/>
      <w:marTop w:val="0"/>
      <w:marBottom w:val="0"/>
      <w:divBdr>
        <w:top w:val="none" w:sz="0" w:space="0" w:color="auto"/>
        <w:left w:val="none" w:sz="0" w:space="0" w:color="auto"/>
        <w:bottom w:val="none" w:sz="0" w:space="0" w:color="auto"/>
        <w:right w:val="none" w:sz="0" w:space="0" w:color="auto"/>
      </w:divBdr>
    </w:div>
    <w:div w:id="743575249">
      <w:bodyDiv w:val="1"/>
      <w:marLeft w:val="0"/>
      <w:marRight w:val="0"/>
      <w:marTop w:val="0"/>
      <w:marBottom w:val="0"/>
      <w:divBdr>
        <w:top w:val="none" w:sz="0" w:space="0" w:color="auto"/>
        <w:left w:val="none" w:sz="0" w:space="0" w:color="auto"/>
        <w:bottom w:val="none" w:sz="0" w:space="0" w:color="auto"/>
        <w:right w:val="none" w:sz="0" w:space="0" w:color="auto"/>
      </w:divBdr>
    </w:div>
    <w:div w:id="783039630">
      <w:bodyDiv w:val="1"/>
      <w:marLeft w:val="0"/>
      <w:marRight w:val="0"/>
      <w:marTop w:val="0"/>
      <w:marBottom w:val="0"/>
      <w:divBdr>
        <w:top w:val="none" w:sz="0" w:space="0" w:color="auto"/>
        <w:left w:val="none" w:sz="0" w:space="0" w:color="auto"/>
        <w:bottom w:val="none" w:sz="0" w:space="0" w:color="auto"/>
        <w:right w:val="none" w:sz="0" w:space="0" w:color="auto"/>
      </w:divBdr>
    </w:div>
    <w:div w:id="796535252">
      <w:bodyDiv w:val="1"/>
      <w:marLeft w:val="0"/>
      <w:marRight w:val="0"/>
      <w:marTop w:val="0"/>
      <w:marBottom w:val="0"/>
      <w:divBdr>
        <w:top w:val="none" w:sz="0" w:space="0" w:color="auto"/>
        <w:left w:val="none" w:sz="0" w:space="0" w:color="auto"/>
        <w:bottom w:val="none" w:sz="0" w:space="0" w:color="auto"/>
        <w:right w:val="none" w:sz="0" w:space="0" w:color="auto"/>
      </w:divBdr>
    </w:div>
    <w:div w:id="803811271">
      <w:bodyDiv w:val="1"/>
      <w:marLeft w:val="0"/>
      <w:marRight w:val="0"/>
      <w:marTop w:val="0"/>
      <w:marBottom w:val="0"/>
      <w:divBdr>
        <w:top w:val="none" w:sz="0" w:space="0" w:color="auto"/>
        <w:left w:val="none" w:sz="0" w:space="0" w:color="auto"/>
        <w:bottom w:val="none" w:sz="0" w:space="0" w:color="auto"/>
        <w:right w:val="none" w:sz="0" w:space="0" w:color="auto"/>
      </w:divBdr>
    </w:div>
    <w:div w:id="871266433">
      <w:bodyDiv w:val="1"/>
      <w:marLeft w:val="0"/>
      <w:marRight w:val="0"/>
      <w:marTop w:val="0"/>
      <w:marBottom w:val="0"/>
      <w:divBdr>
        <w:top w:val="none" w:sz="0" w:space="0" w:color="auto"/>
        <w:left w:val="none" w:sz="0" w:space="0" w:color="auto"/>
        <w:bottom w:val="none" w:sz="0" w:space="0" w:color="auto"/>
        <w:right w:val="none" w:sz="0" w:space="0" w:color="auto"/>
      </w:divBdr>
    </w:div>
    <w:div w:id="879365567">
      <w:bodyDiv w:val="1"/>
      <w:marLeft w:val="0"/>
      <w:marRight w:val="0"/>
      <w:marTop w:val="0"/>
      <w:marBottom w:val="0"/>
      <w:divBdr>
        <w:top w:val="none" w:sz="0" w:space="0" w:color="auto"/>
        <w:left w:val="none" w:sz="0" w:space="0" w:color="auto"/>
        <w:bottom w:val="none" w:sz="0" w:space="0" w:color="auto"/>
        <w:right w:val="none" w:sz="0" w:space="0" w:color="auto"/>
      </w:divBdr>
    </w:div>
    <w:div w:id="920917793">
      <w:bodyDiv w:val="1"/>
      <w:marLeft w:val="0"/>
      <w:marRight w:val="0"/>
      <w:marTop w:val="0"/>
      <w:marBottom w:val="0"/>
      <w:divBdr>
        <w:top w:val="none" w:sz="0" w:space="0" w:color="auto"/>
        <w:left w:val="none" w:sz="0" w:space="0" w:color="auto"/>
        <w:bottom w:val="none" w:sz="0" w:space="0" w:color="auto"/>
        <w:right w:val="none" w:sz="0" w:space="0" w:color="auto"/>
      </w:divBdr>
    </w:div>
    <w:div w:id="948656961">
      <w:bodyDiv w:val="1"/>
      <w:marLeft w:val="0"/>
      <w:marRight w:val="0"/>
      <w:marTop w:val="0"/>
      <w:marBottom w:val="0"/>
      <w:divBdr>
        <w:top w:val="none" w:sz="0" w:space="0" w:color="auto"/>
        <w:left w:val="none" w:sz="0" w:space="0" w:color="auto"/>
        <w:bottom w:val="none" w:sz="0" w:space="0" w:color="auto"/>
        <w:right w:val="none" w:sz="0" w:space="0" w:color="auto"/>
      </w:divBdr>
    </w:div>
    <w:div w:id="963923451">
      <w:bodyDiv w:val="1"/>
      <w:marLeft w:val="0"/>
      <w:marRight w:val="0"/>
      <w:marTop w:val="0"/>
      <w:marBottom w:val="0"/>
      <w:divBdr>
        <w:top w:val="none" w:sz="0" w:space="0" w:color="auto"/>
        <w:left w:val="none" w:sz="0" w:space="0" w:color="auto"/>
        <w:bottom w:val="none" w:sz="0" w:space="0" w:color="auto"/>
        <w:right w:val="none" w:sz="0" w:space="0" w:color="auto"/>
      </w:divBdr>
    </w:div>
    <w:div w:id="980816595">
      <w:bodyDiv w:val="1"/>
      <w:marLeft w:val="0"/>
      <w:marRight w:val="0"/>
      <w:marTop w:val="0"/>
      <w:marBottom w:val="0"/>
      <w:divBdr>
        <w:top w:val="none" w:sz="0" w:space="0" w:color="auto"/>
        <w:left w:val="none" w:sz="0" w:space="0" w:color="auto"/>
        <w:bottom w:val="none" w:sz="0" w:space="0" w:color="auto"/>
        <w:right w:val="none" w:sz="0" w:space="0" w:color="auto"/>
      </w:divBdr>
    </w:div>
    <w:div w:id="1079331362">
      <w:bodyDiv w:val="1"/>
      <w:marLeft w:val="0"/>
      <w:marRight w:val="0"/>
      <w:marTop w:val="0"/>
      <w:marBottom w:val="0"/>
      <w:divBdr>
        <w:top w:val="none" w:sz="0" w:space="0" w:color="auto"/>
        <w:left w:val="none" w:sz="0" w:space="0" w:color="auto"/>
        <w:bottom w:val="none" w:sz="0" w:space="0" w:color="auto"/>
        <w:right w:val="none" w:sz="0" w:space="0" w:color="auto"/>
      </w:divBdr>
    </w:div>
    <w:div w:id="1115638022">
      <w:bodyDiv w:val="1"/>
      <w:marLeft w:val="0"/>
      <w:marRight w:val="0"/>
      <w:marTop w:val="0"/>
      <w:marBottom w:val="0"/>
      <w:divBdr>
        <w:top w:val="none" w:sz="0" w:space="0" w:color="auto"/>
        <w:left w:val="none" w:sz="0" w:space="0" w:color="auto"/>
        <w:bottom w:val="none" w:sz="0" w:space="0" w:color="auto"/>
        <w:right w:val="none" w:sz="0" w:space="0" w:color="auto"/>
      </w:divBdr>
    </w:div>
    <w:div w:id="1137837130">
      <w:bodyDiv w:val="1"/>
      <w:marLeft w:val="0"/>
      <w:marRight w:val="0"/>
      <w:marTop w:val="0"/>
      <w:marBottom w:val="0"/>
      <w:divBdr>
        <w:top w:val="none" w:sz="0" w:space="0" w:color="auto"/>
        <w:left w:val="none" w:sz="0" w:space="0" w:color="auto"/>
        <w:bottom w:val="none" w:sz="0" w:space="0" w:color="auto"/>
        <w:right w:val="none" w:sz="0" w:space="0" w:color="auto"/>
      </w:divBdr>
    </w:div>
    <w:div w:id="1220092186">
      <w:bodyDiv w:val="1"/>
      <w:marLeft w:val="0"/>
      <w:marRight w:val="0"/>
      <w:marTop w:val="0"/>
      <w:marBottom w:val="0"/>
      <w:divBdr>
        <w:top w:val="none" w:sz="0" w:space="0" w:color="auto"/>
        <w:left w:val="none" w:sz="0" w:space="0" w:color="auto"/>
        <w:bottom w:val="none" w:sz="0" w:space="0" w:color="auto"/>
        <w:right w:val="none" w:sz="0" w:space="0" w:color="auto"/>
      </w:divBdr>
    </w:div>
    <w:div w:id="1226141794">
      <w:bodyDiv w:val="1"/>
      <w:marLeft w:val="0"/>
      <w:marRight w:val="0"/>
      <w:marTop w:val="0"/>
      <w:marBottom w:val="0"/>
      <w:divBdr>
        <w:top w:val="none" w:sz="0" w:space="0" w:color="auto"/>
        <w:left w:val="none" w:sz="0" w:space="0" w:color="auto"/>
        <w:bottom w:val="none" w:sz="0" w:space="0" w:color="auto"/>
        <w:right w:val="none" w:sz="0" w:space="0" w:color="auto"/>
      </w:divBdr>
    </w:div>
    <w:div w:id="1227839761">
      <w:bodyDiv w:val="1"/>
      <w:marLeft w:val="0"/>
      <w:marRight w:val="0"/>
      <w:marTop w:val="0"/>
      <w:marBottom w:val="0"/>
      <w:divBdr>
        <w:top w:val="none" w:sz="0" w:space="0" w:color="auto"/>
        <w:left w:val="none" w:sz="0" w:space="0" w:color="auto"/>
        <w:bottom w:val="none" w:sz="0" w:space="0" w:color="auto"/>
        <w:right w:val="none" w:sz="0" w:space="0" w:color="auto"/>
      </w:divBdr>
    </w:div>
    <w:div w:id="1243180496">
      <w:bodyDiv w:val="1"/>
      <w:marLeft w:val="0"/>
      <w:marRight w:val="0"/>
      <w:marTop w:val="0"/>
      <w:marBottom w:val="0"/>
      <w:divBdr>
        <w:top w:val="none" w:sz="0" w:space="0" w:color="auto"/>
        <w:left w:val="none" w:sz="0" w:space="0" w:color="auto"/>
        <w:bottom w:val="none" w:sz="0" w:space="0" w:color="auto"/>
        <w:right w:val="none" w:sz="0" w:space="0" w:color="auto"/>
      </w:divBdr>
    </w:div>
    <w:div w:id="1364553240">
      <w:bodyDiv w:val="1"/>
      <w:marLeft w:val="0"/>
      <w:marRight w:val="0"/>
      <w:marTop w:val="0"/>
      <w:marBottom w:val="0"/>
      <w:divBdr>
        <w:top w:val="none" w:sz="0" w:space="0" w:color="auto"/>
        <w:left w:val="none" w:sz="0" w:space="0" w:color="auto"/>
        <w:bottom w:val="none" w:sz="0" w:space="0" w:color="auto"/>
        <w:right w:val="none" w:sz="0" w:space="0" w:color="auto"/>
      </w:divBdr>
    </w:div>
    <w:div w:id="1368064363">
      <w:bodyDiv w:val="1"/>
      <w:marLeft w:val="0"/>
      <w:marRight w:val="0"/>
      <w:marTop w:val="0"/>
      <w:marBottom w:val="0"/>
      <w:divBdr>
        <w:top w:val="none" w:sz="0" w:space="0" w:color="auto"/>
        <w:left w:val="none" w:sz="0" w:space="0" w:color="auto"/>
        <w:bottom w:val="none" w:sz="0" w:space="0" w:color="auto"/>
        <w:right w:val="none" w:sz="0" w:space="0" w:color="auto"/>
      </w:divBdr>
    </w:div>
    <w:div w:id="1399595806">
      <w:bodyDiv w:val="1"/>
      <w:marLeft w:val="0"/>
      <w:marRight w:val="0"/>
      <w:marTop w:val="0"/>
      <w:marBottom w:val="0"/>
      <w:divBdr>
        <w:top w:val="none" w:sz="0" w:space="0" w:color="auto"/>
        <w:left w:val="none" w:sz="0" w:space="0" w:color="auto"/>
        <w:bottom w:val="none" w:sz="0" w:space="0" w:color="auto"/>
        <w:right w:val="none" w:sz="0" w:space="0" w:color="auto"/>
      </w:divBdr>
    </w:div>
    <w:div w:id="1452089499">
      <w:bodyDiv w:val="1"/>
      <w:marLeft w:val="0"/>
      <w:marRight w:val="0"/>
      <w:marTop w:val="0"/>
      <w:marBottom w:val="0"/>
      <w:divBdr>
        <w:top w:val="none" w:sz="0" w:space="0" w:color="auto"/>
        <w:left w:val="none" w:sz="0" w:space="0" w:color="auto"/>
        <w:bottom w:val="none" w:sz="0" w:space="0" w:color="auto"/>
        <w:right w:val="none" w:sz="0" w:space="0" w:color="auto"/>
      </w:divBdr>
    </w:div>
    <w:div w:id="1471288588">
      <w:bodyDiv w:val="1"/>
      <w:marLeft w:val="0"/>
      <w:marRight w:val="0"/>
      <w:marTop w:val="0"/>
      <w:marBottom w:val="0"/>
      <w:divBdr>
        <w:top w:val="none" w:sz="0" w:space="0" w:color="auto"/>
        <w:left w:val="none" w:sz="0" w:space="0" w:color="auto"/>
        <w:bottom w:val="none" w:sz="0" w:space="0" w:color="auto"/>
        <w:right w:val="none" w:sz="0" w:space="0" w:color="auto"/>
      </w:divBdr>
    </w:div>
    <w:div w:id="1486556231">
      <w:bodyDiv w:val="1"/>
      <w:marLeft w:val="0"/>
      <w:marRight w:val="0"/>
      <w:marTop w:val="0"/>
      <w:marBottom w:val="0"/>
      <w:divBdr>
        <w:top w:val="none" w:sz="0" w:space="0" w:color="auto"/>
        <w:left w:val="none" w:sz="0" w:space="0" w:color="auto"/>
        <w:bottom w:val="none" w:sz="0" w:space="0" w:color="auto"/>
        <w:right w:val="none" w:sz="0" w:space="0" w:color="auto"/>
      </w:divBdr>
    </w:div>
    <w:div w:id="1529374156">
      <w:bodyDiv w:val="1"/>
      <w:marLeft w:val="0"/>
      <w:marRight w:val="0"/>
      <w:marTop w:val="0"/>
      <w:marBottom w:val="0"/>
      <w:divBdr>
        <w:top w:val="none" w:sz="0" w:space="0" w:color="auto"/>
        <w:left w:val="none" w:sz="0" w:space="0" w:color="auto"/>
        <w:bottom w:val="none" w:sz="0" w:space="0" w:color="auto"/>
        <w:right w:val="none" w:sz="0" w:space="0" w:color="auto"/>
      </w:divBdr>
    </w:div>
    <w:div w:id="1539127198">
      <w:bodyDiv w:val="1"/>
      <w:marLeft w:val="0"/>
      <w:marRight w:val="0"/>
      <w:marTop w:val="0"/>
      <w:marBottom w:val="0"/>
      <w:divBdr>
        <w:top w:val="none" w:sz="0" w:space="0" w:color="auto"/>
        <w:left w:val="none" w:sz="0" w:space="0" w:color="auto"/>
        <w:bottom w:val="none" w:sz="0" w:space="0" w:color="auto"/>
        <w:right w:val="none" w:sz="0" w:space="0" w:color="auto"/>
      </w:divBdr>
    </w:div>
    <w:div w:id="1560557131">
      <w:bodyDiv w:val="1"/>
      <w:marLeft w:val="0"/>
      <w:marRight w:val="0"/>
      <w:marTop w:val="0"/>
      <w:marBottom w:val="0"/>
      <w:divBdr>
        <w:top w:val="none" w:sz="0" w:space="0" w:color="auto"/>
        <w:left w:val="none" w:sz="0" w:space="0" w:color="auto"/>
        <w:bottom w:val="none" w:sz="0" w:space="0" w:color="auto"/>
        <w:right w:val="none" w:sz="0" w:space="0" w:color="auto"/>
      </w:divBdr>
    </w:div>
    <w:div w:id="1565945234">
      <w:bodyDiv w:val="1"/>
      <w:marLeft w:val="0"/>
      <w:marRight w:val="0"/>
      <w:marTop w:val="0"/>
      <w:marBottom w:val="0"/>
      <w:divBdr>
        <w:top w:val="none" w:sz="0" w:space="0" w:color="auto"/>
        <w:left w:val="none" w:sz="0" w:space="0" w:color="auto"/>
        <w:bottom w:val="none" w:sz="0" w:space="0" w:color="auto"/>
        <w:right w:val="none" w:sz="0" w:space="0" w:color="auto"/>
      </w:divBdr>
    </w:div>
    <w:div w:id="1605848002">
      <w:bodyDiv w:val="1"/>
      <w:marLeft w:val="0"/>
      <w:marRight w:val="0"/>
      <w:marTop w:val="0"/>
      <w:marBottom w:val="0"/>
      <w:divBdr>
        <w:top w:val="none" w:sz="0" w:space="0" w:color="auto"/>
        <w:left w:val="none" w:sz="0" w:space="0" w:color="auto"/>
        <w:bottom w:val="none" w:sz="0" w:space="0" w:color="auto"/>
        <w:right w:val="none" w:sz="0" w:space="0" w:color="auto"/>
      </w:divBdr>
    </w:div>
    <w:div w:id="1695838034">
      <w:bodyDiv w:val="1"/>
      <w:marLeft w:val="0"/>
      <w:marRight w:val="0"/>
      <w:marTop w:val="0"/>
      <w:marBottom w:val="0"/>
      <w:divBdr>
        <w:top w:val="none" w:sz="0" w:space="0" w:color="auto"/>
        <w:left w:val="none" w:sz="0" w:space="0" w:color="auto"/>
        <w:bottom w:val="none" w:sz="0" w:space="0" w:color="auto"/>
        <w:right w:val="none" w:sz="0" w:space="0" w:color="auto"/>
      </w:divBdr>
    </w:div>
    <w:div w:id="1761829959">
      <w:bodyDiv w:val="1"/>
      <w:marLeft w:val="0"/>
      <w:marRight w:val="0"/>
      <w:marTop w:val="0"/>
      <w:marBottom w:val="0"/>
      <w:divBdr>
        <w:top w:val="none" w:sz="0" w:space="0" w:color="auto"/>
        <w:left w:val="none" w:sz="0" w:space="0" w:color="auto"/>
        <w:bottom w:val="none" w:sz="0" w:space="0" w:color="auto"/>
        <w:right w:val="none" w:sz="0" w:space="0" w:color="auto"/>
      </w:divBdr>
    </w:div>
    <w:div w:id="1816408753">
      <w:bodyDiv w:val="1"/>
      <w:marLeft w:val="0"/>
      <w:marRight w:val="0"/>
      <w:marTop w:val="0"/>
      <w:marBottom w:val="0"/>
      <w:divBdr>
        <w:top w:val="none" w:sz="0" w:space="0" w:color="auto"/>
        <w:left w:val="none" w:sz="0" w:space="0" w:color="auto"/>
        <w:bottom w:val="none" w:sz="0" w:space="0" w:color="auto"/>
        <w:right w:val="none" w:sz="0" w:space="0" w:color="auto"/>
      </w:divBdr>
    </w:div>
    <w:div w:id="1825312587">
      <w:bodyDiv w:val="1"/>
      <w:marLeft w:val="0"/>
      <w:marRight w:val="0"/>
      <w:marTop w:val="0"/>
      <w:marBottom w:val="0"/>
      <w:divBdr>
        <w:top w:val="none" w:sz="0" w:space="0" w:color="auto"/>
        <w:left w:val="none" w:sz="0" w:space="0" w:color="auto"/>
        <w:bottom w:val="none" w:sz="0" w:space="0" w:color="auto"/>
        <w:right w:val="none" w:sz="0" w:space="0" w:color="auto"/>
      </w:divBdr>
    </w:div>
    <w:div w:id="1839805136">
      <w:bodyDiv w:val="1"/>
      <w:marLeft w:val="0"/>
      <w:marRight w:val="0"/>
      <w:marTop w:val="0"/>
      <w:marBottom w:val="0"/>
      <w:divBdr>
        <w:top w:val="none" w:sz="0" w:space="0" w:color="auto"/>
        <w:left w:val="none" w:sz="0" w:space="0" w:color="auto"/>
        <w:bottom w:val="none" w:sz="0" w:space="0" w:color="auto"/>
        <w:right w:val="none" w:sz="0" w:space="0" w:color="auto"/>
      </w:divBdr>
    </w:div>
    <w:div w:id="1856074256">
      <w:bodyDiv w:val="1"/>
      <w:marLeft w:val="0"/>
      <w:marRight w:val="0"/>
      <w:marTop w:val="0"/>
      <w:marBottom w:val="0"/>
      <w:divBdr>
        <w:top w:val="none" w:sz="0" w:space="0" w:color="auto"/>
        <w:left w:val="none" w:sz="0" w:space="0" w:color="auto"/>
        <w:bottom w:val="none" w:sz="0" w:space="0" w:color="auto"/>
        <w:right w:val="none" w:sz="0" w:space="0" w:color="auto"/>
      </w:divBdr>
    </w:div>
    <w:div w:id="1856530561">
      <w:bodyDiv w:val="1"/>
      <w:marLeft w:val="0"/>
      <w:marRight w:val="0"/>
      <w:marTop w:val="0"/>
      <w:marBottom w:val="0"/>
      <w:divBdr>
        <w:top w:val="none" w:sz="0" w:space="0" w:color="auto"/>
        <w:left w:val="none" w:sz="0" w:space="0" w:color="auto"/>
        <w:bottom w:val="none" w:sz="0" w:space="0" w:color="auto"/>
        <w:right w:val="none" w:sz="0" w:space="0" w:color="auto"/>
      </w:divBdr>
    </w:div>
    <w:div w:id="1894925329">
      <w:bodyDiv w:val="1"/>
      <w:marLeft w:val="0"/>
      <w:marRight w:val="0"/>
      <w:marTop w:val="0"/>
      <w:marBottom w:val="0"/>
      <w:divBdr>
        <w:top w:val="none" w:sz="0" w:space="0" w:color="auto"/>
        <w:left w:val="none" w:sz="0" w:space="0" w:color="auto"/>
        <w:bottom w:val="none" w:sz="0" w:space="0" w:color="auto"/>
        <w:right w:val="none" w:sz="0" w:space="0" w:color="auto"/>
      </w:divBdr>
    </w:div>
    <w:div w:id="1901554560">
      <w:bodyDiv w:val="1"/>
      <w:marLeft w:val="0"/>
      <w:marRight w:val="0"/>
      <w:marTop w:val="0"/>
      <w:marBottom w:val="0"/>
      <w:divBdr>
        <w:top w:val="none" w:sz="0" w:space="0" w:color="auto"/>
        <w:left w:val="none" w:sz="0" w:space="0" w:color="auto"/>
        <w:bottom w:val="none" w:sz="0" w:space="0" w:color="auto"/>
        <w:right w:val="none" w:sz="0" w:space="0" w:color="auto"/>
      </w:divBdr>
    </w:div>
    <w:div w:id="1919753943">
      <w:bodyDiv w:val="1"/>
      <w:marLeft w:val="0"/>
      <w:marRight w:val="0"/>
      <w:marTop w:val="0"/>
      <w:marBottom w:val="0"/>
      <w:divBdr>
        <w:top w:val="none" w:sz="0" w:space="0" w:color="auto"/>
        <w:left w:val="none" w:sz="0" w:space="0" w:color="auto"/>
        <w:bottom w:val="none" w:sz="0" w:space="0" w:color="auto"/>
        <w:right w:val="none" w:sz="0" w:space="0" w:color="auto"/>
      </w:divBdr>
    </w:div>
    <w:div w:id="1947032425">
      <w:bodyDiv w:val="1"/>
      <w:marLeft w:val="0"/>
      <w:marRight w:val="0"/>
      <w:marTop w:val="0"/>
      <w:marBottom w:val="0"/>
      <w:divBdr>
        <w:top w:val="none" w:sz="0" w:space="0" w:color="auto"/>
        <w:left w:val="none" w:sz="0" w:space="0" w:color="auto"/>
        <w:bottom w:val="none" w:sz="0" w:space="0" w:color="auto"/>
        <w:right w:val="none" w:sz="0" w:space="0" w:color="auto"/>
      </w:divBdr>
    </w:div>
    <w:div w:id="1962808556">
      <w:bodyDiv w:val="1"/>
      <w:marLeft w:val="0"/>
      <w:marRight w:val="0"/>
      <w:marTop w:val="0"/>
      <w:marBottom w:val="0"/>
      <w:divBdr>
        <w:top w:val="none" w:sz="0" w:space="0" w:color="auto"/>
        <w:left w:val="none" w:sz="0" w:space="0" w:color="auto"/>
        <w:bottom w:val="none" w:sz="0" w:space="0" w:color="auto"/>
        <w:right w:val="none" w:sz="0" w:space="0" w:color="auto"/>
      </w:divBdr>
    </w:div>
    <w:div w:id="1965771671">
      <w:bodyDiv w:val="1"/>
      <w:marLeft w:val="0"/>
      <w:marRight w:val="0"/>
      <w:marTop w:val="0"/>
      <w:marBottom w:val="0"/>
      <w:divBdr>
        <w:top w:val="none" w:sz="0" w:space="0" w:color="auto"/>
        <w:left w:val="none" w:sz="0" w:space="0" w:color="auto"/>
        <w:bottom w:val="none" w:sz="0" w:space="0" w:color="auto"/>
        <w:right w:val="none" w:sz="0" w:space="0" w:color="auto"/>
      </w:divBdr>
    </w:div>
    <w:div w:id="1973359497">
      <w:bodyDiv w:val="1"/>
      <w:marLeft w:val="0"/>
      <w:marRight w:val="0"/>
      <w:marTop w:val="0"/>
      <w:marBottom w:val="0"/>
      <w:divBdr>
        <w:top w:val="none" w:sz="0" w:space="0" w:color="auto"/>
        <w:left w:val="none" w:sz="0" w:space="0" w:color="auto"/>
        <w:bottom w:val="none" w:sz="0" w:space="0" w:color="auto"/>
        <w:right w:val="none" w:sz="0" w:space="0" w:color="auto"/>
      </w:divBdr>
    </w:div>
    <w:div w:id="1996372821">
      <w:bodyDiv w:val="1"/>
      <w:marLeft w:val="0"/>
      <w:marRight w:val="0"/>
      <w:marTop w:val="0"/>
      <w:marBottom w:val="0"/>
      <w:divBdr>
        <w:top w:val="none" w:sz="0" w:space="0" w:color="auto"/>
        <w:left w:val="none" w:sz="0" w:space="0" w:color="auto"/>
        <w:bottom w:val="none" w:sz="0" w:space="0" w:color="auto"/>
        <w:right w:val="none" w:sz="0" w:space="0" w:color="auto"/>
      </w:divBdr>
    </w:div>
    <w:div w:id="1997761149">
      <w:bodyDiv w:val="1"/>
      <w:marLeft w:val="0"/>
      <w:marRight w:val="0"/>
      <w:marTop w:val="0"/>
      <w:marBottom w:val="0"/>
      <w:divBdr>
        <w:top w:val="none" w:sz="0" w:space="0" w:color="auto"/>
        <w:left w:val="none" w:sz="0" w:space="0" w:color="auto"/>
        <w:bottom w:val="none" w:sz="0" w:space="0" w:color="auto"/>
        <w:right w:val="none" w:sz="0" w:space="0" w:color="auto"/>
      </w:divBdr>
    </w:div>
    <w:div w:id="2002538363">
      <w:bodyDiv w:val="1"/>
      <w:marLeft w:val="0"/>
      <w:marRight w:val="0"/>
      <w:marTop w:val="0"/>
      <w:marBottom w:val="0"/>
      <w:divBdr>
        <w:top w:val="none" w:sz="0" w:space="0" w:color="auto"/>
        <w:left w:val="none" w:sz="0" w:space="0" w:color="auto"/>
        <w:bottom w:val="none" w:sz="0" w:space="0" w:color="auto"/>
        <w:right w:val="none" w:sz="0" w:space="0" w:color="auto"/>
      </w:divBdr>
    </w:div>
    <w:div w:id="2085443385">
      <w:bodyDiv w:val="1"/>
      <w:marLeft w:val="0"/>
      <w:marRight w:val="0"/>
      <w:marTop w:val="0"/>
      <w:marBottom w:val="0"/>
      <w:divBdr>
        <w:top w:val="none" w:sz="0" w:space="0" w:color="auto"/>
        <w:left w:val="none" w:sz="0" w:space="0" w:color="auto"/>
        <w:bottom w:val="none" w:sz="0" w:space="0" w:color="auto"/>
        <w:right w:val="none" w:sz="0" w:space="0" w:color="auto"/>
      </w:divBdr>
    </w:div>
    <w:div w:id="2109155334">
      <w:bodyDiv w:val="1"/>
      <w:marLeft w:val="0"/>
      <w:marRight w:val="0"/>
      <w:marTop w:val="0"/>
      <w:marBottom w:val="0"/>
      <w:divBdr>
        <w:top w:val="none" w:sz="0" w:space="0" w:color="auto"/>
        <w:left w:val="none" w:sz="0" w:space="0" w:color="auto"/>
        <w:bottom w:val="none" w:sz="0" w:space="0" w:color="auto"/>
        <w:right w:val="none" w:sz="0" w:space="0" w:color="auto"/>
      </w:divBdr>
    </w:div>
    <w:div w:id="21341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2019 г</_x041f__x0430__x043f__x043a__x0430_>
    <_x041e__x043f__x0438__x0441__x0430__x043d__x0438__x0435_ xmlns="6d7c22ec-c6a4-4777-88aa-bc3c76ac660e" xsi:nil="true"/>
    <_dlc_DocId xmlns="57504d04-691e-4fc4-8f09-4f19fdbe90f6">XXJ7TYMEEKJ2-1680-584</_dlc_DocId>
    <_dlc_DocIdUrl xmlns="57504d04-691e-4fc4-8f09-4f19fdbe90f6">
      <Url>https://vip.gov.mari.ru/jurino/_layouts/DocIdRedir.aspx?ID=XXJ7TYMEEKJ2-1680-584</Url>
      <Description>XXJ7TYMEEKJ2-1680-584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47DF-263E-4FB5-96F6-14732F87EE60}"/>
</file>

<file path=customXml/itemProps2.xml><?xml version="1.0" encoding="utf-8"?>
<ds:datastoreItem xmlns:ds="http://schemas.openxmlformats.org/officeDocument/2006/customXml" ds:itemID="{D41ECF69-4E86-41C1-933F-E2DF111431AB}"/>
</file>

<file path=customXml/itemProps3.xml><?xml version="1.0" encoding="utf-8"?>
<ds:datastoreItem xmlns:ds="http://schemas.openxmlformats.org/officeDocument/2006/customXml" ds:itemID="{B445F98A-5EDE-4617-B725-387C5C8E9EF8}"/>
</file>

<file path=customXml/itemProps4.xml><?xml version="1.0" encoding="utf-8"?>
<ds:datastoreItem xmlns:ds="http://schemas.openxmlformats.org/officeDocument/2006/customXml" ds:itemID="{7C000084-26CA-4B0E-AD92-B5D65D3C3785}"/>
</file>

<file path=docProps/app.xml><?xml version="1.0" encoding="utf-8"?>
<Properties xmlns="http://schemas.openxmlformats.org/officeDocument/2006/extended-properties" xmlns:vt="http://schemas.openxmlformats.org/officeDocument/2006/docPropsVTypes">
  <Template>Normal</Template>
  <TotalTime>272</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ДОХОДЫ, НА КОТОРЫЕ НЕ МОЖЕТ БЫТЬ ОБРАЩЕНО ВЗЫСКАНИЕ</dc:title>
  <dc:subject/>
  <dc:creator>User</dc:creator>
  <cp:keywords/>
  <dc:description/>
  <cp:lastModifiedBy>User</cp:lastModifiedBy>
  <cp:revision>123</cp:revision>
  <cp:lastPrinted>2019-03-05T06:13:00Z</cp:lastPrinted>
  <dcterms:created xsi:type="dcterms:W3CDTF">2017-09-19T04:54:00Z</dcterms:created>
  <dcterms:modified xsi:type="dcterms:W3CDTF">2019-03-05T06:13:00Z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cd20d1f7-1f46-4a01-b67f-5dbfda31d300</vt:lpwstr>
  </property>
</Properties>
</file>