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D9" w:rsidRPr="000E75D9" w:rsidRDefault="000E75D9" w:rsidP="000E75D9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E75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Вступили в силу изменения в уголовное законодательство, предусматривающие ответственность за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«</w:t>
      </w:r>
      <w:proofErr w:type="spellStart"/>
      <w:r w:rsidRPr="000E75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репосты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»</w:t>
      </w:r>
      <w:r w:rsidRPr="000E75D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материалов экстремистского содержания</w:t>
      </w:r>
    </w:p>
    <w:p w:rsidR="00DB015B" w:rsidRPr="007173F3" w:rsidRDefault="00DB015B" w:rsidP="007173F3">
      <w:pPr>
        <w:pStyle w:val="3"/>
        <w:shd w:val="clear" w:color="auto" w:fill="auto"/>
        <w:spacing w:after="0" w:line="240" w:lineRule="auto"/>
        <w:ind w:right="62"/>
        <w:jc w:val="center"/>
        <w:rPr>
          <w:sz w:val="28"/>
          <w:szCs w:val="28"/>
          <w:shd w:val="clear" w:color="auto" w:fill="FFFFFF"/>
        </w:rPr>
      </w:pPr>
    </w:p>
    <w:p w:rsidR="000E75D9" w:rsidRPr="000E75D9" w:rsidRDefault="000E75D9" w:rsidP="000E75D9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0E75D9">
        <w:rPr>
          <w:color w:val="231F20"/>
          <w:sz w:val="28"/>
          <w:szCs w:val="28"/>
        </w:rPr>
        <w:t>Федеральным законом от 27.12.2018 № 519-ФЗ скорректирована редакция ст. 282 Уголовного кодекса Российской Федерации. Поправки касаются действий, направленных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группе. Уголовная ответственность за данные деяния будет наступать, только если они совершены в течение года после привлечения гражданина к административной ответственности за аналогичные действия.</w:t>
      </w:r>
    </w:p>
    <w:p w:rsidR="000E75D9" w:rsidRPr="000E75D9" w:rsidRDefault="000E75D9" w:rsidP="000E75D9">
      <w:pPr>
        <w:pStyle w:val="a4"/>
        <w:shd w:val="clear" w:color="auto" w:fill="FFFFFF"/>
        <w:spacing w:before="0" w:beforeAutospacing="0" w:after="0" w:afterAutospacing="0" w:line="270" w:lineRule="atLeast"/>
        <w:ind w:firstLine="678"/>
        <w:jc w:val="both"/>
        <w:rPr>
          <w:sz w:val="28"/>
          <w:szCs w:val="28"/>
        </w:rPr>
      </w:pPr>
      <w:r w:rsidRPr="000E75D9">
        <w:rPr>
          <w:color w:val="231F20"/>
          <w:sz w:val="28"/>
          <w:szCs w:val="28"/>
        </w:rPr>
        <w:t xml:space="preserve">При этом ранее Верховный суд Российской Федерации постановлением Пленума </w:t>
      </w:r>
      <w:proofErr w:type="gramStart"/>
      <w:r w:rsidRPr="000E75D9">
        <w:rPr>
          <w:color w:val="231F20"/>
          <w:sz w:val="28"/>
          <w:szCs w:val="28"/>
        </w:rPr>
        <w:t>ВС</w:t>
      </w:r>
      <w:proofErr w:type="gramEnd"/>
      <w:r w:rsidRPr="000E75D9">
        <w:rPr>
          <w:color w:val="231F20"/>
          <w:sz w:val="28"/>
          <w:szCs w:val="28"/>
        </w:rPr>
        <w:t xml:space="preserve"> РФ от 20.09.2018 № 32 разъяснил, что размещение лицом в сети «Интернет» или иной информационно-телекоммуникационной сети, в частности, на своей странице или на страницах других пользователей материала (например, видео-, аудио-, графического или текстового) может быть квалифицировано по</w:t>
      </w:r>
      <w:r w:rsidRPr="000E75D9">
        <w:rPr>
          <w:rStyle w:val="apple-converted-space"/>
          <w:color w:val="231F20"/>
          <w:sz w:val="28"/>
          <w:szCs w:val="28"/>
        </w:rPr>
        <w:t> </w:t>
      </w:r>
      <w:hyperlink r:id="rId4" w:history="1">
        <w:r w:rsidRPr="000E75D9">
          <w:rPr>
            <w:rStyle w:val="a3"/>
            <w:color w:val="0158A2"/>
            <w:sz w:val="28"/>
            <w:szCs w:val="28"/>
            <w:u w:val="none"/>
          </w:rPr>
          <w:t>статье 282</w:t>
        </w:r>
      </w:hyperlink>
      <w:r w:rsidRPr="000E75D9">
        <w:rPr>
          <w:rStyle w:val="apple-converted-space"/>
          <w:color w:val="231F20"/>
          <w:sz w:val="28"/>
          <w:szCs w:val="28"/>
        </w:rPr>
        <w:t> </w:t>
      </w:r>
      <w:r w:rsidRPr="000E75D9">
        <w:rPr>
          <w:color w:val="231F20"/>
          <w:sz w:val="28"/>
          <w:szCs w:val="28"/>
        </w:rPr>
        <w:t>УК РФ только в случаях, когда установлено, что лицо, разместившее такой материал, осознавало направленность деяния на нарушение основ конституционного строя, а также имело цель возбудить ненависть или вражду либо унизить достоинство человека или группы лиц по признакам пола, расы, национальности, языка, происхождения, отношения к религии либо принадлежности к какой-либо социальной группе.</w:t>
      </w:r>
    </w:p>
    <w:p w:rsidR="00962005" w:rsidRPr="00B64850" w:rsidRDefault="00962005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B64850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D1219E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D1219E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0E75D9"/>
    <w:rsid w:val="000F403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A208F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84F7B"/>
    <w:rsid w:val="00491DD9"/>
    <w:rsid w:val="004A1F00"/>
    <w:rsid w:val="004C7616"/>
    <w:rsid w:val="004F78E9"/>
    <w:rsid w:val="00515075"/>
    <w:rsid w:val="00542989"/>
    <w:rsid w:val="005534D7"/>
    <w:rsid w:val="00553601"/>
    <w:rsid w:val="005609F3"/>
    <w:rsid w:val="00567510"/>
    <w:rsid w:val="00570809"/>
    <w:rsid w:val="00575FAD"/>
    <w:rsid w:val="00593B0E"/>
    <w:rsid w:val="005B35A5"/>
    <w:rsid w:val="005E2537"/>
    <w:rsid w:val="005F16E8"/>
    <w:rsid w:val="00605545"/>
    <w:rsid w:val="00612325"/>
    <w:rsid w:val="00616FE9"/>
    <w:rsid w:val="006306AE"/>
    <w:rsid w:val="00652E10"/>
    <w:rsid w:val="006535B8"/>
    <w:rsid w:val="006605CC"/>
    <w:rsid w:val="00677E35"/>
    <w:rsid w:val="0069370A"/>
    <w:rsid w:val="006B65DE"/>
    <w:rsid w:val="006B79B2"/>
    <w:rsid w:val="006D2524"/>
    <w:rsid w:val="006D5BE5"/>
    <w:rsid w:val="006E75E2"/>
    <w:rsid w:val="0070103D"/>
    <w:rsid w:val="007155DC"/>
    <w:rsid w:val="007173F3"/>
    <w:rsid w:val="00725B28"/>
    <w:rsid w:val="0072606F"/>
    <w:rsid w:val="00753C49"/>
    <w:rsid w:val="007568DD"/>
    <w:rsid w:val="0078312A"/>
    <w:rsid w:val="00795326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351A1"/>
    <w:rsid w:val="009612A6"/>
    <w:rsid w:val="00962005"/>
    <w:rsid w:val="00963BC6"/>
    <w:rsid w:val="0099279C"/>
    <w:rsid w:val="009B3D5A"/>
    <w:rsid w:val="009F3265"/>
    <w:rsid w:val="00A2287C"/>
    <w:rsid w:val="00A83905"/>
    <w:rsid w:val="00AF59A2"/>
    <w:rsid w:val="00B00761"/>
    <w:rsid w:val="00B23EA3"/>
    <w:rsid w:val="00B305ED"/>
    <w:rsid w:val="00B64850"/>
    <w:rsid w:val="00B75E44"/>
    <w:rsid w:val="00B9548E"/>
    <w:rsid w:val="00BD50FA"/>
    <w:rsid w:val="00BE3A34"/>
    <w:rsid w:val="00BF1080"/>
    <w:rsid w:val="00BF70C0"/>
    <w:rsid w:val="00C16198"/>
    <w:rsid w:val="00C436C0"/>
    <w:rsid w:val="00C51DE7"/>
    <w:rsid w:val="00C83E36"/>
    <w:rsid w:val="00C86A95"/>
    <w:rsid w:val="00C92695"/>
    <w:rsid w:val="00CA4B8F"/>
    <w:rsid w:val="00CF302E"/>
    <w:rsid w:val="00CF597A"/>
    <w:rsid w:val="00D075DD"/>
    <w:rsid w:val="00D1219E"/>
    <w:rsid w:val="00D516E6"/>
    <w:rsid w:val="00D82186"/>
    <w:rsid w:val="00D96470"/>
    <w:rsid w:val="00DA3814"/>
    <w:rsid w:val="00DB015B"/>
    <w:rsid w:val="00DC193E"/>
    <w:rsid w:val="00DC758D"/>
    <w:rsid w:val="00E17D3D"/>
    <w:rsid w:val="00E322CB"/>
    <w:rsid w:val="00E852AF"/>
    <w:rsid w:val="00E91D50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EAD9D5C6CBA4FEE71393FE828D091F8638646B109D3EB50EC0DE42A40E662A0522677FC15CA0C6E5FAAD569BC5D9622ECD84D4806D991A73XA18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Вступили в силу изменения в уголовное законодательство, предусматривающие ответственность за «репосты» материалов экстремистского содержания</_x041e__x043f__x0438__x0441__x0430__x043d__x0438__x0435_>
    <_dlc_DocId xmlns="57504d04-691e-4fc4-8f09-4f19fdbe90f6">XXJ7TYMEEKJ2-1680-573</_dlc_DocId>
    <_dlc_DocIdUrl xmlns="57504d04-691e-4fc4-8f09-4f19fdbe90f6">
      <Url>https://vip.gov.mari.ru/jurino/_layouts/DocIdRedir.aspx?ID=XXJ7TYMEEKJ2-1680-573</Url>
      <Description>XXJ7TYMEEKJ2-1680-573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9A2A5F-EDE8-4CB1-B81F-F3179763FE5A}"/>
</file>

<file path=customXml/itemProps2.xml><?xml version="1.0" encoding="utf-8"?>
<ds:datastoreItem xmlns:ds="http://schemas.openxmlformats.org/officeDocument/2006/customXml" ds:itemID="{712FA7F0-E7E4-402A-8464-876C1AB7BAF5}"/>
</file>

<file path=customXml/itemProps3.xml><?xml version="1.0" encoding="utf-8"?>
<ds:datastoreItem xmlns:ds="http://schemas.openxmlformats.org/officeDocument/2006/customXml" ds:itemID="{71C0F85C-E202-4495-B346-653B480BCFF7}"/>
</file>

<file path=customXml/itemProps4.xml><?xml version="1.0" encoding="utf-8"?>
<ds:datastoreItem xmlns:ds="http://schemas.openxmlformats.org/officeDocument/2006/customXml" ds:itemID="{0833BC48-A076-4ED4-9E83-9B604A56B6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109</cp:revision>
  <cp:lastPrinted>2019-01-25T10:55:00Z</cp:lastPrinted>
  <dcterms:created xsi:type="dcterms:W3CDTF">2017-09-19T04:54:00Z</dcterms:created>
  <dcterms:modified xsi:type="dcterms:W3CDTF">2019-01-25T10:55:00Z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620b3d72-fab5-4bdd-ae25-449204c4cf6e</vt:lpwstr>
  </property>
</Properties>
</file>