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58" w:rsidRPr="00EC7F58" w:rsidRDefault="002A208F" w:rsidP="00EC7F58">
      <w:pPr>
        <w:pStyle w:val="3"/>
        <w:shd w:val="clear" w:color="auto" w:fill="auto"/>
        <w:spacing w:after="0" w:line="240" w:lineRule="auto"/>
        <w:ind w:left="60" w:right="62" w:firstLine="618"/>
        <w:jc w:val="center"/>
        <w:rPr>
          <w:sz w:val="28"/>
          <w:szCs w:val="28"/>
          <w:shd w:val="clear" w:color="auto" w:fill="FFFFFF"/>
        </w:rPr>
      </w:pPr>
      <w:r>
        <w:rPr>
          <w:color w:val="000000"/>
          <w:kern w:val="36"/>
          <w:sz w:val="28"/>
          <w:szCs w:val="28"/>
        </w:rPr>
        <w:t>С СЕНТЯБРЯ 2019 ГОДА В АВТОМАТИЧЕСКОМ РЕЖИМЕ БУДЕТ ФОРМИРОВАТЬСЯ СОСТАВ В УГОЛОВНОМ ПРОЦЕССЕ</w:t>
      </w:r>
    </w:p>
    <w:p w:rsidR="00EC7F58" w:rsidRPr="002A208F" w:rsidRDefault="00EC7F58" w:rsidP="005609F3">
      <w:pPr>
        <w:pStyle w:val="3"/>
        <w:shd w:val="clear" w:color="auto" w:fill="auto"/>
        <w:spacing w:after="0" w:line="240" w:lineRule="exact"/>
        <w:ind w:right="62"/>
        <w:rPr>
          <w:sz w:val="28"/>
          <w:szCs w:val="28"/>
          <w:shd w:val="clear" w:color="auto" w:fill="FFFFFF"/>
        </w:rPr>
      </w:pPr>
    </w:p>
    <w:p w:rsidR="002A208F" w:rsidRPr="002A208F" w:rsidRDefault="002A208F" w:rsidP="002A208F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r w:rsidRPr="002A208F">
        <w:rPr>
          <w:sz w:val="28"/>
          <w:szCs w:val="28"/>
        </w:rPr>
        <w:t>С указанной даты основным способом формирования состава суда в уголовном процессе станет использование автоматизированной информационной системы с учетом нагрузки и специализации судей (Федеральный закон от 29 июля 2018 г. № 228-ФЗ "О внесении изменений в Уголовно-процессуальный кодекс Российской Федерации"). Иной порядок формирования суда допускается только в случае невозможности функционирования в суде автоматизированной информационной системы.</w:t>
      </w:r>
    </w:p>
    <w:p w:rsidR="002A208F" w:rsidRPr="002A208F" w:rsidRDefault="002A208F" w:rsidP="002A208F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r w:rsidRPr="002A208F">
        <w:rPr>
          <w:sz w:val="28"/>
          <w:szCs w:val="28"/>
        </w:rPr>
        <w:t>В настоящее время в УПК РФ содержатся нормы, согласно которым состав суда для рассмотрения дела формируется с учетом нагрузки и специализации судей в порядке, исключающем влияние на его формирование лиц, заинтересованных в исходе судебного разбирательства, в том числе с использованием автоматизированной информационной системы. Таким образом, использование автоматизированной информационной системы не является основным способом формирования состава суда.</w:t>
      </w:r>
    </w:p>
    <w:p w:rsidR="002A208F" w:rsidRPr="002A208F" w:rsidRDefault="002A208F" w:rsidP="002A208F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r w:rsidRPr="002A208F">
        <w:rPr>
          <w:sz w:val="28"/>
          <w:szCs w:val="28"/>
        </w:rPr>
        <w:t>Вводится обязательная аудиозапись судебного заседания по уголовным делам (кроме случаев рассмотрения уголовного дела в закрытом судебном заседании), а для участников процесса предусматривается возможность ознакомления с аудиозаписью и подачи замечаний на нее.</w:t>
      </w:r>
    </w:p>
    <w:p w:rsidR="002A208F" w:rsidRPr="002A208F" w:rsidRDefault="002A208F" w:rsidP="002A208F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r w:rsidRPr="002A208F">
        <w:rPr>
          <w:sz w:val="28"/>
          <w:szCs w:val="28"/>
        </w:rPr>
        <w:t>Кроме того, закреплен процессуальный статус помощника судьи. Так, в силу ст. 244.1 УПК РФ помощник судьи оказывает помощь судье в подготовке и организации судебного разбирательства, а также в подготовке проектов судебных решений, ведет протокол судебного заседания, проверяет явку лиц в суд. Помощник судьи не вправе выполнять функции по осуществлению правосудия.</w:t>
      </w:r>
    </w:p>
    <w:p w:rsidR="002A208F" w:rsidRPr="002A208F" w:rsidRDefault="002A208F" w:rsidP="002A208F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r w:rsidRPr="002A208F">
        <w:rPr>
          <w:sz w:val="28"/>
          <w:szCs w:val="28"/>
        </w:rPr>
        <w:t>Федеральный закон вступает в силу с 1 сентября 2019 года.</w:t>
      </w:r>
    </w:p>
    <w:p w:rsidR="00CF597A" w:rsidRPr="00B64850" w:rsidRDefault="00CF597A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FE0CF7" w:rsidRPr="00B64850" w:rsidRDefault="00FE0CF7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C5A19" w:rsidRPr="00380107" w:rsidRDefault="00C16198" w:rsidP="001E65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прокурора </w:t>
      </w:r>
    </w:p>
    <w:p w:rsidR="004F78E9" w:rsidRDefault="002C5A1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</w:p>
    <w:p w:rsidR="004F78E9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C161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501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6198">
        <w:rPr>
          <w:rFonts w:ascii="Times New Roman" w:hAnsi="Times New Roman" w:cs="Times New Roman"/>
          <w:sz w:val="28"/>
          <w:szCs w:val="28"/>
        </w:rPr>
        <w:t xml:space="preserve"> </w:t>
      </w:r>
      <w:r w:rsidR="0035015A">
        <w:rPr>
          <w:rFonts w:ascii="Times New Roman" w:hAnsi="Times New Roman" w:cs="Times New Roman"/>
          <w:sz w:val="28"/>
          <w:szCs w:val="28"/>
        </w:rPr>
        <w:t xml:space="preserve"> </w:t>
      </w:r>
      <w:r w:rsidR="00C16198">
        <w:rPr>
          <w:rFonts w:ascii="Times New Roman" w:hAnsi="Times New Roman" w:cs="Times New Roman"/>
          <w:sz w:val="28"/>
          <w:szCs w:val="28"/>
        </w:rPr>
        <w:t>Ю.А. Егорова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D1219E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D1219E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А.П. Филиппов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32E2F"/>
    <w:rsid w:val="00050CFA"/>
    <w:rsid w:val="00062B0B"/>
    <w:rsid w:val="00082B06"/>
    <w:rsid w:val="00096742"/>
    <w:rsid w:val="000F4032"/>
    <w:rsid w:val="00126A4B"/>
    <w:rsid w:val="00171759"/>
    <w:rsid w:val="001D1E2E"/>
    <w:rsid w:val="001E240F"/>
    <w:rsid w:val="001E65D8"/>
    <w:rsid w:val="00202ABD"/>
    <w:rsid w:val="002159A4"/>
    <w:rsid w:val="00215F75"/>
    <w:rsid w:val="0023015C"/>
    <w:rsid w:val="002334CD"/>
    <w:rsid w:val="00263E3C"/>
    <w:rsid w:val="00281358"/>
    <w:rsid w:val="002A208F"/>
    <w:rsid w:val="002C5A19"/>
    <w:rsid w:val="002D0536"/>
    <w:rsid w:val="002D268E"/>
    <w:rsid w:val="002E481E"/>
    <w:rsid w:val="00313D37"/>
    <w:rsid w:val="00330804"/>
    <w:rsid w:val="0035015A"/>
    <w:rsid w:val="00352B17"/>
    <w:rsid w:val="00380107"/>
    <w:rsid w:val="00385575"/>
    <w:rsid w:val="003B4D2D"/>
    <w:rsid w:val="003B727C"/>
    <w:rsid w:val="003D1FD7"/>
    <w:rsid w:val="00407479"/>
    <w:rsid w:val="004520D5"/>
    <w:rsid w:val="004651E9"/>
    <w:rsid w:val="00474B0C"/>
    <w:rsid w:val="00484F7B"/>
    <w:rsid w:val="00491DD9"/>
    <w:rsid w:val="004A1F00"/>
    <w:rsid w:val="004C7616"/>
    <w:rsid w:val="004F78E9"/>
    <w:rsid w:val="00542989"/>
    <w:rsid w:val="005534D7"/>
    <w:rsid w:val="00553601"/>
    <w:rsid w:val="005609F3"/>
    <w:rsid w:val="00567510"/>
    <w:rsid w:val="00570809"/>
    <w:rsid w:val="00575FAD"/>
    <w:rsid w:val="00593B0E"/>
    <w:rsid w:val="005B35A5"/>
    <w:rsid w:val="005E2537"/>
    <w:rsid w:val="005F16E8"/>
    <w:rsid w:val="00605545"/>
    <w:rsid w:val="00612325"/>
    <w:rsid w:val="006306AE"/>
    <w:rsid w:val="00652E10"/>
    <w:rsid w:val="006535B8"/>
    <w:rsid w:val="006605CC"/>
    <w:rsid w:val="00677E35"/>
    <w:rsid w:val="0069370A"/>
    <w:rsid w:val="006B65DE"/>
    <w:rsid w:val="006B79B2"/>
    <w:rsid w:val="006D2524"/>
    <w:rsid w:val="006D5BE5"/>
    <w:rsid w:val="006E75E2"/>
    <w:rsid w:val="0070103D"/>
    <w:rsid w:val="007155DC"/>
    <w:rsid w:val="00725B28"/>
    <w:rsid w:val="0072606F"/>
    <w:rsid w:val="00753C49"/>
    <w:rsid w:val="007568DD"/>
    <w:rsid w:val="0078312A"/>
    <w:rsid w:val="00795326"/>
    <w:rsid w:val="007A4286"/>
    <w:rsid w:val="007B2D1B"/>
    <w:rsid w:val="007B3CE9"/>
    <w:rsid w:val="00814CC6"/>
    <w:rsid w:val="00824D8F"/>
    <w:rsid w:val="00887759"/>
    <w:rsid w:val="008C15D9"/>
    <w:rsid w:val="00916467"/>
    <w:rsid w:val="00931399"/>
    <w:rsid w:val="009351A1"/>
    <w:rsid w:val="009612A6"/>
    <w:rsid w:val="00963BC6"/>
    <w:rsid w:val="0099279C"/>
    <w:rsid w:val="009B3D5A"/>
    <w:rsid w:val="009F3265"/>
    <w:rsid w:val="00A2287C"/>
    <w:rsid w:val="00A83905"/>
    <w:rsid w:val="00B00761"/>
    <w:rsid w:val="00B23EA3"/>
    <w:rsid w:val="00B305ED"/>
    <w:rsid w:val="00B64850"/>
    <w:rsid w:val="00B75E44"/>
    <w:rsid w:val="00B9548E"/>
    <w:rsid w:val="00BD50FA"/>
    <w:rsid w:val="00BE3A34"/>
    <w:rsid w:val="00BF1080"/>
    <w:rsid w:val="00BF70C0"/>
    <w:rsid w:val="00C16198"/>
    <w:rsid w:val="00C436C0"/>
    <w:rsid w:val="00C51DE7"/>
    <w:rsid w:val="00C86A95"/>
    <w:rsid w:val="00C92695"/>
    <w:rsid w:val="00CF302E"/>
    <w:rsid w:val="00CF597A"/>
    <w:rsid w:val="00D075DD"/>
    <w:rsid w:val="00D1219E"/>
    <w:rsid w:val="00D516E6"/>
    <w:rsid w:val="00D82186"/>
    <w:rsid w:val="00D96470"/>
    <w:rsid w:val="00DA3814"/>
    <w:rsid w:val="00DC193E"/>
    <w:rsid w:val="00DC758D"/>
    <w:rsid w:val="00E17D3D"/>
    <w:rsid w:val="00E322CB"/>
    <w:rsid w:val="00E91D50"/>
    <w:rsid w:val="00E9516D"/>
    <w:rsid w:val="00EA2636"/>
    <w:rsid w:val="00EA5701"/>
    <w:rsid w:val="00EC4CB4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</w:style>
  <w:style w:type="character" w:customStyle="1" w:styleId="21">
    <w:name w:val="Основной текст2"/>
    <w:basedOn w:val="a5"/>
    <w:rsid w:val="00EA2636"/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2018 г</_x041f__x0430__x043f__x043a__x0430_>
    <_x041e__x043f__x0438__x0441__x0430__x043d__x0438__x0435_ xmlns="6d7c22ec-c6a4-4777-88aa-bc3c76ac660e" xsi:nil="true"/>
    <_dlc_DocId xmlns="57504d04-691e-4fc4-8f09-4f19fdbe90f6">XXJ7TYMEEKJ2-1680-552</_dlc_DocId>
    <_dlc_DocIdUrl xmlns="57504d04-691e-4fc4-8f09-4f19fdbe90f6">
      <Url>https://vip.gov.mari.ru/jurino/_layouts/DocIdRedir.aspx?ID=XXJ7TYMEEKJ2-1680-552</Url>
      <Description>XXJ7TYMEEKJ2-1680-552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ABF9CF-3C8F-4E3E-9F83-D54B0ABAAE9C}"/>
</file>

<file path=customXml/itemProps2.xml><?xml version="1.0" encoding="utf-8"?>
<ds:datastoreItem xmlns:ds="http://schemas.openxmlformats.org/officeDocument/2006/customXml" ds:itemID="{A9A84832-86ED-4E15-B627-C2EC8DC379D1}"/>
</file>

<file path=customXml/itemProps3.xml><?xml version="1.0" encoding="utf-8"?>
<ds:datastoreItem xmlns:ds="http://schemas.openxmlformats.org/officeDocument/2006/customXml" ds:itemID="{DF705D35-5295-4582-916D-C20D0D8CCA00}"/>
</file>

<file path=customXml/itemProps4.xml><?xml version="1.0" encoding="utf-8"?>
<ds:datastoreItem xmlns:ds="http://schemas.openxmlformats.org/officeDocument/2006/customXml" ds:itemID="{247D7BBC-F54F-4C3D-BEB4-2BA8BF1E10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СЕНТЯБРЯ 2019 ГОДА В АВТОМАТИЧЕСКОМ РЕЖИМЕ БУДЕТ ФОРМИРОВАТЬСЯ СОСТАВ В УГОЛОВНОМ ПРОЦЕССЕ</dc:title>
  <dc:subject/>
  <dc:creator>User</dc:creator>
  <cp:keywords/>
  <dc:description/>
  <cp:lastModifiedBy>User</cp:lastModifiedBy>
  <cp:revision>100</cp:revision>
  <cp:lastPrinted>2018-12-18T09:24:00Z</cp:lastPrinted>
  <dcterms:created xsi:type="dcterms:W3CDTF">2017-09-19T04:54:00Z</dcterms:created>
  <dcterms:modified xsi:type="dcterms:W3CDTF">2018-12-18T09:24:00Z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0fc35df0-3e06-4869-9a37-48af289233fd</vt:lpwstr>
  </property>
</Properties>
</file>