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53" w:rsidRPr="00E2004E" w:rsidRDefault="00780C53" w:rsidP="00343F3A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Юринского района</w:t>
      </w:r>
      <w:r w:rsidRPr="00A8690A">
        <w:rPr>
          <w:rFonts w:ascii="Times New Roman" w:hAnsi="Times New Roman"/>
          <w:sz w:val="28"/>
          <w:szCs w:val="28"/>
        </w:rPr>
        <w:t xml:space="preserve"> с привлечением специалистов ФБУЗ «Центр гигиены и эпидемиологии в Республике Марий Эл», отдела экономики администрации МО «Юринский муниципальный район» проведены проверки исполнения законодательства в области регулирования торговой деятельности на следующих объектах торговли: магазин «Русь» (ООО «Берег»), м-н «Нижегородец» (ИП Шутова Е.П.), м-н «Сангрия» (ИП Разгулина И.Г.). На указанных объектах торговли выявлены многочисленные нарушения санитарно-гигиенических норм и правил. Так, </w:t>
      </w:r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056AF4">
        <w:rPr>
          <w:rFonts w:ascii="Times New Roman" w:hAnsi="Times New Roman"/>
          <w:sz w:val="28"/>
          <w:szCs w:val="28"/>
        </w:rPr>
        <w:t>требований 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  <w:r>
        <w:rPr>
          <w:rFonts w:ascii="Times New Roman" w:hAnsi="Times New Roman"/>
          <w:sz w:val="28"/>
          <w:szCs w:val="28"/>
        </w:rPr>
        <w:t xml:space="preserve"> индивидуальным предпринимателем Шутовой Е.П. н</w:t>
      </w:r>
      <w:r w:rsidRPr="00A8690A">
        <w:rPr>
          <w:rFonts w:ascii="Times New Roman" w:hAnsi="Times New Roman"/>
          <w:sz w:val="28"/>
          <w:szCs w:val="28"/>
        </w:rPr>
        <w:t>е представлена утвержденная руководителем программа производственного контроля, в т.ч. посредством лабораторных и инструментальных методов исследований;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8690A">
        <w:rPr>
          <w:rFonts w:ascii="Times New Roman" w:hAnsi="Times New Roman"/>
          <w:sz w:val="28"/>
          <w:szCs w:val="28"/>
        </w:rPr>
        <w:t xml:space="preserve"> организации торговли не предусмотрено фасовочное помещение,  оборудованное, двухгнездными моечными ваннами с подводкой горячей и холодной воды через смеситель;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A8690A">
        <w:rPr>
          <w:rFonts w:ascii="Times New Roman" w:hAnsi="Times New Roman"/>
          <w:sz w:val="28"/>
          <w:szCs w:val="28"/>
        </w:rPr>
        <w:t>е все холодильные установки (морозильные лари для хранения замороженной рыбы, мяса птицы) оснащены термометрами для контроля температурного режима хранения пищевых продуктов;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A8690A">
        <w:rPr>
          <w:rFonts w:ascii="Times New Roman" w:hAnsi="Times New Roman"/>
          <w:sz w:val="28"/>
          <w:szCs w:val="28"/>
        </w:rPr>
        <w:t>е осуществляется ежедневный контроль температурно-влажностного режима хранения продуктов в охлаждаемых камерах, складских помещениях с помощью термометров и психрометров, установленных на видном месте и удаленных от дверей и испарителей;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8690A">
        <w:rPr>
          <w:rFonts w:ascii="Times New Roman" w:hAnsi="Times New Roman"/>
          <w:sz w:val="28"/>
          <w:szCs w:val="28"/>
        </w:rPr>
        <w:t>борочный инвентарь не имеет соответствующую маркировку и не определено обособленное место для хранения</w:t>
      </w:r>
      <w:r>
        <w:rPr>
          <w:rFonts w:ascii="Times New Roman" w:hAnsi="Times New Roman"/>
          <w:sz w:val="28"/>
          <w:szCs w:val="28"/>
        </w:rPr>
        <w:t xml:space="preserve">. Аналогичные нарушения установлены в деятельности </w:t>
      </w:r>
      <w:r w:rsidRPr="00A8690A">
        <w:rPr>
          <w:rFonts w:ascii="Times New Roman" w:hAnsi="Times New Roman"/>
          <w:sz w:val="28"/>
          <w:szCs w:val="28"/>
        </w:rPr>
        <w:t>ООО «Берег»</w:t>
      </w:r>
      <w:r>
        <w:rPr>
          <w:rFonts w:ascii="Times New Roman" w:hAnsi="Times New Roman"/>
          <w:sz w:val="28"/>
          <w:szCs w:val="28"/>
        </w:rPr>
        <w:t xml:space="preserve">, индивидуального предпринимателя Разгулиной И.Г. По выявленным нарушениям </w:t>
      </w:r>
      <w:r w:rsidRPr="00A8690A">
        <w:rPr>
          <w:rFonts w:ascii="Times New Roman" w:hAnsi="Times New Roman"/>
          <w:sz w:val="28"/>
          <w:szCs w:val="28"/>
        </w:rPr>
        <w:t>санитарно-гигиенических норм и правил</w:t>
      </w:r>
      <w:r>
        <w:rPr>
          <w:rFonts w:ascii="Times New Roman" w:hAnsi="Times New Roman"/>
          <w:sz w:val="28"/>
          <w:szCs w:val="28"/>
        </w:rPr>
        <w:t xml:space="preserve"> прокуратурой района в отношении директора </w:t>
      </w:r>
      <w:r w:rsidRPr="00A8690A">
        <w:rPr>
          <w:rFonts w:ascii="Times New Roman" w:hAnsi="Times New Roman"/>
          <w:sz w:val="28"/>
          <w:szCs w:val="28"/>
        </w:rPr>
        <w:t>ООО «Берег»</w:t>
      </w:r>
      <w:r>
        <w:rPr>
          <w:rFonts w:ascii="Times New Roman" w:hAnsi="Times New Roman"/>
          <w:sz w:val="28"/>
          <w:szCs w:val="28"/>
        </w:rPr>
        <w:t xml:space="preserve">, индивидуальных предпринимателей Шутовой Е.П. и Разгулиной И.Г. возбуждены дела об административных правонарушениях по ст. 6.3 КоАП РФ, внесены представления (всего 3) об устранении выявленных нарушений. Акты прокурорского реагирования находятся в </w:t>
      </w:r>
      <w:r w:rsidRPr="00E2004E">
        <w:rPr>
          <w:rFonts w:ascii="Times New Roman" w:hAnsi="Times New Roman"/>
          <w:sz w:val="28"/>
          <w:szCs w:val="28"/>
        </w:rPr>
        <w:t>стадии рассмотрения.</w:t>
      </w:r>
    </w:p>
    <w:p w:rsidR="00780C53" w:rsidRPr="00DA014E" w:rsidRDefault="00780C53" w:rsidP="00DA0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14E">
        <w:rPr>
          <w:rFonts w:ascii="Times New Roman" w:hAnsi="Times New Roman"/>
          <w:sz w:val="28"/>
          <w:szCs w:val="28"/>
        </w:rPr>
        <w:t xml:space="preserve">Директору ООО «Берег» Красильниковой М.В. в связи с отсутствием экономического обоснования увеличения размера торговой надбавки на отдельные продукты питания (яйцо столовое, рыба замороженная) объявлено предостережение о недопустимости нарушений требований </w:t>
      </w:r>
      <w:r w:rsidRPr="00DA014E">
        <w:rPr>
          <w:rFonts w:ascii="Times New Roman" w:hAnsi="Times New Roman"/>
          <w:bCs/>
          <w:sz w:val="28"/>
          <w:szCs w:val="28"/>
        </w:rPr>
        <w:t>Федерального закона от 26.07.2006 № 135-ФЗ «О защите конкуренции»</w:t>
      </w:r>
      <w:r w:rsidRPr="00DA014E">
        <w:rPr>
          <w:rFonts w:ascii="Times New Roman" w:hAnsi="Times New Roman"/>
          <w:sz w:val="28"/>
          <w:szCs w:val="28"/>
        </w:rPr>
        <w:t>.</w:t>
      </w:r>
    </w:p>
    <w:p w:rsidR="00780C53" w:rsidRPr="00DA014E" w:rsidRDefault="00780C53" w:rsidP="00DA0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14E">
        <w:rPr>
          <w:rFonts w:ascii="Times New Roman" w:hAnsi="Times New Roman"/>
          <w:sz w:val="28"/>
          <w:szCs w:val="28"/>
        </w:rPr>
        <w:t>Ситуация в анализируемой сфере остается на контроле прокуратуры района.</w:t>
      </w:r>
    </w:p>
    <w:p w:rsidR="00780C53" w:rsidRDefault="00780C53">
      <w:pPr>
        <w:rPr>
          <w:sz w:val="28"/>
          <w:szCs w:val="28"/>
        </w:rPr>
      </w:pPr>
    </w:p>
    <w:p w:rsidR="00780C53" w:rsidRPr="00DA014E" w:rsidRDefault="00780C53" w:rsidP="00DA014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A014E">
        <w:rPr>
          <w:rFonts w:ascii="Times New Roman" w:hAnsi="Times New Roman"/>
          <w:sz w:val="28"/>
          <w:szCs w:val="28"/>
        </w:rPr>
        <w:t xml:space="preserve">Заместитель прокурора </w:t>
      </w:r>
    </w:p>
    <w:p w:rsidR="00780C53" w:rsidRPr="00DA014E" w:rsidRDefault="00780C53" w:rsidP="00DA014E">
      <w:pPr>
        <w:spacing w:after="0" w:line="240" w:lineRule="exact"/>
        <w:rPr>
          <w:rFonts w:ascii="Times New Roman" w:hAnsi="Times New Roman"/>
        </w:rPr>
      </w:pPr>
      <w:r w:rsidRPr="00DA014E">
        <w:rPr>
          <w:rFonts w:ascii="Times New Roman" w:hAnsi="Times New Roman"/>
          <w:sz w:val="28"/>
          <w:szCs w:val="28"/>
        </w:rPr>
        <w:t xml:space="preserve">Юринского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A014E">
        <w:rPr>
          <w:rFonts w:ascii="Times New Roman" w:hAnsi="Times New Roman"/>
          <w:sz w:val="28"/>
          <w:szCs w:val="28"/>
        </w:rPr>
        <w:t xml:space="preserve"> А.Ю. Колотов</w:t>
      </w:r>
    </w:p>
    <w:sectPr w:rsidR="00780C53" w:rsidRPr="00DA014E" w:rsidSect="000F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F3A"/>
    <w:rsid w:val="00056AF4"/>
    <w:rsid w:val="000F7CBE"/>
    <w:rsid w:val="00187D10"/>
    <w:rsid w:val="00335B23"/>
    <w:rsid w:val="00343F3A"/>
    <w:rsid w:val="00780C53"/>
    <w:rsid w:val="00A8690A"/>
    <w:rsid w:val="00C31B41"/>
    <w:rsid w:val="00DA014E"/>
    <w:rsid w:val="00E2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BE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43F3A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343F3A"/>
    <w:rPr>
      <w:rFonts w:ascii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Прокуратурой Юринского района с привлечением специалистов ФБУЗ «Центр гигиены и эпидемиологии в Республике Марий Эл», отдела экономики администрации МО «Юринский муниципальный район» проведены проверки исполнения законодательства в области регулирования торговой деятельности на следующих объектах торговли</_x041e__x043f__x0438__x0441__x0430__x043d__x0438__x0435_>
    <_dlc_DocId xmlns="57504d04-691e-4fc4-8f09-4f19fdbe90f6">XXJ7TYMEEKJ2-1680-296</_dlc_DocId>
    <_dlc_DocIdUrl xmlns="57504d04-691e-4fc4-8f09-4f19fdbe90f6">
      <Url>http://spsearch.gov.mari.ru:32643/jurino/_layouts/DocIdRedir.aspx?ID=XXJ7TYMEEKJ2-1680-296</Url>
      <Description>XXJ7TYMEEKJ2-1680-296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23134-C75F-4334-8E0A-7E36967F140D}"/>
</file>

<file path=customXml/itemProps2.xml><?xml version="1.0" encoding="utf-8"?>
<ds:datastoreItem xmlns:ds="http://schemas.openxmlformats.org/officeDocument/2006/customXml" ds:itemID="{7788A013-7609-4EA6-A6CF-1AA572303AD4}"/>
</file>

<file path=customXml/itemProps3.xml><?xml version="1.0" encoding="utf-8"?>
<ds:datastoreItem xmlns:ds="http://schemas.openxmlformats.org/officeDocument/2006/customXml" ds:itemID="{2F69C008-C687-4DD8-B12E-5EF9721637CD}"/>
</file>

<file path=customXml/itemProps4.xml><?xml version="1.0" encoding="utf-8"?>
<ds:datastoreItem xmlns:ds="http://schemas.openxmlformats.org/officeDocument/2006/customXml" ds:itemID="{01CE8359-2556-4F31-A3EB-119BC911D71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386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проверки проверки исполнения законодательства в области регулирования торговой деятельности </dc:title>
  <dc:subject/>
  <dc:creator>User</dc:creator>
  <cp:keywords/>
  <dc:description/>
  <cp:lastModifiedBy>Администрация</cp:lastModifiedBy>
  <cp:revision>2</cp:revision>
  <dcterms:created xsi:type="dcterms:W3CDTF">2015-02-16T12:34:00Z</dcterms:created>
  <dcterms:modified xsi:type="dcterms:W3CDTF">2015-02-16T12:34:00Z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a979b3c1-85b4-446d-8dea-a5a527c6685f</vt:lpwstr>
  </property>
</Properties>
</file>