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69" w:rsidRDefault="00522869" w:rsidP="002078CC">
      <w:pPr>
        <w:pStyle w:val="Heading1"/>
        <w:spacing w:before="0" w:line="300" w:lineRule="atLeast"/>
        <w:jc w:val="center"/>
        <w:textAlignment w:val="baseline"/>
        <w:rPr>
          <w:rFonts w:ascii="Times New Roman" w:hAnsi="Times New Roman"/>
          <w:bCs w:val="0"/>
          <w:caps/>
          <w:color w:val="000000"/>
          <w:shd w:val="clear" w:color="auto" w:fill="FFFFFF"/>
        </w:rPr>
      </w:pPr>
      <w:r w:rsidRPr="00292468">
        <w:rPr>
          <w:rFonts w:ascii="Times New Roman" w:hAnsi="Times New Roman"/>
          <w:bCs w:val="0"/>
          <w:caps/>
          <w:color w:val="000000"/>
          <w:shd w:val="clear" w:color="auto" w:fill="FFFFFF"/>
        </w:rPr>
        <w:t>АДМИНИСТРАТИВНЫЙ АРЕСТ</w:t>
      </w:r>
    </w:p>
    <w:p w:rsidR="00522869" w:rsidRPr="002078CC" w:rsidRDefault="00522869" w:rsidP="002078CC"/>
    <w:p w:rsidR="00522869" w:rsidRDefault="00522869" w:rsidP="002078CC">
      <w:pPr>
        <w:pStyle w:val="NormalWeb"/>
        <w:spacing w:before="0" w:beforeAutospacing="0" w:after="0" w:afterAutospacing="0" w:line="300" w:lineRule="atLeast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37199">
        <w:rPr>
          <w:color w:val="000000"/>
          <w:sz w:val="28"/>
          <w:szCs w:val="28"/>
          <w:shd w:val="clear" w:color="auto" w:fill="FFFFFF"/>
        </w:rPr>
        <w:t>В соответствии с Кодексом Российской Федерации об административных правонарушениях за отдельные виды административных правонарушений в исключительных случаях назначается административное наказание в виде административного ареста.</w:t>
      </w:r>
    </w:p>
    <w:p w:rsidR="00522869" w:rsidRDefault="00522869" w:rsidP="002078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арест - одно из самых строгих наказаний, назначаемых за совершение административного правонарушения.</w:t>
      </w:r>
    </w:p>
    <w:p w:rsidR="00522869" w:rsidRPr="00292468" w:rsidRDefault="00522869" w:rsidP="002078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Оно связано с ограничением конституционного права на свободу и личную неприкосновенность, закрепленного в </w:t>
      </w:r>
      <w:hyperlink r:id="rId4" w:history="1">
        <w:r>
          <w:rPr>
            <w:rFonts w:ascii="Times New Roman" w:hAnsi="Times New Roman"/>
            <w:color w:val="0000FF"/>
            <w:sz w:val="28"/>
            <w:szCs w:val="28"/>
          </w:rPr>
          <w:t>ст. 22</w:t>
        </w:r>
      </w:hyperlink>
      <w:r>
        <w:rPr>
          <w:rFonts w:ascii="Times New Roman" w:hAnsi="Times New Roman"/>
          <w:sz w:val="28"/>
          <w:szCs w:val="28"/>
        </w:rPr>
        <w:t xml:space="preserve"> Конституции РФ, а также права на свободу передвижения, предусмотренного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</w:rPr>
          <w:t>ст. 27</w:t>
        </w:r>
      </w:hyperlink>
      <w:r>
        <w:rPr>
          <w:rFonts w:ascii="Times New Roman" w:hAnsi="Times New Roman"/>
          <w:sz w:val="28"/>
          <w:szCs w:val="28"/>
        </w:rPr>
        <w:t xml:space="preserve"> Конституции. Такое ограничение, применяемое за серьезное правонарушение, согласуется с содержанием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</w:rPr>
          <w:t>ч. 3 ст. 55</w:t>
        </w:r>
      </w:hyperlink>
      <w:r>
        <w:rPr>
          <w:rFonts w:ascii="Times New Roman" w:hAnsi="Times New Roman"/>
          <w:sz w:val="28"/>
          <w:szCs w:val="28"/>
        </w:rPr>
        <w:t xml:space="preserve"> Конституции РФ, предусмотревшей, что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522869" w:rsidRDefault="00522869" w:rsidP="002078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37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Статья 3.9 Кодекса Российской Федерации об административных правонарушениях предусматривает порядок и основания назначения указанного административного наказания. </w:t>
      </w:r>
      <w:r>
        <w:rPr>
          <w:rFonts w:ascii="Times New Roman" w:hAnsi="Times New Roman"/>
          <w:sz w:val="28"/>
          <w:szCs w:val="28"/>
        </w:rPr>
        <w:t xml:space="preserve">Административный арест заключается в содержании нарушителя в условиях изоляции от общества и устанавливается на срок до пятнадцати суток, а за нарушение требований режима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чрезвычайного положения</w:t>
        </w:r>
      </w:hyperlink>
      <w:r>
        <w:rPr>
          <w:rFonts w:ascii="Times New Roman" w:hAnsi="Times New Roman"/>
          <w:sz w:val="28"/>
          <w:szCs w:val="28"/>
        </w:rPr>
        <w:t xml:space="preserve"> или правового режима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контртеррористической операции</w:t>
        </w:r>
      </w:hyperlink>
      <w:r>
        <w:rPr>
          <w:rFonts w:ascii="Times New Roman" w:hAnsi="Times New Roman"/>
          <w:sz w:val="28"/>
          <w:szCs w:val="28"/>
        </w:rPr>
        <w:t xml:space="preserve"> до тридцати суток. Административный арест назначается судьей.</w:t>
      </w:r>
    </w:p>
    <w:p w:rsidR="00522869" w:rsidRDefault="00522869" w:rsidP="002078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37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292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частью 2 статьи 3.9 Кодекса Российской Федерации об административных правонарушениях</w:t>
      </w:r>
      <w:r w:rsidRPr="00C37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женщинам, женщинам, имеющим детей в возрасте до четырнадцати лет, лицам, не достигшим возраста восемнадцати лет, инвалидам I и II групп, военнослужащим, гражданам, призванным на военные сборы, а также к имеющим специальные звания сотрудникам органов внутренних дел, органов и учреждений уголовно-исполнительной системы, Государственной противопожарной службы, органов по контролю за оборотом наркотических средств и психотропных веществ и таможенных органов.</w:t>
      </w:r>
    </w:p>
    <w:p w:rsidR="00522869" w:rsidRDefault="00522869" w:rsidP="002078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C371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 xml:space="preserve">Административный арест в соответствии со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ст. 22</w:t>
        </w:r>
      </w:hyperlink>
      <w:r>
        <w:rPr>
          <w:rFonts w:ascii="Times New Roman" w:hAnsi="Times New Roman"/>
          <w:sz w:val="28"/>
          <w:szCs w:val="28"/>
        </w:rPr>
        <w:t xml:space="preserve"> Конституции РФ является таким же ограничением неприкосновенности личности, как и задержание. Поэтому в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ч. 3 ст.</w:t>
        </w:r>
      </w:hyperlink>
      <w:r w:rsidRPr="00292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3.9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 предусмотрено, что срок административного задержания включается в срок административного ареста.</w:t>
      </w:r>
    </w:p>
    <w:p w:rsidR="00522869" w:rsidRDefault="00522869" w:rsidP="00747A0F"/>
    <w:p w:rsidR="00522869" w:rsidRDefault="00522869" w:rsidP="00747A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573AB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    </w:t>
      </w:r>
    </w:p>
    <w:p w:rsidR="00522869" w:rsidRDefault="00522869" w:rsidP="00603D5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522869" w:rsidRDefault="00522869" w:rsidP="00603D5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Юринского района                                                                                М.А. Платова</w:t>
      </w:r>
    </w:p>
    <w:p w:rsidR="00522869" w:rsidRPr="00C37199" w:rsidRDefault="00522869" w:rsidP="00AA38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522869" w:rsidRPr="00C37199" w:rsidSect="00C5137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3AB"/>
    <w:rsid w:val="0004091C"/>
    <w:rsid w:val="00062F03"/>
    <w:rsid w:val="000B6BF6"/>
    <w:rsid w:val="000E7C5E"/>
    <w:rsid w:val="001376A9"/>
    <w:rsid w:val="001A54C4"/>
    <w:rsid w:val="001E32D9"/>
    <w:rsid w:val="002078CC"/>
    <w:rsid w:val="00292468"/>
    <w:rsid w:val="00394D06"/>
    <w:rsid w:val="003A5354"/>
    <w:rsid w:val="003E374F"/>
    <w:rsid w:val="004D2DC5"/>
    <w:rsid w:val="00522869"/>
    <w:rsid w:val="005A3BA4"/>
    <w:rsid w:val="00603D55"/>
    <w:rsid w:val="006446BD"/>
    <w:rsid w:val="006D2864"/>
    <w:rsid w:val="006F0C98"/>
    <w:rsid w:val="007024E6"/>
    <w:rsid w:val="00706F25"/>
    <w:rsid w:val="00747A0F"/>
    <w:rsid w:val="007A3FDC"/>
    <w:rsid w:val="008F0D73"/>
    <w:rsid w:val="00931667"/>
    <w:rsid w:val="00AA34C8"/>
    <w:rsid w:val="00AA389D"/>
    <w:rsid w:val="00AD1ED8"/>
    <w:rsid w:val="00AE5153"/>
    <w:rsid w:val="00B254F5"/>
    <w:rsid w:val="00B53D93"/>
    <w:rsid w:val="00B8040E"/>
    <w:rsid w:val="00C37199"/>
    <w:rsid w:val="00C51378"/>
    <w:rsid w:val="00C573AB"/>
    <w:rsid w:val="00CA0EA9"/>
    <w:rsid w:val="00D23AB6"/>
    <w:rsid w:val="00DE0F9E"/>
    <w:rsid w:val="00E846AD"/>
    <w:rsid w:val="00F9130C"/>
    <w:rsid w:val="00FE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EA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D2D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573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2D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73AB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C573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57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5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4F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C513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21;fld=134;dst=100088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52163;fld=134;dst=10004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;dst=100209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main?base=LAW;n=2875;fld=134;dst=100105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main?base=LAW;n=78830;fld=134;dst=100124" TargetMode="External"/><Relationship Id="rId4" Type="http://schemas.openxmlformats.org/officeDocument/2006/relationships/hyperlink" Target="consultantplus://offline/main?base=LAW;n=2875;fld=134;dst=100091" TargetMode="External"/><Relationship Id="rId9" Type="http://schemas.openxmlformats.org/officeDocument/2006/relationships/hyperlink" Target="consultantplus://offline/main?base=LAW;n=2875;fld=134;dst=100093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XXJ7TYMEEKJ2-1680-53</_dlc_DocId>
    <_dlc_DocIdUrl xmlns="57504d04-691e-4fc4-8f09-4f19fdbe90f6">
      <Url>http://spsearch.gov.mari.ru:32643/jurino/_layouts/DocIdRedir.aspx?ID=XXJ7TYMEEKJ2-1680-53</Url>
      <Description>XXJ7TYMEEKJ2-1680-53</Description>
    </_dlc_DocIdUrl>
    <_x041f__x0430__x043f__x043a__x0430_ xmlns="7f12f58d-b040-4f75-9d9c-b59d3c511f4a">2011 г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D750CD-EF4C-4914-8DE9-A8E4A9BD4A48}"/>
</file>

<file path=customXml/itemProps2.xml><?xml version="1.0" encoding="utf-8"?>
<ds:datastoreItem xmlns:ds="http://schemas.openxmlformats.org/officeDocument/2006/customXml" ds:itemID="{6280E161-69CB-41FB-9FE9-C265547081E1}"/>
</file>

<file path=customXml/itemProps3.xml><?xml version="1.0" encoding="utf-8"?>
<ds:datastoreItem xmlns:ds="http://schemas.openxmlformats.org/officeDocument/2006/customXml" ds:itemID="{4BC423F5-CB0E-4432-A8D4-D8EB041BCAAA}"/>
</file>

<file path=customXml/itemProps4.xml><?xml version="1.0" encoding="utf-8"?>
<ds:datastoreItem xmlns:ds="http://schemas.openxmlformats.org/officeDocument/2006/customXml" ds:itemID="{049BD5E9-667C-4D20-8AE6-35676E56FE67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481</Words>
  <Characters>2747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арест</dc:title>
  <dc:subject/>
  <dc:creator>User</dc:creator>
  <cp:keywords/>
  <dc:description/>
  <cp:lastModifiedBy>Администрация</cp:lastModifiedBy>
  <cp:revision>2</cp:revision>
  <cp:lastPrinted>2011-09-19T08:46:00Z</cp:lastPrinted>
  <dcterms:created xsi:type="dcterms:W3CDTF">2011-09-20T12:21:00Z</dcterms:created>
  <dcterms:modified xsi:type="dcterms:W3CDTF">2011-09-20T12:21:00Z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0135ffc6-d99a-4798-9d76-4cefec3920c5</vt:lpwstr>
  </property>
</Properties>
</file>