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1" w:rsidRDefault="006766B1" w:rsidP="006766B1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Ничто не забыто, никто не забыт.</w:t>
      </w:r>
    </w:p>
    <w:p w:rsidR="00322B42" w:rsidRDefault="006766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рамках месячника патриотического воспитания в  Суходольском  СДК один раз в неделю  проходят информационные часы для школьников, где им рассказывают о  ветеранах войны, наших земляках.</w:t>
      </w:r>
    </w:p>
    <w:p w:rsidR="006766B1" w:rsidRDefault="006766B1">
      <w:r>
        <w:rPr>
          <w:noProof/>
          <w:lang w:eastAsia="ru-RU"/>
        </w:rPr>
        <w:drawing>
          <wp:inline distT="0" distB="0" distL="0" distR="0">
            <wp:extent cx="4248150" cy="5664200"/>
            <wp:effectExtent l="19050" t="0" r="0" b="0"/>
            <wp:docPr id="1" name="Рисунок 1" descr="https://i.mycdn.me/i?r=AyH4iRPQ2q0otWIFepML2LxRXhAKGjbtBDhJ9drCWUq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XhAKGjbtBDhJ9drCWUqa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66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B1" w:rsidRDefault="006766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Ершов Василий Петрович, проживал в д.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Мелковка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на второй день после объявления войны был призван на фронт. Вначале проходил курсы радиотелеграфистов в Москве. На фронте Василий Петрович обеспечивал связь и принимал участие в боевых действиях, а так же был в сопроводительной группе правительства. Участвовал в обороне Москвы, был на Украине, в Польше. День Победы встретил в городе Гродно. Был награжден медалями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,За оборону Москвы", ,,За победу над Германией", ,,За отвагу".</w:t>
      </w:r>
    </w:p>
    <w:p w:rsidR="006766B1" w:rsidRDefault="006766B1">
      <w:r>
        <w:rPr>
          <w:noProof/>
          <w:lang w:eastAsia="ru-RU"/>
        </w:rPr>
        <w:lastRenderedPageBreak/>
        <w:drawing>
          <wp:inline distT="0" distB="0" distL="0" distR="0">
            <wp:extent cx="3162300" cy="4216401"/>
            <wp:effectExtent l="19050" t="0" r="0" b="0"/>
            <wp:docPr id="4" name="Рисунок 4" descr="https://i.mycdn.me/i?r=AyH4iRPQ2q0otWIFepML2LxRFa5CN7j9p_HXYzzjkawM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Fa5CN7j9p_HXYzzjkawMG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1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B1" w:rsidRDefault="006766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Евдашова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Анна Егоровна была призвана в 1943 году. Служила в зенитной части, на приборах определяли цель и передавали пулеметчикам. Задачей зенитчиц части было охранять станции и железные дороги. Была в Туле, Польше, а победу встретила в Бресте. В августе 1945 года приехала домой, работала на лесозаготовках, потом в колхозе, совхозе. Вырастила и воспитала шестерых детей.</w:t>
      </w:r>
    </w:p>
    <w:p w:rsidR="006766B1" w:rsidRDefault="006766B1">
      <w:r>
        <w:rPr>
          <w:noProof/>
          <w:lang w:eastAsia="ru-RU"/>
        </w:rPr>
        <w:lastRenderedPageBreak/>
        <w:drawing>
          <wp:inline distT="0" distB="0" distL="0" distR="0">
            <wp:extent cx="2886075" cy="4050632"/>
            <wp:effectExtent l="19050" t="0" r="9525" b="0"/>
            <wp:docPr id="7" name="Рисунок 7" descr="https://i.mycdn.me/i?r=AyH4iRPQ2q0otWIFepML2LxRl_IpaWLIauThYN_AMlp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l_IpaWLIauThYN_AMlpN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71" cy="405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B1" w:rsidRDefault="006766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Лобанов Яков Иванович с первых дней войны ушел защищать Родину, защитник Ленинграда. Вначале служил в минометной части. Был дважды ранен, после госпиталя был направлен в школу связистов, а потом на Украинский фронт. Также участвовал в освобождении Молдавии, Румынии. В марте 1945 был ранен миной в ноги. Левую ногу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пришлось ампутировать и домой вернулся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 костылях.</w:t>
      </w:r>
    </w:p>
    <w:p w:rsidR="006766B1" w:rsidRDefault="006766B1">
      <w:r>
        <w:rPr>
          <w:noProof/>
          <w:lang w:eastAsia="ru-RU"/>
        </w:rPr>
        <w:drawing>
          <wp:inline distT="0" distB="0" distL="0" distR="0">
            <wp:extent cx="3181350" cy="3875194"/>
            <wp:effectExtent l="19050" t="0" r="0" b="0"/>
            <wp:docPr id="10" name="Рисунок 10" descr="https://i.mycdn.me/i?r=AyH4iRPQ2q0otWIFepML2LxRWLIQqpMemX5tNoVWRBv2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WLIQqpMemX5tNoVWRBv2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33" cy="387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F6" w:rsidRDefault="006766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Дерябин Иван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Агафонович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  Служил в Красной Армии на Дальнем востоке. Когда 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началась война был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направлен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Карело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финский фронт.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Несколько раз ходил в разведку,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 долгу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приходилось лежать на снегу в ожидании нужной информации.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1942 году был награжден медалью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,За отвагу".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1943 году был ранен,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после госпиталя снова на фронт.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Вместе со своей частью дошел до Швейцарской границы,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где участвовал в тяжелых боях.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 Германии не дошел 20 километров,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как закончилась война.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Получил еще медали</w:t>
      </w:r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</w:t>
      </w:r>
      <w:proofErr w:type="gramStart"/>
      <w:r w:rsidR="003F416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,За боевые заслуги",,,За победу над Германией" </w:t>
      </w:r>
      <w:r w:rsidR="00D42DF6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6766B1" w:rsidRDefault="006766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Вот  такой еще один памятный урок преподнесли нам люди старшего поколения.</w:t>
      </w:r>
      <w:r w:rsidR="00D42DF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Урок стойкости,</w:t>
      </w:r>
      <w:r w:rsidR="00D42DF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патриотизма,</w:t>
      </w:r>
      <w:r w:rsidR="00D42DF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любви к своей Родине.</w:t>
      </w:r>
      <w:r w:rsidR="00D42DF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Молодым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конечно трудно представить какой тяжелой была жизнь в годы войны,</w:t>
      </w:r>
      <w:r w:rsidR="00D42DF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 память о подвиге наши</w:t>
      </w:r>
      <w:r w:rsidR="00D42DF6">
        <w:rPr>
          <w:rFonts w:ascii="Arial" w:hAnsi="Arial" w:cs="Arial"/>
          <w:color w:val="333333"/>
          <w:sz w:val="21"/>
          <w:szCs w:val="21"/>
          <w:shd w:val="clear" w:color="auto" w:fill="FFFFFF"/>
        </w:rPr>
        <w:t>х солдат мы должны сохранить на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вечно,</w:t>
      </w:r>
      <w:r w:rsidR="00D42DF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передавая из поколения в поколения.</w:t>
      </w:r>
    </w:p>
    <w:p w:rsidR="00D42DF6" w:rsidRPr="00D42DF6" w:rsidRDefault="00D42D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Заведующий Суходольским СДК Парамонова Л.Ю.</w:t>
      </w:r>
    </w:p>
    <w:sectPr w:rsidR="00D42DF6" w:rsidRPr="00D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42"/>
    <w:rsid w:val="00322B42"/>
    <w:rsid w:val="003F4167"/>
    <w:rsid w:val="006766B1"/>
    <w:rsid w:val="00D4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662FFF8E43C4EB144F1E5BBCD5B5B" ma:contentTypeVersion="1" ma:contentTypeDescription="Создание документа." ma:contentTypeScope="" ma:versionID="b6fabdbea7a226f0f57599ea2e1718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XXJ7TYMEEKJ2-105176686-11</_dlc_DocId>
    <_dlc_DocIdUrl xmlns="57504d04-691e-4fc4-8f09-4f19fdbe90f6">
      <Url>https://vip.gov.mari.ru/jurino/_layouts/DocIdRedir.aspx?ID=XXJ7TYMEEKJ2-105176686-11</Url>
      <Description>XXJ7TYMEEKJ2-105176686-11</Description>
    </_dlc_DocIdUrl>
  </documentManagement>
</p:properties>
</file>

<file path=customXml/itemProps1.xml><?xml version="1.0" encoding="utf-8"?>
<ds:datastoreItem xmlns:ds="http://schemas.openxmlformats.org/officeDocument/2006/customXml" ds:itemID="{1333DDAD-572C-4FCF-8EB5-18335EFDEC14}"/>
</file>

<file path=customXml/itemProps2.xml><?xml version="1.0" encoding="utf-8"?>
<ds:datastoreItem xmlns:ds="http://schemas.openxmlformats.org/officeDocument/2006/customXml" ds:itemID="{5861074A-359B-44B7-B43B-7BC3C23E5BD2}"/>
</file>

<file path=customXml/itemProps3.xml><?xml version="1.0" encoding="utf-8"?>
<ds:datastoreItem xmlns:ds="http://schemas.openxmlformats.org/officeDocument/2006/customXml" ds:itemID="{FAC1A3D6-FB86-4BF8-AD5E-0BE9B46F6890}"/>
</file>

<file path=customXml/itemProps4.xml><?xml version="1.0" encoding="utf-8"?>
<ds:datastoreItem xmlns:ds="http://schemas.openxmlformats.org/officeDocument/2006/customXml" ds:itemID="{4F996C84-C13C-4DF2-B49D-9A50F1D3D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Ничто не забыто, никто не забыт.</dc:title>
  <dc:subject/>
  <dc:creator>user</dc:creator>
  <cp:keywords/>
  <dc:description/>
  <cp:lastModifiedBy>user</cp:lastModifiedBy>
  <cp:revision>3</cp:revision>
  <dcterms:created xsi:type="dcterms:W3CDTF">2021-02-17T05:32:00Z</dcterms:created>
  <dcterms:modified xsi:type="dcterms:W3CDTF">2021-02-17T06:35:00Z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0x0101003DC662FFF8E43C4EB144F1E5BBCD5B5B</vt:lpwstr>
  </property>
  <property fmtid="{D5CDD505-2E9C-101B-9397-08002B2CF9AE}" pid="3" name="_dlc_DocIdItemGuid">
    <vt:lpwstr>4a936454-b454-4b34-ad80-f73bf7c44a86</vt:lpwstr>
  </property>
</Properties>
</file>