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B7" w:rsidRPr="009215EE" w:rsidRDefault="00AC06B7" w:rsidP="00AC06B7">
      <w:pPr>
        <w:ind w:left="-1276" w:right="-389"/>
        <w:jc w:val="center"/>
        <w:rPr>
          <w:rFonts w:ascii="Tahoma" w:hAnsi="Tahoma" w:cs="Tahoma"/>
          <w:b/>
          <w:color w:val="FF0000"/>
          <w:sz w:val="34"/>
          <w:szCs w:val="34"/>
        </w:rPr>
      </w:pPr>
      <w:r w:rsidRPr="009215EE">
        <w:rPr>
          <w:rFonts w:ascii="Tahoma" w:hAnsi="Tahoma" w:cs="Tahoma"/>
          <w:b/>
          <w:color w:val="FF0000"/>
          <w:sz w:val="34"/>
          <w:szCs w:val="34"/>
        </w:rPr>
        <w:t>ОБЩИЕ РЕКОМЕНДАЦИИ ГРАЖДАНАМ ПО ДЕЙСТВИЯМ</w:t>
      </w:r>
    </w:p>
    <w:p w:rsidR="00AC06B7" w:rsidRPr="009215EE" w:rsidRDefault="00AC06B7" w:rsidP="00AC06B7">
      <w:pPr>
        <w:ind w:left="-1276" w:right="-389"/>
        <w:jc w:val="center"/>
        <w:rPr>
          <w:rFonts w:ascii="Tahoma" w:hAnsi="Tahoma" w:cs="Tahoma"/>
          <w:b/>
          <w:color w:val="FF0000"/>
          <w:sz w:val="34"/>
          <w:szCs w:val="34"/>
        </w:rPr>
      </w:pPr>
      <w:r w:rsidRPr="009215EE">
        <w:rPr>
          <w:rFonts w:ascii="Tahoma" w:hAnsi="Tahoma" w:cs="Tahoma"/>
          <w:b/>
          <w:color w:val="FF0000"/>
          <w:sz w:val="34"/>
          <w:szCs w:val="34"/>
        </w:rPr>
        <w:t>ПРИ УГРОЗЕ СОВЕРШЕНИЯ ТЕРРОРИСТИЧЕСКОГО АКТА</w:t>
      </w:r>
    </w:p>
    <w:p w:rsidR="001043BA" w:rsidRDefault="001043BA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1B" w:rsidRPr="00CC6146" w:rsidRDefault="00245B1B" w:rsidP="00AC06B7">
      <w:pPr>
        <w:suppressAutoHyphens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п</w:t>
      </w:r>
      <w:r w:rsidR="0034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террористическим насилием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не соразмерен реальному риску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подвергнуться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нападению. В результате появляется постоянное чувство тревоги, которое может в соответствующий момент перерасти в ужас, а он проявится физической слабостью, неподвижностью или паническим бегством. </w:t>
      </w:r>
    </w:p>
    <w:p w:rsidR="001043BA" w:rsidRDefault="00245B1B" w:rsidP="00AC06B7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угнетенное состояние затрудняет поиск выхода из экстремальной ситуации, вызывает чувство безнадежности, ведет к отказу от активного сопротивления, и даже от борьбы за собственную жизнь.</w:t>
      </w:r>
    </w:p>
    <w:p w:rsidR="00EB7967" w:rsidRDefault="00EB7967" w:rsidP="00AC06B7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43BA" w:rsidRPr="00EB7967" w:rsidRDefault="00245B1B" w:rsidP="00AC06B7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B79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Чтобы действовать адекватно в экстремальной ситуации, постарайтесь по возможности следовать следующему плану действий:</w:t>
      </w:r>
    </w:p>
    <w:p w:rsidR="001043BA" w:rsidRDefault="00CC6146" w:rsidP="00AC06B7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5B1B"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прежде, чем принимать какое-то решение, проанализируйте ситуацию, в которой вы оказались; </w:t>
      </w:r>
    </w:p>
    <w:p w:rsidR="001043BA" w:rsidRDefault="00245B1B" w:rsidP="00AC06B7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попробуйте, насколько это будет возможно, оценить человека, противостоящего вам, обратив внимание на его физические и психические данные, его настроение и возможные особенности в поведении; </w:t>
      </w:r>
    </w:p>
    <w:p w:rsidR="001043BA" w:rsidRDefault="00245B1B" w:rsidP="00AC06B7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приведите себя в состояние, которое позволит вам не только действовать, но и думать; </w:t>
      </w:r>
    </w:p>
    <w:p w:rsidR="001043BA" w:rsidRDefault="00245B1B" w:rsidP="00AC06B7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определите тактику своего поведения в зависимости от всего объема поступившей к вам информации и ведите себя в соответствии с ней.</w:t>
      </w:r>
    </w:p>
    <w:p w:rsidR="001043BA" w:rsidRDefault="00245B1B" w:rsidP="00AC06B7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допускают одну из двух ошибок – переоценивают свои возможности, либо сильно их занижают. И то, и другое делает вас потенциальной жертвой.</w:t>
      </w:r>
    </w:p>
    <w:p w:rsidR="00EB7967" w:rsidRDefault="00EB7967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3BA" w:rsidRDefault="00245B1B" w:rsidP="00EB7967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необходимо уметь различать опасности действительные и мнимые, правильно оценивать людей и контролировать себя. Наконец. Грустный совет, но психологически надо быть всегда готовым к применению насилия, что уже само по себе является эффективным средством защиты. Главное правило – понять, в какую ситуацию вы попали, насколько реальна угроза физического насилия, и можно ли ее избежать.</w:t>
      </w:r>
    </w:p>
    <w:p w:rsidR="001043BA" w:rsidRDefault="00245B1B" w:rsidP="00EB7967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Ваше восприятие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 прежде всего, зависеть от того, где вам угрожают. Например, если это ваша квартира, помните, что тот, кто угрожает, гораздо хуже ориентируется в обстановке, которая вам хорошо знакома. Если это помещение, в котором хозяином положения является угрожающий, само по себе незнание обстановки во многом может сковывать ваши действия. Экстремальная ситуация может по-разному восприниматься и на улице. В темное время суток любая угроза воспринимается серьезнее, чем днем.</w:t>
      </w:r>
    </w:p>
    <w:p w:rsidR="001043BA" w:rsidRDefault="00245B1B" w:rsidP="00EB7967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 оценка количества людей, реально угрожающих вам. Характер взаимоотношений между ними может подсказать, кто в группе главный, впервые ли эти люди совершают нападение, или они действуют как слаженная преступная группа. При непосредственном нападении следует принимать в расчет собственные физические возможности. Избегайте мгновенно реагировать на нападение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насильственными действиями, особенно если преступники вооружены. В таком случае лучше не сопротивляться, хотя это и не кажется достойным выходом из ситуации. Практика показывает, что подвергшийся нападению имеет больше шансов выжить, если признает за преступником его превосходство. Прежде, чем что-либо предпринимать, следует взвесить свои реальные возможности и возможные последствия.</w:t>
      </w:r>
    </w:p>
    <w:p w:rsidR="00245B1B" w:rsidRDefault="00245B1B" w:rsidP="007F2F73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не допустить паники. Для этого необходимо заставить себя некоторое время сохранять спокойствие, свободно и глубоко дышать. Если паника возникла на улице, и нет других угрожающих факторов, спокойно объясните ситуацию и выведите людей из опасного места. </w:t>
      </w:r>
      <w:bookmarkStart w:id="0" w:name="_GoBack"/>
      <w:bookmarkEnd w:id="0"/>
    </w:p>
    <w:p w:rsidR="007F2F73" w:rsidRDefault="00A03108" w:rsidP="007F2F73">
      <w:pPr>
        <w:ind w:left="-1276" w:right="-389" w:firstLine="1276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noProof/>
          <w:sz w:val="34"/>
          <w:szCs w:val="3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-3810</wp:posOffset>
            </wp:positionH>
            <wp:positionV relativeFrom="line">
              <wp:posOffset>83185</wp:posOffset>
            </wp:positionV>
            <wp:extent cx="342900" cy="533400"/>
            <wp:effectExtent l="19050" t="0" r="0" b="0"/>
            <wp:wrapSquare wrapText="bothSides"/>
            <wp:docPr id="2" name="Рисунок 2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F73" w:rsidRDefault="00A03108" w:rsidP="00A03108">
      <w:pPr>
        <w:ind w:right="-389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  </w:t>
      </w:r>
      <w:r w:rsidR="007F2F73" w:rsidRPr="009215EE">
        <w:rPr>
          <w:rFonts w:ascii="Tahoma" w:hAnsi="Tahoma" w:cs="Tahoma"/>
          <w:b/>
          <w:sz w:val="34"/>
          <w:szCs w:val="34"/>
        </w:rPr>
        <w:t>Помните - ваша цель остаться в живых.</w:t>
      </w:r>
    </w:p>
    <w:p w:rsidR="007F2F73" w:rsidRPr="009215EE" w:rsidRDefault="007F2F73" w:rsidP="007F2F73">
      <w:pPr>
        <w:ind w:left="-1276" w:right="-389" w:firstLine="720"/>
        <w:rPr>
          <w:rFonts w:ascii="Tahoma" w:hAnsi="Tahoma" w:cs="Tahoma"/>
          <w:b/>
          <w:sz w:val="34"/>
          <w:szCs w:val="34"/>
        </w:rPr>
      </w:pPr>
    </w:p>
    <w:p w:rsidR="00F869B5" w:rsidRDefault="007F2F73" w:rsidP="007F2F7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F2F7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Единый телефон экстренных оперативных служб    </w:t>
      </w:r>
      <w:r w:rsidRPr="007F2F73">
        <w:rPr>
          <w:rFonts w:ascii="Times New Roman" w:hAnsi="Times New Roman" w:cs="Times New Roman"/>
          <w:b/>
          <w:color w:val="FF0000"/>
          <w:sz w:val="48"/>
          <w:szCs w:val="48"/>
        </w:rPr>
        <w:t>112</w:t>
      </w:r>
    </w:p>
    <w:p w:rsidR="007F2F73" w:rsidRDefault="007F2F73" w:rsidP="007F2F7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F2F73" w:rsidRPr="007F2F73" w:rsidRDefault="007F2F73" w:rsidP="007F2F73">
      <w:pPr>
        <w:jc w:val="center"/>
        <w:rPr>
          <w:sz w:val="40"/>
          <w:szCs w:val="40"/>
        </w:rPr>
      </w:pPr>
      <w:r w:rsidRPr="007F2F73">
        <w:rPr>
          <w:rFonts w:ascii="Times New Roman" w:hAnsi="Times New Roman" w:cs="Times New Roman"/>
          <w:sz w:val="48"/>
          <w:szCs w:val="48"/>
        </w:rPr>
        <w:t>___________________</w:t>
      </w:r>
    </w:p>
    <w:sectPr w:rsidR="007F2F73" w:rsidRPr="007F2F73" w:rsidSect="006E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20B"/>
    <w:rsid w:val="0001182C"/>
    <w:rsid w:val="001043BA"/>
    <w:rsid w:val="00245B1B"/>
    <w:rsid w:val="00342E59"/>
    <w:rsid w:val="0058289D"/>
    <w:rsid w:val="006E14B8"/>
    <w:rsid w:val="0077152A"/>
    <w:rsid w:val="007A275B"/>
    <w:rsid w:val="007F2F73"/>
    <w:rsid w:val="00A03108"/>
    <w:rsid w:val="00AC06B7"/>
    <w:rsid w:val="00CC6146"/>
    <w:rsid w:val="00EB7967"/>
    <w:rsid w:val="00F869B5"/>
    <w:rsid w:val="00F90520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2020 год</_x041f__x0430__x043f__x043a__x0430_>
    <_dlc_DocId xmlns="57504d04-691e-4fc4-8f09-4f19fdbe90f6">XXJ7TYMEEKJ2-678-379</_dlc_DocId>
    <_dlc_DocIdUrl xmlns="57504d04-691e-4fc4-8f09-4f19fdbe90f6">
      <Url>https://vip.gov.mari.ru/fgszn/_layouts/DocIdRedir.aspx?ID=XXJ7TYMEEKJ2-678-379</Url>
      <Description>XXJ7TYMEEKJ2-678-379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4D763C-26B2-400B-A784-B37DB4D1C123}"/>
</file>

<file path=customXml/itemProps2.xml><?xml version="1.0" encoding="utf-8"?>
<ds:datastoreItem xmlns:ds="http://schemas.openxmlformats.org/officeDocument/2006/customXml" ds:itemID="{B14F847F-9695-4D8F-A5DC-54AAEEF1F008}"/>
</file>

<file path=customXml/itemProps3.xml><?xml version="1.0" encoding="utf-8"?>
<ds:datastoreItem xmlns:ds="http://schemas.openxmlformats.org/officeDocument/2006/customXml" ds:itemID="{5EF15BDC-336C-4729-9898-4602E51FF446}"/>
</file>

<file path=customXml/itemProps4.xml><?xml version="1.0" encoding="utf-8"?>
<ds:datastoreItem xmlns:ds="http://schemas.openxmlformats.org/officeDocument/2006/customXml" ds:itemID="{8BF9A00D-B533-402F-80A9-88F22E354F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гражданам при угрозе теракта</dc:title>
  <dc:subject/>
  <dc:creator>Владимир</dc:creator>
  <cp:keywords/>
  <dc:description/>
  <cp:lastModifiedBy>Смирнова С.Я.</cp:lastModifiedBy>
  <cp:revision>3</cp:revision>
  <dcterms:created xsi:type="dcterms:W3CDTF">2020-04-06T06:21:00Z</dcterms:created>
  <dcterms:modified xsi:type="dcterms:W3CDTF">2020-04-06T06:25:00Z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f88c4bad-f754-4435-81c8-351128f4cd14</vt:lpwstr>
  </property>
</Properties>
</file>