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5C6D63">
        <w:rPr>
          <w:sz w:val="28"/>
          <w:szCs w:val="28"/>
        </w:rPr>
        <w:t>03</w:t>
      </w:r>
      <w:r w:rsidRPr="001F758D">
        <w:rPr>
          <w:sz w:val="28"/>
          <w:szCs w:val="28"/>
        </w:rPr>
        <w:t xml:space="preserve"> </w:t>
      </w:r>
      <w:r w:rsidR="005C6D63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5C6D63">
        <w:rPr>
          <w:sz w:val="28"/>
          <w:szCs w:val="28"/>
        </w:rPr>
        <w:t>8</w:t>
      </w:r>
      <w:r w:rsidRPr="001F758D">
        <w:rPr>
          <w:sz w:val="28"/>
          <w:szCs w:val="28"/>
        </w:rPr>
        <w:t xml:space="preserve"> года № </w:t>
      </w:r>
      <w:r w:rsidR="005C6D63">
        <w:rPr>
          <w:sz w:val="28"/>
          <w:szCs w:val="28"/>
        </w:rPr>
        <w:t>167</w:t>
      </w:r>
    </w:p>
    <w:p w:rsidR="00D3096A" w:rsidRPr="00D05F13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Pr="00D05F13" w:rsidRDefault="00D3096A" w:rsidP="00D3096A">
      <w:pPr>
        <w:pStyle w:val="ab"/>
        <w:rPr>
          <w:sz w:val="27"/>
          <w:szCs w:val="27"/>
        </w:rPr>
      </w:pPr>
    </w:p>
    <w:p w:rsidR="00D3096A" w:rsidRDefault="00D3096A" w:rsidP="005C6D63">
      <w:pPr>
        <w:pStyle w:val="ab"/>
        <w:tabs>
          <w:tab w:val="clear" w:pos="8505"/>
          <w:tab w:val="left" w:pos="9781"/>
        </w:tabs>
        <w:ind w:left="0" w:right="-1"/>
      </w:pPr>
      <w:r>
        <w:t>О внесении изменений в административный регламент</w:t>
      </w:r>
    </w:p>
    <w:p w:rsidR="00D3096A" w:rsidRDefault="00D3096A" w:rsidP="005C6D63">
      <w:pPr>
        <w:pStyle w:val="ab"/>
      </w:pPr>
      <w:r>
        <w:t>по предоставлению муниципальной услуги</w:t>
      </w:r>
    </w:p>
    <w:p w:rsidR="00D3096A" w:rsidRPr="00D05F13" w:rsidRDefault="00D3096A" w:rsidP="005C6D63">
      <w:pPr>
        <w:pStyle w:val="ab"/>
        <w:rPr>
          <w:sz w:val="27"/>
          <w:szCs w:val="27"/>
        </w:rPr>
      </w:pPr>
      <w:r>
        <w:t xml:space="preserve">« Выдача градостроительного плана земельного участка», утвержденный постановлением Администрации </w:t>
      </w:r>
      <w:r w:rsidR="005C6D63">
        <w:t>Сернурского</w:t>
      </w:r>
      <w:r>
        <w:t xml:space="preserve"> муниципальн</w:t>
      </w:r>
      <w:r w:rsidR="005C6D63">
        <w:t>ого</w:t>
      </w:r>
      <w:r>
        <w:t xml:space="preserve"> район</w:t>
      </w:r>
      <w:r w:rsidR="005C6D63">
        <w:t>а</w:t>
      </w:r>
      <w:r>
        <w:t xml:space="preserve"> от 04 апреля 2017 года № 101(в ред. от 17.05.2017</w:t>
      </w:r>
      <w:r w:rsidR="005C6D63">
        <w:t xml:space="preserve"> № 176, от 05.08.2017 №257</w:t>
      </w:r>
      <w:r>
        <w:t>)</w:t>
      </w:r>
    </w:p>
    <w:p w:rsidR="00D3096A" w:rsidRPr="00D05F13" w:rsidRDefault="00D3096A" w:rsidP="00D3096A">
      <w:pPr>
        <w:pStyle w:val="ab"/>
        <w:rPr>
          <w:sz w:val="27"/>
          <w:szCs w:val="27"/>
        </w:rPr>
      </w:pPr>
    </w:p>
    <w:p w:rsidR="00D3096A" w:rsidRPr="0008266A" w:rsidRDefault="00D3096A" w:rsidP="00D3096A">
      <w:pPr>
        <w:jc w:val="both"/>
        <w:rPr>
          <w:sz w:val="28"/>
          <w:szCs w:val="28"/>
        </w:rPr>
      </w:pPr>
    </w:p>
    <w:p w:rsidR="00D3096A" w:rsidRPr="00B24D48" w:rsidRDefault="00D3096A" w:rsidP="00D3096A">
      <w:pPr>
        <w:ind w:firstLine="709"/>
        <w:jc w:val="both"/>
        <w:rPr>
          <w:sz w:val="27"/>
          <w:szCs w:val="27"/>
        </w:rPr>
      </w:pPr>
      <w:r w:rsidRPr="00B24D48">
        <w:rPr>
          <w:sz w:val="27"/>
          <w:szCs w:val="27"/>
        </w:rPr>
        <w:t>В соответствии с</w:t>
      </w:r>
      <w:r w:rsidR="00B24D48" w:rsidRPr="00B24D48">
        <w:rPr>
          <w:sz w:val="27"/>
          <w:szCs w:val="27"/>
        </w:rPr>
        <w:t xml:space="preserve"> пунктом 4 статьи 57.3 Градостроительного кодекса</w:t>
      </w:r>
      <w:r w:rsidRPr="00B24D48">
        <w:rPr>
          <w:sz w:val="27"/>
          <w:szCs w:val="27"/>
        </w:rPr>
        <w:t xml:space="preserve"> Российской Федерации от 29.12.2004 № 190-ФЗ (в ред. </w:t>
      </w:r>
      <w:r w:rsidR="005C6D63" w:rsidRPr="00B24D48">
        <w:rPr>
          <w:sz w:val="27"/>
          <w:szCs w:val="27"/>
        </w:rPr>
        <w:t>от 31.12.2017</w:t>
      </w:r>
      <w:r w:rsidRPr="00B24D48">
        <w:rPr>
          <w:sz w:val="27"/>
          <w:szCs w:val="27"/>
        </w:rPr>
        <w:t>)</w:t>
      </w:r>
      <w:r w:rsidRPr="00B24D48">
        <w:rPr>
          <w:color w:val="000000"/>
          <w:sz w:val="27"/>
          <w:szCs w:val="27"/>
        </w:rPr>
        <w:t xml:space="preserve">,  </w:t>
      </w:r>
      <w:r w:rsidRPr="00B24D48">
        <w:rPr>
          <w:sz w:val="27"/>
          <w:szCs w:val="27"/>
        </w:rPr>
        <w:t xml:space="preserve">администрация Сернурского муниципального района  </w:t>
      </w:r>
      <w:r w:rsidRPr="00B24D48">
        <w:rPr>
          <w:spacing w:val="80"/>
          <w:sz w:val="27"/>
          <w:szCs w:val="27"/>
        </w:rPr>
        <w:t>постановляет</w:t>
      </w:r>
      <w:r w:rsidRPr="00B24D48">
        <w:rPr>
          <w:sz w:val="27"/>
          <w:szCs w:val="27"/>
        </w:rPr>
        <w:t>:</w:t>
      </w:r>
    </w:p>
    <w:p w:rsidR="00D3096A" w:rsidRPr="00B24D48" w:rsidRDefault="00D3096A" w:rsidP="00D3096A">
      <w:pPr>
        <w:ind w:firstLine="709"/>
        <w:jc w:val="both"/>
        <w:rPr>
          <w:iCs/>
          <w:sz w:val="27"/>
          <w:szCs w:val="27"/>
        </w:rPr>
      </w:pPr>
      <w:r w:rsidRPr="00B24D48">
        <w:rPr>
          <w:sz w:val="27"/>
          <w:szCs w:val="27"/>
        </w:rPr>
        <w:t xml:space="preserve">1. </w:t>
      </w:r>
      <w:r w:rsidR="00AF47B4">
        <w:rPr>
          <w:sz w:val="27"/>
          <w:szCs w:val="27"/>
        </w:rPr>
        <w:t>П</w:t>
      </w:r>
      <w:r w:rsidR="00B24D48" w:rsidRPr="00B24D48">
        <w:rPr>
          <w:sz w:val="27"/>
          <w:szCs w:val="27"/>
        </w:rPr>
        <w:t>ункт 27 заменить словами «</w:t>
      </w:r>
      <w:r w:rsidR="00AF47B4">
        <w:rPr>
          <w:sz w:val="27"/>
          <w:szCs w:val="27"/>
        </w:rPr>
        <w:t xml:space="preserve">27. </w:t>
      </w:r>
      <w:r w:rsidR="00B24D48" w:rsidRPr="00B24D48">
        <w:rPr>
          <w:sz w:val="27"/>
          <w:szCs w:val="27"/>
          <w:shd w:val="clear" w:color="auto" w:fill="FFFFFF"/>
        </w:rPr>
        <w:t>В случае,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территории»</w:t>
      </w:r>
      <w:r w:rsidRPr="00B24D48">
        <w:rPr>
          <w:sz w:val="27"/>
          <w:szCs w:val="27"/>
        </w:rPr>
        <w:t>.</w:t>
      </w:r>
    </w:p>
    <w:p w:rsidR="00D3096A" w:rsidRPr="00B24D48" w:rsidRDefault="00D3096A" w:rsidP="00B24D48">
      <w:pPr>
        <w:ind w:firstLine="709"/>
        <w:jc w:val="both"/>
        <w:rPr>
          <w:iCs/>
          <w:sz w:val="27"/>
          <w:szCs w:val="27"/>
        </w:rPr>
      </w:pPr>
      <w:r w:rsidRPr="00B24D48">
        <w:rPr>
          <w:sz w:val="27"/>
          <w:szCs w:val="27"/>
        </w:rPr>
        <w:t xml:space="preserve">2. </w:t>
      </w:r>
      <w:r w:rsidR="00B24D48" w:rsidRPr="00B24D48">
        <w:rPr>
          <w:bCs/>
          <w:sz w:val="27"/>
          <w:szCs w:val="27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район».</w:t>
      </w:r>
    </w:p>
    <w:p w:rsidR="00D3096A" w:rsidRPr="00B24D48" w:rsidRDefault="00B24D48" w:rsidP="00D3096A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B24D48">
        <w:rPr>
          <w:sz w:val="27"/>
          <w:szCs w:val="27"/>
        </w:rPr>
        <w:t>3</w:t>
      </w:r>
      <w:r w:rsidR="00D3096A" w:rsidRPr="00B24D48">
        <w:rPr>
          <w:sz w:val="27"/>
          <w:szCs w:val="27"/>
        </w:rPr>
        <w:t xml:space="preserve">. </w:t>
      </w:r>
      <w:r w:rsidRPr="00B24D48">
        <w:rPr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D3096A" w:rsidRPr="00B24D48" w:rsidRDefault="00B24D48" w:rsidP="00D3096A">
      <w:pPr>
        <w:ind w:firstLine="709"/>
        <w:jc w:val="both"/>
        <w:rPr>
          <w:sz w:val="27"/>
          <w:szCs w:val="27"/>
        </w:rPr>
      </w:pPr>
      <w:r w:rsidRPr="00B24D48">
        <w:rPr>
          <w:sz w:val="27"/>
          <w:szCs w:val="27"/>
        </w:rPr>
        <w:t>4</w:t>
      </w:r>
      <w:r w:rsidR="00D3096A" w:rsidRPr="00B24D48">
        <w:rPr>
          <w:sz w:val="27"/>
          <w:szCs w:val="27"/>
        </w:rPr>
        <w:t xml:space="preserve">. </w:t>
      </w:r>
      <w:r w:rsidRPr="00B24D48">
        <w:rPr>
          <w:bCs/>
          <w:sz w:val="27"/>
          <w:szCs w:val="27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3096A" w:rsidRPr="00B24D48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B24D48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B24D48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B24D48" w:rsidRDefault="00D3096A" w:rsidP="00D3096A">
      <w:pPr>
        <w:ind w:firstLine="1134"/>
        <w:jc w:val="both"/>
        <w:rPr>
          <w:sz w:val="27"/>
          <w:szCs w:val="27"/>
        </w:rPr>
      </w:pPr>
      <w:r w:rsidRPr="00B24D48">
        <w:rPr>
          <w:sz w:val="27"/>
          <w:szCs w:val="27"/>
        </w:rPr>
        <w:t xml:space="preserve">Глава администрации </w:t>
      </w:r>
    </w:p>
    <w:p w:rsidR="00D3096A" w:rsidRPr="00B24D48" w:rsidRDefault="00D3096A" w:rsidP="00D3096A">
      <w:pPr>
        <w:ind w:firstLine="1134"/>
        <w:jc w:val="both"/>
        <w:rPr>
          <w:sz w:val="27"/>
          <w:szCs w:val="27"/>
        </w:rPr>
      </w:pPr>
      <w:r w:rsidRPr="00B24D48">
        <w:rPr>
          <w:sz w:val="27"/>
          <w:szCs w:val="27"/>
        </w:rPr>
        <w:t xml:space="preserve">     Сернурского </w:t>
      </w:r>
    </w:p>
    <w:p w:rsidR="00D3096A" w:rsidRPr="00B24D48" w:rsidRDefault="00D3096A" w:rsidP="00D3096A">
      <w:pPr>
        <w:ind w:firstLine="1134"/>
        <w:jc w:val="both"/>
        <w:rPr>
          <w:sz w:val="27"/>
          <w:szCs w:val="27"/>
        </w:rPr>
      </w:pPr>
      <w:r w:rsidRPr="00B24D48">
        <w:rPr>
          <w:sz w:val="27"/>
          <w:szCs w:val="27"/>
        </w:rPr>
        <w:t>муниципального района                                        С. Адиганов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Pr="000C5DA3" w:rsidRDefault="00D3096A" w:rsidP="00D3096A">
      <w:pPr>
        <w:shd w:val="clear" w:color="auto" w:fill="FFFFFF"/>
      </w:pPr>
      <w:r>
        <w:t>Калинин С.И.</w:t>
      </w:r>
    </w:p>
    <w:p w:rsidR="00D3096A" w:rsidRDefault="00D3096A" w:rsidP="00D3096A">
      <w:pPr>
        <w:shd w:val="clear" w:color="auto" w:fill="FFFFFF"/>
      </w:pPr>
      <w:r>
        <w:t>(83633) 9-89-72</w:t>
      </w: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  <w:ind w:firstLine="708"/>
      </w:pPr>
      <w:r w:rsidRPr="004F5C5D">
        <w:t>СОГЛАСОВАНО</w:t>
      </w:r>
    </w:p>
    <w:tbl>
      <w:tblPr>
        <w:tblW w:w="0" w:type="auto"/>
        <w:tblLook w:val="01E0"/>
      </w:tblPr>
      <w:tblGrid>
        <w:gridCol w:w="5508"/>
        <w:gridCol w:w="1617"/>
      </w:tblGrid>
      <w:tr w:rsidR="00D3096A" w:rsidRPr="00D74DD6" w:rsidTr="00180F8E">
        <w:trPr>
          <w:trHeight w:val="277"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3754"/>
              <w:gridCol w:w="1538"/>
            </w:tblGrid>
            <w:tr w:rsidR="00D3096A" w:rsidRPr="00832CB8" w:rsidTr="00180F8E">
              <w:trPr>
                <w:trHeight w:val="277"/>
              </w:trPr>
              <w:tc>
                <w:tcPr>
                  <w:tcW w:w="5508" w:type="dxa"/>
                  <w:shd w:val="clear" w:color="auto" w:fill="auto"/>
                </w:tcPr>
                <w:p w:rsidR="00D3096A" w:rsidRPr="00832CB8" w:rsidRDefault="00D3096A" w:rsidP="00180F8E">
                  <w:pPr>
                    <w:shd w:val="clear" w:color="auto" w:fill="FFFFFF"/>
                  </w:pPr>
                  <w:r>
                    <w:t>Р</w:t>
                  </w:r>
                  <w:r w:rsidRPr="00832CB8">
                    <w:t>уководител</w:t>
                  </w:r>
                  <w:r>
                    <w:t>ь</w:t>
                  </w:r>
                  <w:r w:rsidRPr="00832CB8">
                    <w:t xml:space="preserve">  отдела организационно – правовой работы и кадров администрации Сернурского муниципального района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D3096A" w:rsidRPr="00832CB8" w:rsidRDefault="00D3096A" w:rsidP="00180F8E">
                  <w:pPr>
                    <w:shd w:val="clear" w:color="auto" w:fill="FFFFFF"/>
                  </w:pPr>
                  <w:r w:rsidRPr="00832CB8">
                    <w:rPr>
                      <w:iCs/>
                      <w:spacing w:val="-6"/>
                    </w:rPr>
                    <w:tab/>
                  </w:r>
                </w:p>
              </w:tc>
            </w:tr>
            <w:tr w:rsidR="00D3096A" w:rsidRPr="00832CB8" w:rsidTr="00180F8E">
              <w:trPr>
                <w:trHeight w:val="276"/>
              </w:trPr>
              <w:tc>
                <w:tcPr>
                  <w:tcW w:w="5508" w:type="dxa"/>
                  <w:shd w:val="clear" w:color="auto" w:fill="auto"/>
                </w:tcPr>
                <w:p w:rsidR="00D3096A" w:rsidRPr="00832CB8" w:rsidRDefault="00D3096A" w:rsidP="00180F8E">
                  <w:pPr>
                    <w:shd w:val="clear" w:color="auto" w:fill="FFFFFF"/>
                    <w:jc w:val="right"/>
                  </w:pPr>
                  <w:r>
                    <w:rPr>
                      <w:iCs/>
                      <w:spacing w:val="-6"/>
                    </w:rPr>
                    <w:t>С.Э. Садовина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D3096A" w:rsidRPr="00832CB8" w:rsidRDefault="00B24D48" w:rsidP="00B24D48">
                  <w:pPr>
                    <w:shd w:val="clear" w:color="auto" w:fill="FFFFFF"/>
                  </w:pPr>
                  <w:r>
                    <w:t>03</w:t>
                  </w:r>
                  <w:r w:rsidR="00D3096A">
                    <w:t>.0</w:t>
                  </w:r>
                  <w:r>
                    <w:t>5</w:t>
                  </w:r>
                  <w:r w:rsidR="00D3096A" w:rsidRPr="00832CB8">
                    <w:t>.201</w:t>
                  </w:r>
                  <w:r>
                    <w:t>8</w:t>
                  </w:r>
                  <w:r w:rsidR="00D3096A" w:rsidRPr="00832CB8">
                    <w:t>г.</w:t>
                  </w:r>
                </w:p>
              </w:tc>
            </w:tr>
          </w:tbl>
          <w:p w:rsidR="00D3096A" w:rsidRDefault="00D3096A" w:rsidP="00180F8E"/>
        </w:tc>
        <w:tc>
          <w:tcPr>
            <w:tcW w:w="1617" w:type="dxa"/>
            <w:shd w:val="clear" w:color="auto" w:fill="auto"/>
          </w:tcPr>
          <w:p w:rsidR="00D3096A" w:rsidRDefault="00D3096A" w:rsidP="00180F8E"/>
        </w:tc>
      </w:tr>
    </w:tbl>
    <w:p w:rsidR="006A2FD5" w:rsidRDefault="006A2FD5" w:rsidP="00A21A32">
      <w:pPr>
        <w:ind w:left="851" w:right="567"/>
        <w:jc w:val="center"/>
        <w:rPr>
          <w:sz w:val="28"/>
          <w:szCs w:val="28"/>
          <w:lang w:val="en-US"/>
        </w:rPr>
      </w:pPr>
    </w:p>
    <w:sectPr w:rsidR="006A2FD5" w:rsidSect="00B24D48">
      <w:pgSz w:w="11907" w:h="16840" w:code="9"/>
      <w:pgMar w:top="426" w:right="1134" w:bottom="426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2D" w:rsidRDefault="00B26F2D">
      <w:r>
        <w:separator/>
      </w:r>
    </w:p>
  </w:endnote>
  <w:endnote w:type="continuationSeparator" w:id="1">
    <w:p w:rsidR="00B26F2D" w:rsidRDefault="00B2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2D" w:rsidRDefault="00B26F2D">
      <w:r>
        <w:separator/>
      </w:r>
    </w:p>
  </w:footnote>
  <w:footnote w:type="continuationSeparator" w:id="1">
    <w:p w:rsidR="00B26F2D" w:rsidRDefault="00B2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3F01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2237"/>
    <w:rsid w:val="008660CE"/>
    <w:rsid w:val="00894C39"/>
    <w:rsid w:val="008A14D9"/>
    <w:rsid w:val="008A217E"/>
    <w:rsid w:val="008D0932"/>
    <w:rsid w:val="008F33E2"/>
    <w:rsid w:val="008F41B6"/>
    <w:rsid w:val="00902A09"/>
    <w:rsid w:val="00930645"/>
    <w:rsid w:val="009447DC"/>
    <w:rsid w:val="009712D7"/>
    <w:rsid w:val="009742E9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F47B4"/>
    <w:rsid w:val="00B01BA6"/>
    <w:rsid w:val="00B23340"/>
    <w:rsid w:val="00B24D48"/>
    <w:rsid w:val="00B259E4"/>
    <w:rsid w:val="00B26F2D"/>
    <w:rsid w:val="00B3314B"/>
    <w:rsid w:val="00B35957"/>
    <w:rsid w:val="00B50343"/>
    <w:rsid w:val="00B537D6"/>
    <w:rsid w:val="00B6040A"/>
    <w:rsid w:val="00B93701"/>
    <w:rsid w:val="00B93A38"/>
    <w:rsid w:val="00BA7CE4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3874"/>
    <w:rsid w:val="00C64B50"/>
    <w:rsid w:val="00C77D23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EF5300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«Выдача градостроительного плана земельного участка», утвержденный постановлением Администрации Сернурского муниципального района от 04 апреля 2017 года № 101(в ред. от 17.05.2017 № 176, от 05.08.2017 №257)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E02FB53C-2BEE-42E1-B7F2-3F98054B8B1F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167 от 03.05.2018 </dc:title>
  <dc:creator>home</dc:creator>
  <cp:lastModifiedBy>Екатерина</cp:lastModifiedBy>
  <cp:revision>2</cp:revision>
  <cp:lastPrinted>2018-01-24T07:17:00Z</cp:lastPrinted>
  <dcterms:created xsi:type="dcterms:W3CDTF">2018-05-11T10:53:00Z</dcterms:created>
  <dcterms:modified xsi:type="dcterms:W3CDTF">2018-05-11T10:53:00Z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d06b332e-6dc7-447a-877a-80cec72ad615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