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6" w:type="dxa"/>
        <w:tblLayout w:type="fixed"/>
        <w:tblCellMar>
          <w:left w:w="0" w:type="dxa"/>
          <w:right w:w="0" w:type="dxa"/>
        </w:tblCellMar>
        <w:tblLook w:val="0000"/>
      </w:tblPr>
      <w:tblGrid>
        <w:gridCol w:w="3386"/>
        <w:gridCol w:w="1150"/>
        <w:gridCol w:w="240"/>
        <w:gridCol w:w="44"/>
        <w:gridCol w:w="1090"/>
        <w:gridCol w:w="3021"/>
        <w:gridCol w:w="15"/>
      </w:tblGrid>
      <w:tr w:rsidR="006F4903" w:rsidTr="0071741B">
        <w:trPr>
          <w:gridAfter w:val="1"/>
          <w:wAfter w:w="15" w:type="dxa"/>
          <w:trHeight w:val="1346"/>
        </w:trPr>
        <w:tc>
          <w:tcPr>
            <w:tcW w:w="3386" w:type="dxa"/>
            <w:shd w:val="clear" w:color="auto" w:fill="auto"/>
          </w:tcPr>
          <w:p w:rsidR="00133D5E" w:rsidRDefault="00133D5E" w:rsidP="00133D5E">
            <w:pPr>
              <w:pStyle w:val="ac"/>
              <w:snapToGrid w:val="0"/>
              <w:ind w:left="-142"/>
            </w:pPr>
          </w:p>
        </w:tc>
        <w:tc>
          <w:tcPr>
            <w:tcW w:w="2524" w:type="dxa"/>
            <w:gridSpan w:val="4"/>
            <w:shd w:val="clear" w:color="auto" w:fill="auto"/>
            <w:vAlign w:val="center"/>
          </w:tcPr>
          <w:p w:rsidR="00133D5E" w:rsidRDefault="000331C9" w:rsidP="00133D5E">
            <w:pPr>
              <w:snapToGrid w:val="0"/>
              <w:jc w:val="center"/>
              <w:rPr>
                <w:rFonts w:cs="Georgia"/>
                <w:b/>
                <w:bCs/>
                <w:sz w:val="32"/>
                <w:szCs w:val="32"/>
                <w:u w:val="single"/>
              </w:rPr>
            </w:pPr>
            <w:r w:rsidRPr="00400282">
              <w:rPr>
                <w:rFonts w:cs="Georgia"/>
                <w:noProof/>
                <w:szCs w:val="20"/>
                <w:lang w:eastAsia="ru-RU"/>
              </w:rPr>
              <w:drawing>
                <wp:inline distT="0" distB="0" distL="0" distR="0">
                  <wp:extent cx="7429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stretch>
                            <a:fillRect/>
                          </a:stretch>
                        </pic:blipFill>
                        <pic:spPr bwMode="auto">
                          <a:xfrm>
                            <a:off x="0" y="0"/>
                            <a:ext cx="742950" cy="828675"/>
                          </a:xfrm>
                          <a:prstGeom prst="rect">
                            <a:avLst/>
                          </a:prstGeom>
                          <a:solidFill>
                            <a:srgbClr val="FFFFFF"/>
                          </a:solidFill>
                          <a:ln w="9525">
                            <a:noFill/>
                            <a:miter lim="800000"/>
                            <a:headEnd/>
                            <a:tailEnd/>
                          </a:ln>
                        </pic:spPr>
                      </pic:pic>
                    </a:graphicData>
                  </a:graphic>
                </wp:inline>
              </w:drawing>
            </w:r>
          </w:p>
        </w:tc>
        <w:tc>
          <w:tcPr>
            <w:tcW w:w="3021" w:type="dxa"/>
            <w:shd w:val="clear" w:color="auto" w:fill="auto"/>
          </w:tcPr>
          <w:p w:rsidR="00133D5E" w:rsidRDefault="00133D5E" w:rsidP="00133D5E">
            <w:pPr>
              <w:snapToGrid w:val="0"/>
              <w:rPr>
                <w:rFonts w:cs="Georgia"/>
                <w:b/>
                <w:bCs/>
                <w:sz w:val="32"/>
                <w:szCs w:val="32"/>
                <w:u w:val="single"/>
              </w:rPr>
            </w:pPr>
          </w:p>
        </w:tc>
      </w:tr>
      <w:tr w:rsidR="006F4903" w:rsidTr="0071741B">
        <w:trPr>
          <w:gridAfter w:val="1"/>
          <w:wAfter w:w="15" w:type="dxa"/>
        </w:trPr>
        <w:tc>
          <w:tcPr>
            <w:tcW w:w="4536" w:type="dxa"/>
            <w:gridSpan w:val="2"/>
            <w:shd w:val="clear" w:color="auto" w:fill="auto"/>
          </w:tcPr>
          <w:p w:rsidR="00133D5E" w:rsidRPr="00133D5E" w:rsidRDefault="000331C9" w:rsidP="00133D5E">
            <w:pPr>
              <w:pStyle w:val="a4"/>
              <w:snapToGrid w:val="0"/>
              <w:ind w:left="-142"/>
              <w:jc w:val="center"/>
              <w:rPr>
                <w:b/>
                <w:spacing w:val="-4"/>
                <w:sz w:val="26"/>
                <w:szCs w:val="26"/>
              </w:rPr>
            </w:pPr>
            <w:r w:rsidRPr="00133D5E">
              <w:rPr>
                <w:b/>
                <w:spacing w:val="-4"/>
                <w:sz w:val="26"/>
                <w:szCs w:val="26"/>
              </w:rPr>
              <w:t>СОВЕТСКИЙ</w:t>
            </w:r>
          </w:p>
          <w:p w:rsidR="00133D5E" w:rsidRPr="00133D5E" w:rsidRDefault="000331C9" w:rsidP="00133D5E">
            <w:pPr>
              <w:pStyle w:val="a4"/>
              <w:snapToGrid w:val="0"/>
              <w:ind w:left="-142"/>
              <w:jc w:val="center"/>
              <w:rPr>
                <w:b/>
                <w:spacing w:val="-4"/>
                <w:sz w:val="26"/>
                <w:szCs w:val="26"/>
              </w:rPr>
            </w:pPr>
            <w:r w:rsidRPr="00133D5E">
              <w:rPr>
                <w:b/>
                <w:spacing w:val="-4"/>
                <w:sz w:val="26"/>
                <w:szCs w:val="26"/>
              </w:rPr>
              <w:t>МУНИЦИПАЛЬНЫЙ</w:t>
            </w:r>
            <w:r>
              <w:rPr>
                <w:b/>
                <w:spacing w:val="-4"/>
                <w:sz w:val="26"/>
                <w:szCs w:val="26"/>
              </w:rPr>
              <w:t xml:space="preserve"> </w:t>
            </w:r>
            <w:r w:rsidRPr="00133D5E">
              <w:rPr>
                <w:b/>
                <w:spacing w:val="-4"/>
                <w:sz w:val="26"/>
                <w:szCs w:val="26"/>
              </w:rPr>
              <w:t>РАЙОНЫН АДМИНИСТРАЦИЙЖЕ</w:t>
            </w:r>
          </w:p>
          <w:p w:rsidR="00133D5E" w:rsidRDefault="00133D5E" w:rsidP="00133D5E">
            <w:pPr>
              <w:pStyle w:val="a4"/>
              <w:snapToGrid w:val="0"/>
              <w:spacing w:after="120"/>
              <w:ind w:left="-142"/>
              <w:rPr>
                <w:spacing w:val="-4"/>
              </w:rPr>
            </w:pPr>
          </w:p>
        </w:tc>
        <w:tc>
          <w:tcPr>
            <w:tcW w:w="240" w:type="dxa"/>
            <w:shd w:val="clear" w:color="auto" w:fill="auto"/>
          </w:tcPr>
          <w:p w:rsidR="00133D5E" w:rsidRDefault="00133D5E" w:rsidP="00133D5E">
            <w:pPr>
              <w:snapToGrid w:val="0"/>
              <w:jc w:val="center"/>
              <w:rPr>
                <w:rFonts w:cs="Georgia"/>
                <w:szCs w:val="20"/>
              </w:rPr>
            </w:pPr>
          </w:p>
        </w:tc>
        <w:tc>
          <w:tcPr>
            <w:tcW w:w="4155" w:type="dxa"/>
            <w:gridSpan w:val="3"/>
            <w:shd w:val="clear" w:color="auto" w:fill="auto"/>
          </w:tcPr>
          <w:p w:rsidR="00133D5E" w:rsidRDefault="000331C9" w:rsidP="00133D5E">
            <w:pPr>
              <w:pStyle w:val="22"/>
              <w:snapToGrid w:val="0"/>
              <w:rPr>
                <w:rFonts w:cs="Georgia"/>
                <w:szCs w:val="20"/>
              </w:rPr>
            </w:pPr>
            <w:r>
              <w:rPr>
                <w:rFonts w:cs="Georgia"/>
                <w:szCs w:val="20"/>
              </w:rPr>
              <w:t>АДМИНИСТРАЦИЯ</w:t>
            </w:r>
          </w:p>
          <w:p w:rsidR="00133D5E" w:rsidRDefault="000331C9" w:rsidP="00133D5E">
            <w:pPr>
              <w:pStyle w:val="22"/>
            </w:pPr>
            <w:r>
              <w:t>СОВЕТСКОГО МУНИЦИПАЛЬНОГО РАЙОНА</w:t>
            </w:r>
          </w:p>
        </w:tc>
      </w:tr>
      <w:tr w:rsidR="006F4903" w:rsidTr="0071741B">
        <w:tc>
          <w:tcPr>
            <w:tcW w:w="4536" w:type="dxa"/>
            <w:gridSpan w:val="2"/>
            <w:shd w:val="clear" w:color="auto" w:fill="auto"/>
          </w:tcPr>
          <w:p w:rsidR="00133D5E" w:rsidRPr="00FC06AD" w:rsidRDefault="000331C9" w:rsidP="00133D5E">
            <w:pPr>
              <w:snapToGrid w:val="0"/>
              <w:jc w:val="center"/>
              <w:rPr>
                <w:rFonts w:cs="Georgia"/>
                <w:b/>
              </w:rPr>
            </w:pPr>
            <w:r w:rsidRPr="00FC06AD">
              <w:rPr>
                <w:rFonts w:cs="Georgia"/>
                <w:b/>
              </w:rPr>
              <w:t>ПУНЧАЛ</w:t>
            </w:r>
          </w:p>
        </w:tc>
        <w:tc>
          <w:tcPr>
            <w:tcW w:w="284" w:type="dxa"/>
            <w:gridSpan w:val="2"/>
            <w:shd w:val="clear" w:color="auto" w:fill="auto"/>
          </w:tcPr>
          <w:p w:rsidR="00133D5E" w:rsidRPr="00FC06AD" w:rsidRDefault="00133D5E" w:rsidP="00133D5E">
            <w:pPr>
              <w:snapToGrid w:val="0"/>
              <w:jc w:val="center"/>
              <w:rPr>
                <w:rFonts w:cs="Georgia"/>
              </w:rPr>
            </w:pPr>
          </w:p>
        </w:tc>
        <w:tc>
          <w:tcPr>
            <w:tcW w:w="4126" w:type="dxa"/>
            <w:gridSpan w:val="3"/>
            <w:shd w:val="clear" w:color="auto" w:fill="auto"/>
          </w:tcPr>
          <w:p w:rsidR="00133D5E" w:rsidRPr="00133D5E" w:rsidRDefault="000331C9" w:rsidP="0071741B">
            <w:pPr>
              <w:pStyle w:val="1"/>
              <w:tabs>
                <w:tab w:val="left" w:pos="0"/>
                <w:tab w:val="left" w:pos="1091"/>
              </w:tabs>
              <w:snapToGrid w:val="0"/>
              <w:spacing w:before="0"/>
              <w:jc w:val="center"/>
              <w:rPr>
                <w:rFonts w:ascii="Times New Roman" w:hAnsi="Times New Roman"/>
                <w:b/>
                <w:color w:val="auto"/>
                <w:sz w:val="28"/>
                <w:szCs w:val="28"/>
              </w:rPr>
            </w:pPr>
            <w:r w:rsidRPr="00133D5E">
              <w:rPr>
                <w:rFonts w:ascii="Times New Roman" w:hAnsi="Times New Roman"/>
                <w:b/>
                <w:color w:val="auto"/>
                <w:sz w:val="28"/>
                <w:szCs w:val="28"/>
              </w:rPr>
              <w:t>ПОСТАНОВЛЕНИЕ</w:t>
            </w:r>
          </w:p>
        </w:tc>
      </w:tr>
    </w:tbl>
    <w:p w:rsidR="00133D5E" w:rsidRPr="00FC06AD" w:rsidRDefault="00133D5E" w:rsidP="00133D5E"/>
    <w:p w:rsidR="00404AEB" w:rsidRPr="00214ECE" w:rsidRDefault="00404AEB" w:rsidP="00404AEB">
      <w:pPr>
        <w:contextualSpacing/>
        <w:jc w:val="center"/>
        <w:rPr>
          <w:color w:val="000000"/>
        </w:rPr>
      </w:pPr>
    </w:p>
    <w:p w:rsidR="00404AEB" w:rsidRPr="00214ECE" w:rsidRDefault="000331C9" w:rsidP="00404AEB">
      <w:pPr>
        <w:contextualSpacing/>
        <w:jc w:val="center"/>
        <w:rPr>
          <w:color w:val="000000"/>
        </w:rPr>
      </w:pPr>
      <w:r w:rsidRPr="00214ECE">
        <w:rPr>
          <w:color w:val="000000"/>
        </w:rPr>
        <w:t>№</w:t>
      </w:r>
      <w:r w:rsidR="00070C78">
        <w:rPr>
          <w:color w:val="000000"/>
        </w:rPr>
        <w:t xml:space="preserve"> </w:t>
      </w:r>
      <w:r w:rsidR="00F714D2">
        <w:rPr>
          <w:color w:val="000000"/>
        </w:rPr>
        <w:t>1033</w:t>
      </w:r>
      <w:r w:rsidRPr="00214ECE">
        <w:rPr>
          <w:color w:val="000000"/>
        </w:rPr>
        <w:tab/>
      </w:r>
      <w:r w:rsidRPr="00214ECE">
        <w:rPr>
          <w:color w:val="000000"/>
        </w:rPr>
        <w:tab/>
      </w:r>
      <w:r w:rsidRPr="00214ECE">
        <w:rPr>
          <w:color w:val="000000"/>
        </w:rPr>
        <w:tab/>
      </w:r>
      <w:r w:rsidRPr="00214ECE">
        <w:rPr>
          <w:color w:val="000000"/>
        </w:rPr>
        <w:tab/>
      </w:r>
      <w:r w:rsidR="00EA285C">
        <w:rPr>
          <w:color w:val="000000"/>
        </w:rPr>
        <w:tab/>
      </w:r>
      <w:r w:rsidR="00E45612">
        <w:rPr>
          <w:color w:val="000000"/>
        </w:rPr>
        <w:t xml:space="preserve"> </w:t>
      </w:r>
      <w:r w:rsidRPr="00214ECE">
        <w:rPr>
          <w:color w:val="000000"/>
        </w:rPr>
        <w:t>от «</w:t>
      </w:r>
      <w:r w:rsidR="00F714D2">
        <w:rPr>
          <w:color w:val="000000"/>
        </w:rPr>
        <w:t>24</w:t>
      </w:r>
      <w:r w:rsidR="00070C78">
        <w:rPr>
          <w:color w:val="000000"/>
        </w:rPr>
        <w:t xml:space="preserve">» </w:t>
      </w:r>
      <w:r w:rsidR="00F714D2">
        <w:rPr>
          <w:color w:val="000000"/>
        </w:rPr>
        <w:t>октября</w:t>
      </w:r>
      <w:r>
        <w:rPr>
          <w:color w:val="000000"/>
        </w:rPr>
        <w:t xml:space="preserve"> </w:t>
      </w:r>
      <w:r w:rsidRPr="00214ECE">
        <w:rPr>
          <w:color w:val="000000"/>
        </w:rPr>
        <w:t>20</w:t>
      </w:r>
      <w:r>
        <w:rPr>
          <w:color w:val="000000"/>
        </w:rPr>
        <w:t>2</w:t>
      </w:r>
      <w:r w:rsidR="00E45612">
        <w:rPr>
          <w:color w:val="000000"/>
        </w:rPr>
        <w:t>3</w:t>
      </w:r>
      <w:r w:rsidRPr="00214ECE">
        <w:rPr>
          <w:color w:val="000000"/>
        </w:rPr>
        <w:t xml:space="preserve"> г.</w:t>
      </w:r>
    </w:p>
    <w:p w:rsidR="00404AEB" w:rsidRDefault="00404AEB" w:rsidP="00404AEB">
      <w:pPr>
        <w:pStyle w:val="a3"/>
        <w:ind w:right="4536"/>
        <w:jc w:val="both"/>
        <w:rPr>
          <w:rFonts w:ascii="Times New Roman" w:hAnsi="Times New Roman" w:cs="Times New Roman"/>
          <w:sz w:val="28"/>
          <w:szCs w:val="28"/>
        </w:rPr>
      </w:pPr>
    </w:p>
    <w:p w:rsidR="00404AEB" w:rsidRDefault="00404AEB" w:rsidP="00404AEB">
      <w:pPr>
        <w:pStyle w:val="a3"/>
        <w:ind w:right="4536"/>
        <w:jc w:val="both"/>
        <w:rPr>
          <w:rFonts w:ascii="Times New Roman" w:hAnsi="Times New Roman" w:cs="Times New Roman"/>
          <w:sz w:val="28"/>
          <w:szCs w:val="28"/>
        </w:rPr>
      </w:pPr>
    </w:p>
    <w:p w:rsidR="00133D5E" w:rsidRDefault="00133D5E" w:rsidP="00404AEB">
      <w:pPr>
        <w:pStyle w:val="a3"/>
        <w:ind w:right="4536"/>
        <w:jc w:val="both"/>
        <w:rPr>
          <w:rFonts w:ascii="Times New Roman" w:hAnsi="Times New Roman" w:cs="Times New Roman"/>
          <w:sz w:val="28"/>
          <w:szCs w:val="28"/>
        </w:rPr>
      </w:pPr>
    </w:p>
    <w:p w:rsidR="00BF509E" w:rsidRDefault="000331C9" w:rsidP="0071741B">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внесении изменений в </w:t>
      </w:r>
      <w:r w:rsidR="00BF509E">
        <w:rPr>
          <w:rFonts w:ascii="Times New Roman" w:hAnsi="Times New Roman" w:cs="Times New Roman"/>
          <w:b/>
          <w:color w:val="000000"/>
          <w:sz w:val="28"/>
          <w:szCs w:val="28"/>
        </w:rPr>
        <w:t xml:space="preserve">Положение о новой системе </w:t>
      </w:r>
      <w:proofErr w:type="gramStart"/>
      <w:r w:rsidR="00BF509E">
        <w:rPr>
          <w:rFonts w:ascii="Times New Roman" w:hAnsi="Times New Roman" w:cs="Times New Roman"/>
          <w:b/>
          <w:color w:val="000000"/>
          <w:sz w:val="28"/>
          <w:szCs w:val="28"/>
        </w:rPr>
        <w:t>оплаты труда работников муниципальных образовательных учреждений Советского муниципального района Республики Марий</w:t>
      </w:r>
      <w:proofErr w:type="gramEnd"/>
      <w:r w:rsidR="00BF509E">
        <w:rPr>
          <w:rFonts w:ascii="Times New Roman" w:hAnsi="Times New Roman" w:cs="Times New Roman"/>
          <w:b/>
          <w:color w:val="000000"/>
          <w:sz w:val="28"/>
          <w:szCs w:val="28"/>
        </w:rPr>
        <w:t xml:space="preserve"> Эл, находящихся в ведении Отраслевого органа администрации </w:t>
      </w:r>
    </w:p>
    <w:p w:rsidR="00BF509E" w:rsidRDefault="00BF509E" w:rsidP="0071741B">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«Отдел образования Советского муниципального района», </w:t>
      </w:r>
      <w:proofErr w:type="gramStart"/>
      <w:r>
        <w:rPr>
          <w:rFonts w:ascii="Times New Roman" w:hAnsi="Times New Roman" w:cs="Times New Roman"/>
          <w:b/>
          <w:color w:val="000000"/>
          <w:sz w:val="28"/>
          <w:szCs w:val="28"/>
        </w:rPr>
        <w:t>утвержденное</w:t>
      </w:r>
      <w:proofErr w:type="gramEnd"/>
      <w:r>
        <w:rPr>
          <w:rFonts w:ascii="Times New Roman" w:hAnsi="Times New Roman" w:cs="Times New Roman"/>
          <w:b/>
          <w:color w:val="000000"/>
          <w:sz w:val="28"/>
          <w:szCs w:val="28"/>
        </w:rPr>
        <w:t xml:space="preserve"> </w:t>
      </w:r>
      <w:r w:rsidR="000331C9">
        <w:rPr>
          <w:rFonts w:ascii="Times New Roman" w:hAnsi="Times New Roman" w:cs="Times New Roman"/>
          <w:b/>
          <w:color w:val="000000"/>
          <w:sz w:val="28"/>
          <w:szCs w:val="28"/>
        </w:rPr>
        <w:t>постановление</w:t>
      </w:r>
      <w:r>
        <w:rPr>
          <w:rFonts w:ascii="Times New Roman" w:hAnsi="Times New Roman" w:cs="Times New Roman"/>
          <w:b/>
          <w:color w:val="000000"/>
          <w:sz w:val="28"/>
          <w:szCs w:val="28"/>
        </w:rPr>
        <w:t>м</w:t>
      </w:r>
      <w:r w:rsidR="000331C9">
        <w:rPr>
          <w:rFonts w:ascii="Times New Roman" w:hAnsi="Times New Roman" w:cs="Times New Roman"/>
          <w:b/>
          <w:color w:val="000000"/>
          <w:sz w:val="28"/>
          <w:szCs w:val="28"/>
        </w:rPr>
        <w:t xml:space="preserve"> администрации Советского муниципального района от 06 ноября 2020 года №543 </w:t>
      </w:r>
    </w:p>
    <w:p w:rsidR="00404AEB" w:rsidRPr="00BB4C96" w:rsidRDefault="00404AEB" w:rsidP="0071741B">
      <w:pPr>
        <w:pStyle w:val="a3"/>
        <w:jc w:val="center"/>
        <w:rPr>
          <w:rFonts w:ascii="Times New Roman" w:hAnsi="Times New Roman" w:cs="Times New Roman"/>
          <w:b/>
          <w:color w:val="000000"/>
          <w:sz w:val="28"/>
          <w:szCs w:val="28"/>
        </w:rPr>
      </w:pPr>
    </w:p>
    <w:p w:rsidR="00404AEB" w:rsidRDefault="00404AEB" w:rsidP="00404AEB">
      <w:pPr>
        <w:autoSpaceDE w:val="0"/>
        <w:ind w:firstLine="709"/>
        <w:jc w:val="both"/>
      </w:pPr>
    </w:p>
    <w:p w:rsidR="00133D5E" w:rsidRDefault="00133D5E" w:rsidP="00404AEB">
      <w:pPr>
        <w:autoSpaceDE w:val="0"/>
        <w:ind w:firstLine="709"/>
        <w:jc w:val="both"/>
      </w:pPr>
    </w:p>
    <w:p w:rsidR="00133D5E" w:rsidRDefault="00133D5E" w:rsidP="00404AEB">
      <w:pPr>
        <w:autoSpaceDE w:val="0"/>
        <w:ind w:firstLine="709"/>
        <w:jc w:val="both"/>
      </w:pPr>
    </w:p>
    <w:p w:rsidR="00404AEB" w:rsidRDefault="00F01DC4" w:rsidP="0024221E">
      <w:pPr>
        <w:pStyle w:val="a8"/>
        <w:tabs>
          <w:tab w:val="left" w:pos="1032"/>
        </w:tabs>
        <w:spacing w:before="3"/>
        <w:ind w:left="0" w:right="-1" w:firstLine="709"/>
        <w:rPr>
          <w:spacing w:val="3"/>
          <w:w w:val="105"/>
          <w:sz w:val="28"/>
          <w:szCs w:val="28"/>
          <w:lang w:val="ru-RU"/>
        </w:rPr>
      </w:pPr>
      <w:proofErr w:type="gramStart"/>
      <w:r>
        <w:rPr>
          <w:sz w:val="28"/>
          <w:szCs w:val="28"/>
          <w:lang w:val="ru-RU"/>
        </w:rPr>
        <w:t>Р</w:t>
      </w:r>
      <w:r w:rsidR="00EB572D">
        <w:rPr>
          <w:sz w:val="28"/>
          <w:szCs w:val="28"/>
          <w:lang w:val="ru-RU"/>
        </w:rPr>
        <w:t>уководствуясь</w:t>
      </w:r>
      <w:r w:rsidR="00317031">
        <w:rPr>
          <w:rFonts w:eastAsia="Arial" w:cs="Arial"/>
          <w:color w:val="000000"/>
          <w:sz w:val="28"/>
          <w:szCs w:val="28"/>
          <w:lang w:val="ru-RU"/>
        </w:rPr>
        <w:t xml:space="preserve"> стать</w:t>
      </w:r>
      <w:r w:rsidR="00EB572D">
        <w:rPr>
          <w:rFonts w:eastAsia="Arial" w:cs="Arial"/>
          <w:color w:val="000000"/>
          <w:sz w:val="28"/>
          <w:szCs w:val="28"/>
          <w:lang w:val="ru-RU"/>
        </w:rPr>
        <w:t>ей</w:t>
      </w:r>
      <w:r w:rsidR="00400282">
        <w:rPr>
          <w:rFonts w:eastAsia="Arial" w:cs="Arial"/>
          <w:color w:val="000000"/>
          <w:sz w:val="28"/>
          <w:szCs w:val="28"/>
          <w:lang w:val="ru-RU"/>
        </w:rPr>
        <w:t xml:space="preserve"> 7</w:t>
      </w:r>
      <w:r>
        <w:rPr>
          <w:rFonts w:eastAsia="Arial" w:cs="Arial"/>
          <w:color w:val="000000"/>
          <w:sz w:val="28"/>
          <w:szCs w:val="28"/>
          <w:lang w:val="ru-RU"/>
        </w:rPr>
        <w:t>,</w:t>
      </w:r>
      <w:r w:rsidR="00317031">
        <w:rPr>
          <w:rFonts w:eastAsia="Arial" w:cs="Arial"/>
          <w:color w:val="000000"/>
          <w:sz w:val="28"/>
          <w:szCs w:val="28"/>
          <w:lang w:val="ru-RU"/>
        </w:rPr>
        <w:t xml:space="preserve"> част</w:t>
      </w:r>
      <w:r>
        <w:rPr>
          <w:rFonts w:eastAsia="Arial" w:cs="Arial"/>
          <w:color w:val="000000"/>
          <w:sz w:val="28"/>
          <w:szCs w:val="28"/>
          <w:lang w:val="ru-RU"/>
        </w:rPr>
        <w:t>ью</w:t>
      </w:r>
      <w:r w:rsidR="00317031">
        <w:rPr>
          <w:rFonts w:eastAsia="Arial" w:cs="Arial"/>
          <w:color w:val="000000"/>
          <w:sz w:val="28"/>
          <w:szCs w:val="28"/>
          <w:lang w:val="ru-RU"/>
        </w:rPr>
        <w:t xml:space="preserve"> 2 статьи</w:t>
      </w:r>
      <w:r w:rsidR="000331C9" w:rsidRPr="00404AEB">
        <w:rPr>
          <w:rFonts w:eastAsia="Arial" w:cs="Arial"/>
          <w:color w:val="000000"/>
          <w:sz w:val="28"/>
          <w:szCs w:val="28"/>
          <w:lang w:val="ru-RU"/>
        </w:rPr>
        <w:t xml:space="preserve"> 53 Федеральног</w:t>
      </w:r>
      <w:r>
        <w:rPr>
          <w:rFonts w:eastAsia="Arial" w:cs="Arial"/>
          <w:color w:val="000000"/>
          <w:sz w:val="28"/>
          <w:szCs w:val="28"/>
          <w:lang w:val="ru-RU"/>
        </w:rPr>
        <w:t xml:space="preserve">о закона от 06 октября </w:t>
      </w:r>
      <w:r w:rsidR="000331C9">
        <w:rPr>
          <w:rFonts w:eastAsia="Arial" w:cs="Arial"/>
          <w:color w:val="000000"/>
          <w:sz w:val="28"/>
          <w:szCs w:val="28"/>
          <w:lang w:val="ru-RU"/>
        </w:rPr>
        <w:t>2003</w:t>
      </w:r>
      <w:r w:rsidR="00145B02">
        <w:rPr>
          <w:rFonts w:eastAsia="Arial" w:cs="Arial"/>
          <w:color w:val="000000"/>
          <w:sz w:val="28"/>
          <w:szCs w:val="28"/>
          <w:lang w:val="ru-RU"/>
        </w:rPr>
        <w:t xml:space="preserve"> </w:t>
      </w:r>
      <w:r w:rsidR="000331C9">
        <w:rPr>
          <w:rFonts w:eastAsia="Arial" w:cs="Arial"/>
          <w:color w:val="000000"/>
          <w:sz w:val="28"/>
          <w:szCs w:val="28"/>
          <w:lang w:val="ru-RU"/>
        </w:rPr>
        <w:t xml:space="preserve">г. </w:t>
      </w:r>
      <w:r w:rsidR="000331C9" w:rsidRPr="00404AEB">
        <w:rPr>
          <w:rFonts w:eastAsia="Arial" w:cs="Arial"/>
          <w:color w:val="000000"/>
          <w:sz w:val="28"/>
          <w:szCs w:val="28"/>
          <w:lang w:val="ru-RU"/>
        </w:rPr>
        <w:t>№ 131-ФЗ «Об общих принципах организации местного самоуправления в Российской Федерации»</w:t>
      </w:r>
      <w:r>
        <w:rPr>
          <w:rFonts w:eastAsia="Arial" w:cs="Arial"/>
          <w:color w:val="000000"/>
          <w:sz w:val="28"/>
          <w:szCs w:val="28"/>
          <w:lang w:val="ru-RU"/>
        </w:rPr>
        <w:t xml:space="preserve">, постановлением Правительства Республики Марий Эл от </w:t>
      </w:r>
      <w:r w:rsidR="00886011">
        <w:rPr>
          <w:rFonts w:eastAsia="Arial" w:cs="Arial"/>
          <w:color w:val="000000"/>
          <w:sz w:val="28"/>
          <w:szCs w:val="28"/>
          <w:lang w:val="ru-RU"/>
        </w:rPr>
        <w:t xml:space="preserve">19 сентября 2023 г. №441 </w:t>
      </w:r>
      <w:r>
        <w:rPr>
          <w:rFonts w:eastAsia="Arial" w:cs="Arial"/>
          <w:color w:val="000000"/>
          <w:sz w:val="28"/>
          <w:szCs w:val="28"/>
          <w:lang w:val="ru-RU"/>
        </w:rPr>
        <w:t>«О внесении изменения в постановление Правительства Республики Марий Эл от 31 июля 2012 г. №283»</w:t>
      </w:r>
      <w:r w:rsidR="000331C9" w:rsidRPr="00404AEB">
        <w:rPr>
          <w:rFonts w:eastAsia="Arial" w:cs="Arial"/>
          <w:color w:val="000000"/>
          <w:sz w:val="28"/>
          <w:szCs w:val="28"/>
          <w:lang w:val="ru-RU"/>
        </w:rPr>
        <w:t>,</w:t>
      </w:r>
      <w:r w:rsidR="00524061">
        <w:rPr>
          <w:rFonts w:eastAsia="Arial" w:cs="Arial"/>
          <w:color w:val="000000"/>
          <w:sz w:val="28"/>
          <w:szCs w:val="28"/>
          <w:lang w:val="ru-RU"/>
        </w:rPr>
        <w:t xml:space="preserve"> постановлением Правительства Республики Марий Эл</w:t>
      </w:r>
      <w:r w:rsidR="00EB572D">
        <w:rPr>
          <w:rFonts w:eastAsia="Arial" w:cs="Arial"/>
          <w:color w:val="000000"/>
          <w:sz w:val="28"/>
          <w:szCs w:val="28"/>
          <w:lang w:val="ru-RU"/>
        </w:rPr>
        <w:t xml:space="preserve"> </w:t>
      </w:r>
      <w:r w:rsidR="00524061">
        <w:rPr>
          <w:rFonts w:eastAsia="Arial" w:cs="Arial"/>
          <w:color w:val="000000"/>
          <w:sz w:val="28"/>
          <w:szCs w:val="28"/>
          <w:lang w:val="ru-RU"/>
        </w:rPr>
        <w:t xml:space="preserve"> от 25 сентября 2023 г</w:t>
      </w:r>
      <w:proofErr w:type="gramEnd"/>
      <w:r w:rsidR="00524061">
        <w:rPr>
          <w:rFonts w:eastAsia="Arial" w:cs="Arial"/>
          <w:color w:val="000000"/>
          <w:sz w:val="28"/>
          <w:szCs w:val="28"/>
          <w:lang w:val="ru-RU"/>
        </w:rPr>
        <w:t xml:space="preserve">.  №455 «О повышении размера оплаты труда работников государственных учреждений Республики Марий Эл» </w:t>
      </w:r>
      <w:r w:rsidR="000331C9" w:rsidRPr="00404AEB">
        <w:rPr>
          <w:rFonts w:eastAsia="Arial" w:cs="Arial"/>
          <w:color w:val="000000"/>
          <w:sz w:val="28"/>
          <w:szCs w:val="28"/>
          <w:lang w:val="ru-RU"/>
        </w:rPr>
        <w:t xml:space="preserve">администрация Советского муниципального района </w:t>
      </w:r>
      <w:proofErr w:type="gramStart"/>
      <w:r w:rsidR="000331C9" w:rsidRPr="00A764D2">
        <w:rPr>
          <w:spacing w:val="3"/>
          <w:w w:val="105"/>
          <w:sz w:val="28"/>
          <w:szCs w:val="28"/>
          <w:lang w:val="ru-RU"/>
        </w:rPr>
        <w:t>п</w:t>
      </w:r>
      <w:proofErr w:type="gramEnd"/>
      <w:r w:rsidR="000331C9" w:rsidRPr="00A764D2">
        <w:rPr>
          <w:spacing w:val="3"/>
          <w:w w:val="105"/>
          <w:sz w:val="28"/>
          <w:szCs w:val="28"/>
          <w:lang w:val="ru-RU"/>
        </w:rPr>
        <w:t xml:space="preserve"> о с т а н о в л я е т:</w:t>
      </w:r>
    </w:p>
    <w:p w:rsidR="00A764D2" w:rsidRPr="00CE2F00" w:rsidRDefault="000331C9" w:rsidP="0024221E">
      <w:pPr>
        <w:pStyle w:val="a8"/>
        <w:tabs>
          <w:tab w:val="left" w:pos="1032"/>
        </w:tabs>
        <w:spacing w:before="3"/>
        <w:ind w:left="0" w:right="-1" w:firstLine="709"/>
        <w:rPr>
          <w:rFonts w:eastAsia="Calibri"/>
          <w:color w:val="000000"/>
          <w:sz w:val="28"/>
          <w:szCs w:val="28"/>
          <w:lang w:val="ru-RU"/>
        </w:rPr>
      </w:pPr>
      <w:r w:rsidRPr="00CE2F00">
        <w:rPr>
          <w:rFonts w:eastAsia="Arial"/>
          <w:sz w:val="28"/>
          <w:szCs w:val="28"/>
          <w:lang w:val="ru-RU"/>
        </w:rPr>
        <w:t xml:space="preserve">1. Положение о новой системе </w:t>
      </w:r>
      <w:proofErr w:type="gramStart"/>
      <w:r w:rsidRPr="00CE2F00">
        <w:rPr>
          <w:color w:val="000000"/>
          <w:sz w:val="28"/>
          <w:szCs w:val="28"/>
          <w:lang w:val="ru-RU"/>
        </w:rPr>
        <w:t>оплаты труда работников муниципальных образовательных учреждений Советского муниципального района Республики Марий</w:t>
      </w:r>
      <w:proofErr w:type="gramEnd"/>
      <w:r w:rsidRPr="00CE2F00">
        <w:rPr>
          <w:color w:val="000000"/>
          <w:sz w:val="28"/>
          <w:szCs w:val="28"/>
          <w:lang w:val="ru-RU"/>
        </w:rPr>
        <w:t xml:space="preserve"> Эл, находящихся в ведении Отраслевого органа администрации «Отдел образования Советского муниципального района, утвержденное постановлением</w:t>
      </w:r>
      <w:r w:rsidRPr="00CE2F00">
        <w:rPr>
          <w:rFonts w:eastAsia="Arial"/>
          <w:sz w:val="28"/>
          <w:szCs w:val="28"/>
          <w:lang w:val="ru-RU"/>
        </w:rPr>
        <w:t xml:space="preserve"> администрации Советского муниципального района </w:t>
      </w:r>
      <w:r w:rsidRPr="00CE2F00">
        <w:rPr>
          <w:color w:val="000000"/>
          <w:sz w:val="28"/>
          <w:szCs w:val="28"/>
          <w:lang w:val="ru-RU"/>
        </w:rPr>
        <w:t>от 06 ноября 2020 года №543</w:t>
      </w:r>
      <w:r w:rsidR="007D3EFF" w:rsidRPr="00CE2F00">
        <w:rPr>
          <w:color w:val="000000"/>
          <w:sz w:val="28"/>
          <w:szCs w:val="28"/>
          <w:lang w:val="ru-RU"/>
        </w:rPr>
        <w:t xml:space="preserve"> </w:t>
      </w:r>
      <w:r w:rsidR="00524061" w:rsidRPr="00CE2F00">
        <w:rPr>
          <w:color w:val="000000"/>
          <w:sz w:val="28"/>
          <w:szCs w:val="28"/>
          <w:lang w:val="ru-RU"/>
        </w:rPr>
        <w:t>изложить в новой редакции согласно приложени</w:t>
      </w:r>
      <w:r w:rsidR="00CE2F00">
        <w:rPr>
          <w:color w:val="000000"/>
          <w:sz w:val="28"/>
          <w:szCs w:val="28"/>
          <w:lang w:val="ru-RU"/>
        </w:rPr>
        <w:t>ю</w:t>
      </w:r>
      <w:r w:rsidR="00524061" w:rsidRPr="00CE2F00">
        <w:rPr>
          <w:color w:val="000000"/>
          <w:sz w:val="28"/>
          <w:szCs w:val="28"/>
          <w:lang w:val="ru-RU"/>
        </w:rPr>
        <w:t>.</w:t>
      </w:r>
    </w:p>
    <w:p w:rsidR="00524061" w:rsidRPr="001C20E2" w:rsidRDefault="000331C9" w:rsidP="00524061">
      <w:pPr>
        <w:pStyle w:val="a3"/>
        <w:ind w:right="-142" w:firstLine="709"/>
        <w:jc w:val="both"/>
        <w:rPr>
          <w:rFonts w:ascii="Times New Roman" w:hAnsi="Times New Roman"/>
          <w:spacing w:val="-1"/>
          <w:sz w:val="28"/>
          <w:szCs w:val="28"/>
        </w:rPr>
      </w:pPr>
      <w:r>
        <w:rPr>
          <w:rFonts w:ascii="Times New Roman" w:eastAsiaTheme="minorEastAsia" w:hAnsi="Times New Roman" w:cs="Times New Roman"/>
          <w:sz w:val="28"/>
          <w:szCs w:val="28"/>
          <w:lang w:eastAsia="ru-RU"/>
        </w:rPr>
        <w:lastRenderedPageBreak/>
        <w:t>2</w:t>
      </w:r>
      <w:r w:rsidRPr="00EC6E9F">
        <w:rPr>
          <w:rFonts w:ascii="Times New Roman" w:eastAsiaTheme="minorEastAsia" w:hAnsi="Times New Roman" w:cs="Times New Roman"/>
          <w:sz w:val="28"/>
          <w:szCs w:val="28"/>
          <w:lang w:eastAsia="ru-RU"/>
        </w:rPr>
        <w:t>.</w:t>
      </w:r>
      <w:r w:rsidRPr="0009263F">
        <w:rPr>
          <w:rFonts w:eastAsiaTheme="minorEastAsia"/>
          <w:lang w:eastAsia="ru-RU"/>
        </w:rPr>
        <w:t xml:space="preserve"> </w:t>
      </w:r>
      <w:bookmarkStart w:id="0" w:name="sub_4"/>
      <w:r w:rsidRPr="000C745D">
        <w:rPr>
          <w:rFonts w:ascii="Times New Roman" w:hAnsi="Times New Roman"/>
          <w:sz w:val="28"/>
          <w:szCs w:val="28"/>
        </w:rPr>
        <w:t>Обнародовать настоящее постановление, а также разместить в информационно-телекоммуникационной сети «Интернет» официальный интернет-портал Республики Марий Эл (адрес доступа:</w:t>
      </w:r>
      <w:r w:rsidRPr="000C745D">
        <w:rPr>
          <w:rFonts w:ascii="Times New Roman" w:hAnsi="Times New Roman"/>
          <w:color w:val="000000"/>
          <w:sz w:val="28"/>
          <w:szCs w:val="28"/>
        </w:rPr>
        <w:t xml:space="preserve"> </w:t>
      </w:r>
      <w:hyperlink r:id="rId7" w:history="1">
        <w:r w:rsidRPr="000C745D">
          <w:rPr>
            <w:rStyle w:val="a9"/>
            <w:rFonts w:ascii="Times New Roman" w:hAnsi="Times New Roman"/>
            <w:sz w:val="28"/>
            <w:szCs w:val="28"/>
          </w:rPr>
          <w:t>http://mari-el.gov.ru</w:t>
        </w:r>
      </w:hyperlink>
      <w:r w:rsidRPr="000C745D">
        <w:rPr>
          <w:rFonts w:ascii="Times New Roman" w:hAnsi="Times New Roman"/>
          <w:sz w:val="28"/>
          <w:szCs w:val="28"/>
        </w:rPr>
        <w:t>.)</w:t>
      </w:r>
      <w:r w:rsidRPr="001C20E2">
        <w:rPr>
          <w:rFonts w:ascii="Times New Roman" w:hAnsi="Times New Roman"/>
          <w:sz w:val="28"/>
          <w:szCs w:val="28"/>
        </w:rPr>
        <w:t>.</w:t>
      </w:r>
    </w:p>
    <w:p w:rsidR="00CE2F00" w:rsidRDefault="000331C9" w:rsidP="00524061">
      <w:pPr>
        <w:widowControl w:val="0"/>
        <w:autoSpaceDE w:val="0"/>
        <w:autoSpaceDN w:val="0"/>
        <w:adjustRightInd w:val="0"/>
        <w:ind w:firstLine="720"/>
        <w:jc w:val="both"/>
      </w:pPr>
      <w:r>
        <w:rPr>
          <w:rFonts w:eastAsiaTheme="minorEastAsia"/>
          <w:lang w:eastAsia="ru-RU"/>
        </w:rPr>
        <w:t>3</w:t>
      </w:r>
      <w:r w:rsidRPr="0009263F">
        <w:rPr>
          <w:rFonts w:eastAsiaTheme="minorEastAsia"/>
          <w:lang w:eastAsia="ru-RU"/>
        </w:rPr>
        <w:t xml:space="preserve">. </w:t>
      </w:r>
      <w:bookmarkEnd w:id="0"/>
      <w:r>
        <w:t>Настоящее постановление вступает в силу после его  обнародования</w:t>
      </w:r>
      <w:r w:rsidR="00CE2F00">
        <w:t>.</w:t>
      </w:r>
    </w:p>
    <w:p w:rsidR="00E5036E" w:rsidRDefault="00CE2F00" w:rsidP="00524061">
      <w:pPr>
        <w:widowControl w:val="0"/>
        <w:autoSpaceDE w:val="0"/>
        <w:autoSpaceDN w:val="0"/>
        <w:adjustRightInd w:val="0"/>
        <w:ind w:firstLine="720"/>
        <w:jc w:val="both"/>
      </w:pPr>
      <w:r>
        <w:t xml:space="preserve">4. </w:t>
      </w:r>
      <w:r w:rsidR="006B01A8">
        <w:t>Действие абзаца 3 пункта 2, пункта 11, абзаца 1 пункта12, пункта 13, подпункта 14.1 пункта 14, абзаца 7 подпункта 14.1.1 пункта 14, абзаца 1 пункта 18, абзаца второго пункта 5 приложения №1, пункта 2 приложения №2 распространяется на правоотношения, возникшие        с 1 сентября 2023 года</w:t>
      </w:r>
      <w:r w:rsidR="00E5036E">
        <w:t>;</w:t>
      </w:r>
    </w:p>
    <w:p w:rsidR="00524061" w:rsidRPr="00604183" w:rsidRDefault="00E5036E" w:rsidP="00524061">
      <w:pPr>
        <w:widowControl w:val="0"/>
        <w:autoSpaceDE w:val="0"/>
        <w:autoSpaceDN w:val="0"/>
        <w:adjustRightInd w:val="0"/>
        <w:ind w:firstLine="720"/>
        <w:jc w:val="both"/>
        <w:rPr>
          <w:lang w:eastAsia="ru-RU"/>
        </w:rPr>
      </w:pPr>
      <w:r>
        <w:t>5. Дейс</w:t>
      </w:r>
      <w:r w:rsidR="00CA33B5">
        <w:t xml:space="preserve">твие подпунктов 12.1 и </w:t>
      </w:r>
      <w:r>
        <w:t>12.2 пункта 12</w:t>
      </w:r>
      <w:r w:rsidR="00CA33B5">
        <w:t>,</w:t>
      </w:r>
      <w:r>
        <w:t xml:space="preserve"> пункт</w:t>
      </w:r>
      <w:r w:rsidR="00CA33B5">
        <w:t>а</w:t>
      </w:r>
      <w:r>
        <w:t xml:space="preserve"> 1</w:t>
      </w:r>
      <w:r w:rsidR="00CA33B5">
        <w:t>5, подпунктов 16.2 и 16.3 пункта 16, пункта 17</w:t>
      </w:r>
      <w:r>
        <w:t xml:space="preserve"> распространяется на правоотношения, возникшие с 1 </w:t>
      </w:r>
      <w:r w:rsidR="00CA33B5">
        <w:t>октября</w:t>
      </w:r>
      <w:r>
        <w:t xml:space="preserve"> 2023 года</w:t>
      </w:r>
      <w:r w:rsidR="000331C9">
        <w:t xml:space="preserve"> </w:t>
      </w:r>
    </w:p>
    <w:p w:rsidR="00524061" w:rsidRDefault="00CA33B5" w:rsidP="00524061">
      <w:pPr>
        <w:ind w:firstLine="708"/>
        <w:jc w:val="both"/>
        <w:rPr>
          <w:sz w:val="20"/>
        </w:rPr>
      </w:pPr>
      <w:r>
        <w:rPr>
          <w:rFonts w:eastAsiaTheme="minorEastAsia"/>
          <w:lang w:eastAsia="ru-RU"/>
        </w:rPr>
        <w:t>6.</w:t>
      </w:r>
      <w:r w:rsidR="000331C9">
        <w:rPr>
          <w:rFonts w:eastAsiaTheme="minorEastAsia"/>
          <w:lang w:eastAsia="ru-RU"/>
        </w:rPr>
        <w:t xml:space="preserve"> </w:t>
      </w:r>
      <w:proofErr w:type="gramStart"/>
      <w:r w:rsidR="000331C9" w:rsidRPr="0009263F">
        <w:rPr>
          <w:rFonts w:eastAsiaTheme="minorEastAsia"/>
          <w:lang w:eastAsia="ru-RU"/>
        </w:rPr>
        <w:t>Контроль за</w:t>
      </w:r>
      <w:proofErr w:type="gramEnd"/>
      <w:r w:rsidR="000331C9" w:rsidRPr="0009263F">
        <w:rPr>
          <w:rFonts w:eastAsiaTheme="minorEastAsia"/>
          <w:lang w:eastAsia="ru-RU"/>
        </w:rPr>
        <w:t xml:space="preserve"> выполнением настоящего постановления возложить на руководителя отраслевого органа администрации «Отдел образования Советского муниципального района».</w:t>
      </w:r>
    </w:p>
    <w:p w:rsidR="00604183" w:rsidRDefault="00604183" w:rsidP="00604183">
      <w:pPr>
        <w:shd w:val="clear" w:color="auto" w:fill="FFFFFF"/>
        <w:ind w:firstLine="720"/>
        <w:jc w:val="both"/>
        <w:rPr>
          <w:lang w:eastAsia="ru-RU"/>
        </w:rPr>
      </w:pPr>
    </w:p>
    <w:p w:rsidR="00CA33B5" w:rsidRDefault="00CA33B5" w:rsidP="00604183">
      <w:pPr>
        <w:shd w:val="clear" w:color="auto" w:fill="FFFFFF"/>
        <w:ind w:firstLine="720"/>
        <w:jc w:val="both"/>
        <w:rPr>
          <w:lang w:eastAsia="ru-RU"/>
        </w:rPr>
      </w:pPr>
    </w:p>
    <w:p w:rsidR="00CA33B5" w:rsidRDefault="00CA33B5" w:rsidP="00604183">
      <w:pPr>
        <w:shd w:val="clear" w:color="auto" w:fill="FFFFFF"/>
        <w:ind w:firstLine="720"/>
        <w:jc w:val="both"/>
        <w:rPr>
          <w:lang w:eastAsia="ru-RU"/>
        </w:rPr>
      </w:pPr>
    </w:p>
    <w:p w:rsidR="00604183" w:rsidRPr="0009263F" w:rsidRDefault="000331C9" w:rsidP="00604183">
      <w:pPr>
        <w:shd w:val="clear" w:color="auto" w:fill="FFFFFF"/>
        <w:ind w:firstLine="720"/>
        <w:jc w:val="both"/>
        <w:rPr>
          <w:lang w:eastAsia="ru-RU"/>
        </w:rPr>
      </w:pPr>
      <w:r>
        <w:rPr>
          <w:lang w:eastAsia="ru-RU"/>
        </w:rPr>
        <w:t>Г</w:t>
      </w:r>
      <w:r w:rsidRPr="0009263F">
        <w:rPr>
          <w:lang w:eastAsia="ru-RU"/>
        </w:rPr>
        <w:t>лав</w:t>
      </w:r>
      <w:r>
        <w:rPr>
          <w:lang w:eastAsia="ru-RU"/>
        </w:rPr>
        <w:t>а</w:t>
      </w:r>
      <w:r w:rsidRPr="0009263F">
        <w:rPr>
          <w:lang w:eastAsia="ru-RU"/>
        </w:rPr>
        <w:t xml:space="preserve"> администрации</w:t>
      </w:r>
    </w:p>
    <w:p w:rsidR="00604183" w:rsidRPr="0009263F" w:rsidRDefault="000331C9" w:rsidP="00604183">
      <w:pPr>
        <w:shd w:val="clear" w:color="auto" w:fill="FFFFFF"/>
        <w:tabs>
          <w:tab w:val="left" w:pos="0"/>
        </w:tabs>
        <w:ind w:firstLine="142"/>
        <w:jc w:val="both"/>
        <w:rPr>
          <w:lang w:eastAsia="ru-RU"/>
        </w:rPr>
      </w:pPr>
      <w:r w:rsidRPr="0009263F">
        <w:rPr>
          <w:lang w:eastAsia="ru-RU"/>
        </w:rPr>
        <w:t>Советского</w:t>
      </w:r>
      <w:r w:rsidR="00EA285C">
        <w:rPr>
          <w:lang w:eastAsia="ru-RU"/>
        </w:rPr>
        <w:t xml:space="preserve"> муниципального района </w:t>
      </w:r>
      <w:r w:rsidR="00EA285C">
        <w:rPr>
          <w:lang w:eastAsia="ru-RU"/>
        </w:rPr>
        <w:tab/>
      </w:r>
      <w:r w:rsidR="00EA285C">
        <w:rPr>
          <w:lang w:eastAsia="ru-RU"/>
        </w:rPr>
        <w:tab/>
      </w:r>
      <w:r w:rsidR="00EA285C">
        <w:rPr>
          <w:lang w:eastAsia="ru-RU"/>
        </w:rPr>
        <w:tab/>
      </w:r>
      <w:r w:rsidRPr="0009263F">
        <w:rPr>
          <w:lang w:eastAsia="ru-RU"/>
        </w:rPr>
        <w:t xml:space="preserve">  А.</w:t>
      </w:r>
      <w:r w:rsidR="00712EFB">
        <w:rPr>
          <w:lang w:eastAsia="ru-RU"/>
        </w:rPr>
        <w:t xml:space="preserve">А. </w:t>
      </w:r>
      <w:r w:rsidR="00237D15">
        <w:rPr>
          <w:lang w:eastAsia="ru-RU"/>
        </w:rPr>
        <w:t>Трудинов</w:t>
      </w:r>
    </w:p>
    <w:p w:rsidR="005B047C" w:rsidRDefault="005B047C" w:rsidP="00604183">
      <w:pPr>
        <w:jc w:val="both"/>
        <w:rPr>
          <w:sz w:val="20"/>
          <w:szCs w:val="20"/>
        </w:rPr>
      </w:pPr>
    </w:p>
    <w:p w:rsidR="005B6EB3" w:rsidRDefault="005B6EB3" w:rsidP="00604183">
      <w:pPr>
        <w:jc w:val="both"/>
      </w:pPr>
    </w:p>
    <w:p w:rsidR="00604183" w:rsidRDefault="00604183" w:rsidP="00604183">
      <w:pPr>
        <w:jc w:val="both"/>
      </w:pPr>
    </w:p>
    <w:p w:rsidR="00604183" w:rsidRDefault="00604183" w:rsidP="00604183">
      <w:pPr>
        <w:jc w:val="both"/>
      </w:pPr>
    </w:p>
    <w:p w:rsidR="00604183" w:rsidRDefault="00604183" w:rsidP="00604183">
      <w:pPr>
        <w:jc w:val="both"/>
      </w:pPr>
    </w:p>
    <w:p w:rsidR="00604183" w:rsidRDefault="00604183" w:rsidP="00604183">
      <w:pPr>
        <w:jc w:val="both"/>
      </w:pPr>
    </w:p>
    <w:p w:rsidR="00604183" w:rsidRDefault="00604183" w:rsidP="00604183">
      <w:pPr>
        <w:jc w:val="both"/>
      </w:pPr>
    </w:p>
    <w:p w:rsidR="00604183" w:rsidRDefault="00604183" w:rsidP="00604183">
      <w:pPr>
        <w:jc w:val="both"/>
      </w:pPr>
    </w:p>
    <w:p w:rsidR="00604183" w:rsidRDefault="00604183" w:rsidP="00604183">
      <w:pPr>
        <w:jc w:val="both"/>
      </w:pPr>
    </w:p>
    <w:p w:rsidR="00604183" w:rsidRDefault="00604183" w:rsidP="00604183">
      <w:pPr>
        <w:jc w:val="both"/>
      </w:pPr>
    </w:p>
    <w:p w:rsidR="00604183" w:rsidRDefault="00604183" w:rsidP="00604183">
      <w:pPr>
        <w:jc w:val="both"/>
      </w:pPr>
    </w:p>
    <w:p w:rsidR="00604183" w:rsidRDefault="00604183" w:rsidP="00604183">
      <w:pPr>
        <w:jc w:val="both"/>
      </w:pPr>
    </w:p>
    <w:p w:rsidR="00604183" w:rsidRDefault="00604183" w:rsidP="00604183">
      <w:pPr>
        <w:jc w:val="both"/>
      </w:pPr>
    </w:p>
    <w:p w:rsidR="00604183" w:rsidRPr="00BB4C96" w:rsidRDefault="00604183" w:rsidP="00604183">
      <w:pPr>
        <w:pStyle w:val="a4"/>
        <w:spacing w:before="72" w:line="247" w:lineRule="auto"/>
        <w:ind w:right="187" w:firstLine="0"/>
        <w:jc w:val="both"/>
        <w:rPr>
          <w:sz w:val="28"/>
          <w:szCs w:val="28"/>
        </w:rPr>
      </w:pPr>
    </w:p>
    <w:p w:rsidR="00604183" w:rsidRDefault="00604183" w:rsidP="00604183">
      <w:pPr>
        <w:pStyle w:val="a3"/>
        <w:jc w:val="both"/>
        <w:rPr>
          <w:rFonts w:ascii="Times New Roman" w:hAnsi="Times New Roman" w:cs="Times New Roman"/>
          <w:sz w:val="28"/>
          <w:szCs w:val="28"/>
        </w:rPr>
      </w:pPr>
    </w:p>
    <w:p w:rsidR="00604183" w:rsidRDefault="00604183" w:rsidP="00604183">
      <w:pPr>
        <w:pStyle w:val="a3"/>
        <w:jc w:val="both"/>
        <w:rPr>
          <w:rFonts w:ascii="Times New Roman" w:hAnsi="Times New Roman" w:cs="Times New Roman"/>
          <w:sz w:val="28"/>
          <w:szCs w:val="28"/>
        </w:rPr>
      </w:pPr>
    </w:p>
    <w:p w:rsidR="00604183" w:rsidRDefault="00604183" w:rsidP="00604183">
      <w:pPr>
        <w:pStyle w:val="a3"/>
        <w:jc w:val="both"/>
        <w:rPr>
          <w:rFonts w:ascii="Times New Roman" w:hAnsi="Times New Roman" w:cs="Times New Roman"/>
          <w:sz w:val="28"/>
          <w:szCs w:val="28"/>
        </w:rPr>
      </w:pPr>
    </w:p>
    <w:p w:rsidR="00604183" w:rsidRDefault="00604183" w:rsidP="00604183">
      <w:pPr>
        <w:pStyle w:val="a3"/>
        <w:jc w:val="both"/>
        <w:rPr>
          <w:rFonts w:ascii="Times New Roman" w:hAnsi="Times New Roman" w:cs="Times New Roman"/>
          <w:sz w:val="28"/>
          <w:szCs w:val="28"/>
        </w:rPr>
      </w:pPr>
    </w:p>
    <w:p w:rsidR="00604183" w:rsidRDefault="00604183" w:rsidP="00604183">
      <w:pPr>
        <w:pStyle w:val="a3"/>
        <w:jc w:val="both"/>
        <w:rPr>
          <w:rFonts w:ascii="Times New Roman" w:hAnsi="Times New Roman" w:cs="Times New Roman"/>
          <w:sz w:val="28"/>
          <w:szCs w:val="28"/>
        </w:rPr>
      </w:pPr>
    </w:p>
    <w:p w:rsidR="00604183" w:rsidRDefault="00604183" w:rsidP="00604183">
      <w:pPr>
        <w:pStyle w:val="a3"/>
        <w:jc w:val="both"/>
        <w:rPr>
          <w:rFonts w:ascii="Times New Roman" w:hAnsi="Times New Roman" w:cs="Times New Roman"/>
          <w:sz w:val="28"/>
          <w:szCs w:val="28"/>
        </w:rPr>
      </w:pPr>
    </w:p>
    <w:p w:rsidR="00604183" w:rsidRDefault="00604183" w:rsidP="00604183">
      <w:pPr>
        <w:pStyle w:val="a3"/>
        <w:jc w:val="both"/>
        <w:rPr>
          <w:rFonts w:ascii="Times New Roman" w:hAnsi="Times New Roman" w:cs="Times New Roman"/>
          <w:sz w:val="28"/>
          <w:szCs w:val="28"/>
        </w:rPr>
      </w:pPr>
    </w:p>
    <w:p w:rsidR="00604183" w:rsidRDefault="00604183" w:rsidP="00604183">
      <w:pPr>
        <w:pStyle w:val="a3"/>
        <w:jc w:val="both"/>
        <w:rPr>
          <w:rFonts w:ascii="Times New Roman" w:hAnsi="Times New Roman" w:cs="Times New Roman"/>
          <w:sz w:val="28"/>
          <w:szCs w:val="28"/>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604183" w:rsidRDefault="00604183" w:rsidP="00604183">
      <w:pPr>
        <w:rPr>
          <w:sz w:val="20"/>
          <w:szCs w:val="20"/>
        </w:rPr>
      </w:pPr>
    </w:p>
    <w:p w:rsidR="000353F4" w:rsidRDefault="000353F4" w:rsidP="00604183">
      <w:pPr>
        <w:rPr>
          <w:sz w:val="20"/>
          <w:szCs w:val="20"/>
        </w:rPr>
      </w:pPr>
    </w:p>
    <w:p w:rsidR="000353F4" w:rsidRDefault="000353F4"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237D15" w:rsidRDefault="00237D15" w:rsidP="00604183">
      <w:pPr>
        <w:rPr>
          <w:sz w:val="20"/>
          <w:szCs w:val="20"/>
        </w:rPr>
      </w:pPr>
    </w:p>
    <w:p w:rsidR="00CA33B5" w:rsidRDefault="00CA33B5" w:rsidP="00604183">
      <w:pPr>
        <w:rPr>
          <w:sz w:val="20"/>
          <w:szCs w:val="20"/>
        </w:rPr>
      </w:pPr>
    </w:p>
    <w:p w:rsidR="00CA33B5" w:rsidRDefault="00CA33B5" w:rsidP="00604183">
      <w:pPr>
        <w:rPr>
          <w:sz w:val="20"/>
          <w:szCs w:val="20"/>
        </w:rPr>
      </w:pPr>
    </w:p>
    <w:p w:rsidR="00CA33B5" w:rsidRDefault="00CA33B5" w:rsidP="00604183">
      <w:pPr>
        <w:rPr>
          <w:sz w:val="20"/>
          <w:szCs w:val="20"/>
        </w:rPr>
      </w:pPr>
    </w:p>
    <w:p w:rsidR="00604183" w:rsidRDefault="00604183" w:rsidP="00604183">
      <w:pPr>
        <w:rPr>
          <w:sz w:val="20"/>
          <w:szCs w:val="20"/>
        </w:rPr>
      </w:pPr>
    </w:p>
    <w:p w:rsidR="00604183" w:rsidRPr="00BD68AA" w:rsidRDefault="000331C9" w:rsidP="00604183">
      <w:pPr>
        <w:rPr>
          <w:sz w:val="20"/>
          <w:szCs w:val="20"/>
        </w:rPr>
      </w:pPr>
      <w:r>
        <w:rPr>
          <w:sz w:val="20"/>
          <w:szCs w:val="20"/>
        </w:rPr>
        <w:t>И</w:t>
      </w:r>
      <w:r w:rsidRPr="00BD68AA">
        <w:rPr>
          <w:sz w:val="20"/>
          <w:szCs w:val="20"/>
        </w:rPr>
        <w:t xml:space="preserve">сп.: </w:t>
      </w:r>
      <w:r>
        <w:rPr>
          <w:sz w:val="20"/>
          <w:szCs w:val="20"/>
        </w:rPr>
        <w:t>М.Г. Рыбакова</w:t>
      </w:r>
    </w:p>
    <w:p w:rsidR="00604183" w:rsidRDefault="000331C9" w:rsidP="00604183">
      <w:pPr>
        <w:rPr>
          <w:sz w:val="20"/>
          <w:szCs w:val="20"/>
        </w:rPr>
      </w:pPr>
      <w:r w:rsidRPr="00BD68AA">
        <w:rPr>
          <w:sz w:val="20"/>
          <w:szCs w:val="20"/>
        </w:rPr>
        <w:t>Тел.: 8(83638)9-41-20</w:t>
      </w:r>
    </w:p>
    <w:p w:rsidR="00604183" w:rsidRDefault="00604183" w:rsidP="00604183">
      <w:pPr>
        <w:rPr>
          <w:sz w:val="20"/>
          <w:szCs w:val="20"/>
        </w:rPr>
      </w:pPr>
    </w:p>
    <w:p w:rsidR="00604183" w:rsidRDefault="00604183" w:rsidP="00604183">
      <w:pPr>
        <w:rPr>
          <w:sz w:val="20"/>
          <w:szCs w:val="20"/>
        </w:rPr>
      </w:pPr>
    </w:p>
    <w:p w:rsidR="00604183" w:rsidRDefault="000331C9" w:rsidP="00604183">
      <w:pPr>
        <w:rPr>
          <w:sz w:val="20"/>
          <w:szCs w:val="20"/>
        </w:rPr>
      </w:pPr>
      <w:r>
        <w:rPr>
          <w:sz w:val="20"/>
          <w:szCs w:val="20"/>
        </w:rPr>
        <w:t>Руководитель отдела образования</w:t>
      </w:r>
    </w:p>
    <w:p w:rsidR="00604183" w:rsidRDefault="000331C9" w:rsidP="00604183">
      <w:pPr>
        <w:rPr>
          <w:sz w:val="20"/>
          <w:szCs w:val="20"/>
        </w:rPr>
      </w:pPr>
      <w:r>
        <w:rPr>
          <w:sz w:val="20"/>
          <w:szCs w:val="20"/>
        </w:rPr>
        <w:t>Советского муниципального района</w:t>
      </w:r>
    </w:p>
    <w:p w:rsidR="00604183" w:rsidRDefault="000331C9" w:rsidP="00604183">
      <w:pPr>
        <w:rPr>
          <w:sz w:val="20"/>
          <w:szCs w:val="20"/>
        </w:rPr>
      </w:pPr>
      <w:r>
        <w:rPr>
          <w:sz w:val="20"/>
          <w:szCs w:val="20"/>
        </w:rPr>
        <w:t>Н.М. Иванова</w:t>
      </w:r>
    </w:p>
    <w:p w:rsidR="00524061" w:rsidRDefault="00524061" w:rsidP="00604183">
      <w:pPr>
        <w:rPr>
          <w:sz w:val="20"/>
          <w:szCs w:val="20"/>
        </w:rPr>
      </w:pPr>
    </w:p>
    <w:p w:rsidR="00524061" w:rsidRPr="00BD68AA" w:rsidRDefault="00524061" w:rsidP="00604183">
      <w:pPr>
        <w:rPr>
          <w:sz w:val="20"/>
          <w:szCs w:val="20"/>
        </w:rPr>
        <w:sectPr w:rsidR="00524061" w:rsidRPr="00BD68AA" w:rsidSect="0024221E">
          <w:pgSz w:w="11906" w:h="16838"/>
          <w:pgMar w:top="1418" w:right="1134" w:bottom="1134" w:left="1985" w:header="708" w:footer="708" w:gutter="0"/>
          <w:cols w:space="708"/>
          <w:docGrid w:linePitch="360"/>
        </w:sectPr>
      </w:pPr>
    </w:p>
    <w:tbl>
      <w:tblPr>
        <w:tblW w:w="4279" w:type="dxa"/>
        <w:tblInd w:w="5043" w:type="dxa"/>
        <w:tblLook w:val="0000"/>
      </w:tblPr>
      <w:tblGrid>
        <w:gridCol w:w="4279"/>
      </w:tblGrid>
      <w:tr w:rsidR="0024221E" w:rsidTr="00B46164">
        <w:trPr>
          <w:trHeight w:val="946"/>
        </w:trPr>
        <w:tc>
          <w:tcPr>
            <w:tcW w:w="4279" w:type="dxa"/>
          </w:tcPr>
          <w:p w:rsidR="0024221E" w:rsidRDefault="0024221E" w:rsidP="0024221E">
            <w:pPr>
              <w:jc w:val="center"/>
            </w:pPr>
            <w:bookmarkStart w:id="1" w:name="sub_100"/>
            <w:r>
              <w:lastRenderedPageBreak/>
              <w:t>УТВЕРЖДЕНО</w:t>
            </w:r>
          </w:p>
          <w:p w:rsidR="0024221E" w:rsidRPr="0024221E" w:rsidRDefault="0024221E" w:rsidP="00B46164">
            <w:pPr>
              <w:rPr>
                <w:sz w:val="24"/>
                <w:szCs w:val="24"/>
              </w:rPr>
            </w:pPr>
            <w:r w:rsidRPr="0024221E">
              <w:rPr>
                <w:sz w:val="24"/>
                <w:szCs w:val="24"/>
              </w:rPr>
              <w:t>постановлением администрации</w:t>
            </w:r>
          </w:p>
          <w:p w:rsidR="0024221E" w:rsidRPr="0024221E" w:rsidRDefault="0024221E" w:rsidP="00B46164">
            <w:pPr>
              <w:ind w:right="338"/>
              <w:rPr>
                <w:sz w:val="24"/>
                <w:szCs w:val="24"/>
              </w:rPr>
            </w:pPr>
            <w:r w:rsidRPr="0024221E">
              <w:rPr>
                <w:sz w:val="24"/>
                <w:szCs w:val="24"/>
              </w:rPr>
              <w:t>Советского муниципального района</w:t>
            </w:r>
          </w:p>
          <w:p w:rsidR="0024221E" w:rsidRPr="0024221E" w:rsidRDefault="0024221E" w:rsidP="00B46164">
            <w:pPr>
              <w:rPr>
                <w:sz w:val="24"/>
                <w:szCs w:val="24"/>
              </w:rPr>
            </w:pPr>
            <w:r w:rsidRPr="0024221E">
              <w:rPr>
                <w:sz w:val="24"/>
                <w:szCs w:val="24"/>
              </w:rPr>
              <w:t>от «6» ноября 2020 г. № 543</w:t>
            </w:r>
          </w:p>
          <w:p w:rsidR="0024221E" w:rsidRPr="0024221E" w:rsidRDefault="0024221E" w:rsidP="00B46164">
            <w:pPr>
              <w:rPr>
                <w:sz w:val="24"/>
                <w:szCs w:val="24"/>
              </w:rPr>
            </w:pPr>
            <w:proofErr w:type="gramStart"/>
            <w:r w:rsidRPr="0024221E">
              <w:rPr>
                <w:sz w:val="24"/>
                <w:szCs w:val="24"/>
              </w:rPr>
              <w:t>(в редакции постановления</w:t>
            </w:r>
            <w:proofErr w:type="gramEnd"/>
          </w:p>
          <w:p w:rsidR="0024221E" w:rsidRPr="0024221E" w:rsidRDefault="0024221E" w:rsidP="00B46164">
            <w:pPr>
              <w:rPr>
                <w:sz w:val="24"/>
                <w:szCs w:val="24"/>
              </w:rPr>
            </w:pPr>
            <w:r w:rsidRPr="0024221E">
              <w:rPr>
                <w:sz w:val="24"/>
                <w:szCs w:val="24"/>
              </w:rPr>
              <w:t>от «</w:t>
            </w:r>
            <w:r w:rsidR="00F714D2">
              <w:rPr>
                <w:sz w:val="24"/>
                <w:szCs w:val="24"/>
              </w:rPr>
              <w:t>24</w:t>
            </w:r>
            <w:r w:rsidRPr="0024221E">
              <w:rPr>
                <w:sz w:val="24"/>
                <w:szCs w:val="24"/>
              </w:rPr>
              <w:t>»</w:t>
            </w:r>
            <w:r w:rsidR="00F714D2">
              <w:rPr>
                <w:sz w:val="24"/>
                <w:szCs w:val="24"/>
              </w:rPr>
              <w:t xml:space="preserve"> октября </w:t>
            </w:r>
            <w:r w:rsidRPr="0024221E">
              <w:rPr>
                <w:sz w:val="24"/>
                <w:szCs w:val="24"/>
              </w:rPr>
              <w:t>2023 г.</w:t>
            </w:r>
            <w:r>
              <w:rPr>
                <w:sz w:val="24"/>
                <w:szCs w:val="24"/>
              </w:rPr>
              <w:t xml:space="preserve"> № </w:t>
            </w:r>
            <w:r w:rsidR="00F714D2">
              <w:rPr>
                <w:sz w:val="24"/>
                <w:szCs w:val="24"/>
              </w:rPr>
              <w:t>1033</w:t>
            </w:r>
            <w:r w:rsidRPr="0024221E">
              <w:rPr>
                <w:sz w:val="24"/>
                <w:szCs w:val="24"/>
              </w:rPr>
              <w:t>)</w:t>
            </w:r>
          </w:p>
          <w:p w:rsidR="0024221E" w:rsidRDefault="0024221E" w:rsidP="0024221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tc>
      </w:tr>
    </w:tbl>
    <w:p w:rsidR="0024221E" w:rsidRDefault="0024221E">
      <w:pPr>
        <w:widowControl w:val="0"/>
        <w:suppressAutoHyphens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85664C" w:rsidRDefault="000331C9">
      <w:pPr>
        <w:widowControl w:val="0"/>
        <w:suppressAutoHyphens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I. Общие положения</w:t>
      </w:r>
    </w:p>
    <w:bookmarkEnd w:id="1"/>
    <w:p w:rsidR="0085664C" w:rsidRDefault="0085664C">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2" w:name="sub_101"/>
      <w:r w:rsidRPr="00A67389">
        <w:rPr>
          <w:rFonts w:eastAsiaTheme="minorEastAsia"/>
          <w:lang w:eastAsia="ru-RU"/>
        </w:rPr>
        <w:t xml:space="preserve">1. Положение о новой системе оплаты труда работников муниципальных учреждений Советского муниципального района Республики Марий Эл, находящихся в ведении отраслевого органа администрации «Отдел образования Советского муниципального района» (далее </w:t>
      </w:r>
      <w:proofErr w:type="gramStart"/>
      <w:r w:rsidRPr="00A67389">
        <w:rPr>
          <w:rFonts w:eastAsiaTheme="minorEastAsia"/>
          <w:lang w:eastAsia="ru-RU"/>
        </w:rPr>
        <w:t>-П</w:t>
      </w:r>
      <w:proofErr w:type="gramEnd"/>
      <w:r w:rsidRPr="00A67389">
        <w:rPr>
          <w:rFonts w:eastAsiaTheme="minorEastAsia"/>
          <w:lang w:eastAsia="ru-RU"/>
        </w:rPr>
        <w:t>оложение) регулирует правоотношения по оплате труда работников муниципальных учреждений</w:t>
      </w:r>
      <w:r w:rsidR="001A52CB" w:rsidRPr="00A67389">
        <w:rPr>
          <w:rFonts w:eastAsiaTheme="minorEastAsia"/>
          <w:lang w:eastAsia="ru-RU"/>
        </w:rPr>
        <w:t xml:space="preserve"> Советского муниципального района</w:t>
      </w:r>
      <w:r w:rsidRPr="00A67389">
        <w:rPr>
          <w:rFonts w:eastAsiaTheme="minorEastAsia"/>
          <w:lang w:eastAsia="ru-RU"/>
        </w:rPr>
        <w:t xml:space="preserve"> Республики Марий Эл, </w:t>
      </w:r>
      <w:r w:rsidR="001A52CB" w:rsidRPr="00A67389">
        <w:rPr>
          <w:rFonts w:eastAsiaTheme="minorEastAsia"/>
          <w:lang w:eastAsia="ru-RU"/>
        </w:rPr>
        <w:t>находящихся в ведении отраслевого органа ад</w:t>
      </w:r>
      <w:r w:rsidR="00F3218C" w:rsidRPr="00A67389">
        <w:rPr>
          <w:rFonts w:eastAsiaTheme="minorEastAsia"/>
          <w:lang w:eastAsia="ru-RU"/>
        </w:rPr>
        <w:t>министрации «Отдел образования С</w:t>
      </w:r>
      <w:r w:rsidR="001A52CB" w:rsidRPr="00A67389">
        <w:rPr>
          <w:rFonts w:eastAsiaTheme="minorEastAsia"/>
          <w:lang w:eastAsia="ru-RU"/>
        </w:rPr>
        <w:t>оветского муниципального района»</w:t>
      </w:r>
      <w:r w:rsidRPr="00A67389">
        <w:rPr>
          <w:rFonts w:eastAsiaTheme="minorEastAsia"/>
          <w:lang w:eastAsia="ru-RU"/>
        </w:rPr>
        <w:t xml:space="preserve"> (далее </w:t>
      </w:r>
      <w:r w:rsidR="00C20A3C" w:rsidRPr="00A67389">
        <w:rPr>
          <w:rFonts w:eastAsiaTheme="minorEastAsia"/>
          <w:lang w:eastAsia="ru-RU"/>
        </w:rPr>
        <w:t>Отдел образования</w:t>
      </w:r>
      <w:r w:rsidRPr="00A67389">
        <w:rPr>
          <w:rFonts w:eastAsiaTheme="minorEastAsia"/>
          <w:lang w:eastAsia="ru-RU"/>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3" w:name="sub_102"/>
      <w:bookmarkEnd w:id="2"/>
      <w:r w:rsidRPr="00A67389">
        <w:rPr>
          <w:rFonts w:eastAsiaTheme="minorEastAsia"/>
          <w:lang w:eastAsia="ru-RU"/>
        </w:rPr>
        <w:t>2. Положение определяет:</w:t>
      </w:r>
    </w:p>
    <w:bookmarkEnd w:id="3"/>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порядок и условия оплаты труда работников учреждений;</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4" w:name="sub_10203"/>
      <w:r w:rsidRPr="00A67389">
        <w:rPr>
          <w:rFonts w:eastAsiaTheme="minorEastAsia"/>
          <w:lang w:eastAsia="ru-RU"/>
        </w:rPr>
        <w:t xml:space="preserve">минимальные размеры ставок заработной платы, окладов (должностных окладов), </w:t>
      </w:r>
      <w:r w:rsidRPr="00A67389">
        <w:rPr>
          <w:rFonts w:eastAsiaTheme="minorEastAsia"/>
        </w:rPr>
        <w:t>в том числе</w:t>
      </w:r>
      <w:r w:rsidRPr="00A67389">
        <w:rPr>
          <w:rFonts w:eastAsiaTheme="minorEastAsia"/>
          <w:lang w:eastAsia="ru-RU"/>
        </w:rPr>
        <w:t xml:space="preserve"> по профессиональным квалификационным группам (далее - ПКГ);</w:t>
      </w:r>
    </w:p>
    <w:bookmarkEnd w:id="4"/>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утвержденным в установленном порядке;</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выплаты стимулирующего характера в соответствии с перечнем видов выплат стимулирующего характера, утвержденных в установленном порядке, за счет всех источников финансирования и критерии их установления;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вопросы оплаты труда педагогических работников;</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порядок и условия почасовой оплаты труда;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условия оплаты труда руководителя учреждения, заместителей руководителя;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другие вопросы оплаты труда.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5" w:name="sub_103"/>
      <w:r w:rsidRPr="00A67389">
        <w:rPr>
          <w:rFonts w:eastAsiaTheme="minorEastAsia"/>
          <w:lang w:eastAsia="ru-RU"/>
        </w:rPr>
        <w:t>3. Системы оплаты труда в учреждениях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Марий Эл и настоящим Положением.</w:t>
      </w:r>
    </w:p>
    <w:bookmarkEnd w:id="5"/>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 xml:space="preserve">Локальные нормативные акты, предусматривающие введение, </w:t>
      </w:r>
      <w:r w:rsidRPr="00A67389">
        <w:rPr>
          <w:rFonts w:eastAsiaTheme="minorEastAsia"/>
          <w:lang w:eastAsia="ru-RU"/>
        </w:rPr>
        <w:lastRenderedPageBreak/>
        <w:t>замену и пересмотр норм труда, принимаются работодателем с учетом мнения представительного органа работников.</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 w:name="sub_104"/>
      <w:r w:rsidRPr="00A67389">
        <w:rPr>
          <w:rFonts w:eastAsiaTheme="minorEastAsia"/>
          <w:lang w:eastAsia="ru-RU"/>
        </w:rPr>
        <w:t>4. Заработная плата работников учреждений (без учета премий и иных стимулирующих выплат), перешедших на новую систему оплаты труда, не может быть меньше заработной платы (без учета премий и иных стимулирующих выплат), выплачиваемой на момент введения настоящего Положения, при условии сохранения объема должностных обязанностей работников и выполнения ими работ той же квалификации.</w:t>
      </w:r>
    </w:p>
    <w:p w:rsidR="0085664C" w:rsidRPr="00A67389" w:rsidRDefault="000331C9">
      <w:pPr>
        <w:widowControl w:val="0"/>
        <w:suppressAutoHyphens w:val="0"/>
        <w:autoSpaceDE w:val="0"/>
        <w:autoSpaceDN w:val="0"/>
        <w:adjustRightInd w:val="0"/>
        <w:ind w:firstLine="720"/>
        <w:jc w:val="both"/>
        <w:rPr>
          <w:rFonts w:eastAsiaTheme="minorEastAsia"/>
          <w:color w:val="000000" w:themeColor="text1"/>
          <w:lang w:eastAsia="ru-RU"/>
        </w:rPr>
      </w:pPr>
      <w:bookmarkStart w:id="7" w:name="sub_105"/>
      <w:bookmarkEnd w:id="6"/>
      <w:r w:rsidRPr="00A67389">
        <w:rPr>
          <w:rFonts w:eastAsiaTheme="minorEastAsia"/>
          <w:lang w:eastAsia="ru-RU"/>
        </w:rPr>
        <w:t xml:space="preserve">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8" w:history="1">
        <w:r w:rsidRPr="00A67389">
          <w:rPr>
            <w:rFonts w:eastAsiaTheme="minorEastAsia"/>
            <w:b/>
            <w:bCs/>
            <w:color w:val="000000" w:themeColor="text1"/>
            <w:lang w:eastAsia="ru-RU"/>
          </w:rPr>
          <w:t xml:space="preserve">минимального </w:t>
        </w:r>
        <w:proofErr w:type="gramStart"/>
        <w:r w:rsidRPr="00A67389">
          <w:rPr>
            <w:rFonts w:eastAsiaTheme="minorEastAsia"/>
            <w:b/>
            <w:bCs/>
            <w:color w:val="000000" w:themeColor="text1"/>
            <w:lang w:eastAsia="ru-RU"/>
          </w:rPr>
          <w:t>размера оплаты труда</w:t>
        </w:r>
        <w:proofErr w:type="gramEnd"/>
      </w:hyperlink>
      <w:r w:rsidRPr="00A67389">
        <w:rPr>
          <w:rFonts w:eastAsiaTheme="minorEastAsia"/>
          <w:color w:val="000000" w:themeColor="text1"/>
          <w:lang w:eastAsia="ru-RU"/>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8" w:name="sub_106"/>
      <w:bookmarkEnd w:id="7"/>
      <w:r w:rsidRPr="00A67389">
        <w:rPr>
          <w:rFonts w:eastAsiaTheme="minorEastAsia"/>
          <w:lang w:eastAsia="ru-RU"/>
        </w:rPr>
        <w:t xml:space="preserve">6. Введение в учреждениях новых систем оплаты труда не может рассматриваться как основание для отказа от предоставления льгот и гарантий, установленных </w:t>
      </w:r>
      <w:hyperlink r:id="rId9" w:history="1">
        <w:r w:rsidRPr="00A67389">
          <w:rPr>
            <w:rFonts w:eastAsiaTheme="minorEastAsia"/>
            <w:b/>
            <w:bCs/>
            <w:color w:val="000000" w:themeColor="text1"/>
            <w:lang w:eastAsia="ru-RU"/>
          </w:rPr>
          <w:t>трудовым законодательством</w:t>
        </w:r>
      </w:hyperlink>
      <w:r w:rsidRPr="00A67389">
        <w:rPr>
          <w:rFonts w:eastAsiaTheme="minorEastAsia"/>
          <w:lang w:eastAsia="ru-RU"/>
        </w:rPr>
        <w:t xml:space="preserve"> и иными актами, содержащими нормы трудового права.</w:t>
      </w:r>
    </w:p>
    <w:bookmarkEnd w:id="8"/>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spacing w:before="108" w:after="108"/>
        <w:jc w:val="center"/>
        <w:outlineLvl w:val="0"/>
        <w:rPr>
          <w:rFonts w:eastAsiaTheme="minorEastAsia"/>
          <w:b/>
          <w:bCs/>
          <w:color w:val="26282F"/>
          <w:lang w:eastAsia="ru-RU"/>
        </w:rPr>
      </w:pPr>
      <w:bookmarkStart w:id="9" w:name="sub_10001"/>
      <w:r w:rsidRPr="00A67389">
        <w:rPr>
          <w:rFonts w:eastAsiaTheme="minorEastAsia"/>
          <w:b/>
          <w:bCs/>
          <w:color w:val="26282F"/>
          <w:lang w:eastAsia="ru-RU"/>
        </w:rPr>
        <w:t>II. Порядок и условия оплаты труда работников учреждений (за исключением руководителя учреждения, заместителей руководителя)</w:t>
      </w:r>
    </w:p>
    <w:bookmarkEnd w:id="9"/>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0" w:name="sub_107"/>
      <w:r w:rsidRPr="00A67389">
        <w:rPr>
          <w:rFonts w:eastAsiaTheme="minorEastAsia"/>
          <w:lang w:eastAsia="ru-RU"/>
        </w:rPr>
        <w:t>7. Оплата труда работников учреждений устанавливается на основе ставок заработной платы, окладов (должностных окладов), а также выплат компенсационного и стимулирующего характера.</w:t>
      </w:r>
    </w:p>
    <w:bookmarkEnd w:id="10"/>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При оплате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применяются должностные оклады, устанавливаемые за исполнение должностных обязанностей определенной сложности за календарный месяц без учета компенсационных и стимулирующих выплат.</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proofErr w:type="gramStart"/>
      <w:r w:rsidRPr="00A67389">
        <w:rPr>
          <w:rFonts w:eastAsiaTheme="minorEastAsia"/>
          <w:lang w:eastAsia="ru-RU"/>
        </w:rPr>
        <w:t>При оплате труда педагогических работников, для которых в соответствии с законодательством Российской Федерации предусмотрена не продолжительность рабочего времени, а нормы часов педагогической работы в неделю (в год) за ставку заработной платы, применяются ставки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w:t>
      </w:r>
      <w:proofErr w:type="gramEnd"/>
      <w:r w:rsidRPr="00A67389">
        <w:rPr>
          <w:rFonts w:eastAsiaTheme="minorEastAsia"/>
          <w:lang w:eastAsia="ru-RU"/>
        </w:rPr>
        <w:t xml:space="preserve"> 720 часов в год, либо норму часов педагогической работы, составляющую 20, 24, 25, 30, 36 часов в неделю.</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1" w:name="sub_8"/>
      <w:r w:rsidRPr="00A67389">
        <w:rPr>
          <w:rFonts w:eastAsiaTheme="minorEastAsia"/>
          <w:lang w:eastAsia="ru-RU"/>
        </w:rPr>
        <w:t xml:space="preserve">8. Системы оплаты труда работников учреждения </w:t>
      </w:r>
      <w:r w:rsidRPr="00A67389">
        <w:rPr>
          <w:rFonts w:eastAsiaTheme="minorEastAsia"/>
          <w:lang w:eastAsia="ru-RU"/>
        </w:rPr>
        <w:lastRenderedPageBreak/>
        <w:t>устанавливаются и применяются с учетом:</w:t>
      </w:r>
    </w:p>
    <w:bookmarkEnd w:id="11"/>
    <w:p w:rsidR="0085664C" w:rsidRPr="00A67389" w:rsidRDefault="00FB1ABB">
      <w:pPr>
        <w:widowControl w:val="0"/>
        <w:suppressAutoHyphens w:val="0"/>
        <w:autoSpaceDE w:val="0"/>
        <w:autoSpaceDN w:val="0"/>
        <w:adjustRightInd w:val="0"/>
        <w:ind w:firstLine="720"/>
        <w:jc w:val="both"/>
        <w:rPr>
          <w:rFonts w:eastAsiaTheme="minorEastAsia"/>
          <w:lang w:eastAsia="ru-RU"/>
        </w:rPr>
      </w:pPr>
      <w:r w:rsidRPr="00A67389">
        <w:rPr>
          <w:rFonts w:eastAsiaTheme="minorEastAsia"/>
          <w:b/>
          <w:color w:val="000000" w:themeColor="text1"/>
          <w:lang w:eastAsia="ru-RU"/>
        </w:rPr>
        <w:fldChar w:fldCharType="begin"/>
      </w:r>
      <w:r w:rsidR="000331C9" w:rsidRPr="00A67389">
        <w:rPr>
          <w:rFonts w:eastAsiaTheme="minorEastAsia"/>
          <w:b/>
          <w:color w:val="000000" w:themeColor="text1"/>
          <w:lang w:eastAsia="ru-RU"/>
        </w:rPr>
        <w:instrText>HYPERLINK "https://internet.garant.ru/document/redirect/108186/0"</w:instrText>
      </w:r>
      <w:r w:rsidRPr="00A67389">
        <w:rPr>
          <w:rFonts w:eastAsiaTheme="minorEastAsia"/>
          <w:b/>
          <w:color w:val="000000" w:themeColor="text1"/>
          <w:lang w:eastAsia="ru-RU"/>
        </w:rPr>
        <w:fldChar w:fldCharType="separate"/>
      </w:r>
      <w:r w:rsidR="000331C9" w:rsidRPr="00A67389">
        <w:rPr>
          <w:rFonts w:eastAsiaTheme="minorEastAsia"/>
          <w:bCs/>
          <w:color w:val="000000" w:themeColor="text1"/>
          <w:lang w:eastAsia="ru-RU"/>
        </w:rPr>
        <w:t>Единого тарифно-квалификационного справочника</w:t>
      </w:r>
      <w:r w:rsidRPr="00A67389">
        <w:rPr>
          <w:rFonts w:eastAsiaTheme="minorEastAsia"/>
          <w:b/>
          <w:color w:val="000000" w:themeColor="text1"/>
          <w:lang w:eastAsia="ru-RU"/>
        </w:rPr>
        <w:fldChar w:fldCharType="end"/>
      </w:r>
      <w:r w:rsidR="000331C9" w:rsidRPr="00A67389">
        <w:rPr>
          <w:rFonts w:eastAsiaTheme="minorEastAsia"/>
          <w:lang w:eastAsia="ru-RU"/>
        </w:rPr>
        <w:t xml:space="preserve"> работ и профессий рабочих;</w:t>
      </w:r>
    </w:p>
    <w:p w:rsidR="0085664C" w:rsidRPr="00A67389" w:rsidRDefault="00FB1ABB">
      <w:pPr>
        <w:widowControl w:val="0"/>
        <w:suppressAutoHyphens w:val="0"/>
        <w:autoSpaceDE w:val="0"/>
        <w:autoSpaceDN w:val="0"/>
        <w:adjustRightInd w:val="0"/>
        <w:ind w:firstLine="720"/>
        <w:jc w:val="both"/>
        <w:rPr>
          <w:rFonts w:eastAsiaTheme="minorEastAsia"/>
          <w:lang w:eastAsia="ru-RU"/>
        </w:rPr>
      </w:pPr>
      <w:hyperlink r:id="rId10" w:history="1">
        <w:r w:rsidR="000331C9" w:rsidRPr="00A67389">
          <w:rPr>
            <w:rFonts w:eastAsiaTheme="minorEastAsia"/>
            <w:bCs/>
            <w:color w:val="000000" w:themeColor="text1"/>
            <w:lang w:eastAsia="ru-RU"/>
          </w:rPr>
          <w:t>Единого квалификационного справочника</w:t>
        </w:r>
      </w:hyperlink>
      <w:r w:rsidR="000331C9" w:rsidRPr="00A67389">
        <w:rPr>
          <w:rFonts w:eastAsiaTheme="minorEastAsia"/>
          <w:lang w:eastAsia="ru-RU"/>
        </w:rPr>
        <w:t xml:space="preserve"> должностей руководителей, специалистов и служащих;</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2" w:name="sub_804"/>
      <w:r w:rsidRPr="00A67389">
        <w:rPr>
          <w:rFonts w:eastAsiaTheme="minorEastAsia"/>
          <w:lang w:eastAsia="ru-RU"/>
        </w:rPr>
        <w:t>профессиональных стандартов;</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3" w:name="sub_805"/>
      <w:bookmarkEnd w:id="12"/>
      <w:r w:rsidRPr="00A67389">
        <w:rPr>
          <w:rFonts w:eastAsiaTheme="minorEastAsia"/>
          <w:lang w:eastAsia="ru-RU"/>
        </w:rPr>
        <w:t>государственных гарантий по оплате труда в соответствии с рекомендуемыми минимальными размерами ставок заработной платы (должностных окладов) по ПКГ;</w:t>
      </w:r>
    </w:p>
    <w:bookmarkEnd w:id="13"/>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перечня видов выплат компенсационного характера;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перечня видов выплат стимулирующего характера;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настоящего Положения;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рекомендаций Российской трехсторонней комиссии по регулированию социально-трудовых отношений;</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мнения представительного органа работников.</w:t>
      </w:r>
    </w:p>
    <w:p w:rsidR="0085664C" w:rsidRPr="00A67389" w:rsidRDefault="000331C9">
      <w:pPr>
        <w:widowControl w:val="0"/>
        <w:suppressAutoHyphens w:val="0"/>
        <w:autoSpaceDE w:val="0"/>
        <w:autoSpaceDN w:val="0"/>
        <w:adjustRightInd w:val="0"/>
        <w:ind w:firstLine="720"/>
        <w:jc w:val="both"/>
        <w:rPr>
          <w:rFonts w:eastAsiaTheme="minorEastAsia"/>
          <w:shd w:val="clear" w:color="auto" w:fill="F0F0F0"/>
          <w:lang w:eastAsia="ru-RU"/>
        </w:rPr>
      </w:pPr>
      <w:bookmarkStart w:id="14" w:name="sub_9"/>
      <w:r w:rsidRPr="00A67389">
        <w:rPr>
          <w:rFonts w:eastAsiaTheme="minorEastAsia"/>
          <w:lang w:eastAsia="ru-RU"/>
        </w:rPr>
        <w:t xml:space="preserve">9. </w:t>
      </w:r>
      <w:bookmarkStart w:id="15" w:name="sub_902"/>
      <w:bookmarkEnd w:id="14"/>
      <w:r w:rsidRPr="00A67389">
        <w:rPr>
          <w:rFonts w:eastAsiaTheme="minorEastAsia"/>
          <w:lang w:eastAsia="ru-RU"/>
        </w:rPr>
        <w:t xml:space="preserve">Фонд оплаты труда в учреждениях формируется исходя из размеров субсидий бюджетным учреждениям на финансовое обеспечение выполнения ими </w:t>
      </w:r>
      <w:r w:rsidR="006D7E77" w:rsidRPr="00A67389">
        <w:rPr>
          <w:rFonts w:eastAsiaTheme="minorEastAsia"/>
          <w:lang w:eastAsia="ru-RU"/>
        </w:rPr>
        <w:t xml:space="preserve">муниципального </w:t>
      </w:r>
      <w:r w:rsidRPr="00A67389">
        <w:rPr>
          <w:rFonts w:eastAsiaTheme="minorEastAsia"/>
          <w:lang w:eastAsia="ru-RU"/>
        </w:rPr>
        <w:t xml:space="preserve">задания на оказание </w:t>
      </w:r>
      <w:r w:rsidR="006D7E77" w:rsidRPr="00A67389">
        <w:rPr>
          <w:rFonts w:eastAsiaTheme="minorEastAsia"/>
          <w:lang w:eastAsia="ru-RU"/>
        </w:rPr>
        <w:t>муниципальных</w:t>
      </w:r>
      <w:r w:rsidRPr="00A67389">
        <w:rPr>
          <w:rFonts w:eastAsiaTheme="minorEastAsia"/>
          <w:lang w:eastAsia="ru-RU"/>
        </w:rPr>
        <w:t xml:space="preserve"> услуг (выполнение работ) и средств, поступающих от приносящей доход деятельности.</w:t>
      </w:r>
    </w:p>
    <w:bookmarkEnd w:id="15"/>
    <w:p w:rsidR="0085664C" w:rsidRPr="00A67389" w:rsidRDefault="000331C9">
      <w:pPr>
        <w:widowControl w:val="0"/>
        <w:suppressAutoHyphens w:val="0"/>
        <w:autoSpaceDE w:val="0"/>
        <w:autoSpaceDN w:val="0"/>
        <w:adjustRightInd w:val="0"/>
        <w:ind w:firstLine="720"/>
        <w:jc w:val="both"/>
        <w:rPr>
          <w:rFonts w:eastAsiaTheme="minorEastAsia"/>
          <w:lang w:eastAsia="ru-RU"/>
        </w:rPr>
      </w:pPr>
      <w:proofErr w:type="gramStart"/>
      <w:r w:rsidRPr="00A67389">
        <w:rPr>
          <w:rFonts w:eastAsiaTheme="minorEastAsia"/>
          <w:lang w:eastAsia="ru-RU"/>
        </w:rPr>
        <w:t>Фонд оплаты труда работников учреждения состоит из базовой и стимулирующей частей.</w:t>
      </w:r>
      <w:proofErr w:type="gramEnd"/>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Базовая часть фонда оплаты труда включает ставки заработной платы, оклады (должностные оклады) работников и компенсационные выплаты, стимулирующая часть - выплаты стимулирующего характера.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6" w:name="sub_10"/>
      <w:r w:rsidRPr="00A67389">
        <w:rPr>
          <w:rFonts w:eastAsiaTheme="minorEastAsia"/>
          <w:lang w:eastAsia="ru-RU"/>
        </w:rPr>
        <w:t xml:space="preserve">10. Размер заработной платы работников учреждений состоит </w:t>
      </w:r>
      <w:proofErr w:type="gramStart"/>
      <w:r w:rsidRPr="00A67389">
        <w:rPr>
          <w:rFonts w:eastAsiaTheme="minorEastAsia"/>
          <w:lang w:eastAsia="ru-RU"/>
        </w:rPr>
        <w:t>из</w:t>
      </w:r>
      <w:proofErr w:type="gramEnd"/>
      <w:r w:rsidRPr="00A67389">
        <w:rPr>
          <w:rFonts w:eastAsiaTheme="minorEastAsia"/>
          <w:lang w:eastAsia="ru-RU"/>
        </w:rPr>
        <w:t>:</w:t>
      </w:r>
    </w:p>
    <w:bookmarkEnd w:id="16"/>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ставки заработной платы, оклада (должностного оклада);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выплат компенсационного характера;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выплат стимулирующего характера.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7" w:name="sub_11"/>
      <w:r w:rsidRPr="00A67389">
        <w:rPr>
          <w:rFonts w:eastAsiaTheme="minorEastAsia"/>
          <w:lang w:eastAsia="ru-RU"/>
        </w:rPr>
        <w:t xml:space="preserve">11. Размер ставки заработной платы, оклада (должностного оклада) работника определяется путем умножения базовых ставок заработной платы, базовых окладов (базовых должностных окладов), указанных в </w:t>
      </w:r>
      <w:hyperlink w:anchor="sub_12" w:history="1">
        <w:r w:rsidRPr="00A67389">
          <w:rPr>
            <w:rFonts w:eastAsiaTheme="minorEastAsia"/>
            <w:lang w:eastAsia="ru-RU"/>
          </w:rPr>
          <w:t xml:space="preserve">пунктах 12 - </w:t>
        </w:r>
        <w:r w:rsidR="005E50C2" w:rsidRPr="00A67389">
          <w:rPr>
            <w:rFonts w:eastAsiaTheme="minorEastAsia"/>
            <w:lang w:eastAsia="ru-RU"/>
          </w:rPr>
          <w:t>16</w:t>
        </w:r>
      </w:hyperlink>
      <w:r w:rsidRPr="00A67389">
        <w:rPr>
          <w:rFonts w:eastAsiaTheme="minorEastAsia"/>
          <w:lang w:eastAsia="ru-RU"/>
        </w:rPr>
        <w:t xml:space="preserve"> и </w:t>
      </w:r>
      <w:hyperlink w:anchor="sub_23" w:history="1">
        <w:r w:rsidR="00C20A3C" w:rsidRPr="00A67389">
          <w:rPr>
            <w:rFonts w:eastAsiaTheme="minorEastAsia"/>
            <w:lang w:eastAsia="ru-RU"/>
          </w:rPr>
          <w:t>20</w:t>
        </w:r>
      </w:hyperlink>
      <w:r w:rsidRPr="00A67389">
        <w:rPr>
          <w:rFonts w:eastAsiaTheme="minorEastAsia"/>
          <w:lang w:eastAsia="ru-RU"/>
        </w:rPr>
        <w:t xml:space="preserve"> настоящего Положения, на повышающие коэффициенты.</w:t>
      </w:r>
    </w:p>
    <w:p w:rsidR="0085664C" w:rsidRPr="00A67389" w:rsidRDefault="000331C9" w:rsidP="005E50C2">
      <w:pPr>
        <w:widowControl w:val="0"/>
        <w:suppressAutoHyphens w:val="0"/>
        <w:autoSpaceDE w:val="0"/>
        <w:autoSpaceDN w:val="0"/>
        <w:adjustRightInd w:val="0"/>
        <w:ind w:firstLine="720"/>
        <w:jc w:val="both"/>
        <w:rPr>
          <w:rFonts w:eastAsiaTheme="minorEastAsia"/>
          <w:lang w:eastAsia="ru-RU"/>
        </w:rPr>
      </w:pPr>
      <w:bookmarkStart w:id="18" w:name="sub_112"/>
      <w:bookmarkEnd w:id="17"/>
      <w:proofErr w:type="gramStart"/>
      <w:r w:rsidRPr="00A67389">
        <w:rPr>
          <w:rFonts w:eastAsiaTheme="minorEastAsia"/>
          <w:lang w:eastAsia="ru-RU"/>
        </w:rPr>
        <w:t xml:space="preserve">Базовая ставка заработной платы, базовый оклад (базовый должностной оклад), указанные в </w:t>
      </w:r>
      <w:hyperlink w:anchor="sub_12" w:history="1">
        <w:r w:rsidRPr="00A67389">
          <w:rPr>
            <w:rFonts w:eastAsiaTheme="minorEastAsia"/>
            <w:lang w:eastAsia="ru-RU"/>
          </w:rPr>
          <w:t xml:space="preserve">пунктах 12 - </w:t>
        </w:r>
        <w:r w:rsidR="005E50C2" w:rsidRPr="00A67389">
          <w:rPr>
            <w:rFonts w:eastAsiaTheme="minorEastAsia"/>
            <w:lang w:eastAsia="ru-RU"/>
          </w:rPr>
          <w:t>1</w:t>
        </w:r>
        <w:r w:rsidR="000F5DDB" w:rsidRPr="00A67389">
          <w:rPr>
            <w:rFonts w:eastAsiaTheme="minorEastAsia"/>
            <w:lang w:eastAsia="ru-RU"/>
          </w:rPr>
          <w:t>7</w:t>
        </w:r>
      </w:hyperlink>
      <w:r w:rsidRPr="00A67389">
        <w:rPr>
          <w:rFonts w:eastAsiaTheme="minorEastAsia"/>
          <w:lang w:eastAsia="ru-RU"/>
        </w:rPr>
        <w:t xml:space="preserve"> и </w:t>
      </w:r>
      <w:hyperlink w:anchor="sub_23" w:history="1">
        <w:r w:rsidR="00C20A3C" w:rsidRPr="00A67389">
          <w:rPr>
            <w:rFonts w:eastAsiaTheme="minorEastAsia"/>
            <w:color w:val="000000" w:themeColor="text1"/>
            <w:lang w:eastAsia="ru-RU"/>
          </w:rPr>
          <w:t>20</w:t>
        </w:r>
      </w:hyperlink>
      <w:r w:rsidRPr="00A67389">
        <w:rPr>
          <w:rFonts w:eastAsiaTheme="minorEastAsia"/>
          <w:lang w:eastAsia="ru-RU"/>
        </w:rPr>
        <w:t xml:space="preserve"> настоящего Положения, - фиксированный размер оплаты труда работника учреждения, осуществляющего профессиональную деятельность по должностям специалистов и служащих, профессиям рабочих, входящих в соответствующую профессиональную квалификационную группу работников и (или) определенных профессиональными стандартами, без учета компенсационных и стимулирующих выплат, предусмотренных настоящим Положением.</w:t>
      </w:r>
      <w:proofErr w:type="gramEnd"/>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9" w:name="sub_113"/>
      <w:bookmarkEnd w:id="18"/>
      <w:r w:rsidRPr="00A67389">
        <w:rPr>
          <w:rFonts w:eastAsiaTheme="minorEastAsia"/>
          <w:lang w:eastAsia="ru-RU"/>
        </w:rPr>
        <w:t xml:space="preserve">В ставку заработной платы, должностной оклад педагогических </w:t>
      </w:r>
      <w:r w:rsidRPr="00A67389">
        <w:rPr>
          <w:rFonts w:eastAsiaTheme="minorEastAsia"/>
          <w:lang w:eastAsia="ru-RU"/>
        </w:rPr>
        <w:lastRenderedPageBreak/>
        <w:t>работников включается размер ежемесячной денежной компенсации на обеспечение книгоиздательской продукцией и периодическими изданиями, установленный по состоянию на 1 сентября 2013 г.</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20" w:name="sub_12"/>
      <w:bookmarkEnd w:id="19"/>
      <w:r w:rsidRPr="00A67389">
        <w:rPr>
          <w:rFonts w:eastAsiaTheme="minorEastAsia"/>
          <w:lang w:eastAsia="ru-RU"/>
        </w:rPr>
        <w:t xml:space="preserve">12. </w:t>
      </w:r>
      <w:proofErr w:type="gramStart"/>
      <w:r w:rsidRPr="00A67389">
        <w:rPr>
          <w:rFonts w:eastAsiaTheme="minorEastAsia"/>
          <w:lang w:eastAsia="ru-RU"/>
        </w:rPr>
        <w:t>Базовые ставки заработной платы (базовые должностные оклады) педагогических работников и учебно-вспомогательного персонала учреждений</w:t>
      </w:r>
      <w:r w:rsidRPr="00A67389">
        <w:rPr>
          <w:rFonts w:eastAsiaTheme="minorEastAsia"/>
        </w:rPr>
        <w:t xml:space="preserve">, за исключением базового должностного оклада педагогических работников учреждений, указанных в </w:t>
      </w:r>
      <w:hyperlink w:anchor="sub_13" w:history="1">
        <w:r w:rsidRPr="00A67389">
          <w:rPr>
            <w:rFonts w:eastAsiaTheme="minorEastAsia"/>
          </w:rPr>
          <w:t>пункте 13</w:t>
        </w:r>
      </w:hyperlink>
      <w:r w:rsidRPr="00A67389">
        <w:rPr>
          <w:rFonts w:eastAsiaTheme="minorEastAsia"/>
        </w:rPr>
        <w:t xml:space="preserve"> настоящего Положения,</w:t>
      </w:r>
      <w:r w:rsidRPr="00A67389">
        <w:rPr>
          <w:rFonts w:eastAsiaTheme="minorEastAsia"/>
          <w:lang w:eastAsia="ru-RU"/>
        </w:rPr>
        <w:t xml:space="preserve"> устанавливаются на основе отнесения занимаемых ими должностей к </w:t>
      </w:r>
      <w:hyperlink r:id="rId11" w:history="1">
        <w:r w:rsidRPr="00A67389">
          <w:rPr>
            <w:rFonts w:eastAsiaTheme="minorEastAsia"/>
            <w:lang w:eastAsia="ru-RU"/>
          </w:rPr>
          <w:t>профессиональным квалификационным группам</w:t>
        </w:r>
      </w:hyperlink>
      <w:r w:rsidRPr="00A67389">
        <w:rPr>
          <w:rFonts w:eastAsiaTheme="minorEastAsia"/>
          <w:lang w:eastAsia="ru-RU"/>
        </w:rPr>
        <w:t xml:space="preserve"> должностей работников образования, утвержденным </w:t>
      </w:r>
      <w:hyperlink r:id="rId12" w:history="1">
        <w:r w:rsidRPr="00A67389">
          <w:rPr>
            <w:rFonts w:eastAsiaTheme="minorEastAsia"/>
            <w:lang w:eastAsia="ru-RU"/>
          </w:rPr>
          <w:t>приказом</w:t>
        </w:r>
      </w:hyperlink>
      <w:r w:rsidRPr="00A67389">
        <w:rPr>
          <w:rFonts w:eastAsiaTheme="minorEastAsia"/>
          <w:lang w:eastAsia="ru-RU"/>
        </w:rPr>
        <w:t xml:space="preserve"> Министерства здравоохранения и социального развития Российской Федерации от 5 мая 2008 г. N 216н </w:t>
      </w:r>
      <w:r w:rsidRPr="00A67389">
        <w:rPr>
          <w:rFonts w:eastAsiaTheme="minorEastAsia"/>
        </w:rPr>
        <w:t>"Об утверждении профессиональных</w:t>
      </w:r>
      <w:proofErr w:type="gramEnd"/>
      <w:r w:rsidRPr="00A67389">
        <w:rPr>
          <w:rFonts w:eastAsiaTheme="minorEastAsia"/>
        </w:rPr>
        <w:t xml:space="preserve"> квалификационных групп должностей работников образования":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21" w:name="sub_121"/>
      <w:bookmarkEnd w:id="20"/>
      <w:r w:rsidRPr="00A67389">
        <w:rPr>
          <w:rFonts w:eastAsiaTheme="minorEastAsia"/>
          <w:lang w:eastAsia="ru-RU"/>
        </w:rPr>
        <w:t>12.1. Профессиональная квалификационная группа должностей работников учебно-вспомогательного персонала первого уровня:</w:t>
      </w:r>
    </w:p>
    <w:bookmarkEnd w:id="21"/>
    <w:p w:rsidR="0085664C" w:rsidRPr="00A67389" w:rsidRDefault="0085664C">
      <w:pPr>
        <w:widowControl w:val="0"/>
        <w:suppressAutoHyphens w:val="0"/>
        <w:autoSpaceDE w:val="0"/>
        <w:autoSpaceDN w:val="0"/>
        <w:adjustRightInd w:val="0"/>
        <w:ind w:firstLine="720"/>
        <w:jc w:val="both"/>
        <w:rPr>
          <w:rFonts w:eastAsiaTheme="minorEastAsia"/>
          <w:lang w:eastAsia="ru-RU"/>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819"/>
        <w:gridCol w:w="1276"/>
      </w:tblGrid>
      <w:tr w:rsidR="006F4903" w:rsidRPr="00A67389" w:rsidTr="00A67389">
        <w:tc>
          <w:tcPr>
            <w:tcW w:w="2694" w:type="dxa"/>
            <w:tcBorders>
              <w:top w:val="single" w:sz="4" w:space="0" w:color="auto"/>
              <w:bottom w:val="single" w:sz="4" w:space="0" w:color="auto"/>
              <w:right w:val="single" w:sz="4" w:space="0" w:color="auto"/>
            </w:tcBorders>
          </w:tcPr>
          <w:p w:rsidR="0085664C" w:rsidRPr="00A67389" w:rsidRDefault="000331C9" w:rsidP="00A67389">
            <w:pPr>
              <w:jc w:val="center"/>
              <w:rPr>
                <w:rFonts w:eastAsiaTheme="minorEastAsia"/>
              </w:rPr>
            </w:pPr>
            <w:r w:rsidRPr="00A67389">
              <w:rPr>
                <w:rFonts w:eastAsiaTheme="minorEastAsia"/>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85664C" w:rsidRPr="00A67389" w:rsidRDefault="000331C9">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Должности, отнесенные к квалификационным уровням</w:t>
            </w:r>
          </w:p>
        </w:tc>
        <w:tc>
          <w:tcPr>
            <w:tcW w:w="1276" w:type="dxa"/>
            <w:tcBorders>
              <w:top w:val="single" w:sz="4" w:space="0" w:color="auto"/>
              <w:left w:val="single" w:sz="4" w:space="0" w:color="auto"/>
              <w:bottom w:val="single" w:sz="4" w:space="0" w:color="auto"/>
            </w:tcBorders>
          </w:tcPr>
          <w:p w:rsidR="0085664C" w:rsidRPr="00A67389" w:rsidRDefault="000331C9">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Базовый должностной оклад, рублей</w:t>
            </w:r>
          </w:p>
        </w:tc>
      </w:tr>
      <w:tr w:rsidR="006F4903" w:rsidRPr="00A67389" w:rsidTr="00A67389">
        <w:tc>
          <w:tcPr>
            <w:tcW w:w="2694" w:type="dxa"/>
            <w:vMerge w:val="restart"/>
            <w:tcBorders>
              <w:top w:val="single" w:sz="4" w:space="0" w:color="auto"/>
              <w:bottom w:val="single" w:sz="4" w:space="0" w:color="auto"/>
              <w:right w:val="single" w:sz="4" w:space="0" w:color="auto"/>
            </w:tcBorders>
          </w:tcPr>
          <w:p w:rsidR="0085664C" w:rsidRPr="00A67389" w:rsidRDefault="0085664C">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85664C" w:rsidRPr="00A67389" w:rsidRDefault="000331C9">
            <w:pPr>
              <w:widowControl w:val="0"/>
              <w:suppressAutoHyphens w:val="0"/>
              <w:autoSpaceDE w:val="0"/>
              <w:autoSpaceDN w:val="0"/>
              <w:adjustRightInd w:val="0"/>
              <w:rPr>
                <w:rFonts w:eastAsiaTheme="minorEastAsia"/>
                <w:lang w:eastAsia="ru-RU"/>
              </w:rPr>
            </w:pPr>
            <w:r w:rsidRPr="00A67389">
              <w:rPr>
                <w:rFonts w:eastAsiaTheme="minorEastAsia"/>
                <w:lang w:eastAsia="ru-RU"/>
              </w:rPr>
              <w:t>Вожатый</w:t>
            </w:r>
          </w:p>
        </w:tc>
        <w:tc>
          <w:tcPr>
            <w:tcW w:w="1276" w:type="dxa"/>
            <w:tcBorders>
              <w:top w:val="nil"/>
              <w:left w:val="single" w:sz="4" w:space="0" w:color="auto"/>
              <w:bottom w:val="nil"/>
            </w:tcBorders>
          </w:tcPr>
          <w:p w:rsidR="0085664C" w:rsidRPr="00A67389" w:rsidRDefault="000331C9" w:rsidP="00A67389">
            <w:pPr>
              <w:jc w:val="center"/>
              <w:rPr>
                <w:rFonts w:eastAsiaTheme="minorEastAsia"/>
              </w:rPr>
            </w:pPr>
            <w:r w:rsidRPr="00A67389">
              <w:rPr>
                <w:rFonts w:eastAsiaTheme="minorEastAsia"/>
              </w:rPr>
              <w:t>5 184</w:t>
            </w:r>
          </w:p>
        </w:tc>
      </w:tr>
      <w:tr w:rsidR="006F4903" w:rsidRPr="00A67389" w:rsidTr="00A67389">
        <w:tc>
          <w:tcPr>
            <w:tcW w:w="2694" w:type="dxa"/>
            <w:vMerge/>
            <w:tcBorders>
              <w:top w:val="single" w:sz="4" w:space="0" w:color="auto"/>
              <w:bottom w:val="single" w:sz="4" w:space="0" w:color="auto"/>
              <w:right w:val="single" w:sz="4" w:space="0" w:color="auto"/>
            </w:tcBorders>
          </w:tcPr>
          <w:p w:rsidR="0085664C" w:rsidRPr="00A67389" w:rsidRDefault="0085664C">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85664C" w:rsidRPr="00A67389" w:rsidRDefault="000331C9">
            <w:pPr>
              <w:widowControl w:val="0"/>
              <w:suppressAutoHyphens w:val="0"/>
              <w:autoSpaceDE w:val="0"/>
              <w:autoSpaceDN w:val="0"/>
              <w:adjustRightInd w:val="0"/>
              <w:rPr>
                <w:rFonts w:eastAsiaTheme="minorEastAsia"/>
                <w:lang w:eastAsia="ru-RU"/>
              </w:rPr>
            </w:pPr>
            <w:r w:rsidRPr="00A67389">
              <w:rPr>
                <w:rFonts w:eastAsiaTheme="minorEastAsia"/>
                <w:lang w:eastAsia="ru-RU"/>
              </w:rPr>
              <w:t>Помощник воспитателя</w:t>
            </w:r>
          </w:p>
        </w:tc>
        <w:tc>
          <w:tcPr>
            <w:tcW w:w="1276" w:type="dxa"/>
            <w:tcBorders>
              <w:top w:val="nil"/>
              <w:left w:val="single" w:sz="4" w:space="0" w:color="auto"/>
              <w:bottom w:val="nil"/>
            </w:tcBorders>
          </w:tcPr>
          <w:p w:rsidR="0085664C" w:rsidRPr="00A67389" w:rsidRDefault="000331C9" w:rsidP="00A67389">
            <w:pPr>
              <w:jc w:val="center"/>
              <w:rPr>
                <w:rFonts w:eastAsiaTheme="minorEastAsia"/>
              </w:rPr>
            </w:pPr>
            <w:r w:rsidRPr="00A67389">
              <w:rPr>
                <w:rFonts w:eastAsiaTheme="minorEastAsia"/>
              </w:rPr>
              <w:t>5 184</w:t>
            </w:r>
          </w:p>
        </w:tc>
      </w:tr>
      <w:tr w:rsidR="006F4903" w:rsidRPr="00A67389" w:rsidTr="00A67389">
        <w:tc>
          <w:tcPr>
            <w:tcW w:w="2694" w:type="dxa"/>
            <w:vMerge/>
            <w:tcBorders>
              <w:top w:val="single" w:sz="4" w:space="0" w:color="auto"/>
              <w:bottom w:val="single" w:sz="4" w:space="0" w:color="auto"/>
              <w:right w:val="single" w:sz="4" w:space="0" w:color="auto"/>
            </w:tcBorders>
          </w:tcPr>
          <w:p w:rsidR="0085664C" w:rsidRPr="00A67389" w:rsidRDefault="0085664C">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single" w:sz="4" w:space="0" w:color="auto"/>
              <w:right w:val="single" w:sz="4" w:space="0" w:color="auto"/>
            </w:tcBorders>
          </w:tcPr>
          <w:p w:rsidR="0085664C" w:rsidRPr="00A67389" w:rsidRDefault="000331C9">
            <w:pPr>
              <w:widowControl w:val="0"/>
              <w:suppressAutoHyphens w:val="0"/>
              <w:autoSpaceDE w:val="0"/>
              <w:autoSpaceDN w:val="0"/>
              <w:adjustRightInd w:val="0"/>
              <w:rPr>
                <w:rFonts w:eastAsiaTheme="minorEastAsia"/>
                <w:lang w:eastAsia="ru-RU"/>
              </w:rPr>
            </w:pPr>
            <w:r w:rsidRPr="00A67389">
              <w:rPr>
                <w:rFonts w:eastAsiaTheme="minorEastAsia"/>
              </w:rPr>
              <w:t>Секретарь</w:t>
            </w:r>
            <w:r w:rsidRPr="00A67389">
              <w:rPr>
                <w:rFonts w:eastAsiaTheme="minorEastAsia"/>
                <w:lang w:eastAsia="ru-RU"/>
              </w:rPr>
              <w:t xml:space="preserve"> учебной части</w:t>
            </w:r>
          </w:p>
        </w:tc>
        <w:tc>
          <w:tcPr>
            <w:tcW w:w="1276" w:type="dxa"/>
            <w:tcBorders>
              <w:top w:val="nil"/>
              <w:left w:val="single" w:sz="4" w:space="0" w:color="auto"/>
              <w:bottom w:val="single" w:sz="4" w:space="0" w:color="auto"/>
            </w:tcBorders>
          </w:tcPr>
          <w:p w:rsidR="0085664C" w:rsidRPr="00A67389" w:rsidRDefault="000331C9" w:rsidP="00A67389">
            <w:pPr>
              <w:jc w:val="center"/>
              <w:rPr>
                <w:rFonts w:eastAsiaTheme="minorEastAsia"/>
              </w:rPr>
            </w:pPr>
            <w:r w:rsidRPr="00A67389">
              <w:rPr>
                <w:rFonts w:eastAsiaTheme="minorEastAsia"/>
              </w:rPr>
              <w:t>5 184</w:t>
            </w:r>
          </w:p>
        </w:tc>
      </w:tr>
    </w:tbl>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22" w:name="sub_122"/>
      <w:r w:rsidRPr="00A67389">
        <w:rPr>
          <w:rFonts w:eastAsiaTheme="minorEastAsia"/>
          <w:lang w:eastAsia="ru-RU"/>
        </w:rPr>
        <w:t>12.2. Профессиональная квалификационная группа должностей работников учебно-вспомогательного персонала второго уровня</w:t>
      </w:r>
      <w:r w:rsidRPr="00A67389">
        <w:rPr>
          <w:rFonts w:eastAsiaTheme="minorEastAsia"/>
        </w:rPr>
        <w:t>:</w:t>
      </w:r>
    </w:p>
    <w:bookmarkEnd w:id="22"/>
    <w:p w:rsidR="0085664C" w:rsidRPr="00A67389" w:rsidRDefault="0085664C">
      <w:pPr>
        <w:widowControl w:val="0"/>
        <w:suppressAutoHyphens w:val="0"/>
        <w:autoSpaceDE w:val="0"/>
        <w:autoSpaceDN w:val="0"/>
        <w:adjustRightInd w:val="0"/>
        <w:ind w:firstLine="720"/>
        <w:jc w:val="both"/>
        <w:rPr>
          <w:rFonts w:eastAsiaTheme="minorEastAsia"/>
          <w:lang w:eastAsia="ru-RU"/>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819"/>
        <w:gridCol w:w="1276"/>
      </w:tblGrid>
      <w:tr w:rsidR="006F4903" w:rsidRPr="00A67389" w:rsidTr="00A67389">
        <w:tc>
          <w:tcPr>
            <w:tcW w:w="2694" w:type="dxa"/>
            <w:tcBorders>
              <w:top w:val="single" w:sz="4" w:space="0" w:color="auto"/>
              <w:bottom w:val="single" w:sz="4" w:space="0" w:color="auto"/>
              <w:right w:val="single" w:sz="4" w:space="0" w:color="auto"/>
            </w:tcBorders>
          </w:tcPr>
          <w:p w:rsidR="0085664C" w:rsidRPr="00A67389" w:rsidRDefault="000331C9" w:rsidP="00A67389">
            <w:pPr>
              <w:jc w:val="center"/>
              <w:rPr>
                <w:rFonts w:eastAsiaTheme="minorEastAsia"/>
              </w:rPr>
            </w:pPr>
            <w:r w:rsidRPr="00A67389">
              <w:rPr>
                <w:rFonts w:eastAsiaTheme="minorEastAsia"/>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85664C" w:rsidRPr="00A67389" w:rsidRDefault="000331C9">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Должности, отнесенные к квалификационным уровням</w:t>
            </w:r>
          </w:p>
        </w:tc>
        <w:tc>
          <w:tcPr>
            <w:tcW w:w="1276" w:type="dxa"/>
            <w:tcBorders>
              <w:top w:val="single" w:sz="4" w:space="0" w:color="auto"/>
              <w:left w:val="single" w:sz="4" w:space="0" w:color="auto"/>
              <w:bottom w:val="single" w:sz="4" w:space="0" w:color="auto"/>
            </w:tcBorders>
          </w:tcPr>
          <w:p w:rsidR="0085664C" w:rsidRPr="00A67389" w:rsidRDefault="000331C9">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Базовый должностной оклад, рублей</w:t>
            </w:r>
          </w:p>
        </w:tc>
      </w:tr>
      <w:tr w:rsidR="006F4903" w:rsidRPr="00A67389" w:rsidTr="00A67389">
        <w:tc>
          <w:tcPr>
            <w:tcW w:w="2694" w:type="dxa"/>
            <w:tcBorders>
              <w:top w:val="single" w:sz="4" w:space="0" w:color="auto"/>
              <w:bottom w:val="single" w:sz="4" w:space="0" w:color="auto"/>
              <w:right w:val="single" w:sz="4" w:space="0" w:color="auto"/>
            </w:tcBorders>
          </w:tcPr>
          <w:p w:rsidR="0085664C" w:rsidRPr="00A67389" w:rsidRDefault="000331C9">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1</w:t>
            </w:r>
          </w:p>
        </w:tc>
        <w:tc>
          <w:tcPr>
            <w:tcW w:w="4819" w:type="dxa"/>
            <w:tcBorders>
              <w:top w:val="single" w:sz="4" w:space="0" w:color="auto"/>
              <w:left w:val="single" w:sz="4" w:space="0" w:color="auto"/>
              <w:bottom w:val="single" w:sz="4" w:space="0" w:color="auto"/>
              <w:right w:val="single" w:sz="4" w:space="0" w:color="auto"/>
            </w:tcBorders>
          </w:tcPr>
          <w:p w:rsidR="0085664C" w:rsidRPr="00A67389" w:rsidRDefault="000331C9" w:rsidP="00A67389">
            <w:pPr>
              <w:jc w:val="center"/>
              <w:rPr>
                <w:rFonts w:eastAsiaTheme="minorEastAsia"/>
              </w:rPr>
            </w:pPr>
            <w:r w:rsidRPr="00A67389">
              <w:rPr>
                <w:rFonts w:eastAsiaTheme="minorEastAsia"/>
              </w:rPr>
              <w:t>2</w:t>
            </w:r>
          </w:p>
        </w:tc>
        <w:tc>
          <w:tcPr>
            <w:tcW w:w="1276" w:type="dxa"/>
            <w:tcBorders>
              <w:top w:val="single" w:sz="4" w:space="0" w:color="auto"/>
              <w:left w:val="single" w:sz="4" w:space="0" w:color="auto"/>
              <w:bottom w:val="single" w:sz="4" w:space="0" w:color="auto"/>
            </w:tcBorders>
          </w:tcPr>
          <w:p w:rsidR="0085664C" w:rsidRPr="00A67389" w:rsidRDefault="000331C9" w:rsidP="00A67389">
            <w:pPr>
              <w:jc w:val="center"/>
              <w:rPr>
                <w:rFonts w:eastAsiaTheme="minorEastAsia"/>
              </w:rPr>
            </w:pPr>
            <w:r w:rsidRPr="00A67389">
              <w:rPr>
                <w:rFonts w:eastAsiaTheme="minorEastAsia"/>
              </w:rPr>
              <w:t>3</w:t>
            </w:r>
          </w:p>
        </w:tc>
      </w:tr>
      <w:tr w:rsidR="006F4903" w:rsidRPr="00A67389" w:rsidTr="00A67389">
        <w:tc>
          <w:tcPr>
            <w:tcW w:w="2694" w:type="dxa"/>
            <w:tcBorders>
              <w:top w:val="nil"/>
              <w:bottom w:val="nil"/>
              <w:right w:val="single" w:sz="4" w:space="0" w:color="auto"/>
            </w:tcBorders>
          </w:tcPr>
          <w:p w:rsidR="0085664C" w:rsidRPr="00A67389" w:rsidRDefault="000331C9" w:rsidP="00A67389">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 xml:space="preserve">1 </w:t>
            </w:r>
            <w:r w:rsidRPr="00A67389">
              <w:rPr>
                <w:rFonts w:eastAsiaTheme="minorEastAsia"/>
              </w:rPr>
              <w:t>квалификационный уровень</w:t>
            </w:r>
          </w:p>
        </w:tc>
        <w:tc>
          <w:tcPr>
            <w:tcW w:w="4819" w:type="dxa"/>
            <w:tcBorders>
              <w:top w:val="nil"/>
              <w:left w:val="single" w:sz="4" w:space="0" w:color="auto"/>
              <w:bottom w:val="nil"/>
              <w:right w:val="single" w:sz="4" w:space="0" w:color="auto"/>
            </w:tcBorders>
          </w:tcPr>
          <w:p w:rsidR="000F5DDB" w:rsidRPr="00A67389" w:rsidRDefault="000F5DDB">
            <w:pPr>
              <w:widowControl w:val="0"/>
              <w:suppressAutoHyphens w:val="0"/>
              <w:autoSpaceDE w:val="0"/>
              <w:autoSpaceDN w:val="0"/>
              <w:adjustRightInd w:val="0"/>
              <w:rPr>
                <w:rFonts w:eastAsiaTheme="minorEastAsia"/>
                <w:lang w:eastAsia="ru-RU"/>
              </w:rPr>
            </w:pPr>
          </w:p>
          <w:p w:rsidR="0085664C" w:rsidRPr="00A67389" w:rsidRDefault="000331C9">
            <w:pPr>
              <w:widowControl w:val="0"/>
              <w:suppressAutoHyphens w:val="0"/>
              <w:autoSpaceDE w:val="0"/>
              <w:autoSpaceDN w:val="0"/>
              <w:adjustRightInd w:val="0"/>
              <w:rPr>
                <w:rFonts w:eastAsiaTheme="minorEastAsia"/>
                <w:lang w:eastAsia="ru-RU"/>
              </w:rPr>
            </w:pPr>
            <w:r w:rsidRPr="00A67389">
              <w:rPr>
                <w:rFonts w:eastAsiaTheme="minorEastAsia"/>
                <w:lang w:eastAsia="ru-RU"/>
              </w:rPr>
              <w:t>Младший воспитатель</w:t>
            </w:r>
          </w:p>
        </w:tc>
        <w:tc>
          <w:tcPr>
            <w:tcW w:w="1276" w:type="dxa"/>
            <w:tcBorders>
              <w:top w:val="nil"/>
              <w:left w:val="single" w:sz="4" w:space="0" w:color="auto"/>
              <w:bottom w:val="nil"/>
            </w:tcBorders>
          </w:tcPr>
          <w:p w:rsidR="000F5DDB" w:rsidRPr="00A67389" w:rsidRDefault="000F5DDB" w:rsidP="00A67389">
            <w:pPr>
              <w:widowControl w:val="0"/>
              <w:suppressAutoHyphens w:val="0"/>
              <w:autoSpaceDE w:val="0"/>
              <w:autoSpaceDN w:val="0"/>
              <w:adjustRightInd w:val="0"/>
              <w:jc w:val="center"/>
              <w:rPr>
                <w:rFonts w:eastAsiaTheme="minorEastAsia"/>
                <w:color w:val="000000"/>
                <w:shd w:val="clear" w:color="auto" w:fill="C1D7FF"/>
                <w:lang w:eastAsia="ru-RU"/>
              </w:rPr>
            </w:pPr>
          </w:p>
          <w:p w:rsidR="0085664C" w:rsidRPr="00A67389" w:rsidRDefault="000331C9" w:rsidP="00A67389">
            <w:pPr>
              <w:jc w:val="center"/>
              <w:rPr>
                <w:rFonts w:eastAsiaTheme="minorEastAsia"/>
              </w:rPr>
            </w:pPr>
            <w:r w:rsidRPr="00A67389">
              <w:rPr>
                <w:rFonts w:eastAsiaTheme="minorEastAsia"/>
              </w:rPr>
              <w:t>5 340</w:t>
            </w:r>
          </w:p>
        </w:tc>
      </w:tr>
    </w:tbl>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ind w:firstLine="720"/>
        <w:jc w:val="both"/>
        <w:rPr>
          <w:rFonts w:eastAsiaTheme="minorEastAsia"/>
        </w:rPr>
      </w:pPr>
      <w:bookmarkStart w:id="23" w:name="sub_123"/>
      <w:r w:rsidRPr="00A67389">
        <w:rPr>
          <w:rFonts w:eastAsiaTheme="minorEastAsia"/>
          <w:lang w:eastAsia="ru-RU"/>
        </w:rPr>
        <w:t>12.3. Профессиональная квалификационная группа должностей педагогических работников</w:t>
      </w:r>
      <w:r w:rsidRPr="00A67389">
        <w:rPr>
          <w:rFonts w:eastAsiaTheme="minorEastAsia"/>
        </w:rPr>
        <w:t>:</w:t>
      </w:r>
    </w:p>
    <w:tbl>
      <w:tblPr>
        <w:tblpPr w:leftFromText="180" w:rightFromText="180" w:vertAnchor="text" w:horzAnchor="margin" w:tblpXSpec="center" w:tblpY="119"/>
        <w:tblW w:w="9039"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4819"/>
        <w:gridCol w:w="1418"/>
      </w:tblGrid>
      <w:tr w:rsidR="00235388" w:rsidRPr="00A67389" w:rsidTr="00A67389">
        <w:tc>
          <w:tcPr>
            <w:tcW w:w="2802" w:type="dxa"/>
            <w:tcBorders>
              <w:top w:val="single" w:sz="4" w:space="0" w:color="auto"/>
              <w:bottom w:val="single" w:sz="4" w:space="0" w:color="auto"/>
              <w:right w:val="single" w:sz="4" w:space="0" w:color="auto"/>
            </w:tcBorders>
          </w:tcPr>
          <w:bookmarkEnd w:id="23"/>
          <w:p w:rsidR="00235388" w:rsidRPr="00A67389" w:rsidRDefault="00235388" w:rsidP="00A67389">
            <w:pPr>
              <w:jc w:val="center"/>
              <w:rPr>
                <w:rFonts w:eastAsiaTheme="minorEastAsia"/>
              </w:rPr>
            </w:pPr>
            <w:r w:rsidRPr="00A67389">
              <w:rPr>
                <w:rFonts w:eastAsiaTheme="minorEastAsia"/>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Должности, отнесенные к квалификационным уровням</w:t>
            </w:r>
          </w:p>
        </w:tc>
        <w:tc>
          <w:tcPr>
            <w:tcW w:w="1418" w:type="dxa"/>
            <w:tcBorders>
              <w:top w:val="single" w:sz="4" w:space="0" w:color="auto"/>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Базовая ставка заработно</w:t>
            </w:r>
            <w:r w:rsidRPr="00A67389">
              <w:rPr>
                <w:rFonts w:eastAsiaTheme="minorEastAsia"/>
                <w:lang w:eastAsia="ru-RU"/>
              </w:rPr>
              <w:lastRenderedPageBreak/>
              <w:t>й платы (базовый должностной оклад), рублей</w:t>
            </w:r>
          </w:p>
        </w:tc>
      </w:tr>
      <w:tr w:rsidR="00235388" w:rsidRPr="00A67389" w:rsidTr="00A67389">
        <w:tc>
          <w:tcPr>
            <w:tcW w:w="2802" w:type="dxa"/>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lastRenderedPageBreak/>
              <w:t>1</w:t>
            </w:r>
          </w:p>
        </w:tc>
        <w:tc>
          <w:tcPr>
            <w:tcW w:w="4819" w:type="dxa"/>
            <w:tcBorders>
              <w:top w:val="single" w:sz="4" w:space="0" w:color="auto"/>
              <w:left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2</w:t>
            </w:r>
          </w:p>
        </w:tc>
        <w:tc>
          <w:tcPr>
            <w:tcW w:w="1418" w:type="dxa"/>
            <w:tcBorders>
              <w:top w:val="single" w:sz="4" w:space="0" w:color="auto"/>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3</w:t>
            </w:r>
          </w:p>
        </w:tc>
      </w:tr>
      <w:tr w:rsidR="00235388" w:rsidRPr="00A67389" w:rsidTr="00A67389">
        <w:tc>
          <w:tcPr>
            <w:tcW w:w="2802" w:type="dxa"/>
            <w:vMerge w:val="restart"/>
            <w:tcBorders>
              <w:top w:val="nil"/>
              <w:bottom w:val="nil"/>
              <w:right w:val="single" w:sz="4" w:space="0" w:color="auto"/>
            </w:tcBorders>
          </w:tcPr>
          <w:p w:rsidR="00235388" w:rsidRPr="00A67389" w:rsidRDefault="00235388" w:rsidP="00A67389">
            <w:pPr>
              <w:jc w:val="center"/>
              <w:rPr>
                <w:rFonts w:eastAsiaTheme="minorEastAsia"/>
              </w:rPr>
            </w:pPr>
            <w:r w:rsidRPr="00A67389">
              <w:rPr>
                <w:rFonts w:eastAsiaTheme="minorEastAsia"/>
              </w:rPr>
              <w:t>1 квалификационный уровень</w:t>
            </w: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Инструктор по труду</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7 889</w:t>
            </w:r>
          </w:p>
        </w:tc>
      </w:tr>
      <w:tr w:rsidR="00235388" w:rsidRPr="00A67389" w:rsidTr="00A67389">
        <w:tc>
          <w:tcPr>
            <w:tcW w:w="2802" w:type="dxa"/>
            <w:vMerge/>
            <w:tcBorders>
              <w:top w:val="nil"/>
              <w:bottom w:val="nil"/>
              <w:right w:val="single" w:sz="4" w:space="0" w:color="auto"/>
            </w:tcBorders>
          </w:tcPr>
          <w:p w:rsidR="00235388" w:rsidRPr="00A67389" w:rsidRDefault="00235388" w:rsidP="00A67389">
            <w:pPr>
              <w:jc w:val="center"/>
              <w:rPr>
                <w:rFonts w:eastAsiaTheme="minorEastAsia"/>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Инструктор по физической культуре</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7 889</w:t>
            </w:r>
          </w:p>
        </w:tc>
      </w:tr>
      <w:tr w:rsidR="00235388" w:rsidRPr="00A67389" w:rsidTr="00A67389">
        <w:tc>
          <w:tcPr>
            <w:tcW w:w="2802" w:type="dxa"/>
            <w:vMerge/>
            <w:tcBorders>
              <w:top w:val="nil"/>
              <w:bottom w:val="nil"/>
              <w:right w:val="single" w:sz="4" w:space="0" w:color="auto"/>
            </w:tcBorders>
          </w:tcPr>
          <w:p w:rsidR="00235388" w:rsidRPr="00A67389" w:rsidRDefault="00235388" w:rsidP="00A67389">
            <w:pPr>
              <w:jc w:val="center"/>
              <w:rPr>
                <w:rFonts w:eastAsiaTheme="minorEastAsia"/>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Музыкальный руководитель</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7 889</w:t>
            </w:r>
          </w:p>
        </w:tc>
      </w:tr>
      <w:tr w:rsidR="00235388" w:rsidRPr="00A67389" w:rsidTr="00A67389">
        <w:tc>
          <w:tcPr>
            <w:tcW w:w="2802" w:type="dxa"/>
            <w:vMerge/>
            <w:tcBorders>
              <w:top w:val="nil"/>
              <w:bottom w:val="nil"/>
              <w:right w:val="single" w:sz="4" w:space="0" w:color="auto"/>
            </w:tcBorders>
          </w:tcPr>
          <w:p w:rsidR="00235388" w:rsidRPr="00A67389" w:rsidRDefault="00235388" w:rsidP="00A67389">
            <w:pPr>
              <w:jc w:val="center"/>
              <w:rPr>
                <w:rFonts w:eastAsiaTheme="minorEastAsia"/>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Старший вожатый</w:t>
            </w:r>
          </w:p>
          <w:p w:rsidR="00235388" w:rsidRPr="00A67389" w:rsidRDefault="00235388" w:rsidP="00235388">
            <w:pPr>
              <w:widowControl w:val="0"/>
              <w:suppressAutoHyphens w:val="0"/>
              <w:autoSpaceDE w:val="0"/>
              <w:autoSpaceDN w:val="0"/>
              <w:adjustRightInd w:val="0"/>
              <w:ind w:firstLine="720"/>
              <w:jc w:val="both"/>
              <w:rPr>
                <w:rFonts w:eastAsiaTheme="minorEastAsia"/>
                <w:lang w:eastAsia="ru-RU"/>
              </w:rPr>
            </w:pP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7 889</w:t>
            </w:r>
          </w:p>
        </w:tc>
      </w:tr>
      <w:tr w:rsidR="00235388" w:rsidRPr="00A67389" w:rsidTr="00A67389">
        <w:tc>
          <w:tcPr>
            <w:tcW w:w="2802" w:type="dxa"/>
            <w:vMerge w:val="restart"/>
            <w:tcBorders>
              <w:top w:val="nil"/>
              <w:bottom w:val="nil"/>
              <w:right w:val="single" w:sz="4" w:space="0" w:color="auto"/>
            </w:tcBorders>
          </w:tcPr>
          <w:p w:rsidR="00235388" w:rsidRPr="00A67389" w:rsidRDefault="00235388" w:rsidP="00A67389">
            <w:pPr>
              <w:jc w:val="center"/>
              <w:rPr>
                <w:rFonts w:eastAsiaTheme="minorEastAsia"/>
              </w:rPr>
            </w:pPr>
            <w:r w:rsidRPr="00A67389">
              <w:rPr>
                <w:rFonts w:eastAsiaTheme="minorEastAsia"/>
              </w:rPr>
              <w:t>2 квалификационный уровень</w:t>
            </w: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Инструктор-методист</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8 697</w:t>
            </w:r>
          </w:p>
        </w:tc>
      </w:tr>
      <w:tr w:rsidR="00235388" w:rsidRPr="00A67389" w:rsidTr="00A67389">
        <w:tc>
          <w:tcPr>
            <w:tcW w:w="2802" w:type="dxa"/>
            <w:vMerge/>
            <w:tcBorders>
              <w:top w:val="nil"/>
              <w:bottom w:val="nil"/>
              <w:right w:val="single" w:sz="4" w:space="0" w:color="auto"/>
            </w:tcBorders>
          </w:tcPr>
          <w:p w:rsidR="00235388" w:rsidRPr="00A67389" w:rsidRDefault="00235388" w:rsidP="00A67389">
            <w:pPr>
              <w:jc w:val="center"/>
              <w:rPr>
                <w:rFonts w:eastAsiaTheme="minorEastAsia"/>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Концертмейстер</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8 697</w:t>
            </w:r>
          </w:p>
        </w:tc>
      </w:tr>
      <w:tr w:rsidR="00235388" w:rsidRPr="00A67389" w:rsidTr="00A67389">
        <w:tc>
          <w:tcPr>
            <w:tcW w:w="2802" w:type="dxa"/>
            <w:vMerge/>
            <w:tcBorders>
              <w:top w:val="nil"/>
              <w:bottom w:val="nil"/>
              <w:right w:val="single" w:sz="4" w:space="0" w:color="auto"/>
            </w:tcBorders>
          </w:tcPr>
          <w:p w:rsidR="00235388" w:rsidRPr="00A67389" w:rsidRDefault="00235388" w:rsidP="00A67389">
            <w:pPr>
              <w:jc w:val="center"/>
              <w:rPr>
                <w:rFonts w:eastAsiaTheme="minorEastAsia"/>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Педагог дополнительного образования</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8 697</w:t>
            </w:r>
          </w:p>
        </w:tc>
      </w:tr>
      <w:tr w:rsidR="00235388" w:rsidRPr="00A67389" w:rsidTr="00A67389">
        <w:tc>
          <w:tcPr>
            <w:tcW w:w="2802" w:type="dxa"/>
            <w:vMerge/>
            <w:tcBorders>
              <w:top w:val="nil"/>
              <w:bottom w:val="nil"/>
              <w:right w:val="single" w:sz="4" w:space="0" w:color="auto"/>
            </w:tcBorders>
          </w:tcPr>
          <w:p w:rsidR="00235388" w:rsidRPr="00A67389" w:rsidRDefault="00235388" w:rsidP="00A67389">
            <w:pPr>
              <w:jc w:val="center"/>
              <w:rPr>
                <w:rFonts w:eastAsiaTheme="minorEastAsia"/>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Педагог-организатор</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8 697</w:t>
            </w:r>
          </w:p>
        </w:tc>
      </w:tr>
      <w:tr w:rsidR="00235388" w:rsidRPr="00A67389" w:rsidTr="00A67389">
        <w:tc>
          <w:tcPr>
            <w:tcW w:w="2802" w:type="dxa"/>
            <w:vMerge/>
            <w:tcBorders>
              <w:top w:val="nil"/>
              <w:bottom w:val="nil"/>
              <w:right w:val="single" w:sz="4" w:space="0" w:color="auto"/>
            </w:tcBorders>
          </w:tcPr>
          <w:p w:rsidR="00235388" w:rsidRPr="00A67389" w:rsidRDefault="00235388" w:rsidP="00A67389">
            <w:pPr>
              <w:jc w:val="center"/>
              <w:rPr>
                <w:rFonts w:eastAsiaTheme="minorEastAsia"/>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Социальный педагог</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8 697</w:t>
            </w:r>
          </w:p>
        </w:tc>
      </w:tr>
      <w:tr w:rsidR="00235388" w:rsidRPr="00A67389" w:rsidTr="00A67389">
        <w:tc>
          <w:tcPr>
            <w:tcW w:w="2802" w:type="dxa"/>
            <w:vMerge/>
            <w:tcBorders>
              <w:top w:val="nil"/>
              <w:bottom w:val="nil"/>
              <w:right w:val="single" w:sz="4" w:space="0" w:color="auto"/>
            </w:tcBorders>
          </w:tcPr>
          <w:p w:rsidR="00235388" w:rsidRPr="00A67389" w:rsidRDefault="00235388" w:rsidP="00A67389">
            <w:pPr>
              <w:jc w:val="center"/>
              <w:rPr>
                <w:rFonts w:eastAsiaTheme="minorEastAsia"/>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Тренер-преподаватель</w:t>
            </w:r>
          </w:p>
          <w:p w:rsidR="00235388" w:rsidRPr="00A67389" w:rsidRDefault="00235388" w:rsidP="00235388">
            <w:pPr>
              <w:widowControl w:val="0"/>
              <w:suppressAutoHyphens w:val="0"/>
              <w:autoSpaceDE w:val="0"/>
              <w:autoSpaceDN w:val="0"/>
              <w:adjustRightInd w:val="0"/>
              <w:ind w:firstLine="720"/>
              <w:jc w:val="both"/>
              <w:rPr>
                <w:rFonts w:eastAsiaTheme="minorEastAsia"/>
                <w:lang w:eastAsia="ru-RU"/>
              </w:rPr>
            </w:pP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8 697</w:t>
            </w:r>
          </w:p>
        </w:tc>
      </w:tr>
      <w:tr w:rsidR="00235388" w:rsidRPr="00A67389" w:rsidTr="00A67389">
        <w:tc>
          <w:tcPr>
            <w:tcW w:w="2802" w:type="dxa"/>
            <w:vMerge w:val="restart"/>
            <w:tcBorders>
              <w:top w:val="nil"/>
              <w:bottom w:val="nil"/>
              <w:right w:val="single" w:sz="4" w:space="0" w:color="auto"/>
            </w:tcBorders>
          </w:tcPr>
          <w:p w:rsidR="00235388" w:rsidRPr="00A67389" w:rsidRDefault="00235388" w:rsidP="00A67389">
            <w:pPr>
              <w:jc w:val="center"/>
              <w:rPr>
                <w:rFonts w:eastAsiaTheme="minorEastAsia"/>
              </w:rPr>
            </w:pPr>
            <w:r w:rsidRPr="00A67389">
              <w:rPr>
                <w:rFonts w:eastAsiaTheme="minorEastAsia"/>
              </w:rPr>
              <w:t>3 квалификационный уровень</w:t>
            </w: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Воспитатель</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9 103</w:t>
            </w:r>
          </w:p>
        </w:tc>
      </w:tr>
      <w:tr w:rsidR="00235388" w:rsidRPr="00A67389" w:rsidTr="00A67389">
        <w:tc>
          <w:tcPr>
            <w:tcW w:w="2802"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Мастер производственного обучения</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9 103</w:t>
            </w:r>
          </w:p>
        </w:tc>
      </w:tr>
      <w:tr w:rsidR="00235388" w:rsidRPr="00A67389" w:rsidTr="00A67389">
        <w:tc>
          <w:tcPr>
            <w:tcW w:w="2802"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Методист</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9 103</w:t>
            </w:r>
          </w:p>
        </w:tc>
      </w:tr>
      <w:tr w:rsidR="00235388" w:rsidRPr="00A67389" w:rsidTr="00A67389">
        <w:tc>
          <w:tcPr>
            <w:tcW w:w="2802"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Педагог-психолог</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9 103</w:t>
            </w:r>
          </w:p>
        </w:tc>
      </w:tr>
      <w:tr w:rsidR="00235388" w:rsidRPr="00A67389" w:rsidTr="00A67389">
        <w:tc>
          <w:tcPr>
            <w:tcW w:w="2802"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Старший инструктор-методист</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9 103</w:t>
            </w:r>
          </w:p>
        </w:tc>
      </w:tr>
      <w:tr w:rsidR="00235388" w:rsidRPr="00A67389" w:rsidTr="00A67389">
        <w:tc>
          <w:tcPr>
            <w:tcW w:w="2802"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Старший педагог дополнительного образования</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9 103</w:t>
            </w:r>
          </w:p>
        </w:tc>
      </w:tr>
      <w:tr w:rsidR="00235388" w:rsidRPr="00A67389" w:rsidTr="00A67389">
        <w:tc>
          <w:tcPr>
            <w:tcW w:w="2802"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Старший тренер-преподаватель</w:t>
            </w:r>
          </w:p>
          <w:p w:rsidR="00235388" w:rsidRPr="00A67389" w:rsidRDefault="00235388" w:rsidP="00235388">
            <w:pPr>
              <w:widowControl w:val="0"/>
              <w:suppressAutoHyphens w:val="0"/>
              <w:autoSpaceDE w:val="0"/>
              <w:autoSpaceDN w:val="0"/>
              <w:adjustRightInd w:val="0"/>
              <w:ind w:firstLine="720"/>
              <w:jc w:val="both"/>
              <w:rPr>
                <w:rFonts w:eastAsiaTheme="minorEastAsia"/>
                <w:lang w:eastAsia="ru-RU"/>
              </w:rPr>
            </w:pP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9 103</w:t>
            </w:r>
          </w:p>
        </w:tc>
      </w:tr>
      <w:tr w:rsidR="00235388" w:rsidRPr="00A67389" w:rsidTr="00A67389">
        <w:tc>
          <w:tcPr>
            <w:tcW w:w="2802" w:type="dxa"/>
            <w:vMerge w:val="restart"/>
            <w:tcBorders>
              <w:top w:val="nil"/>
              <w:bottom w:val="single" w:sz="4" w:space="0" w:color="auto"/>
              <w:right w:val="single" w:sz="4" w:space="0" w:color="auto"/>
            </w:tcBorders>
          </w:tcPr>
          <w:p w:rsidR="00235388" w:rsidRPr="00A67389" w:rsidRDefault="00235388" w:rsidP="00A67389">
            <w:pPr>
              <w:jc w:val="center"/>
              <w:rPr>
                <w:rFonts w:eastAsiaTheme="minorEastAsia"/>
              </w:rPr>
            </w:pPr>
            <w:r w:rsidRPr="00A67389">
              <w:rPr>
                <w:rFonts w:eastAsiaTheme="minorEastAsia"/>
              </w:rPr>
              <w:t>4 квалификационный уровень</w:t>
            </w: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Педагог-библиотекарь</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9 505</w:t>
            </w:r>
          </w:p>
        </w:tc>
      </w:tr>
      <w:tr w:rsidR="00235388" w:rsidRPr="00A67389" w:rsidTr="00A67389">
        <w:tc>
          <w:tcPr>
            <w:tcW w:w="2802" w:type="dxa"/>
            <w:vMerge/>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Преподаватель</w:t>
            </w:r>
            <w:hyperlink w:anchor="sub_1111" w:history="1">
              <w:r w:rsidRPr="00A67389">
                <w:rPr>
                  <w:rStyle w:val="a9"/>
                  <w:rFonts w:eastAsiaTheme="minorEastAsia"/>
                </w:rPr>
                <w:t>*</w:t>
              </w:r>
            </w:hyperlink>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9 505</w:t>
            </w:r>
          </w:p>
        </w:tc>
      </w:tr>
      <w:tr w:rsidR="00235388" w:rsidRPr="00A67389" w:rsidTr="00A67389">
        <w:tc>
          <w:tcPr>
            <w:tcW w:w="2802" w:type="dxa"/>
            <w:vMerge/>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Преподаватель-организатор основ безопасности жизнедеятельности</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9 505</w:t>
            </w:r>
          </w:p>
        </w:tc>
      </w:tr>
      <w:tr w:rsidR="00235388" w:rsidRPr="00A67389" w:rsidTr="00A67389">
        <w:tc>
          <w:tcPr>
            <w:tcW w:w="2802" w:type="dxa"/>
            <w:vMerge/>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Руководитель физического воспитания</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9 505</w:t>
            </w:r>
          </w:p>
        </w:tc>
      </w:tr>
      <w:tr w:rsidR="00235388" w:rsidRPr="00A67389" w:rsidTr="00A67389">
        <w:tc>
          <w:tcPr>
            <w:tcW w:w="2802" w:type="dxa"/>
            <w:vMerge/>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Старший воспитатель</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9 505</w:t>
            </w:r>
          </w:p>
        </w:tc>
      </w:tr>
      <w:tr w:rsidR="00235388" w:rsidRPr="00A67389" w:rsidTr="00A67389">
        <w:tc>
          <w:tcPr>
            <w:tcW w:w="2802" w:type="dxa"/>
            <w:vMerge/>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Старший методист</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9 505</w:t>
            </w:r>
          </w:p>
        </w:tc>
      </w:tr>
      <w:tr w:rsidR="00235388" w:rsidRPr="00A67389" w:rsidTr="00A67389">
        <w:tc>
          <w:tcPr>
            <w:tcW w:w="2802" w:type="dxa"/>
            <w:vMerge/>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Тьютор</w:t>
            </w:r>
            <w:hyperlink w:anchor="sub_2222" w:history="1">
              <w:r w:rsidRPr="00A67389">
                <w:rPr>
                  <w:rStyle w:val="a9"/>
                  <w:rFonts w:eastAsiaTheme="minorEastAsia"/>
                </w:rPr>
                <w:t>**</w:t>
              </w:r>
            </w:hyperlink>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9 505</w:t>
            </w:r>
          </w:p>
        </w:tc>
      </w:tr>
      <w:tr w:rsidR="00235388" w:rsidRPr="00A67389" w:rsidTr="00A67389">
        <w:tc>
          <w:tcPr>
            <w:tcW w:w="2802" w:type="dxa"/>
            <w:vMerge/>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Учитель</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9 505</w:t>
            </w:r>
          </w:p>
        </w:tc>
      </w:tr>
      <w:tr w:rsidR="00235388" w:rsidRPr="00A67389" w:rsidTr="00A67389">
        <w:tc>
          <w:tcPr>
            <w:tcW w:w="2802" w:type="dxa"/>
            <w:vMerge/>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Учитель-дефектолог</w:t>
            </w:r>
          </w:p>
        </w:tc>
        <w:tc>
          <w:tcPr>
            <w:tcW w:w="1418" w:type="dxa"/>
            <w:tcBorders>
              <w:top w:val="nil"/>
              <w:left w:val="single" w:sz="4" w:space="0" w:color="auto"/>
              <w:bottom w:val="nil"/>
            </w:tcBorders>
          </w:tcPr>
          <w:p w:rsidR="00235388" w:rsidRPr="00A67389" w:rsidRDefault="00235388" w:rsidP="00A67389">
            <w:pPr>
              <w:jc w:val="center"/>
              <w:rPr>
                <w:rFonts w:eastAsiaTheme="minorEastAsia"/>
              </w:rPr>
            </w:pPr>
            <w:r w:rsidRPr="00A67389">
              <w:rPr>
                <w:rFonts w:eastAsiaTheme="minorEastAsia"/>
              </w:rPr>
              <w:t>9 505</w:t>
            </w:r>
          </w:p>
        </w:tc>
      </w:tr>
      <w:tr w:rsidR="00235388" w:rsidRPr="00A67389" w:rsidTr="00A67389">
        <w:tc>
          <w:tcPr>
            <w:tcW w:w="2802" w:type="dxa"/>
            <w:vMerge/>
            <w:tcBorders>
              <w:top w:val="nil"/>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819" w:type="dxa"/>
            <w:tcBorders>
              <w:top w:val="nil"/>
              <w:left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Учитель-логопед (логопед)</w:t>
            </w:r>
          </w:p>
        </w:tc>
        <w:tc>
          <w:tcPr>
            <w:tcW w:w="1418" w:type="dxa"/>
            <w:tcBorders>
              <w:top w:val="nil"/>
              <w:left w:val="single" w:sz="4" w:space="0" w:color="auto"/>
              <w:bottom w:val="single" w:sz="4" w:space="0" w:color="auto"/>
            </w:tcBorders>
          </w:tcPr>
          <w:p w:rsidR="00235388" w:rsidRPr="00A67389" w:rsidRDefault="00235388" w:rsidP="00A67389">
            <w:pPr>
              <w:jc w:val="center"/>
              <w:rPr>
                <w:rFonts w:eastAsiaTheme="minorEastAsia"/>
              </w:rPr>
            </w:pPr>
            <w:r w:rsidRPr="00A67389">
              <w:rPr>
                <w:rFonts w:eastAsiaTheme="minorEastAsia"/>
              </w:rPr>
              <w:t>9 505</w:t>
            </w:r>
          </w:p>
        </w:tc>
      </w:tr>
    </w:tbl>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rPr>
          <w:rFonts w:eastAsiaTheme="minorEastAsia"/>
          <w:lang w:eastAsia="ru-RU"/>
        </w:rPr>
      </w:pPr>
      <w:r w:rsidRPr="00A67389">
        <w:rPr>
          <w:rFonts w:eastAsiaTheme="minorEastAsia"/>
          <w:lang w:eastAsia="ru-RU"/>
        </w:rPr>
        <w:lastRenderedPageBreak/>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24" w:name="sub_1111"/>
      <w:r w:rsidRPr="00A67389">
        <w:rPr>
          <w:rFonts w:eastAsiaTheme="minorEastAsia"/>
          <w:lang w:eastAsia="ru-RU"/>
        </w:rPr>
        <w:t>* Кроме должностей преподавателей, отнесенных к профессорско-преподавательскому составу.</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25" w:name="sub_2222"/>
      <w:bookmarkEnd w:id="24"/>
      <w:r w:rsidRPr="00A67389">
        <w:rPr>
          <w:rFonts w:eastAsiaTheme="minorEastAsia"/>
          <w:lang w:eastAsia="ru-RU"/>
        </w:rPr>
        <w:t xml:space="preserve">** За исключением тьюторов, </w:t>
      </w:r>
      <w:proofErr w:type="gramStart"/>
      <w:r w:rsidRPr="00A67389">
        <w:rPr>
          <w:rFonts w:eastAsiaTheme="minorEastAsia"/>
          <w:lang w:eastAsia="ru-RU"/>
        </w:rPr>
        <w:t>занятых</w:t>
      </w:r>
      <w:proofErr w:type="gramEnd"/>
      <w:r w:rsidRPr="00A67389">
        <w:rPr>
          <w:rFonts w:eastAsiaTheme="minorEastAsia"/>
          <w:lang w:eastAsia="ru-RU"/>
        </w:rPr>
        <w:t xml:space="preserve"> в сфере высшего </w:t>
      </w:r>
      <w:r w:rsidRPr="00A67389">
        <w:rPr>
          <w:rFonts w:eastAsiaTheme="minorEastAsia"/>
        </w:rPr>
        <w:t>образования</w:t>
      </w:r>
      <w:r w:rsidRPr="00A67389">
        <w:rPr>
          <w:rFonts w:eastAsiaTheme="minorEastAsia"/>
          <w:lang w:eastAsia="ru-RU"/>
        </w:rPr>
        <w:t xml:space="preserve"> и дополнительного профессионального образования.</w:t>
      </w:r>
    </w:p>
    <w:p w:rsidR="00B4492D" w:rsidRPr="00A67389" w:rsidRDefault="00B4492D" w:rsidP="00B4492D">
      <w:pPr>
        <w:widowControl w:val="0"/>
        <w:suppressAutoHyphens w:val="0"/>
        <w:autoSpaceDE w:val="0"/>
        <w:autoSpaceDN w:val="0"/>
        <w:adjustRightInd w:val="0"/>
        <w:ind w:firstLine="720"/>
        <w:jc w:val="both"/>
        <w:rPr>
          <w:rFonts w:eastAsiaTheme="minorEastAsia"/>
          <w:lang w:eastAsia="ru-RU"/>
        </w:rPr>
      </w:pPr>
    </w:p>
    <w:p w:rsidR="00B4492D" w:rsidRPr="00A67389" w:rsidRDefault="000331C9" w:rsidP="00A67389">
      <w:pPr>
        <w:ind w:firstLine="709"/>
        <w:jc w:val="both"/>
        <w:rPr>
          <w:rFonts w:eastAsiaTheme="minorEastAsia"/>
        </w:rPr>
      </w:pPr>
      <w:bookmarkStart w:id="26" w:name="sub_130"/>
      <w:bookmarkEnd w:id="25"/>
      <w:r w:rsidRPr="00A67389">
        <w:rPr>
          <w:rFonts w:eastAsiaTheme="minorEastAsia"/>
        </w:rPr>
        <w:t xml:space="preserve">13. </w:t>
      </w:r>
      <w:proofErr w:type="gramStart"/>
      <w:r w:rsidRPr="00A67389">
        <w:rPr>
          <w:rFonts w:eastAsiaTheme="minorEastAsia"/>
        </w:rPr>
        <w:t xml:space="preserve">Базовый должностной оклад педагогических работников, осуществляющих трудовую функцию по должности советника директора по воспитанию и взаимодействию с детскими общественными объединениями в соответствии с </w:t>
      </w:r>
      <w:hyperlink r:id="rId13" w:history="1">
        <w:r w:rsidRPr="00A67389">
          <w:rPr>
            <w:rFonts w:eastAsiaTheme="minorEastAsia"/>
          </w:rPr>
          <w:t>профессиональным стандартом</w:t>
        </w:r>
      </w:hyperlink>
      <w:r w:rsidRPr="00A67389">
        <w:rPr>
          <w:rFonts w:eastAsiaTheme="minorEastAsia"/>
        </w:rPr>
        <w:t xml:space="preserve"> "Специалист в области воспитания", утвержденным </w:t>
      </w:r>
      <w:hyperlink r:id="rId14" w:history="1">
        <w:r w:rsidRPr="00A67389">
          <w:rPr>
            <w:rFonts w:eastAsiaTheme="minorEastAsia"/>
          </w:rPr>
          <w:t>приказом</w:t>
        </w:r>
      </w:hyperlink>
      <w:r w:rsidRPr="00A67389">
        <w:rPr>
          <w:rFonts w:eastAsiaTheme="minorEastAsia"/>
        </w:rPr>
        <w:t xml:space="preserve"> Министерства труда и социальной защиты Российской Федерации от 30 января 2023 г. N 53н "Об утверждении профессионального стандарта "Специалист в области воспитания", устанавливается в размере 9 505 рублей.</w:t>
      </w:r>
      <w:proofErr w:type="gramEnd"/>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27" w:name="sub_13"/>
      <w:bookmarkEnd w:id="26"/>
      <w:r w:rsidRPr="00A67389">
        <w:rPr>
          <w:rFonts w:eastAsiaTheme="minorEastAsia"/>
        </w:rPr>
        <w:t>14</w:t>
      </w:r>
      <w:r w:rsidRPr="00A67389">
        <w:rPr>
          <w:rFonts w:eastAsiaTheme="minorEastAsia"/>
          <w:lang w:eastAsia="ru-RU"/>
        </w:rPr>
        <w:t>. К базовым ставкам заработной платы (базовым должностным окладам) работников предусматриваются повышающие коэффициенты, формирующие ставку заработной платы, оклад (должностной оклад):</w:t>
      </w:r>
    </w:p>
    <w:p w:rsidR="0085664C" w:rsidRPr="00A67389" w:rsidRDefault="000331C9" w:rsidP="00A67389">
      <w:pPr>
        <w:ind w:firstLine="709"/>
        <w:jc w:val="both"/>
        <w:rPr>
          <w:rFonts w:eastAsiaTheme="minorEastAsia"/>
        </w:rPr>
      </w:pPr>
      <w:bookmarkStart w:id="28" w:name="sub_131"/>
      <w:bookmarkEnd w:id="27"/>
      <w:r w:rsidRPr="00A67389">
        <w:rPr>
          <w:rFonts w:eastAsiaTheme="minorEastAsia"/>
        </w:rPr>
        <w:t xml:space="preserve">14.1. По должностям работников, указанных в </w:t>
      </w:r>
      <w:hyperlink w:anchor="sub_123" w:history="1">
        <w:r w:rsidRPr="00A67389">
          <w:rPr>
            <w:rFonts w:eastAsiaTheme="minorEastAsia"/>
          </w:rPr>
          <w:t>подпункте 12.3 пункта 12</w:t>
        </w:r>
      </w:hyperlink>
      <w:r w:rsidRPr="00A67389">
        <w:rPr>
          <w:rFonts w:eastAsiaTheme="minorEastAsia"/>
        </w:rPr>
        <w:t xml:space="preserve"> и </w:t>
      </w:r>
      <w:hyperlink w:anchor="sub_130" w:history="1">
        <w:r w:rsidRPr="00A67389">
          <w:rPr>
            <w:rFonts w:eastAsiaTheme="minorEastAsia"/>
          </w:rPr>
          <w:t>пункте 13</w:t>
        </w:r>
      </w:hyperlink>
      <w:r w:rsidRPr="00A67389">
        <w:rPr>
          <w:rFonts w:eastAsiaTheme="minorEastAsia"/>
        </w:rPr>
        <w:t xml:space="preserve"> настоящего Положения, применяются повышающие коэффициенты в зависимости </w:t>
      </w:r>
      <w:proofErr w:type="gramStart"/>
      <w:r w:rsidRPr="00A67389">
        <w:rPr>
          <w:rFonts w:eastAsiaTheme="minorEastAsia"/>
        </w:rPr>
        <w:t>от</w:t>
      </w:r>
      <w:proofErr w:type="gramEnd"/>
      <w:r w:rsidRPr="00A67389">
        <w:rPr>
          <w:rFonts w:eastAsiaTheme="minorEastAsia"/>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29" w:name="sub_1311"/>
      <w:bookmarkEnd w:id="28"/>
      <w:r w:rsidRPr="00A67389">
        <w:rPr>
          <w:rFonts w:eastAsiaTheme="minorEastAsia"/>
        </w:rPr>
        <w:t>14</w:t>
      </w:r>
      <w:r w:rsidRPr="00A67389">
        <w:rPr>
          <w:rFonts w:eastAsiaTheme="minorEastAsia"/>
          <w:lang w:eastAsia="ru-RU"/>
        </w:rPr>
        <w:t>.1.1. наличия среднего профессионального образования или высшего образования с учетом квалификаций (степеней) и ученой степени:</w:t>
      </w:r>
    </w:p>
    <w:bookmarkEnd w:id="29"/>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среднее профессиональное образование - 1,0;</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30" w:name="sub_13113"/>
      <w:r w:rsidRPr="00A67389">
        <w:rPr>
          <w:rFonts w:eastAsiaTheme="minorEastAsia"/>
          <w:lang w:eastAsia="ru-RU"/>
        </w:rPr>
        <w:t>высшее образование - 1,15;</w:t>
      </w:r>
    </w:p>
    <w:bookmarkEnd w:id="30"/>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кандидат наук - 1,2;</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доктор наук - 1,25.</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Уровень образования педагогических работников определяется на основании дипломов, аттестатов и других документов о соответствующем уровне образования.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31" w:name="sub_100512"/>
      <w:r w:rsidRPr="00A67389">
        <w:rPr>
          <w:rFonts w:eastAsiaTheme="minorEastAsia"/>
          <w:lang w:eastAsia="ru-RU"/>
        </w:rPr>
        <w:t>Требования к уровню образования педагогических работников определяются Единым квалификационным справочником должностей руководителей, специалистов и служащих (</w:t>
      </w:r>
      <w:hyperlink r:id="rId15" w:history="1">
        <w:r w:rsidRPr="00A67389">
          <w:rPr>
            <w:rFonts w:eastAsiaTheme="minorEastAsia"/>
            <w:lang w:eastAsia="ru-RU"/>
          </w:rPr>
          <w:t>раздел</w:t>
        </w:r>
      </w:hyperlink>
      <w:r w:rsidRPr="00A67389">
        <w:rPr>
          <w:rFonts w:eastAsiaTheme="minorEastAsia"/>
          <w:lang w:eastAsia="ru-RU"/>
        </w:rPr>
        <w:t xml:space="preserve"> "Квалификационные характеристики должностей работников образования"), утвержденным </w:t>
      </w:r>
      <w:hyperlink r:id="rId16" w:history="1">
        <w:r w:rsidRPr="00A67389">
          <w:rPr>
            <w:rFonts w:eastAsiaTheme="minorEastAsia"/>
            <w:lang w:eastAsia="ru-RU"/>
          </w:rPr>
          <w:t>приказом</w:t>
        </w:r>
      </w:hyperlink>
      <w:r w:rsidRPr="00A67389">
        <w:rPr>
          <w:rFonts w:eastAsiaTheme="minorEastAsia"/>
          <w:lang w:eastAsia="ru-RU"/>
        </w:rPr>
        <w:t xml:space="preserve"> Министерства здравоохранения и социального развития Российской Федерации от 26 августа 2010 г. N 761н</w:t>
      </w:r>
      <w:r w:rsidRPr="00A67389">
        <w:rPr>
          <w:rFonts w:eastAsiaTheme="minorEastAsia"/>
        </w:rPr>
        <w:t>, и (или) профессиональными стандартами</w:t>
      </w:r>
      <w:r w:rsidRPr="00A67389">
        <w:rPr>
          <w:rFonts w:eastAsiaTheme="minorEastAsia"/>
          <w:lang w:eastAsia="ru-RU"/>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32" w:name="sub_1312"/>
      <w:bookmarkEnd w:id="31"/>
      <w:r w:rsidRPr="00A67389">
        <w:rPr>
          <w:rFonts w:eastAsiaTheme="minorEastAsia"/>
        </w:rPr>
        <w:t>14</w:t>
      </w:r>
      <w:r w:rsidRPr="00A67389">
        <w:rPr>
          <w:rFonts w:eastAsiaTheme="minorEastAsia"/>
          <w:lang w:eastAsia="ru-RU"/>
        </w:rPr>
        <w:t>.1.2. наличия квалификационной категории:</w:t>
      </w:r>
    </w:p>
    <w:bookmarkEnd w:id="32"/>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вторая квалификационная категория - 1,2 (до окончания срока ее действия);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первая квалификационная категория - 1,3;</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высшая квалификационная категория - 1,4.</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33" w:name="sub_132"/>
      <w:r w:rsidRPr="00A67389">
        <w:rPr>
          <w:rFonts w:eastAsiaTheme="minorEastAsia"/>
        </w:rPr>
        <w:t>14</w:t>
      </w:r>
      <w:r w:rsidRPr="00A67389">
        <w:rPr>
          <w:rFonts w:eastAsiaTheme="minorEastAsia"/>
          <w:lang w:eastAsia="ru-RU"/>
        </w:rPr>
        <w:t xml:space="preserve">.2. По должностям работников, относящихся к ПКГ должностей </w:t>
      </w:r>
      <w:r w:rsidRPr="00A67389">
        <w:rPr>
          <w:rFonts w:eastAsiaTheme="minorEastAsia"/>
          <w:lang w:eastAsia="ru-RU"/>
        </w:rPr>
        <w:lastRenderedPageBreak/>
        <w:t xml:space="preserve">руководителей структурных подразделений, применяются повышающие коэффициенты в зависимости </w:t>
      </w:r>
      <w:proofErr w:type="gramStart"/>
      <w:r w:rsidRPr="00A67389">
        <w:rPr>
          <w:rFonts w:eastAsiaTheme="minorEastAsia"/>
          <w:lang w:eastAsia="ru-RU"/>
        </w:rPr>
        <w:t>от</w:t>
      </w:r>
      <w:proofErr w:type="gramEnd"/>
      <w:r w:rsidRPr="00A67389">
        <w:rPr>
          <w:rFonts w:eastAsiaTheme="minorEastAsia"/>
          <w:lang w:eastAsia="ru-RU"/>
        </w:rPr>
        <w:t>:</w:t>
      </w:r>
    </w:p>
    <w:tbl>
      <w:tblPr>
        <w:tblpPr w:leftFromText="180" w:rightFromText="180" w:vertAnchor="text" w:horzAnchor="page" w:tblpX="2021" w:tblpY="357"/>
        <w:tblW w:w="8897" w:type="dxa"/>
        <w:tblBorders>
          <w:top w:val="single" w:sz="4" w:space="0" w:color="auto"/>
          <w:left w:val="single" w:sz="4" w:space="0" w:color="auto"/>
          <w:bottom w:val="single" w:sz="4" w:space="0" w:color="auto"/>
          <w:right w:val="single" w:sz="4" w:space="0" w:color="auto"/>
        </w:tblBorders>
        <w:tblLayout w:type="fixed"/>
        <w:tblLook w:val="0000"/>
      </w:tblPr>
      <w:tblGrid>
        <w:gridCol w:w="7163"/>
        <w:gridCol w:w="1734"/>
      </w:tblGrid>
      <w:tr w:rsidR="00235388" w:rsidRPr="00A67389" w:rsidTr="00235388">
        <w:tc>
          <w:tcPr>
            <w:tcW w:w="7163" w:type="dxa"/>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bookmarkStart w:id="34" w:name="sub_1321"/>
            <w:bookmarkEnd w:id="33"/>
            <w:r w:rsidRPr="00A67389">
              <w:rPr>
                <w:rFonts w:eastAsiaTheme="minorEastAsia"/>
                <w:lang w:eastAsia="ru-RU"/>
              </w:rPr>
              <w:t>Тарифный разряд в соответствии с единым тарифно-квалификационным справочником работ и профессий рабочих</w:t>
            </w:r>
          </w:p>
        </w:tc>
        <w:tc>
          <w:tcPr>
            <w:tcW w:w="1734" w:type="dxa"/>
            <w:tcBorders>
              <w:top w:val="single" w:sz="4" w:space="0" w:color="auto"/>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Базовый оклад, рублей</w:t>
            </w:r>
          </w:p>
        </w:tc>
      </w:tr>
      <w:tr w:rsidR="00235388" w:rsidRPr="00A67389" w:rsidTr="00235388">
        <w:tc>
          <w:tcPr>
            <w:tcW w:w="7163" w:type="dxa"/>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1 разряд</w:t>
            </w:r>
          </w:p>
        </w:tc>
        <w:tc>
          <w:tcPr>
            <w:tcW w:w="1734" w:type="dxa"/>
            <w:tcBorders>
              <w:top w:val="nil"/>
              <w:left w:val="single" w:sz="4" w:space="0" w:color="auto"/>
              <w:bottom w:val="nil"/>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4 399</w:t>
            </w:r>
          </w:p>
          <w:p w:rsidR="00235388" w:rsidRPr="00A67389" w:rsidRDefault="00235388" w:rsidP="00235388">
            <w:pPr>
              <w:widowControl w:val="0"/>
              <w:suppressAutoHyphens w:val="0"/>
              <w:autoSpaceDE w:val="0"/>
              <w:autoSpaceDN w:val="0"/>
              <w:adjustRightInd w:val="0"/>
              <w:ind w:firstLine="720"/>
              <w:jc w:val="both"/>
              <w:rPr>
                <w:rFonts w:eastAsiaTheme="minorEastAsia"/>
                <w:lang w:eastAsia="ru-RU"/>
              </w:rPr>
            </w:pPr>
          </w:p>
        </w:tc>
      </w:tr>
      <w:tr w:rsidR="00235388" w:rsidRPr="00A67389" w:rsidTr="00235388">
        <w:tc>
          <w:tcPr>
            <w:tcW w:w="7163" w:type="dxa"/>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2 разряд</w:t>
            </w:r>
          </w:p>
        </w:tc>
        <w:tc>
          <w:tcPr>
            <w:tcW w:w="1734" w:type="dxa"/>
            <w:tcBorders>
              <w:top w:val="nil"/>
              <w:left w:val="single" w:sz="4" w:space="0" w:color="auto"/>
              <w:bottom w:val="nil"/>
            </w:tcBorders>
          </w:tcPr>
          <w:p w:rsidR="00235388" w:rsidRPr="00A67389" w:rsidRDefault="00235388" w:rsidP="00B43FEF">
            <w:pPr>
              <w:jc w:val="center"/>
              <w:rPr>
                <w:rFonts w:eastAsiaTheme="minorEastAsia"/>
              </w:rPr>
            </w:pPr>
            <w:r w:rsidRPr="00A67389">
              <w:rPr>
                <w:rFonts w:eastAsiaTheme="minorEastAsia"/>
              </w:rPr>
              <w:t>4 712</w:t>
            </w:r>
          </w:p>
          <w:p w:rsidR="00235388" w:rsidRPr="00A67389" w:rsidRDefault="00235388" w:rsidP="00B43FEF">
            <w:pPr>
              <w:jc w:val="center"/>
              <w:rPr>
                <w:rFonts w:eastAsiaTheme="minorEastAsia"/>
              </w:rPr>
            </w:pPr>
          </w:p>
        </w:tc>
      </w:tr>
      <w:tr w:rsidR="00235388" w:rsidRPr="00A67389" w:rsidTr="00235388">
        <w:tc>
          <w:tcPr>
            <w:tcW w:w="7163" w:type="dxa"/>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3 разряд</w:t>
            </w:r>
          </w:p>
        </w:tc>
        <w:tc>
          <w:tcPr>
            <w:tcW w:w="1734" w:type="dxa"/>
            <w:tcBorders>
              <w:top w:val="nil"/>
              <w:left w:val="single" w:sz="4" w:space="0" w:color="auto"/>
              <w:bottom w:val="nil"/>
            </w:tcBorders>
          </w:tcPr>
          <w:p w:rsidR="00235388" w:rsidRPr="00A67389" w:rsidRDefault="00235388" w:rsidP="00B43FEF">
            <w:pPr>
              <w:jc w:val="center"/>
              <w:rPr>
                <w:rFonts w:eastAsiaTheme="minorEastAsia"/>
              </w:rPr>
            </w:pPr>
            <w:r w:rsidRPr="00A67389">
              <w:rPr>
                <w:rFonts w:eastAsiaTheme="minorEastAsia"/>
              </w:rPr>
              <w:t>4 867</w:t>
            </w:r>
          </w:p>
          <w:p w:rsidR="00235388" w:rsidRPr="00A67389" w:rsidRDefault="00235388" w:rsidP="00B43FEF">
            <w:pPr>
              <w:jc w:val="center"/>
              <w:rPr>
                <w:rFonts w:eastAsiaTheme="minorEastAsia"/>
              </w:rPr>
            </w:pPr>
          </w:p>
        </w:tc>
      </w:tr>
      <w:tr w:rsidR="00235388" w:rsidRPr="00A67389" w:rsidTr="00235388">
        <w:tc>
          <w:tcPr>
            <w:tcW w:w="7163" w:type="dxa"/>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4 разряд</w:t>
            </w:r>
          </w:p>
        </w:tc>
        <w:tc>
          <w:tcPr>
            <w:tcW w:w="1734" w:type="dxa"/>
            <w:tcBorders>
              <w:top w:val="nil"/>
              <w:left w:val="single" w:sz="4" w:space="0" w:color="auto"/>
              <w:bottom w:val="nil"/>
            </w:tcBorders>
          </w:tcPr>
          <w:p w:rsidR="00235388" w:rsidRPr="00A67389" w:rsidRDefault="00235388" w:rsidP="00B43FEF">
            <w:pPr>
              <w:jc w:val="center"/>
              <w:rPr>
                <w:rFonts w:eastAsiaTheme="minorEastAsia"/>
              </w:rPr>
            </w:pPr>
            <w:r w:rsidRPr="00A67389">
              <w:rPr>
                <w:rFonts w:eastAsiaTheme="minorEastAsia"/>
              </w:rPr>
              <w:t>5 184</w:t>
            </w:r>
          </w:p>
          <w:p w:rsidR="00235388" w:rsidRPr="00A67389" w:rsidRDefault="00235388" w:rsidP="00B43FEF">
            <w:pPr>
              <w:jc w:val="center"/>
              <w:rPr>
                <w:rFonts w:eastAsiaTheme="minorEastAsia"/>
              </w:rPr>
            </w:pPr>
          </w:p>
        </w:tc>
      </w:tr>
      <w:tr w:rsidR="00235388" w:rsidRPr="00A67389" w:rsidTr="00235388">
        <w:tc>
          <w:tcPr>
            <w:tcW w:w="7163" w:type="dxa"/>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5 разряд</w:t>
            </w:r>
          </w:p>
        </w:tc>
        <w:tc>
          <w:tcPr>
            <w:tcW w:w="1734" w:type="dxa"/>
            <w:tcBorders>
              <w:top w:val="nil"/>
              <w:left w:val="single" w:sz="4" w:space="0" w:color="auto"/>
              <w:bottom w:val="nil"/>
            </w:tcBorders>
          </w:tcPr>
          <w:p w:rsidR="00235388" w:rsidRPr="00A67389" w:rsidRDefault="00235388" w:rsidP="00B43FEF">
            <w:pPr>
              <w:jc w:val="center"/>
              <w:rPr>
                <w:rFonts w:eastAsiaTheme="minorEastAsia"/>
              </w:rPr>
            </w:pPr>
            <w:r w:rsidRPr="00A67389">
              <w:rPr>
                <w:rFonts w:eastAsiaTheme="minorEastAsia"/>
              </w:rPr>
              <w:t>5 496</w:t>
            </w:r>
          </w:p>
          <w:p w:rsidR="00235388" w:rsidRPr="00A67389" w:rsidRDefault="00235388" w:rsidP="00B43FEF">
            <w:pPr>
              <w:jc w:val="center"/>
              <w:rPr>
                <w:rFonts w:eastAsiaTheme="minorEastAsia"/>
              </w:rPr>
            </w:pPr>
          </w:p>
        </w:tc>
      </w:tr>
      <w:tr w:rsidR="00235388" w:rsidRPr="00A67389" w:rsidTr="00235388">
        <w:tc>
          <w:tcPr>
            <w:tcW w:w="7163" w:type="dxa"/>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6 разряд</w:t>
            </w:r>
          </w:p>
        </w:tc>
        <w:tc>
          <w:tcPr>
            <w:tcW w:w="1734" w:type="dxa"/>
            <w:tcBorders>
              <w:top w:val="nil"/>
              <w:left w:val="single" w:sz="4" w:space="0" w:color="auto"/>
              <w:bottom w:val="nil"/>
            </w:tcBorders>
          </w:tcPr>
          <w:p w:rsidR="00235388" w:rsidRPr="00A67389" w:rsidRDefault="00235388" w:rsidP="00B43FEF">
            <w:pPr>
              <w:jc w:val="center"/>
              <w:rPr>
                <w:rFonts w:eastAsiaTheme="minorEastAsia"/>
              </w:rPr>
            </w:pPr>
            <w:r w:rsidRPr="00A67389">
              <w:rPr>
                <w:rFonts w:eastAsiaTheme="minorEastAsia"/>
              </w:rPr>
              <w:t>5 810</w:t>
            </w:r>
          </w:p>
          <w:p w:rsidR="00235388" w:rsidRPr="00A67389" w:rsidRDefault="00235388" w:rsidP="00B43FEF">
            <w:pPr>
              <w:jc w:val="center"/>
              <w:rPr>
                <w:rFonts w:eastAsiaTheme="minorEastAsia"/>
              </w:rPr>
            </w:pPr>
          </w:p>
        </w:tc>
      </w:tr>
      <w:tr w:rsidR="00235388" w:rsidRPr="00A67389" w:rsidTr="00235388">
        <w:tc>
          <w:tcPr>
            <w:tcW w:w="7163" w:type="dxa"/>
            <w:tcBorders>
              <w:top w:val="nil"/>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B43FEF">
              <w:rPr>
                <w:rFonts w:eastAsiaTheme="minorEastAsia"/>
              </w:rPr>
              <w:t>7</w:t>
            </w:r>
            <w:r w:rsidRPr="00A67389">
              <w:rPr>
                <w:rFonts w:eastAsiaTheme="minorEastAsia"/>
                <w:lang w:eastAsia="ru-RU"/>
              </w:rPr>
              <w:t xml:space="preserve"> разряд</w:t>
            </w:r>
          </w:p>
        </w:tc>
        <w:tc>
          <w:tcPr>
            <w:tcW w:w="1734" w:type="dxa"/>
            <w:tcBorders>
              <w:top w:val="nil"/>
              <w:left w:val="single" w:sz="4" w:space="0" w:color="auto"/>
              <w:bottom w:val="single" w:sz="4" w:space="0" w:color="auto"/>
            </w:tcBorders>
          </w:tcPr>
          <w:p w:rsidR="00235388" w:rsidRPr="00A67389" w:rsidRDefault="00235388" w:rsidP="00B43FEF">
            <w:pPr>
              <w:jc w:val="center"/>
              <w:rPr>
                <w:rFonts w:eastAsiaTheme="minorEastAsia"/>
              </w:rPr>
            </w:pPr>
            <w:r w:rsidRPr="00A67389">
              <w:rPr>
                <w:rFonts w:eastAsiaTheme="minorEastAsia"/>
              </w:rPr>
              <w:t>6 593</w:t>
            </w:r>
          </w:p>
          <w:p w:rsidR="00235388" w:rsidRPr="00A67389" w:rsidRDefault="00235388" w:rsidP="00B43FEF">
            <w:pPr>
              <w:jc w:val="center"/>
              <w:rPr>
                <w:rFonts w:eastAsiaTheme="minorEastAsia"/>
              </w:rPr>
            </w:pPr>
          </w:p>
        </w:tc>
      </w:tr>
    </w:tbl>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rPr>
        <w:t>14</w:t>
      </w:r>
      <w:r w:rsidRPr="00A67389">
        <w:rPr>
          <w:rFonts w:eastAsiaTheme="minorEastAsia"/>
          <w:lang w:eastAsia="ru-RU"/>
        </w:rPr>
        <w:t>.2.1. уровня высшего образования с учетом квалификаций (степеней) и ученой степени:</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35" w:name="sub_13212"/>
      <w:bookmarkEnd w:id="34"/>
      <w:r w:rsidRPr="00A67389">
        <w:rPr>
          <w:rFonts w:eastAsiaTheme="minorEastAsia"/>
          <w:lang w:eastAsia="ru-RU"/>
        </w:rPr>
        <w:t>высшее образование - 1,15;</w:t>
      </w:r>
    </w:p>
    <w:bookmarkEnd w:id="35"/>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кандидат наук - 1,2;</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доктор наук - 1,25.</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36" w:name="sub_15"/>
      <w:r w:rsidRPr="00B43FEF">
        <w:rPr>
          <w:rFonts w:eastAsiaTheme="minorEastAsia"/>
        </w:rPr>
        <w:t>15</w:t>
      </w:r>
      <w:r w:rsidRPr="00A67389">
        <w:rPr>
          <w:rFonts w:eastAsiaTheme="minorEastAsia"/>
          <w:lang w:eastAsia="ru-RU"/>
        </w:rPr>
        <w:t>. Базовые оклады рабочих устанавливаются в соответствии с тарифными разрядами, предусмотренными единым тарифно-квалификационным справочником работ и профессий рабочих:</w:t>
      </w:r>
    </w:p>
    <w:bookmarkEnd w:id="36"/>
    <w:p w:rsidR="0085664C" w:rsidRPr="00A67389" w:rsidRDefault="0085664C">
      <w:pPr>
        <w:widowControl w:val="0"/>
        <w:suppressAutoHyphens w:val="0"/>
        <w:autoSpaceDE w:val="0"/>
        <w:autoSpaceDN w:val="0"/>
        <w:adjustRightInd w:val="0"/>
        <w:ind w:firstLine="720"/>
        <w:jc w:val="both"/>
        <w:rPr>
          <w:rFonts w:eastAsiaTheme="minorEastAsia"/>
          <w:lang w:eastAsia="ru-RU"/>
        </w:rPr>
      </w:pPr>
    </w:p>
    <w:tbl>
      <w:tblPr>
        <w:tblpPr w:leftFromText="180" w:rightFromText="180" w:vertAnchor="text" w:horzAnchor="page" w:tblpX="2021" w:tblpY="163"/>
        <w:tblW w:w="8897"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4394"/>
        <w:gridCol w:w="1843"/>
      </w:tblGrid>
      <w:tr w:rsidR="00235388" w:rsidRPr="00A67389" w:rsidTr="00B43FEF">
        <w:tc>
          <w:tcPr>
            <w:tcW w:w="2660" w:type="dxa"/>
            <w:tcBorders>
              <w:top w:val="single" w:sz="4" w:space="0" w:color="auto"/>
              <w:bottom w:val="single" w:sz="4" w:space="0" w:color="auto"/>
              <w:right w:val="single" w:sz="4" w:space="0" w:color="auto"/>
            </w:tcBorders>
          </w:tcPr>
          <w:p w:rsidR="00235388" w:rsidRPr="00B43FEF" w:rsidRDefault="00235388" w:rsidP="00B43FEF">
            <w:pPr>
              <w:jc w:val="center"/>
              <w:rPr>
                <w:rFonts w:eastAsiaTheme="minorEastAsia"/>
              </w:rPr>
            </w:pPr>
            <w:r w:rsidRPr="00B43FEF">
              <w:rPr>
                <w:rFonts w:eastAsiaTheme="minorEastAsia"/>
              </w:rPr>
              <w:t>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Должности, отнесенные к квалификационным уровням</w:t>
            </w:r>
          </w:p>
        </w:tc>
        <w:tc>
          <w:tcPr>
            <w:tcW w:w="1843" w:type="dxa"/>
            <w:tcBorders>
              <w:top w:val="single" w:sz="4" w:space="0" w:color="auto"/>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Базовый должностной оклад, рублей</w:t>
            </w:r>
          </w:p>
        </w:tc>
      </w:tr>
      <w:tr w:rsidR="00235388" w:rsidRPr="00A67389" w:rsidTr="00B43FEF">
        <w:tc>
          <w:tcPr>
            <w:tcW w:w="2660" w:type="dxa"/>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1</w:t>
            </w:r>
          </w:p>
        </w:tc>
        <w:tc>
          <w:tcPr>
            <w:tcW w:w="4394" w:type="dxa"/>
            <w:tcBorders>
              <w:top w:val="single" w:sz="4" w:space="0" w:color="auto"/>
              <w:left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2</w:t>
            </w:r>
          </w:p>
        </w:tc>
        <w:tc>
          <w:tcPr>
            <w:tcW w:w="1843" w:type="dxa"/>
            <w:tcBorders>
              <w:top w:val="single" w:sz="4" w:space="0" w:color="auto"/>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3</w:t>
            </w:r>
          </w:p>
        </w:tc>
      </w:tr>
      <w:tr w:rsidR="00235388" w:rsidRPr="00A67389" w:rsidTr="00B43FEF">
        <w:tc>
          <w:tcPr>
            <w:tcW w:w="2660" w:type="dxa"/>
            <w:vMerge w:val="restart"/>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 xml:space="preserve">1 </w:t>
            </w:r>
            <w:r w:rsidRPr="00B43FEF">
              <w:rPr>
                <w:rFonts w:eastAsiaTheme="minorEastAsia"/>
              </w:rPr>
              <w:t>квалификационный уровень</w:t>
            </w: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Администратор</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5 655</w:t>
            </w:r>
          </w:p>
        </w:tc>
      </w:tr>
      <w:tr w:rsidR="00235388" w:rsidRPr="00A67389" w:rsidTr="00B43FEF">
        <w:tc>
          <w:tcPr>
            <w:tcW w:w="2660" w:type="dxa"/>
            <w:vMerge/>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Лаборант</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5 655</w:t>
            </w:r>
          </w:p>
        </w:tc>
      </w:tr>
      <w:tr w:rsidR="00235388" w:rsidRPr="00A67389" w:rsidTr="00B43FEF">
        <w:tc>
          <w:tcPr>
            <w:tcW w:w="2660" w:type="dxa"/>
            <w:vMerge/>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Специалист по работе с молодежью</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5 655</w:t>
            </w:r>
          </w:p>
        </w:tc>
      </w:tr>
      <w:tr w:rsidR="00235388" w:rsidRPr="00A67389" w:rsidTr="00B43FEF">
        <w:tc>
          <w:tcPr>
            <w:tcW w:w="2660" w:type="dxa"/>
            <w:vMerge/>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Специалист по социальной работе с молодежью</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5 655</w:t>
            </w:r>
          </w:p>
        </w:tc>
      </w:tr>
      <w:tr w:rsidR="00235388" w:rsidRPr="00A67389" w:rsidTr="00B43FEF">
        <w:tc>
          <w:tcPr>
            <w:tcW w:w="2660" w:type="dxa"/>
            <w:vMerge/>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Техник</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5 655</w:t>
            </w:r>
          </w:p>
        </w:tc>
      </w:tr>
      <w:tr w:rsidR="00235388" w:rsidRPr="00A67389" w:rsidTr="00B43FEF">
        <w:tc>
          <w:tcPr>
            <w:tcW w:w="2660" w:type="dxa"/>
            <w:vMerge/>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Художник и другие должности, отнесенные к квалификационному уровню</w:t>
            </w:r>
          </w:p>
          <w:p w:rsidR="00235388" w:rsidRPr="00A67389" w:rsidRDefault="00235388" w:rsidP="00235388">
            <w:pPr>
              <w:widowControl w:val="0"/>
              <w:suppressAutoHyphens w:val="0"/>
              <w:autoSpaceDE w:val="0"/>
              <w:autoSpaceDN w:val="0"/>
              <w:adjustRightInd w:val="0"/>
              <w:ind w:firstLine="720"/>
              <w:jc w:val="both"/>
              <w:rPr>
                <w:rFonts w:eastAsiaTheme="minorEastAsia"/>
                <w:lang w:eastAsia="ru-RU"/>
              </w:rPr>
            </w:pP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lastRenderedPageBreak/>
              <w:t>5 655</w:t>
            </w:r>
          </w:p>
        </w:tc>
      </w:tr>
      <w:tr w:rsidR="00235388" w:rsidRPr="00A67389" w:rsidTr="00B43FEF">
        <w:tc>
          <w:tcPr>
            <w:tcW w:w="2660" w:type="dxa"/>
            <w:vMerge w:val="restart"/>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lastRenderedPageBreak/>
              <w:t xml:space="preserve">2 </w:t>
            </w:r>
            <w:r w:rsidRPr="00B43FEF">
              <w:rPr>
                <w:rFonts w:eastAsiaTheme="minorEastAsia"/>
              </w:rPr>
              <w:t>квалификационный уровень</w:t>
            </w: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Заведующий канцелярией</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5 967</w:t>
            </w:r>
          </w:p>
        </w:tc>
      </w:tr>
      <w:tr w:rsidR="00235388" w:rsidRPr="00A67389" w:rsidTr="00B43FEF">
        <w:tc>
          <w:tcPr>
            <w:tcW w:w="2660" w:type="dxa"/>
            <w:vMerge/>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Заведующий складом</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5 967</w:t>
            </w:r>
          </w:p>
        </w:tc>
      </w:tr>
      <w:tr w:rsidR="00235388" w:rsidRPr="00A67389" w:rsidTr="00B43FEF">
        <w:tc>
          <w:tcPr>
            <w:tcW w:w="2660" w:type="dxa"/>
            <w:vMerge/>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Заведующий хозяйством</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5 967</w:t>
            </w:r>
          </w:p>
          <w:p w:rsidR="00235388" w:rsidRPr="00B43FEF" w:rsidRDefault="00235388" w:rsidP="00B43FEF">
            <w:pPr>
              <w:jc w:val="center"/>
              <w:rPr>
                <w:rFonts w:eastAsiaTheme="minorEastAsia"/>
              </w:rPr>
            </w:pPr>
          </w:p>
        </w:tc>
      </w:tr>
      <w:tr w:rsidR="00235388" w:rsidRPr="00A67389" w:rsidTr="00B43FEF">
        <w:tc>
          <w:tcPr>
            <w:tcW w:w="2660" w:type="dxa"/>
            <w:vMerge/>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Должности служащих</w:t>
            </w:r>
          </w:p>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первого квалификационного уровня, по которым устанавливается производное должностное наименование "старший"</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5 967</w:t>
            </w:r>
          </w:p>
        </w:tc>
      </w:tr>
      <w:tr w:rsidR="00235388" w:rsidRPr="00A67389" w:rsidTr="00B43FEF">
        <w:tc>
          <w:tcPr>
            <w:tcW w:w="2660" w:type="dxa"/>
            <w:vMerge/>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Должности служащих первого квалификационного уровня, по которым устанавливается II внутридолжностная категория</w:t>
            </w:r>
          </w:p>
          <w:p w:rsidR="00235388" w:rsidRPr="00A67389" w:rsidRDefault="00235388" w:rsidP="00235388">
            <w:pPr>
              <w:widowControl w:val="0"/>
              <w:suppressAutoHyphens w:val="0"/>
              <w:autoSpaceDE w:val="0"/>
              <w:autoSpaceDN w:val="0"/>
              <w:adjustRightInd w:val="0"/>
              <w:ind w:firstLine="720"/>
              <w:jc w:val="both"/>
              <w:rPr>
                <w:rFonts w:eastAsiaTheme="minorEastAsia"/>
                <w:lang w:eastAsia="ru-RU"/>
              </w:rPr>
            </w:pP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5 967</w:t>
            </w:r>
          </w:p>
        </w:tc>
      </w:tr>
      <w:tr w:rsidR="00235388" w:rsidRPr="00A67389" w:rsidTr="00B43FEF">
        <w:tc>
          <w:tcPr>
            <w:tcW w:w="2660" w:type="dxa"/>
            <w:vMerge w:val="restart"/>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 xml:space="preserve">3 </w:t>
            </w:r>
            <w:r w:rsidRPr="00B43FEF">
              <w:rPr>
                <w:rFonts w:eastAsiaTheme="minorEastAsia"/>
              </w:rPr>
              <w:t>квалификационный уровень</w:t>
            </w: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Заведующий производством (шеф-повар)</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6 279</w:t>
            </w:r>
          </w:p>
        </w:tc>
      </w:tr>
      <w:tr w:rsidR="00235388" w:rsidRPr="00A67389" w:rsidTr="00B43FEF">
        <w:tc>
          <w:tcPr>
            <w:tcW w:w="2660"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Заведующий общежитием</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6 279</w:t>
            </w:r>
          </w:p>
        </w:tc>
      </w:tr>
      <w:tr w:rsidR="00235388" w:rsidRPr="00A67389" w:rsidTr="00B43FEF">
        <w:tc>
          <w:tcPr>
            <w:tcW w:w="2660"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Начальник хозяйственного отдела</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6 279</w:t>
            </w:r>
          </w:p>
        </w:tc>
      </w:tr>
      <w:tr w:rsidR="00235388" w:rsidRPr="00A67389" w:rsidTr="00B43FEF">
        <w:tc>
          <w:tcPr>
            <w:tcW w:w="2660"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Должности служащих первого квалификационного уровня, по которым устанавливается I внутридолжностная категория</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6 279</w:t>
            </w:r>
          </w:p>
        </w:tc>
      </w:tr>
    </w:tbl>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37" w:name="sub_16"/>
      <w:r w:rsidRPr="00B43FEF">
        <w:rPr>
          <w:rFonts w:eastAsiaTheme="minorEastAsia"/>
        </w:rPr>
        <w:t>1</w:t>
      </w:r>
      <w:r w:rsidR="009D0657" w:rsidRPr="00B43FEF">
        <w:rPr>
          <w:rFonts w:eastAsiaTheme="minorEastAsia"/>
        </w:rPr>
        <w:t>6</w:t>
      </w:r>
      <w:r w:rsidRPr="00A67389">
        <w:rPr>
          <w:rFonts w:eastAsiaTheme="minorEastAsia"/>
          <w:lang w:eastAsia="ru-RU"/>
        </w:rPr>
        <w:t xml:space="preserve">. </w:t>
      </w:r>
      <w:proofErr w:type="gramStart"/>
      <w:r w:rsidRPr="00A67389">
        <w:rPr>
          <w:rFonts w:eastAsiaTheme="minorEastAsia"/>
          <w:lang w:eastAsia="ru-RU"/>
        </w:rPr>
        <w:t xml:space="preserve">Базовые должностные оклады работников, занимающих должности, относящиеся к общеотраслевым должностям служащих, устанавливаются на основе отнесения занимаемых ими должностей к </w:t>
      </w:r>
      <w:hyperlink r:id="rId17" w:history="1">
        <w:r w:rsidRPr="00A67389">
          <w:rPr>
            <w:rFonts w:eastAsiaTheme="minorEastAsia"/>
            <w:lang w:eastAsia="ru-RU"/>
          </w:rPr>
          <w:t>профессиональным квалификационным группам</w:t>
        </w:r>
      </w:hyperlink>
      <w:r w:rsidRPr="00A67389">
        <w:rPr>
          <w:rFonts w:eastAsiaTheme="minorEastAsia"/>
          <w:lang w:eastAsia="ru-RU"/>
        </w:rPr>
        <w:t xml:space="preserve"> общеотраслевых должностей руководителей, специалистов и служащих, утвержденным </w:t>
      </w:r>
      <w:hyperlink r:id="rId18" w:history="1">
        <w:r w:rsidRPr="00A67389">
          <w:rPr>
            <w:rFonts w:eastAsiaTheme="minorEastAsia"/>
            <w:lang w:eastAsia="ru-RU"/>
          </w:rPr>
          <w:t>приказом</w:t>
        </w:r>
      </w:hyperlink>
      <w:r w:rsidRPr="00A67389">
        <w:rPr>
          <w:rFonts w:eastAsiaTheme="minorEastAsia"/>
          <w:lang w:eastAsia="ru-RU"/>
        </w:rPr>
        <w:t xml:space="preserve"> Министерства здравоохранения и социального развития Российской Федерации от 29 мая 2008 г. N 247н </w:t>
      </w:r>
      <w:r w:rsidRPr="00B43FEF">
        <w:rPr>
          <w:rFonts w:eastAsiaTheme="minorEastAsia"/>
        </w:rPr>
        <w:t>"Об утверждении профессиональных квалификационных групп общеотраслевых должностей руководителей, специалистов и служащих":</w:t>
      </w:r>
      <w:proofErr w:type="gramEnd"/>
    </w:p>
    <w:p w:rsidR="0085664C" w:rsidRPr="00A67389" w:rsidRDefault="000331C9">
      <w:pPr>
        <w:widowControl w:val="0"/>
        <w:suppressAutoHyphens w:val="0"/>
        <w:autoSpaceDE w:val="0"/>
        <w:autoSpaceDN w:val="0"/>
        <w:adjustRightInd w:val="0"/>
        <w:ind w:firstLine="720"/>
        <w:jc w:val="both"/>
        <w:rPr>
          <w:rFonts w:eastAsiaTheme="minorEastAsia"/>
          <w:color w:val="000000"/>
          <w:shd w:val="clear" w:color="auto" w:fill="C1D7FF"/>
          <w:lang w:eastAsia="ru-RU"/>
        </w:rPr>
      </w:pPr>
      <w:bookmarkStart w:id="38" w:name="sub_161"/>
      <w:bookmarkEnd w:id="37"/>
      <w:r w:rsidRPr="00B43FEF">
        <w:rPr>
          <w:rFonts w:eastAsiaTheme="minorEastAsia"/>
        </w:rPr>
        <w:t>16</w:t>
      </w:r>
      <w:r w:rsidRPr="00A67389">
        <w:rPr>
          <w:rFonts w:eastAsiaTheme="minorEastAsia"/>
          <w:lang w:eastAsia="ru-RU"/>
        </w:rPr>
        <w:t>.1. Профессиональная квалификационная группа "Общеотраслевые должности служащих первого уровня"</w:t>
      </w:r>
      <w:r w:rsidRPr="00B43FEF">
        <w:rPr>
          <w:rFonts w:eastAsiaTheme="minorEastAsia"/>
        </w:rPr>
        <w:t>:</w:t>
      </w:r>
    </w:p>
    <w:p w:rsidR="00235388" w:rsidRPr="00A67389" w:rsidRDefault="00235388">
      <w:pPr>
        <w:widowControl w:val="0"/>
        <w:suppressAutoHyphens w:val="0"/>
        <w:autoSpaceDE w:val="0"/>
        <w:autoSpaceDN w:val="0"/>
        <w:adjustRightInd w:val="0"/>
        <w:ind w:firstLine="720"/>
        <w:jc w:val="both"/>
        <w:rPr>
          <w:rFonts w:eastAsiaTheme="minorEastAsia"/>
          <w:lang w:eastAsia="ru-RU"/>
        </w:rPr>
      </w:pPr>
    </w:p>
    <w:tbl>
      <w:tblPr>
        <w:tblpPr w:leftFromText="180" w:rightFromText="180" w:vertAnchor="text" w:horzAnchor="page" w:tblpX="2120" w:tblpY="93"/>
        <w:tblW w:w="878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4394"/>
        <w:gridCol w:w="1734"/>
      </w:tblGrid>
      <w:tr w:rsidR="00235388" w:rsidRPr="00A67389" w:rsidTr="00B43FEF">
        <w:tc>
          <w:tcPr>
            <w:tcW w:w="2660" w:type="dxa"/>
            <w:tcBorders>
              <w:top w:val="single" w:sz="4" w:space="0" w:color="auto"/>
              <w:bottom w:val="single" w:sz="4" w:space="0" w:color="auto"/>
              <w:right w:val="single" w:sz="4" w:space="0" w:color="auto"/>
            </w:tcBorders>
          </w:tcPr>
          <w:bookmarkEnd w:id="38"/>
          <w:p w:rsidR="00235388" w:rsidRPr="00B43FEF" w:rsidRDefault="00235388" w:rsidP="00B43FEF">
            <w:pPr>
              <w:jc w:val="center"/>
              <w:rPr>
                <w:rFonts w:eastAsiaTheme="minorEastAsia"/>
              </w:rPr>
            </w:pPr>
            <w:r w:rsidRPr="00B43FEF">
              <w:rPr>
                <w:rFonts w:eastAsiaTheme="minorEastAsia"/>
              </w:rPr>
              <w:t>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Должности, отнесенные к квалификационным уровням</w:t>
            </w:r>
          </w:p>
        </w:tc>
        <w:tc>
          <w:tcPr>
            <w:tcW w:w="1734" w:type="dxa"/>
            <w:tcBorders>
              <w:top w:val="single" w:sz="4" w:space="0" w:color="auto"/>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Базовый должностной оклад, рублей</w:t>
            </w:r>
          </w:p>
        </w:tc>
      </w:tr>
      <w:tr w:rsidR="00235388" w:rsidRPr="00A67389" w:rsidTr="00B43FEF">
        <w:tc>
          <w:tcPr>
            <w:tcW w:w="2660" w:type="dxa"/>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1</w:t>
            </w:r>
          </w:p>
        </w:tc>
        <w:tc>
          <w:tcPr>
            <w:tcW w:w="4394" w:type="dxa"/>
            <w:tcBorders>
              <w:top w:val="single" w:sz="4" w:space="0" w:color="auto"/>
              <w:left w:val="single" w:sz="4" w:space="0" w:color="auto"/>
              <w:bottom w:val="single" w:sz="4" w:space="0" w:color="auto"/>
              <w:right w:val="single" w:sz="4" w:space="0" w:color="auto"/>
            </w:tcBorders>
          </w:tcPr>
          <w:p w:rsidR="00235388" w:rsidRPr="00B43FEF" w:rsidRDefault="00235388" w:rsidP="00B43FEF">
            <w:pPr>
              <w:jc w:val="center"/>
              <w:rPr>
                <w:rFonts w:eastAsiaTheme="minorEastAsia"/>
              </w:rPr>
            </w:pPr>
            <w:r w:rsidRPr="00B43FEF">
              <w:rPr>
                <w:rFonts w:eastAsiaTheme="minorEastAsia"/>
              </w:rPr>
              <w:t>2</w:t>
            </w:r>
          </w:p>
        </w:tc>
        <w:tc>
          <w:tcPr>
            <w:tcW w:w="1734" w:type="dxa"/>
            <w:tcBorders>
              <w:top w:val="single" w:sz="4" w:space="0" w:color="auto"/>
              <w:left w:val="single" w:sz="4" w:space="0" w:color="auto"/>
              <w:bottom w:val="single" w:sz="4" w:space="0" w:color="auto"/>
            </w:tcBorders>
          </w:tcPr>
          <w:p w:rsidR="00235388" w:rsidRPr="00B43FEF" w:rsidRDefault="00235388" w:rsidP="00B43FEF">
            <w:pPr>
              <w:jc w:val="center"/>
              <w:rPr>
                <w:rFonts w:eastAsiaTheme="minorEastAsia"/>
              </w:rPr>
            </w:pPr>
            <w:r w:rsidRPr="00B43FEF">
              <w:rPr>
                <w:rFonts w:eastAsiaTheme="minorEastAsia"/>
              </w:rPr>
              <w:t>3</w:t>
            </w:r>
          </w:p>
        </w:tc>
      </w:tr>
      <w:tr w:rsidR="00235388" w:rsidRPr="00A67389" w:rsidTr="00B43FEF">
        <w:tc>
          <w:tcPr>
            <w:tcW w:w="2660" w:type="dxa"/>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r w:rsidRPr="00B43FEF">
              <w:rPr>
                <w:rFonts w:eastAsiaTheme="minorEastAsia"/>
              </w:rPr>
              <w:t xml:space="preserve">1 </w:t>
            </w:r>
            <w:r w:rsidRPr="00B43FEF">
              <w:rPr>
                <w:rFonts w:eastAsiaTheme="minorEastAsia"/>
              </w:rPr>
              <w:lastRenderedPageBreak/>
              <w:t>квалификационный уровень</w:t>
            </w: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lastRenderedPageBreak/>
              <w:t>Делопроизводитель</w:t>
            </w:r>
          </w:p>
        </w:tc>
        <w:tc>
          <w:tcPr>
            <w:tcW w:w="1734"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4 867</w:t>
            </w:r>
          </w:p>
        </w:tc>
      </w:tr>
      <w:tr w:rsidR="00235388" w:rsidRPr="00A67389" w:rsidTr="00B43FEF">
        <w:tc>
          <w:tcPr>
            <w:tcW w:w="2660" w:type="dxa"/>
            <w:tcBorders>
              <w:top w:val="nil"/>
              <w:bottom w:val="single" w:sz="4" w:space="0" w:color="auto"/>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lastRenderedPageBreak/>
              <w:t xml:space="preserve">2 </w:t>
            </w:r>
            <w:r w:rsidRPr="00B43FEF">
              <w:rPr>
                <w:rFonts w:eastAsiaTheme="minorEastAsia"/>
              </w:rPr>
              <w:t>квалификационный уровень</w:t>
            </w:r>
          </w:p>
        </w:tc>
        <w:tc>
          <w:tcPr>
            <w:tcW w:w="4394" w:type="dxa"/>
            <w:tcBorders>
              <w:top w:val="nil"/>
              <w:left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Должности служащих первого</w:t>
            </w:r>
          </w:p>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квалификационного уровня, по которым может устанавливаться производное должностное наименование "старший"</w:t>
            </w:r>
          </w:p>
        </w:tc>
        <w:tc>
          <w:tcPr>
            <w:tcW w:w="1734" w:type="dxa"/>
            <w:tcBorders>
              <w:top w:val="nil"/>
              <w:left w:val="single" w:sz="4" w:space="0" w:color="auto"/>
              <w:bottom w:val="single" w:sz="4" w:space="0" w:color="auto"/>
            </w:tcBorders>
          </w:tcPr>
          <w:p w:rsidR="00235388" w:rsidRPr="00B43FEF" w:rsidRDefault="00235388" w:rsidP="00B43FEF">
            <w:pPr>
              <w:jc w:val="center"/>
              <w:rPr>
                <w:rFonts w:eastAsiaTheme="minorEastAsia"/>
              </w:rPr>
            </w:pPr>
            <w:r w:rsidRPr="00B43FEF">
              <w:rPr>
                <w:rFonts w:eastAsiaTheme="minorEastAsia"/>
              </w:rPr>
              <w:t>5 184</w:t>
            </w:r>
          </w:p>
        </w:tc>
      </w:tr>
    </w:tbl>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B43FEF" w:rsidRDefault="000331C9">
      <w:pPr>
        <w:widowControl w:val="0"/>
        <w:suppressAutoHyphens w:val="0"/>
        <w:autoSpaceDE w:val="0"/>
        <w:autoSpaceDN w:val="0"/>
        <w:adjustRightInd w:val="0"/>
        <w:ind w:firstLine="720"/>
        <w:jc w:val="both"/>
        <w:rPr>
          <w:rFonts w:eastAsiaTheme="minorEastAsia"/>
        </w:rPr>
      </w:pPr>
      <w:bookmarkStart w:id="39" w:name="sub_162"/>
      <w:r w:rsidRPr="00B43FEF">
        <w:rPr>
          <w:rFonts w:eastAsiaTheme="minorEastAsia"/>
        </w:rPr>
        <w:t>1</w:t>
      </w:r>
      <w:r w:rsidR="009D0657" w:rsidRPr="00B43FEF">
        <w:rPr>
          <w:rFonts w:eastAsiaTheme="minorEastAsia"/>
        </w:rPr>
        <w:t>6</w:t>
      </w:r>
      <w:r w:rsidRPr="00A67389">
        <w:rPr>
          <w:rFonts w:eastAsiaTheme="minorEastAsia"/>
          <w:lang w:eastAsia="ru-RU"/>
        </w:rPr>
        <w:t>.2. Профессиональная квалификационная группа "Общеотраслевые должности служащих второго уровня</w:t>
      </w:r>
      <w:r w:rsidRPr="00B43FEF">
        <w:rPr>
          <w:rFonts w:eastAsiaTheme="minorEastAsia"/>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40" w:name="sub_163"/>
      <w:bookmarkEnd w:id="39"/>
      <w:r w:rsidRPr="00B43FEF">
        <w:rPr>
          <w:rFonts w:eastAsiaTheme="minorEastAsia"/>
        </w:rPr>
        <w:t>1</w:t>
      </w:r>
      <w:r w:rsidR="00A15BE9" w:rsidRPr="00B43FEF">
        <w:rPr>
          <w:rFonts w:eastAsiaTheme="minorEastAsia"/>
        </w:rPr>
        <w:t>6</w:t>
      </w:r>
      <w:r w:rsidRPr="00A67389">
        <w:rPr>
          <w:rFonts w:eastAsiaTheme="minorEastAsia"/>
          <w:lang w:eastAsia="ru-RU"/>
        </w:rPr>
        <w:t>.3. Профессиональная квалификационная группа "Общеотраслевые должности служащих третьего уровня"</w:t>
      </w:r>
      <w:r w:rsidRPr="00B43FEF">
        <w:rPr>
          <w:rFonts w:eastAsiaTheme="minorEastAsia"/>
        </w:rPr>
        <w:t>:</w:t>
      </w:r>
    </w:p>
    <w:tbl>
      <w:tblPr>
        <w:tblpPr w:leftFromText="180" w:rightFromText="180" w:vertAnchor="text" w:horzAnchor="page" w:tblpX="2098" w:tblpY="129"/>
        <w:tblW w:w="8897"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4394"/>
        <w:gridCol w:w="1843"/>
      </w:tblGrid>
      <w:tr w:rsidR="00235388" w:rsidRPr="00A67389" w:rsidTr="00B43FEF">
        <w:tc>
          <w:tcPr>
            <w:tcW w:w="2660" w:type="dxa"/>
            <w:tcBorders>
              <w:top w:val="single" w:sz="4" w:space="0" w:color="auto"/>
              <w:bottom w:val="single" w:sz="4" w:space="0" w:color="auto"/>
              <w:right w:val="single" w:sz="4" w:space="0" w:color="auto"/>
            </w:tcBorders>
          </w:tcPr>
          <w:bookmarkEnd w:id="40"/>
          <w:p w:rsidR="00235388" w:rsidRPr="00B43FEF" w:rsidRDefault="00235388" w:rsidP="00B43FEF">
            <w:pPr>
              <w:rPr>
                <w:rFonts w:eastAsiaTheme="minorEastAsia"/>
              </w:rPr>
            </w:pPr>
            <w:r w:rsidRPr="00B43FEF">
              <w:rPr>
                <w:rFonts w:eastAsiaTheme="minorEastAsia"/>
              </w:rPr>
              <w:t>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Должности, отнесенные к квалификационным уровням</w:t>
            </w:r>
          </w:p>
        </w:tc>
        <w:tc>
          <w:tcPr>
            <w:tcW w:w="1843" w:type="dxa"/>
            <w:tcBorders>
              <w:top w:val="single" w:sz="4" w:space="0" w:color="auto"/>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Базовый должностной оклад, рублей</w:t>
            </w:r>
          </w:p>
        </w:tc>
      </w:tr>
      <w:tr w:rsidR="00235388" w:rsidRPr="00A67389" w:rsidTr="00B43FEF">
        <w:tc>
          <w:tcPr>
            <w:tcW w:w="2660" w:type="dxa"/>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1</w:t>
            </w:r>
          </w:p>
        </w:tc>
        <w:tc>
          <w:tcPr>
            <w:tcW w:w="4394" w:type="dxa"/>
            <w:tcBorders>
              <w:top w:val="single" w:sz="4" w:space="0" w:color="auto"/>
              <w:left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2</w:t>
            </w:r>
          </w:p>
        </w:tc>
        <w:tc>
          <w:tcPr>
            <w:tcW w:w="1843" w:type="dxa"/>
            <w:tcBorders>
              <w:top w:val="single" w:sz="4" w:space="0" w:color="auto"/>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3</w:t>
            </w:r>
          </w:p>
        </w:tc>
      </w:tr>
      <w:tr w:rsidR="00235388" w:rsidRPr="00A67389" w:rsidTr="00B43FEF">
        <w:tc>
          <w:tcPr>
            <w:tcW w:w="2660" w:type="dxa"/>
            <w:vMerge w:val="restart"/>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Документовед</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6 907</w:t>
            </w:r>
          </w:p>
        </w:tc>
      </w:tr>
      <w:tr w:rsidR="00235388" w:rsidRPr="00A67389" w:rsidTr="00B43FEF">
        <w:tc>
          <w:tcPr>
            <w:tcW w:w="2660"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Инженер</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6 907</w:t>
            </w:r>
          </w:p>
        </w:tc>
      </w:tr>
      <w:tr w:rsidR="00235388" w:rsidRPr="00A67389" w:rsidTr="00B43FEF">
        <w:tc>
          <w:tcPr>
            <w:tcW w:w="2660"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Инженер по охране труда и технике безопасности</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6 907</w:t>
            </w:r>
          </w:p>
        </w:tc>
      </w:tr>
      <w:tr w:rsidR="00235388" w:rsidRPr="00A67389" w:rsidTr="00B43FEF">
        <w:tc>
          <w:tcPr>
            <w:tcW w:w="2660"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Инженер по надзору за строительством</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6 907</w:t>
            </w:r>
          </w:p>
        </w:tc>
      </w:tr>
      <w:tr w:rsidR="00235388" w:rsidRPr="00A67389" w:rsidTr="00B43FEF">
        <w:tc>
          <w:tcPr>
            <w:tcW w:w="2660"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Инженер-программист (программист)</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6 907</w:t>
            </w:r>
          </w:p>
        </w:tc>
      </w:tr>
      <w:tr w:rsidR="00235388" w:rsidRPr="00A67389" w:rsidTr="00B43FEF">
        <w:tc>
          <w:tcPr>
            <w:tcW w:w="2660"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proofErr w:type="gramStart"/>
            <w:r w:rsidRPr="00A67389">
              <w:rPr>
                <w:rFonts w:eastAsiaTheme="minorEastAsia"/>
                <w:lang w:eastAsia="ru-RU"/>
              </w:rPr>
              <w:t>Инженер-электроник</w:t>
            </w:r>
            <w:proofErr w:type="gramEnd"/>
            <w:r w:rsidRPr="00A67389">
              <w:rPr>
                <w:rFonts w:eastAsiaTheme="minorEastAsia"/>
                <w:lang w:eastAsia="ru-RU"/>
              </w:rPr>
              <w:t xml:space="preserve"> (электроник)</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6 907</w:t>
            </w:r>
          </w:p>
        </w:tc>
      </w:tr>
      <w:tr w:rsidR="00235388" w:rsidRPr="00A67389" w:rsidTr="00B43FEF">
        <w:tc>
          <w:tcPr>
            <w:tcW w:w="2660" w:type="dxa"/>
            <w:vMerge/>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both"/>
              <w:rPr>
                <w:rFonts w:eastAsiaTheme="minorEastAsia"/>
                <w:lang w:eastAsia="ru-RU"/>
              </w:rPr>
            </w:pP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Специалист по кадрам</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6 907</w:t>
            </w:r>
          </w:p>
          <w:p w:rsidR="00235388" w:rsidRPr="00B43FEF" w:rsidRDefault="00235388" w:rsidP="00B43FEF">
            <w:pPr>
              <w:jc w:val="center"/>
              <w:rPr>
                <w:rFonts w:eastAsiaTheme="minorEastAsia"/>
              </w:rPr>
            </w:pPr>
          </w:p>
        </w:tc>
      </w:tr>
      <w:tr w:rsidR="00235388" w:rsidRPr="00A67389" w:rsidTr="00B43FEF">
        <w:tc>
          <w:tcPr>
            <w:tcW w:w="2660" w:type="dxa"/>
            <w:tcBorders>
              <w:top w:val="nil"/>
              <w:bottom w:val="nil"/>
              <w:right w:val="single" w:sz="4" w:space="0" w:color="auto"/>
            </w:tcBorders>
          </w:tcPr>
          <w:p w:rsidR="00235388" w:rsidRPr="00A67389" w:rsidRDefault="00235388" w:rsidP="00B43FEF">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 xml:space="preserve">2 </w:t>
            </w:r>
            <w:r w:rsidRPr="00B43FEF">
              <w:rPr>
                <w:rFonts w:eastAsiaTheme="minorEastAsia"/>
              </w:rPr>
              <w:t>квалификационный уровень</w:t>
            </w:r>
          </w:p>
        </w:tc>
        <w:tc>
          <w:tcPr>
            <w:tcW w:w="4394" w:type="dxa"/>
            <w:tcBorders>
              <w:top w:val="nil"/>
              <w:left w:val="single" w:sz="4" w:space="0" w:color="auto"/>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Должности служащих первого квалификационного уровня, по которым может устанавливаться II внутридолжностная категория</w:t>
            </w:r>
          </w:p>
        </w:tc>
        <w:tc>
          <w:tcPr>
            <w:tcW w:w="1843"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7 222</w:t>
            </w:r>
          </w:p>
        </w:tc>
      </w:tr>
    </w:tbl>
    <w:p w:rsidR="0085664C" w:rsidRPr="00A67389" w:rsidRDefault="0085664C">
      <w:pPr>
        <w:widowControl w:val="0"/>
        <w:suppressAutoHyphens w:val="0"/>
        <w:autoSpaceDE w:val="0"/>
        <w:autoSpaceDN w:val="0"/>
        <w:adjustRightInd w:val="0"/>
        <w:ind w:firstLine="720"/>
        <w:jc w:val="both"/>
        <w:rPr>
          <w:rFonts w:eastAsiaTheme="minorEastAsia"/>
          <w:lang w:eastAsia="ru-RU"/>
        </w:rPr>
      </w:pPr>
    </w:p>
    <w:tbl>
      <w:tblPr>
        <w:tblpPr w:leftFromText="180" w:rightFromText="180" w:vertAnchor="text" w:horzAnchor="margin" w:tblpXSpec="center" w:tblpY="388"/>
        <w:tblW w:w="8964" w:type="dxa"/>
        <w:tblBorders>
          <w:top w:val="single" w:sz="4" w:space="0" w:color="auto"/>
          <w:left w:val="single" w:sz="4" w:space="0" w:color="auto"/>
          <w:bottom w:val="single" w:sz="4" w:space="0" w:color="auto"/>
          <w:right w:val="single" w:sz="4" w:space="0" w:color="auto"/>
        </w:tblBorders>
        <w:tblLayout w:type="fixed"/>
        <w:tblLook w:val="0000"/>
      </w:tblPr>
      <w:tblGrid>
        <w:gridCol w:w="7088"/>
        <w:gridCol w:w="1876"/>
      </w:tblGrid>
      <w:tr w:rsidR="00235388" w:rsidRPr="00A67389" w:rsidTr="00235388">
        <w:tc>
          <w:tcPr>
            <w:tcW w:w="7088" w:type="dxa"/>
            <w:tcBorders>
              <w:top w:val="single" w:sz="4" w:space="0" w:color="auto"/>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bookmarkStart w:id="41" w:name="sub_192"/>
            <w:r w:rsidRPr="00A67389">
              <w:rPr>
                <w:rFonts w:eastAsiaTheme="minorEastAsia"/>
                <w:lang w:eastAsia="ru-RU"/>
              </w:rPr>
              <w:t>Должности, отнесенные к профессиональной квалификационной группе</w:t>
            </w:r>
          </w:p>
        </w:tc>
        <w:tc>
          <w:tcPr>
            <w:tcW w:w="1876" w:type="dxa"/>
            <w:tcBorders>
              <w:top w:val="single" w:sz="4" w:space="0" w:color="auto"/>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Базовый должностной оклад, рублей</w:t>
            </w:r>
          </w:p>
        </w:tc>
      </w:tr>
      <w:tr w:rsidR="00235388" w:rsidRPr="00A67389" w:rsidTr="00235388">
        <w:tc>
          <w:tcPr>
            <w:tcW w:w="7088" w:type="dxa"/>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Библиотекарь</w:t>
            </w:r>
          </w:p>
        </w:tc>
        <w:tc>
          <w:tcPr>
            <w:tcW w:w="1876"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7 222</w:t>
            </w:r>
          </w:p>
        </w:tc>
      </w:tr>
    </w:tbl>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B43FEF">
        <w:rPr>
          <w:rFonts w:eastAsiaTheme="minorEastAsia"/>
        </w:rPr>
        <w:t>17.</w:t>
      </w:r>
      <w:r w:rsidRPr="00A67389">
        <w:rPr>
          <w:rFonts w:eastAsiaTheme="minorEastAsia"/>
          <w:lang w:eastAsia="ru-RU"/>
        </w:rPr>
        <w:t xml:space="preserve"> Профессиональная квалификационная группа "Должности работников культуры, искусства и кинематографии ведущего звена"</w:t>
      </w:r>
      <w:r w:rsidRPr="00B43FEF">
        <w:rPr>
          <w:rFonts w:eastAsiaTheme="minorEastAsia"/>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42" w:name="sub_21"/>
      <w:bookmarkEnd w:id="41"/>
      <w:r w:rsidRPr="00B43FEF">
        <w:rPr>
          <w:rFonts w:eastAsiaTheme="minorEastAsia"/>
        </w:rPr>
        <w:t>18</w:t>
      </w:r>
      <w:r w:rsidRPr="00A67389">
        <w:rPr>
          <w:rFonts w:eastAsiaTheme="minorEastAsia"/>
          <w:lang w:eastAsia="ru-RU"/>
        </w:rPr>
        <w:t xml:space="preserve">. С учетом специфики работы в учреждениях предусматриваются повышающие коэффициенты к ставкам заработной платы, окладам (должностным окладам), установленным в соответствии с </w:t>
      </w:r>
      <w:hyperlink w:anchor="sub_12" w:history="1">
        <w:r w:rsidRPr="00A67389">
          <w:rPr>
            <w:rFonts w:eastAsiaTheme="minorEastAsia"/>
            <w:lang w:eastAsia="ru-RU"/>
          </w:rPr>
          <w:t xml:space="preserve">пунктами 12 - </w:t>
        </w:r>
      </w:hyperlink>
      <w:hyperlink w:anchor="sub_12" w:history="1">
        <w:r w:rsidR="00FA2609" w:rsidRPr="00A67389">
          <w:rPr>
            <w:rFonts w:eastAsiaTheme="minorEastAsia"/>
            <w:lang w:eastAsia="ru-RU"/>
          </w:rPr>
          <w:t>17</w:t>
        </w:r>
      </w:hyperlink>
      <w:r w:rsidRPr="00A67389">
        <w:rPr>
          <w:rFonts w:eastAsiaTheme="minorEastAsia"/>
          <w:lang w:eastAsia="ru-RU"/>
        </w:rPr>
        <w:t xml:space="preserve"> и </w:t>
      </w:r>
      <w:r w:rsidR="006C4EEA" w:rsidRPr="00A67389">
        <w:rPr>
          <w:rFonts w:eastAsiaTheme="minorEastAsia"/>
          <w:lang w:eastAsia="ru-RU"/>
        </w:rPr>
        <w:t>2</w:t>
      </w:r>
      <w:r w:rsidR="006C4EEA" w:rsidRPr="00A67389">
        <w:rPr>
          <w:rFonts w:eastAsiaTheme="minorEastAsia"/>
          <w:color w:val="000000" w:themeColor="text1"/>
          <w:lang w:eastAsia="ru-RU"/>
        </w:rPr>
        <w:t>0</w:t>
      </w:r>
      <w:r w:rsidRPr="00A67389">
        <w:rPr>
          <w:rFonts w:eastAsiaTheme="minorEastAsia"/>
          <w:lang w:eastAsia="ru-RU"/>
        </w:rPr>
        <w:t xml:space="preserve"> настоящего Положения: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43" w:name="sub_211"/>
      <w:bookmarkEnd w:id="42"/>
      <w:r w:rsidRPr="00B43FEF">
        <w:rPr>
          <w:rFonts w:eastAsiaTheme="minorEastAsia"/>
        </w:rPr>
        <w:lastRenderedPageBreak/>
        <w:t>18</w:t>
      </w:r>
      <w:r w:rsidRPr="00A67389">
        <w:rPr>
          <w:rFonts w:eastAsiaTheme="minorEastAsia"/>
          <w:lang w:eastAsia="ru-RU"/>
        </w:rPr>
        <w:t>.1. Специалистам и руководителям структурных подразделений за работу в учреждениях, расположенных в сельской местности, - 1,25.</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44" w:name="sub_212"/>
      <w:bookmarkEnd w:id="43"/>
      <w:r w:rsidRPr="00B43FEF">
        <w:rPr>
          <w:rFonts w:eastAsiaTheme="minorEastAsia"/>
        </w:rPr>
        <w:t>18</w:t>
      </w:r>
      <w:r w:rsidRPr="00A67389">
        <w:rPr>
          <w:rFonts w:eastAsiaTheme="minorEastAsia"/>
          <w:lang w:eastAsia="ru-RU"/>
        </w:rPr>
        <w:t>.2. 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w:t>
      </w:r>
    </w:p>
    <w:bookmarkEnd w:id="44"/>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педагогическим работникам и руководителям структурных подразделений - 1,2;</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45" w:name="sub_2123"/>
      <w:r w:rsidRPr="00A67389">
        <w:rPr>
          <w:rFonts w:eastAsiaTheme="minorEastAsia"/>
          <w:lang w:eastAsia="ru-RU"/>
        </w:rPr>
        <w:t>другим работникам - 1,15.</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46" w:name="sub_214"/>
      <w:bookmarkEnd w:id="45"/>
      <w:r w:rsidRPr="00B43FEF">
        <w:rPr>
          <w:rFonts w:eastAsiaTheme="minorEastAsia"/>
        </w:rPr>
        <w:t>18</w:t>
      </w:r>
      <w:r w:rsidRPr="00A67389">
        <w:rPr>
          <w:rFonts w:eastAsiaTheme="minorEastAsia"/>
          <w:lang w:eastAsia="ru-RU"/>
        </w:rPr>
        <w:t>.3. За работу в специальных учебно-воспитательных учреждениях открытого и закрытого типа:</w:t>
      </w:r>
    </w:p>
    <w:bookmarkEnd w:id="46"/>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медицинским работникам -1,3;</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педагогическим работникам и руководителям структурных подразделений - 1,2;</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другим работникам - 1,15.</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47" w:name="sub_215"/>
      <w:r w:rsidRPr="00B43FEF">
        <w:rPr>
          <w:rFonts w:eastAsiaTheme="minorEastAsia"/>
        </w:rPr>
        <w:t>18</w:t>
      </w:r>
      <w:r w:rsidRPr="00A67389">
        <w:rPr>
          <w:rFonts w:eastAsiaTheme="minorEastAsia"/>
          <w:lang w:eastAsia="ru-RU"/>
        </w:rPr>
        <w:t>.4. За работу в общеобразовательных организациях, имеющих интернат, - 1,15.</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48" w:name="sub_217"/>
      <w:bookmarkEnd w:id="47"/>
      <w:r w:rsidRPr="00B43FEF">
        <w:rPr>
          <w:rFonts w:eastAsiaTheme="minorEastAsia"/>
        </w:rPr>
        <w:t>18</w:t>
      </w:r>
      <w:r w:rsidRPr="00A67389">
        <w:rPr>
          <w:rFonts w:eastAsiaTheme="minorEastAsia"/>
          <w:lang w:eastAsia="ru-RU"/>
        </w:rPr>
        <w:t>.</w:t>
      </w:r>
      <w:r w:rsidR="00B4492D" w:rsidRPr="00A67389">
        <w:rPr>
          <w:rFonts w:eastAsiaTheme="minorEastAsia"/>
          <w:lang w:eastAsia="ru-RU"/>
        </w:rPr>
        <w:t>5</w:t>
      </w:r>
      <w:r w:rsidRPr="00A67389">
        <w:rPr>
          <w:rFonts w:eastAsiaTheme="minorEastAsia"/>
          <w:lang w:eastAsia="ru-RU"/>
        </w:rPr>
        <w:t>. Педагогическим работникам, реализующим образовательные программы основного общего и среднего общего образования, обеспечивающие углубленное изучение отдельных учебных предметов, предметных областей соответствующей образовательной программы, программы подготовки специалистов среднего звена углубленной подготовки, - 1,15.</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49" w:name="sub_218"/>
      <w:bookmarkEnd w:id="48"/>
      <w:r w:rsidRPr="00B43FEF">
        <w:rPr>
          <w:rFonts w:eastAsiaTheme="minorEastAsia"/>
        </w:rPr>
        <w:t>18</w:t>
      </w:r>
      <w:r w:rsidRPr="00A67389">
        <w:rPr>
          <w:rFonts w:eastAsiaTheme="minorEastAsia"/>
          <w:lang w:eastAsia="ru-RU"/>
        </w:rPr>
        <w:t>.</w:t>
      </w:r>
      <w:r w:rsidR="00B4492D" w:rsidRPr="00A67389">
        <w:rPr>
          <w:rFonts w:eastAsiaTheme="minorEastAsia"/>
          <w:lang w:eastAsia="ru-RU"/>
        </w:rPr>
        <w:t>6</w:t>
      </w:r>
      <w:r w:rsidRPr="00A67389">
        <w:rPr>
          <w:rFonts w:eastAsiaTheme="minorEastAsia"/>
          <w:lang w:eastAsia="ru-RU"/>
        </w:rPr>
        <w:t>. Педагогическим работникам за индивидуальное обучение на дому обучающихся, которые по медицинским и психолого-педагогическим показаниям не могут обучаться в образовательных организациях на общих основаниях, за индивидуальное и групповое обучение детей, находящихся в период длительного нахождения на лечении в медицинской организации, а также учителям-дефектологам, учителям-логопедам (логопедам), тифлопедагогам, сурдопедагогам, олигофренопедагогам - 1,2.</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50" w:name="sub_219"/>
      <w:bookmarkEnd w:id="49"/>
      <w:r w:rsidRPr="00B43FEF">
        <w:rPr>
          <w:rFonts w:eastAsiaTheme="minorEastAsia"/>
        </w:rPr>
        <w:t>18</w:t>
      </w:r>
      <w:r w:rsidRPr="00A67389">
        <w:rPr>
          <w:rFonts w:eastAsiaTheme="minorEastAsia"/>
          <w:lang w:eastAsia="ru-RU"/>
        </w:rPr>
        <w:t>.</w:t>
      </w:r>
      <w:r w:rsidR="00B4492D" w:rsidRPr="00A67389">
        <w:rPr>
          <w:rFonts w:eastAsiaTheme="minorEastAsia"/>
          <w:lang w:eastAsia="ru-RU"/>
        </w:rPr>
        <w:t>7</w:t>
      </w:r>
      <w:r w:rsidRPr="00A67389">
        <w:rPr>
          <w:rFonts w:eastAsiaTheme="minorEastAsia"/>
          <w:lang w:eastAsia="ru-RU"/>
        </w:rPr>
        <w:t>. За работу в центрах психолого-педагогической, медицинской и социальной помощи:</w:t>
      </w:r>
    </w:p>
    <w:bookmarkEnd w:id="50"/>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педагогическим работникам и руководителям структурных подразделений - 1,2;</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другим работникам - 1,15.</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51" w:name="sub_2110"/>
      <w:r w:rsidRPr="00B43FEF">
        <w:rPr>
          <w:rFonts w:eastAsiaTheme="minorEastAsia"/>
        </w:rPr>
        <w:t>18</w:t>
      </w:r>
      <w:r w:rsidRPr="00A67389">
        <w:rPr>
          <w:rFonts w:eastAsiaTheme="minorEastAsia"/>
          <w:lang w:eastAsia="ru-RU"/>
        </w:rPr>
        <w:t>.</w:t>
      </w:r>
      <w:r w:rsidR="00B4492D" w:rsidRPr="00A67389">
        <w:rPr>
          <w:rFonts w:eastAsiaTheme="minorEastAsia"/>
          <w:lang w:eastAsia="ru-RU"/>
        </w:rPr>
        <w:t>8</w:t>
      </w:r>
      <w:r w:rsidRPr="00A67389">
        <w:rPr>
          <w:rFonts w:eastAsiaTheme="minorEastAsia"/>
          <w:lang w:eastAsia="ru-RU"/>
        </w:rPr>
        <w:t>. Учителям общеобразовательных организаций (классов, групп) с обучением на родном языке, расположенных в сельских населенных пунктах и поселках городского типа, - за часы занятий по русскому языку в 1 - 11 классах и литературе на русском языке в 5 - 11 классах - 1,15;</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52" w:name="sub_21102"/>
      <w:bookmarkEnd w:id="51"/>
      <w:r w:rsidRPr="00A67389">
        <w:rPr>
          <w:rFonts w:eastAsiaTheme="minorEastAsia"/>
          <w:lang w:eastAsia="ru-RU"/>
        </w:rPr>
        <w:t xml:space="preserve">учителям родного языка и литературы общеобразовательных организаций (классов, групп) с обучением на русском языке; учителям, воспитателям, старшим воспитателям, старшим вожатым, владеющим иностранным языком и применяющим его в практической работе в </w:t>
      </w:r>
      <w:r w:rsidRPr="00A67389">
        <w:rPr>
          <w:rFonts w:eastAsiaTheme="minorEastAsia"/>
          <w:lang w:eastAsia="ru-RU"/>
        </w:rPr>
        <w:lastRenderedPageBreak/>
        <w:t>общеобразовательных организациях с углубленным изуче</w:t>
      </w:r>
      <w:r w:rsidR="007C130A" w:rsidRPr="00A67389">
        <w:rPr>
          <w:rFonts w:eastAsiaTheme="minorEastAsia"/>
          <w:lang w:eastAsia="ru-RU"/>
        </w:rPr>
        <w:t>нием иностранного языка, - 1,15;</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53" w:name="sub_22"/>
      <w:bookmarkEnd w:id="52"/>
      <w:r w:rsidRPr="00B43FEF">
        <w:rPr>
          <w:rFonts w:eastAsiaTheme="minorEastAsia"/>
        </w:rPr>
        <w:t>19</w:t>
      </w:r>
      <w:r w:rsidRPr="00A67389">
        <w:rPr>
          <w:rFonts w:eastAsiaTheme="minorEastAsia"/>
          <w:lang w:eastAsia="ru-RU"/>
        </w:rPr>
        <w:t xml:space="preserve">. В случаях, когда работникам предусмотрено повышение ставок заработной платы, окладов (должностных окладов) по двум и более основаниям, предусмотренным в </w:t>
      </w:r>
      <w:hyperlink w:anchor="sub_21" w:history="1">
        <w:r w:rsidRPr="00A67389">
          <w:rPr>
            <w:rFonts w:eastAsiaTheme="minorEastAsia"/>
            <w:bCs/>
            <w:color w:val="000000" w:themeColor="text1"/>
            <w:lang w:eastAsia="ru-RU"/>
          </w:rPr>
          <w:t xml:space="preserve">пункте </w:t>
        </w:r>
      </w:hyperlink>
      <w:hyperlink w:anchor="sub_21" w:history="1">
        <w:r w:rsidRPr="00A67389">
          <w:rPr>
            <w:rFonts w:eastAsiaTheme="minorEastAsia"/>
            <w:lang w:eastAsia="ru-RU"/>
          </w:rPr>
          <w:t>18</w:t>
        </w:r>
      </w:hyperlink>
      <w:r w:rsidRPr="00A67389">
        <w:rPr>
          <w:rFonts w:eastAsiaTheme="minorEastAsia"/>
          <w:lang w:eastAsia="ru-RU"/>
        </w:rPr>
        <w:t xml:space="preserve"> настоящего Положения, размер каждого повышения исчисляется без учета повышения по другим основаниям.</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54" w:name="sub_222"/>
      <w:bookmarkEnd w:id="53"/>
      <w:r w:rsidRPr="00A67389">
        <w:rPr>
          <w:rFonts w:eastAsiaTheme="minorEastAsia"/>
          <w:lang w:eastAsia="ru-RU"/>
        </w:rPr>
        <w:t xml:space="preserve">Повышение ставок заработной платы, окладов (должностных окладов), предусмотренное в </w:t>
      </w:r>
      <w:hyperlink w:anchor="sub_21" w:history="1">
        <w:r w:rsidRPr="00A67389">
          <w:rPr>
            <w:rFonts w:eastAsiaTheme="minorEastAsia"/>
            <w:lang w:eastAsia="ru-RU"/>
          </w:rPr>
          <w:t xml:space="preserve">пункте </w:t>
        </w:r>
      </w:hyperlink>
      <w:hyperlink w:anchor="sub_21" w:history="1">
        <w:r w:rsidR="00C664B0" w:rsidRPr="00A67389">
          <w:rPr>
            <w:rFonts w:eastAsiaTheme="minorEastAsia"/>
            <w:lang w:eastAsia="ru-RU"/>
          </w:rPr>
          <w:t>18</w:t>
        </w:r>
      </w:hyperlink>
      <w:r w:rsidRPr="00A67389">
        <w:rPr>
          <w:rFonts w:eastAsiaTheme="minorEastAsia"/>
          <w:lang w:eastAsia="ru-RU"/>
        </w:rPr>
        <w:t xml:space="preserve"> настоящего Положения, с учетом </w:t>
      </w:r>
      <w:hyperlink w:anchor="sub_113" w:history="1">
        <w:r w:rsidRPr="00A67389">
          <w:rPr>
            <w:rFonts w:eastAsiaTheme="minorEastAsia"/>
            <w:lang w:eastAsia="ru-RU"/>
          </w:rPr>
          <w:t>абзаца третьего</w:t>
        </w:r>
      </w:hyperlink>
      <w:r w:rsidR="002B6390" w:rsidRPr="00A67389">
        <w:rPr>
          <w:rFonts w:eastAsiaTheme="minorEastAsia"/>
          <w:lang w:eastAsia="ru-RU"/>
        </w:rPr>
        <w:t xml:space="preserve"> </w:t>
      </w:r>
      <w:hyperlink w:anchor="sub_114" w:history="1">
        <w:r w:rsidRPr="00A67389">
          <w:rPr>
            <w:rFonts w:eastAsiaTheme="minorEastAsia"/>
            <w:lang w:eastAsia="ru-RU"/>
          </w:rPr>
          <w:t>пункта 11</w:t>
        </w:r>
      </w:hyperlink>
      <w:r w:rsidRPr="00A67389">
        <w:rPr>
          <w:rFonts w:eastAsiaTheme="minorEastAsia"/>
          <w:lang w:eastAsia="ru-RU"/>
        </w:rPr>
        <w:t xml:space="preserve"> настоящего Положения, образует новую ставку заработной платы, оклад (должностной оклад), которые применяется при исчислении заработной платы с учетом объема учебной нагрузки, а также при начислении компенсационных и стимулирующих выплат.</w:t>
      </w:r>
    </w:p>
    <w:p w:rsidR="0085664C" w:rsidRPr="00B43FEF" w:rsidRDefault="000331C9" w:rsidP="00B43FEF">
      <w:pPr>
        <w:ind w:firstLine="709"/>
        <w:jc w:val="both"/>
        <w:rPr>
          <w:rFonts w:eastAsiaTheme="minorEastAsia"/>
        </w:rPr>
      </w:pPr>
      <w:bookmarkStart w:id="55" w:name="sub_1023"/>
      <w:bookmarkEnd w:id="54"/>
      <w:r w:rsidRPr="00B43FEF">
        <w:rPr>
          <w:rFonts w:eastAsiaTheme="minorEastAsia"/>
        </w:rPr>
        <w:t xml:space="preserve">20. </w:t>
      </w:r>
      <w:proofErr w:type="gramStart"/>
      <w:r w:rsidRPr="00B43FEF">
        <w:rPr>
          <w:rFonts w:eastAsiaTheme="minorEastAsia"/>
        </w:rPr>
        <w:t xml:space="preserve">Базовые должностные оклады работников, осуществляющих трудовые функции по обеспечению закупок для государственных, муниципальных и корпоративных нужд, устанавливаются на основе отнесения занимаемых ими должностей к </w:t>
      </w:r>
      <w:hyperlink r:id="rId19" w:history="1">
        <w:r w:rsidRPr="00B43FEF">
          <w:rPr>
            <w:rFonts w:eastAsiaTheme="minorEastAsia"/>
          </w:rPr>
          <w:t>профессиональному стандарту</w:t>
        </w:r>
      </w:hyperlink>
      <w:r w:rsidRPr="00B43FEF">
        <w:rPr>
          <w:rFonts w:eastAsiaTheme="minorEastAsia"/>
        </w:rPr>
        <w:t xml:space="preserve"> "Специалист в сфере закупок", утвержденному </w:t>
      </w:r>
      <w:hyperlink r:id="rId20" w:history="1">
        <w:r w:rsidRPr="00B43FEF">
          <w:rPr>
            <w:rFonts w:eastAsiaTheme="minorEastAsia"/>
          </w:rPr>
          <w:t>приказом</w:t>
        </w:r>
      </w:hyperlink>
      <w:r w:rsidRPr="00B43FEF">
        <w:rPr>
          <w:rFonts w:eastAsiaTheme="minorEastAsia"/>
        </w:rPr>
        <w:t xml:space="preserve"> Министерства труда и социальной защиты Российской Федерации от 10 сентября 2015 г. N 625н "Об утверждении профессионального стандарта "Специалист в сфере закупок", базовые должностные оклады работников, осуществляющих трудовые</w:t>
      </w:r>
      <w:proofErr w:type="gramEnd"/>
      <w:r w:rsidRPr="00B43FEF">
        <w:rPr>
          <w:rFonts w:eastAsiaTheme="minorEastAsia"/>
        </w:rPr>
        <w:t xml:space="preserve"> функции по обеспечению функционирования системы управления охраной труда в учреждении, - на основе отнесения занимаемых ими должностей к </w:t>
      </w:r>
      <w:hyperlink r:id="rId21" w:history="1">
        <w:r w:rsidRPr="00B43FEF">
          <w:rPr>
            <w:rFonts w:eastAsiaTheme="minorEastAsia"/>
          </w:rPr>
          <w:t>профессиональному стандарту</w:t>
        </w:r>
      </w:hyperlink>
      <w:r w:rsidRPr="00B43FEF">
        <w:rPr>
          <w:rFonts w:eastAsiaTheme="minorEastAsia"/>
        </w:rPr>
        <w:t xml:space="preserve"> "Специалист в области охраны труда", утвержденному </w:t>
      </w:r>
      <w:hyperlink r:id="rId22" w:history="1">
        <w:r w:rsidRPr="00B43FEF">
          <w:rPr>
            <w:rFonts w:eastAsiaTheme="minorEastAsia"/>
          </w:rPr>
          <w:t>приказом</w:t>
        </w:r>
      </w:hyperlink>
      <w:r w:rsidRPr="00B43FEF">
        <w:rPr>
          <w:rFonts w:eastAsiaTheme="minorEastAsia"/>
        </w:rPr>
        <w:t xml:space="preserve"> Министерства труда и социальной защиты Российской Федерации от 22 апреля 2021 г. N 274н "Об утверждении профессионального стандарта "Специалист в области охраны труда":</w:t>
      </w:r>
    </w:p>
    <w:tbl>
      <w:tblPr>
        <w:tblpPr w:leftFromText="180" w:rightFromText="180" w:vertAnchor="text" w:horzAnchor="page" w:tblpX="2110" w:tblpY="160"/>
        <w:tblW w:w="8788" w:type="dxa"/>
        <w:tblBorders>
          <w:top w:val="single" w:sz="4" w:space="0" w:color="auto"/>
          <w:left w:val="single" w:sz="4" w:space="0" w:color="auto"/>
          <w:bottom w:val="single" w:sz="4" w:space="0" w:color="auto"/>
          <w:right w:val="single" w:sz="4" w:space="0" w:color="auto"/>
        </w:tblBorders>
        <w:tblLayout w:type="fixed"/>
        <w:tblLook w:val="0000"/>
      </w:tblPr>
      <w:tblGrid>
        <w:gridCol w:w="5621"/>
        <w:gridCol w:w="3167"/>
      </w:tblGrid>
      <w:tr w:rsidR="00235388" w:rsidRPr="00A67389" w:rsidTr="00235388">
        <w:tc>
          <w:tcPr>
            <w:tcW w:w="5621" w:type="dxa"/>
            <w:tcBorders>
              <w:top w:val="single" w:sz="4" w:space="0" w:color="auto"/>
              <w:bottom w:val="single" w:sz="4" w:space="0" w:color="auto"/>
              <w:right w:val="single" w:sz="4" w:space="0" w:color="auto"/>
            </w:tcBorders>
          </w:tcPr>
          <w:p w:rsidR="00235388" w:rsidRPr="00B43FEF" w:rsidRDefault="00235388" w:rsidP="00B43FEF">
            <w:pPr>
              <w:jc w:val="center"/>
              <w:rPr>
                <w:rFonts w:eastAsiaTheme="minorEastAsia"/>
              </w:rPr>
            </w:pPr>
            <w:bookmarkStart w:id="56" w:name="sub_2302"/>
            <w:bookmarkEnd w:id="55"/>
            <w:r w:rsidRPr="00B43FEF">
              <w:rPr>
                <w:rFonts w:eastAsiaTheme="minorEastAsia"/>
              </w:rPr>
              <w:t>Должность</w:t>
            </w:r>
            <w:bookmarkEnd w:id="56"/>
          </w:p>
        </w:tc>
        <w:tc>
          <w:tcPr>
            <w:tcW w:w="3167" w:type="dxa"/>
            <w:tcBorders>
              <w:top w:val="single" w:sz="4" w:space="0" w:color="auto"/>
              <w:left w:val="single" w:sz="4" w:space="0" w:color="auto"/>
              <w:bottom w:val="single" w:sz="4" w:space="0" w:color="auto"/>
            </w:tcBorders>
          </w:tcPr>
          <w:p w:rsidR="00235388" w:rsidRPr="00B43FEF" w:rsidRDefault="00235388" w:rsidP="00B43FEF">
            <w:pPr>
              <w:jc w:val="center"/>
              <w:rPr>
                <w:rFonts w:eastAsiaTheme="minorEastAsia"/>
              </w:rPr>
            </w:pPr>
            <w:r w:rsidRPr="00B43FEF">
              <w:rPr>
                <w:rFonts w:eastAsiaTheme="minorEastAsia"/>
              </w:rPr>
              <w:t>Базовый должностной оклад, рублей</w:t>
            </w:r>
          </w:p>
        </w:tc>
      </w:tr>
      <w:tr w:rsidR="00235388" w:rsidRPr="00A67389" w:rsidTr="00235388">
        <w:tc>
          <w:tcPr>
            <w:tcW w:w="5621" w:type="dxa"/>
            <w:tcBorders>
              <w:top w:val="nil"/>
              <w:bottom w:val="nil"/>
              <w:right w:val="single" w:sz="4" w:space="0" w:color="auto"/>
            </w:tcBorders>
          </w:tcPr>
          <w:p w:rsidR="00235388" w:rsidRPr="00B43FEF" w:rsidRDefault="00235388" w:rsidP="00B43FEF">
            <w:pPr>
              <w:jc w:val="center"/>
              <w:rPr>
                <w:rFonts w:eastAsiaTheme="minorEastAsia"/>
              </w:rPr>
            </w:pPr>
            <w:r w:rsidRPr="00B43FEF">
              <w:rPr>
                <w:rFonts w:eastAsiaTheme="minorEastAsia"/>
              </w:rPr>
              <w:t>Специалист по закупкам</w:t>
            </w:r>
          </w:p>
        </w:tc>
        <w:tc>
          <w:tcPr>
            <w:tcW w:w="3167"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8 163</w:t>
            </w:r>
          </w:p>
        </w:tc>
      </w:tr>
      <w:tr w:rsidR="00235388" w:rsidRPr="00A67389" w:rsidTr="00235388">
        <w:tc>
          <w:tcPr>
            <w:tcW w:w="5621" w:type="dxa"/>
            <w:tcBorders>
              <w:top w:val="nil"/>
              <w:bottom w:val="nil"/>
              <w:right w:val="single" w:sz="4" w:space="0" w:color="auto"/>
            </w:tcBorders>
          </w:tcPr>
          <w:p w:rsidR="00235388" w:rsidRPr="00B43FEF" w:rsidRDefault="00235388" w:rsidP="00B43FEF">
            <w:pPr>
              <w:jc w:val="center"/>
              <w:rPr>
                <w:rFonts w:eastAsiaTheme="minorEastAsia"/>
              </w:rPr>
            </w:pPr>
            <w:r w:rsidRPr="00B43FEF">
              <w:rPr>
                <w:rFonts w:eastAsiaTheme="minorEastAsia"/>
              </w:rPr>
              <w:t>Работник контрактной службы</w:t>
            </w:r>
          </w:p>
        </w:tc>
        <w:tc>
          <w:tcPr>
            <w:tcW w:w="3167"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8 163</w:t>
            </w:r>
          </w:p>
        </w:tc>
      </w:tr>
      <w:tr w:rsidR="00235388" w:rsidRPr="00A67389" w:rsidTr="00235388">
        <w:tc>
          <w:tcPr>
            <w:tcW w:w="5621" w:type="dxa"/>
            <w:tcBorders>
              <w:top w:val="nil"/>
              <w:bottom w:val="nil"/>
              <w:right w:val="single" w:sz="4" w:space="0" w:color="auto"/>
            </w:tcBorders>
          </w:tcPr>
          <w:p w:rsidR="00235388" w:rsidRPr="00B43FEF" w:rsidRDefault="00235388" w:rsidP="00B43FEF">
            <w:pPr>
              <w:jc w:val="center"/>
              <w:rPr>
                <w:rFonts w:eastAsiaTheme="minorEastAsia"/>
              </w:rPr>
            </w:pPr>
            <w:r w:rsidRPr="00B43FEF">
              <w:rPr>
                <w:rFonts w:eastAsiaTheme="minorEastAsia"/>
              </w:rPr>
              <w:t>Контрактный управляющий</w:t>
            </w:r>
          </w:p>
        </w:tc>
        <w:tc>
          <w:tcPr>
            <w:tcW w:w="3167" w:type="dxa"/>
            <w:tcBorders>
              <w:top w:val="nil"/>
              <w:left w:val="single" w:sz="4" w:space="0" w:color="auto"/>
              <w:bottom w:val="nil"/>
            </w:tcBorders>
          </w:tcPr>
          <w:p w:rsidR="00235388" w:rsidRPr="00B43FEF" w:rsidRDefault="00235388" w:rsidP="00B43FEF">
            <w:pPr>
              <w:jc w:val="center"/>
              <w:rPr>
                <w:rFonts w:eastAsiaTheme="minorEastAsia"/>
              </w:rPr>
            </w:pPr>
            <w:r w:rsidRPr="00B43FEF">
              <w:rPr>
                <w:rFonts w:eastAsiaTheme="minorEastAsia"/>
              </w:rPr>
              <w:t>8 163</w:t>
            </w:r>
          </w:p>
        </w:tc>
      </w:tr>
      <w:tr w:rsidR="00235388" w:rsidRPr="00A67389" w:rsidTr="00235388">
        <w:tc>
          <w:tcPr>
            <w:tcW w:w="5621" w:type="dxa"/>
            <w:tcBorders>
              <w:top w:val="nil"/>
              <w:bottom w:val="single" w:sz="4" w:space="0" w:color="auto"/>
              <w:right w:val="single" w:sz="4" w:space="0" w:color="auto"/>
            </w:tcBorders>
          </w:tcPr>
          <w:p w:rsidR="00235388" w:rsidRPr="00B43FEF" w:rsidRDefault="00235388" w:rsidP="00B43FEF">
            <w:pPr>
              <w:jc w:val="center"/>
              <w:rPr>
                <w:rFonts w:eastAsiaTheme="minorEastAsia"/>
              </w:rPr>
            </w:pPr>
            <w:r w:rsidRPr="00B43FEF">
              <w:rPr>
                <w:rFonts w:eastAsiaTheme="minorEastAsia"/>
              </w:rPr>
              <w:t>Специалист по охране труда</w:t>
            </w:r>
          </w:p>
        </w:tc>
        <w:tc>
          <w:tcPr>
            <w:tcW w:w="3167" w:type="dxa"/>
            <w:tcBorders>
              <w:top w:val="nil"/>
              <w:left w:val="single" w:sz="4" w:space="0" w:color="auto"/>
              <w:bottom w:val="single" w:sz="4" w:space="0" w:color="auto"/>
            </w:tcBorders>
          </w:tcPr>
          <w:p w:rsidR="00235388" w:rsidRPr="00B43FEF" w:rsidRDefault="00235388" w:rsidP="00B43FEF">
            <w:pPr>
              <w:jc w:val="center"/>
              <w:rPr>
                <w:rFonts w:eastAsiaTheme="minorEastAsia"/>
              </w:rPr>
            </w:pPr>
            <w:r w:rsidRPr="00B43FEF">
              <w:rPr>
                <w:rFonts w:eastAsiaTheme="minorEastAsia"/>
              </w:rPr>
              <w:t>6 907</w:t>
            </w:r>
          </w:p>
        </w:tc>
      </w:tr>
    </w:tbl>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spacing w:before="108" w:after="108"/>
        <w:jc w:val="center"/>
        <w:outlineLvl w:val="0"/>
        <w:rPr>
          <w:rFonts w:eastAsiaTheme="minorEastAsia"/>
          <w:b/>
          <w:bCs/>
          <w:color w:val="26282F"/>
          <w:lang w:eastAsia="ru-RU"/>
        </w:rPr>
      </w:pPr>
      <w:bookmarkStart w:id="57" w:name="sub_2100"/>
      <w:r w:rsidRPr="00A67389">
        <w:rPr>
          <w:rFonts w:eastAsiaTheme="minorEastAsia"/>
          <w:b/>
          <w:bCs/>
          <w:color w:val="26282F"/>
          <w:lang w:eastAsia="ru-RU"/>
        </w:rPr>
        <w:t>Компенсационные выплаты</w:t>
      </w:r>
    </w:p>
    <w:bookmarkEnd w:id="57"/>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58" w:name="sub_23"/>
      <w:r w:rsidRPr="00B43FEF">
        <w:rPr>
          <w:rFonts w:eastAsiaTheme="minorEastAsia"/>
        </w:rPr>
        <w:t>2</w:t>
      </w:r>
      <w:r w:rsidR="007E05FC" w:rsidRPr="00B43FEF">
        <w:rPr>
          <w:rFonts w:eastAsiaTheme="minorEastAsia"/>
        </w:rPr>
        <w:t>1</w:t>
      </w:r>
      <w:r w:rsidRPr="00A67389">
        <w:rPr>
          <w:rFonts w:eastAsiaTheme="minorEastAsia"/>
          <w:lang w:eastAsia="ru-RU"/>
        </w:rPr>
        <w:t>. К компенсационным выплатам относятся: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59" w:name="sub_232"/>
      <w:bookmarkEnd w:id="58"/>
      <w:r w:rsidRPr="00A67389">
        <w:rPr>
          <w:rFonts w:eastAsiaTheme="minorEastAsia"/>
          <w:lang w:eastAsia="ru-RU"/>
        </w:rPr>
        <w:t>выплаты работникам, занятым на работах с вредными и (или) опасными условиями труда;</w:t>
      </w:r>
    </w:p>
    <w:bookmarkEnd w:id="59"/>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 xml:space="preserve">выплаты за работу в условиях, отклоняющихся от нормальных </w:t>
      </w:r>
      <w:r w:rsidRPr="00A67389">
        <w:rPr>
          <w:rFonts w:eastAsiaTheme="minorEastAsia"/>
          <w:lang w:eastAsia="ru-RU"/>
        </w:rPr>
        <w:lastRenderedPageBreak/>
        <w:t>(при выполнении работ различной квалификации, совмещении профессий (должностей), сверхурочной работе, работе в ночное время, а также при выполнении работ в других условиях, отклоняющихся от нормальных).</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0" w:name="sub_24"/>
      <w:r w:rsidRPr="00B43FEF">
        <w:rPr>
          <w:rFonts w:eastAsiaTheme="minorEastAsia"/>
        </w:rPr>
        <w:t>2</w:t>
      </w:r>
      <w:r w:rsidR="007E05FC" w:rsidRPr="00B43FEF">
        <w:rPr>
          <w:rFonts w:eastAsiaTheme="minorEastAsia"/>
        </w:rPr>
        <w:t>2</w:t>
      </w:r>
      <w:r w:rsidRPr="00B43FEF">
        <w:rPr>
          <w:rFonts w:eastAsiaTheme="minorEastAsia"/>
        </w:rPr>
        <w:t>.</w:t>
      </w:r>
      <w:r w:rsidRPr="00A67389">
        <w:rPr>
          <w:rFonts w:eastAsiaTheme="minorEastAsia"/>
          <w:lang w:eastAsia="ru-RU"/>
        </w:rPr>
        <w:t xml:space="preserve"> Выплаты компенсационного характера устанавливаются в процентах от фиксированного размера оклада (должностного оклада), ставки заработной платы и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1" w:name="sub_25"/>
      <w:bookmarkEnd w:id="60"/>
      <w:r w:rsidRPr="00B43FEF">
        <w:rPr>
          <w:rFonts w:eastAsiaTheme="minorEastAsia"/>
        </w:rPr>
        <w:t>2</w:t>
      </w:r>
      <w:r w:rsidR="007E05FC" w:rsidRPr="00B43FEF">
        <w:rPr>
          <w:rFonts w:eastAsiaTheme="minorEastAsia"/>
        </w:rPr>
        <w:t>3</w:t>
      </w:r>
      <w:r w:rsidRPr="00A67389">
        <w:rPr>
          <w:rFonts w:eastAsiaTheme="minorEastAsia"/>
          <w:lang w:eastAsia="ru-RU"/>
        </w:rPr>
        <w:t>. Выплаты работникам, занятым на работах с вредными и (или) опасными условиями труда.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2" w:name="sub_252"/>
      <w:bookmarkEnd w:id="61"/>
      <w:proofErr w:type="gramStart"/>
      <w:r w:rsidRPr="00A67389">
        <w:rPr>
          <w:rFonts w:eastAsiaTheme="minorEastAsia"/>
          <w:lang w:eastAsia="ru-RU"/>
        </w:rPr>
        <w:t>Оплата труда работников, занятых на работах с вредными и (или)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roofErr w:type="gramEnd"/>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3" w:name="sub_253"/>
      <w:bookmarkEnd w:id="62"/>
      <w:r w:rsidRPr="00A67389">
        <w:rPr>
          <w:rFonts w:eastAsiaTheme="minorEastAsia"/>
          <w:lang w:eastAsia="ru-RU"/>
        </w:rPr>
        <w:t>Работникам учреждений в соответствии со специальной оценкой условий труда предусматриваются доплаты в размере:</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4" w:name="sub_254"/>
      <w:bookmarkEnd w:id="63"/>
      <w:r w:rsidRPr="00A67389">
        <w:rPr>
          <w:rFonts w:eastAsiaTheme="minorEastAsia"/>
          <w:lang w:eastAsia="ru-RU"/>
        </w:rPr>
        <w:t>до 12 процентов ставки заработной платы, оклада (должностного оклада) за вредные и (или) опасные условия труда;</w:t>
      </w:r>
    </w:p>
    <w:bookmarkEnd w:id="64"/>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Перечень работников и конкретный размер доплаты работникам определяется учреждением в зависимости от продолжительности их работы в неблагоприятных условиях труда и закрепляется в локальном нормативном акте.</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5" w:name="sub_26"/>
      <w:r w:rsidRPr="00B43FEF">
        <w:rPr>
          <w:rFonts w:eastAsiaTheme="minorEastAsia"/>
        </w:rPr>
        <w:t>2</w:t>
      </w:r>
      <w:r w:rsidR="007E05FC" w:rsidRPr="00B43FEF">
        <w:rPr>
          <w:rFonts w:eastAsiaTheme="minorEastAsia"/>
        </w:rPr>
        <w:t>4</w:t>
      </w:r>
      <w:r w:rsidRPr="00A67389">
        <w:rPr>
          <w:rFonts w:eastAsiaTheme="minorEastAsia"/>
          <w:lang w:eastAsia="ru-RU"/>
        </w:rPr>
        <w:t xml:space="preserve">. Выплаты компенсационного характера за условия труда, отклоняющиеся от </w:t>
      </w:r>
      <w:proofErr w:type="gramStart"/>
      <w:r w:rsidRPr="00A67389">
        <w:rPr>
          <w:rFonts w:eastAsiaTheme="minorEastAsia"/>
          <w:lang w:eastAsia="ru-RU"/>
        </w:rPr>
        <w:t>нормальных</w:t>
      </w:r>
      <w:proofErr w:type="gramEnd"/>
      <w:r w:rsidRPr="00A67389">
        <w:rPr>
          <w:rFonts w:eastAsiaTheme="minorEastAsia"/>
          <w:lang w:eastAsia="ru-RU"/>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6" w:name="sub_261"/>
      <w:bookmarkEnd w:id="65"/>
      <w:r w:rsidRPr="00B43FEF">
        <w:rPr>
          <w:rFonts w:eastAsiaTheme="minorEastAsia"/>
        </w:rPr>
        <w:t>2</w:t>
      </w:r>
      <w:r w:rsidR="007E05FC" w:rsidRPr="00B43FEF">
        <w:rPr>
          <w:rFonts w:eastAsiaTheme="minorEastAsia"/>
        </w:rPr>
        <w:t>4</w:t>
      </w:r>
      <w:r w:rsidRPr="00A67389">
        <w:rPr>
          <w:rFonts w:eastAsiaTheme="minorEastAsia"/>
          <w:lang w:eastAsia="ru-RU"/>
        </w:rPr>
        <w:t>.1. Каждый час работы в ночное время (в период с 22.00 до 6.00)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Конкретный размер доплаты за работу в ночное время закрепляется учреждением в локальном нормативном акте.</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7" w:name="sub_262"/>
      <w:bookmarkEnd w:id="66"/>
      <w:r w:rsidRPr="00B43FEF">
        <w:rPr>
          <w:rFonts w:eastAsiaTheme="minorEastAsia"/>
        </w:rPr>
        <w:t>2</w:t>
      </w:r>
      <w:r w:rsidR="007E05FC" w:rsidRPr="00B43FEF">
        <w:rPr>
          <w:rFonts w:eastAsiaTheme="minorEastAsia"/>
        </w:rPr>
        <w:t>4</w:t>
      </w:r>
      <w:r w:rsidRPr="00A67389">
        <w:rPr>
          <w:rFonts w:eastAsiaTheme="minorEastAsia"/>
          <w:lang w:eastAsia="ru-RU"/>
        </w:rPr>
        <w:t>.2.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bookmarkEnd w:id="67"/>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 xml:space="preserve">работникам, труд которых оплачивается по дневным и часовым ставкам, - в размере не </w:t>
      </w:r>
      <w:proofErr w:type="gramStart"/>
      <w:r w:rsidRPr="00A67389">
        <w:rPr>
          <w:rFonts w:eastAsiaTheme="minorEastAsia"/>
          <w:lang w:eastAsia="ru-RU"/>
        </w:rPr>
        <w:t>менее двойной</w:t>
      </w:r>
      <w:proofErr w:type="gramEnd"/>
      <w:r w:rsidRPr="00A67389">
        <w:rPr>
          <w:rFonts w:eastAsiaTheme="minorEastAsia"/>
          <w:lang w:eastAsia="ru-RU"/>
        </w:rPr>
        <w:t xml:space="preserve"> дневной или часовой ставки;</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 xml:space="preserve">работникам, получающим месячный оклад, - в размере не </w:t>
      </w:r>
      <w:proofErr w:type="gramStart"/>
      <w:r w:rsidRPr="00A67389">
        <w:rPr>
          <w:rFonts w:eastAsiaTheme="minorEastAsia"/>
          <w:lang w:eastAsia="ru-RU"/>
        </w:rPr>
        <w:t>менее одинарной</w:t>
      </w:r>
      <w:proofErr w:type="gramEnd"/>
      <w:r w:rsidRPr="00A67389">
        <w:rPr>
          <w:rFonts w:eastAsiaTheme="minorEastAsia"/>
          <w:lang w:eastAsia="ru-RU"/>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w:t>
      </w:r>
      <w:r w:rsidRPr="00A67389">
        <w:rPr>
          <w:rFonts w:eastAsiaTheme="minorEastAsia"/>
          <w:lang w:eastAsia="ru-RU"/>
        </w:rPr>
        <w:lastRenderedPageBreak/>
        <w:t>сверх месячной нормы.</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Конкретные размеры оплаты за сверхурочную работу, работу в выходной или нерабочий праздничный могут определяться коллективным договором, локальным нормативным актом или трудовым договором.</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8" w:name="sub_263"/>
      <w:r w:rsidRPr="00B43FEF">
        <w:rPr>
          <w:rFonts w:eastAsiaTheme="minorEastAsia"/>
        </w:rPr>
        <w:t>24</w:t>
      </w:r>
      <w:r w:rsidRPr="00A67389">
        <w:rPr>
          <w:rFonts w:eastAsiaTheme="minorEastAsia"/>
          <w:lang w:eastAsia="ru-RU"/>
        </w:rPr>
        <w:t>.3.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69" w:name="sub_2632"/>
      <w:bookmarkEnd w:id="68"/>
      <w:proofErr w:type="gramStart"/>
      <w:r w:rsidRPr="00A67389">
        <w:rPr>
          <w:rFonts w:eastAsiaTheme="minorEastAsia"/>
          <w:lang w:eastAsia="ru-RU"/>
        </w:rPr>
        <w:t>В исключительных случаях в учреждениях, имеющих интернат, в которых чередуется воспитательная и учебная деятельность в течение дня, работодатель с учетом мнения представительного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w:t>
      </w:r>
      <w:proofErr w:type="gramEnd"/>
      <w:r w:rsidRPr="00A67389">
        <w:rPr>
          <w:rFonts w:eastAsiaTheme="minorEastAsia"/>
          <w:lang w:eastAsia="ru-RU"/>
        </w:rPr>
        <w:t xml:space="preserve">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bookmarkEnd w:id="69"/>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proofErr w:type="gramStart"/>
      <w:r w:rsidRPr="00A67389">
        <w:rPr>
          <w:rFonts w:eastAsiaTheme="minorEastAsia"/>
          <w:lang w:eastAsia="ru-RU"/>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w:t>
      </w:r>
      <w:proofErr w:type="gramEnd"/>
      <w:r w:rsidRPr="00A67389">
        <w:rPr>
          <w:rFonts w:eastAsiaTheme="minorEastAsia"/>
          <w:lang w:eastAsia="ru-RU"/>
        </w:rPr>
        <w:t xml:space="preserve"> в неделю (месяц, квартал) не превышала среднемесячной нормы часов за учетный период.</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70" w:name="sub_264"/>
      <w:r w:rsidRPr="00B43FEF">
        <w:rPr>
          <w:rFonts w:eastAsiaTheme="minorEastAsia"/>
        </w:rPr>
        <w:t>24</w:t>
      </w:r>
      <w:r w:rsidRPr="00A67389">
        <w:rPr>
          <w:rFonts w:eastAsiaTheme="minorEastAsia"/>
          <w:lang w:eastAsia="ru-RU"/>
        </w:rPr>
        <w:t>.4. Работникам учреждений, привлекаемым для работы в учреждениях, осуществляющих лечение, оздоровление и (или) отдых, по проведению туристских походов, экспедиций, экскурсий, за систематическую переработку сверх нормальной продолжительности рабочего времени производится доплата в размере 15 процентов ставки заработной платы, оклада (должностного оклада).</w:t>
      </w:r>
    </w:p>
    <w:p w:rsidR="0085664C" w:rsidRPr="00B43FEF" w:rsidRDefault="000331C9" w:rsidP="00B43FEF">
      <w:pPr>
        <w:ind w:firstLine="709"/>
        <w:jc w:val="both"/>
        <w:rPr>
          <w:rFonts w:eastAsiaTheme="minorEastAsia"/>
        </w:rPr>
      </w:pPr>
      <w:bookmarkStart w:id="71" w:name="sub_277"/>
      <w:bookmarkEnd w:id="70"/>
      <w:r w:rsidRPr="00B43FEF">
        <w:rPr>
          <w:rFonts w:eastAsiaTheme="minorEastAsia"/>
        </w:rPr>
        <w:lastRenderedPageBreak/>
        <w:t>24.5. Водителям автомобильного транспорта, занятым перевозкой детей, устанавливается доплата за обслуживание автомобильного транспорта в размере 7 000 рублей.</w:t>
      </w:r>
    </w:p>
    <w:bookmarkEnd w:id="71"/>
    <w:p w:rsidR="0085664C" w:rsidRPr="00A67389" w:rsidRDefault="000331C9" w:rsidP="00B43FEF">
      <w:pPr>
        <w:ind w:firstLine="709"/>
        <w:jc w:val="both"/>
        <w:rPr>
          <w:rFonts w:eastAsiaTheme="minorEastAsia"/>
          <w:lang w:eastAsia="ru-RU"/>
        </w:rPr>
      </w:pPr>
      <w:r w:rsidRPr="00B43FEF">
        <w:rPr>
          <w:rFonts w:eastAsiaTheme="minorEastAsia"/>
        </w:rPr>
        <w:t>Доплата за обслуживание автомобильного транспорта выплачивается ежемесячно пропорционально отработанному времени</w:t>
      </w:r>
      <w:r w:rsidRPr="00A67389">
        <w:rPr>
          <w:rFonts w:eastAsiaTheme="minorEastAsia"/>
          <w:lang w:eastAsia="ru-RU"/>
        </w:rPr>
        <w:t>.</w:t>
      </w:r>
    </w:p>
    <w:p w:rsidR="00FD0937" w:rsidRPr="00A67389" w:rsidRDefault="000331C9">
      <w:pPr>
        <w:widowControl w:val="0"/>
        <w:suppressAutoHyphens w:val="0"/>
        <w:autoSpaceDE w:val="0"/>
        <w:autoSpaceDN w:val="0"/>
        <w:adjustRightInd w:val="0"/>
        <w:ind w:firstLine="720"/>
        <w:jc w:val="both"/>
        <w:rPr>
          <w:rFonts w:eastAsiaTheme="minorEastAsia"/>
          <w:lang w:eastAsia="ru-RU"/>
        </w:rPr>
      </w:pPr>
      <w:bookmarkStart w:id="72" w:name="sub_267"/>
      <w:r w:rsidRPr="00B43FEF">
        <w:rPr>
          <w:rFonts w:eastAsiaTheme="minorEastAsia"/>
        </w:rPr>
        <w:t>24.6</w:t>
      </w:r>
      <w:r w:rsidR="0085664C" w:rsidRPr="00A67389">
        <w:rPr>
          <w:rFonts w:eastAsiaTheme="minorEastAsia"/>
          <w:lang w:eastAsia="ru-RU"/>
        </w:rPr>
        <w:t>. Работникам учреждений, занимающим должности рабочих и водителей автотранспортных средств, могут устанавливаться доплаты в размере до 50 процентов оклада за профессиональное мастерство.</w:t>
      </w:r>
      <w:r w:rsidR="003A6A5B" w:rsidRPr="00A67389">
        <w:rPr>
          <w:rFonts w:eastAsiaTheme="minorEastAsia"/>
          <w:lang w:eastAsia="ru-RU"/>
        </w:rPr>
        <w:t xml:space="preserve"> </w:t>
      </w:r>
      <w:bookmarkStart w:id="73" w:name="sub_268"/>
      <w:bookmarkEnd w:id="72"/>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B43FEF">
        <w:rPr>
          <w:rFonts w:eastAsiaTheme="minorEastAsia"/>
        </w:rPr>
        <w:t>24.5</w:t>
      </w:r>
      <w:r w:rsidRPr="00A67389">
        <w:rPr>
          <w:rFonts w:eastAsiaTheme="minorEastAsia"/>
          <w:lang w:eastAsia="ru-RU"/>
        </w:rPr>
        <w:t>.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w:t>
      </w:r>
    </w:p>
    <w:bookmarkEnd w:id="73"/>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Работникам (в том числе работающим по совместительству), выполняющим у того же работодателя наряду со своей основной деятельностью, обусловленной трудовым договором,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деятельности, производится доплата за совмещение профессий (должностей) или исполнение обязанностей временно отсутствующего работника.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Размеры доплат за совмещение профессий (должностей) или исполнение обязанностей временно отсутствующего работника устанавливаются трудовым договором.</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74" w:name="sub_269"/>
      <w:r w:rsidRPr="00B43FEF">
        <w:rPr>
          <w:rFonts w:eastAsiaTheme="minorEastAsia"/>
        </w:rPr>
        <w:t>24.6</w:t>
      </w:r>
      <w:r w:rsidRPr="00A67389">
        <w:rPr>
          <w:rFonts w:eastAsiaTheme="minorEastAsia"/>
          <w:lang w:eastAsia="ru-RU"/>
        </w:rPr>
        <w:t xml:space="preserve">. Доплаты за осуществление неаудиторной деятельности работников по следующим направлениям: осуществление функций классного руководителя; проверка письменных работ обучающихся, определенных образовательными программами учебных предметов, курсов, дисциплин (модулей), практик, иных видов учебной деятельности в соответствии с утвержденным учебным планом образовательной организации; выполнение функций председателей и членов предметных жюри всероссийской олимпиады школьников; </w:t>
      </w:r>
      <w:proofErr w:type="gramStart"/>
      <w:r w:rsidRPr="00A67389">
        <w:rPr>
          <w:rFonts w:eastAsiaTheme="minorEastAsia"/>
          <w:lang w:eastAsia="ru-RU"/>
        </w:rPr>
        <w:t>проведение консультаций (дополнительных занятий) с обучающимися сверх часов утвержденного учебного плана образовательной организации;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образовательных организациях; руководство предметной, методической или цикловой комиссией, методическими объединениями.</w:t>
      </w:r>
      <w:proofErr w:type="gramEnd"/>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75" w:name="sub_2692"/>
      <w:bookmarkEnd w:id="74"/>
      <w:r w:rsidRPr="00B43FEF">
        <w:rPr>
          <w:rFonts w:eastAsiaTheme="minorEastAsia"/>
        </w:rPr>
        <w:t>Размеры</w:t>
      </w:r>
      <w:r w:rsidRPr="00A67389">
        <w:rPr>
          <w:rFonts w:eastAsiaTheme="minorEastAsia"/>
          <w:lang w:eastAsia="ru-RU"/>
        </w:rPr>
        <w:t xml:space="preserve"> доплат за осуществление неаудиторной деятельности </w:t>
      </w:r>
      <w:r w:rsidRPr="00B43FEF">
        <w:rPr>
          <w:rFonts w:eastAsiaTheme="minorEastAsia"/>
        </w:rPr>
        <w:t>определяются учреждением с учетом мнения представительного органа работников и закрепляются</w:t>
      </w:r>
      <w:r w:rsidRPr="00A67389">
        <w:rPr>
          <w:rFonts w:eastAsiaTheme="minorEastAsia"/>
          <w:lang w:eastAsia="ru-RU"/>
        </w:rPr>
        <w:t xml:space="preserve"> в коллективном договоре, локальном нормативном акте учреждения.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76" w:name="sub_27"/>
      <w:bookmarkEnd w:id="75"/>
      <w:r w:rsidRPr="00B43FEF">
        <w:rPr>
          <w:rFonts w:eastAsiaTheme="minorEastAsia"/>
        </w:rPr>
        <w:t>25</w:t>
      </w:r>
      <w:r w:rsidRPr="00A67389">
        <w:rPr>
          <w:rFonts w:eastAsiaTheme="minorEastAsia"/>
          <w:lang w:eastAsia="ru-RU"/>
        </w:rPr>
        <w:t xml:space="preserve">. Конкретные размеры выплат компенсационного характера не </w:t>
      </w:r>
      <w:r w:rsidRPr="00A67389">
        <w:rPr>
          <w:rFonts w:eastAsiaTheme="minorEastAsia"/>
          <w:lang w:eastAsia="ru-RU"/>
        </w:rPr>
        <w:lastRenderedPageBreak/>
        <w:t>могут быть ниже предусмотренных трудовым законодательством и иными нормативными актами, содержащими нормы трудового права.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77" w:name="sub_28"/>
      <w:bookmarkEnd w:id="76"/>
      <w:r w:rsidRPr="00B43FEF">
        <w:rPr>
          <w:rFonts w:eastAsiaTheme="minorEastAsia"/>
        </w:rPr>
        <w:t>26</w:t>
      </w:r>
      <w:r w:rsidRPr="00A67389">
        <w:rPr>
          <w:rFonts w:eastAsiaTheme="minorEastAsia"/>
          <w:lang w:eastAsia="ru-RU"/>
        </w:rPr>
        <w:t>. Размеры и условия осуществления выплат компенсационного характера устанавливаются трудовыми договорами.</w:t>
      </w:r>
    </w:p>
    <w:bookmarkEnd w:id="77"/>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spacing w:before="108" w:after="108"/>
        <w:jc w:val="center"/>
        <w:outlineLvl w:val="0"/>
        <w:rPr>
          <w:rFonts w:eastAsiaTheme="minorEastAsia"/>
          <w:b/>
          <w:bCs/>
          <w:color w:val="26282F"/>
          <w:lang w:eastAsia="ru-RU"/>
        </w:rPr>
      </w:pPr>
      <w:bookmarkStart w:id="78" w:name="sub_2200"/>
      <w:r w:rsidRPr="00A67389">
        <w:rPr>
          <w:rFonts w:eastAsiaTheme="minorEastAsia"/>
          <w:b/>
          <w:bCs/>
          <w:color w:val="26282F"/>
          <w:lang w:eastAsia="ru-RU"/>
        </w:rPr>
        <w:t>Стимулирующие выплаты</w:t>
      </w:r>
    </w:p>
    <w:bookmarkEnd w:id="78"/>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79" w:name="sub_29"/>
      <w:r w:rsidRPr="00B43FEF">
        <w:rPr>
          <w:rFonts w:eastAsiaTheme="minorEastAsia"/>
        </w:rPr>
        <w:t>27</w:t>
      </w:r>
      <w:r w:rsidRPr="00A67389">
        <w:rPr>
          <w:rFonts w:eastAsiaTheme="minorEastAsia"/>
          <w:lang w:eastAsia="ru-RU"/>
        </w:rPr>
        <w:t>. К стимулирующим выплатам относятся:</w:t>
      </w:r>
    </w:p>
    <w:bookmarkEnd w:id="79"/>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выплаты за интенсивность и высокие результаты работы;</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выплаты за качество выполняемых работ;</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выплаты за стаж работы;</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80" w:name="sub_305"/>
      <w:r w:rsidRPr="00B43FEF">
        <w:rPr>
          <w:rFonts w:eastAsiaTheme="minorEastAsia"/>
        </w:rPr>
        <w:t>выплата за классность;</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81" w:name="sub_306"/>
      <w:bookmarkEnd w:id="80"/>
      <w:r w:rsidRPr="00A67389">
        <w:rPr>
          <w:rFonts w:eastAsiaTheme="minorEastAsia"/>
          <w:lang w:eastAsia="ru-RU"/>
        </w:rPr>
        <w:t>премиальные выплаты по итогам работы.</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82" w:name="sub_30"/>
      <w:bookmarkEnd w:id="81"/>
      <w:r w:rsidRPr="00B43FEF">
        <w:rPr>
          <w:rFonts w:eastAsiaTheme="minorEastAsia"/>
        </w:rPr>
        <w:t>28</w:t>
      </w:r>
      <w:r w:rsidRPr="00A67389">
        <w:rPr>
          <w:rFonts w:eastAsiaTheme="minorEastAsia"/>
          <w:lang w:eastAsia="ru-RU"/>
        </w:rPr>
        <w:t>. Надбавка за интенсивность и высокие результаты работы устанавливается за работу, направленную на применение в практике передовых методов в организации деятельности учреждения, повышение авторитета и имиджа учреждения.</w:t>
      </w:r>
    </w:p>
    <w:bookmarkEnd w:id="82"/>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Размер надбавки устанавливается как в абсолютном значении, так и в процентном отношении к ставке заработной платы, окладу (должностному окладу).</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83" w:name="sub_31"/>
      <w:r w:rsidRPr="00B43FEF">
        <w:rPr>
          <w:rFonts w:eastAsiaTheme="minorEastAsia"/>
        </w:rPr>
        <w:t>29</w:t>
      </w:r>
      <w:r w:rsidRPr="00A67389">
        <w:rPr>
          <w:rFonts w:eastAsiaTheme="minorEastAsia"/>
          <w:lang w:eastAsia="ru-RU"/>
        </w:rPr>
        <w:t>. Надбавка за качество выполняемых работ устанавливается работникам, которым присвоены почетные звания, знаки отличия в сфере образования и науки, в следующих размерах:</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84" w:name="sub_313"/>
      <w:bookmarkEnd w:id="83"/>
      <w:r w:rsidRPr="00B43FEF">
        <w:rPr>
          <w:rFonts w:eastAsiaTheme="minorEastAsia"/>
        </w:rPr>
        <w:t>29.1</w:t>
      </w:r>
      <w:r w:rsidRPr="00A67389">
        <w:rPr>
          <w:rFonts w:eastAsiaTheme="minorEastAsia"/>
          <w:lang w:eastAsia="ru-RU"/>
        </w:rPr>
        <w:t>. За наличие почетного звания:</w:t>
      </w:r>
    </w:p>
    <w:bookmarkEnd w:id="84"/>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"Заслуженный учитель Российской Федерации" - до 2 000 рублей;</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"Народный учитель Республики Марий Эл" - до 1 500 рублей;</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"Заслуженный работник образования Республики Марий Эл" - до 1 000 рублей.</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При наличии двух и более почетных званий устанавливается доплата по максимальному значению соответствующего звания.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Надбавки за наличие почетного звания могут устанавливаться работникам учреждений, имеющим другие почетные звания Российской Федерации и Республики Марий Эл, при условии соответствия почетного звания профилю учреждения или деятельности работника.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85" w:name="sub_314"/>
      <w:r w:rsidRPr="00B43FEF">
        <w:rPr>
          <w:rFonts w:eastAsiaTheme="minorEastAsia"/>
        </w:rPr>
        <w:t>29.2</w:t>
      </w:r>
      <w:r w:rsidRPr="00A67389">
        <w:rPr>
          <w:rFonts w:eastAsiaTheme="minorEastAsia"/>
          <w:lang w:eastAsia="ru-RU"/>
        </w:rPr>
        <w:t>. За наличие знаков отличия в сфере образования и науки:</w:t>
      </w:r>
    </w:p>
    <w:bookmarkEnd w:id="85"/>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нагрудный знак "Почетный работник общего образования Российской Федерации",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"Отличник начального профессионального образования", "Отличник среднего профессионального образования" - до 500 рублей.</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 xml:space="preserve">Работникам учреждений, имеющим другие знаки отличия, может </w:t>
      </w:r>
      <w:r w:rsidRPr="00A67389">
        <w:rPr>
          <w:rFonts w:eastAsiaTheme="minorEastAsia"/>
          <w:lang w:eastAsia="ru-RU"/>
        </w:rPr>
        <w:lastRenderedPageBreak/>
        <w:t>устанавливаться соответствующая надбавка при условии соответствия знака отличия профилю учреждения или деятельности работника.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86" w:name="sub_32"/>
      <w:r w:rsidRPr="00B43FEF">
        <w:rPr>
          <w:rFonts w:eastAsiaTheme="minorEastAsia"/>
        </w:rPr>
        <w:t>30</w:t>
      </w:r>
      <w:r w:rsidRPr="00A67389">
        <w:rPr>
          <w:rFonts w:eastAsiaTheme="minorEastAsia"/>
          <w:lang w:eastAsia="ru-RU"/>
        </w:rPr>
        <w:t>. Надбавка за стаж работы устанавливается: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87" w:name="sub_321"/>
      <w:bookmarkEnd w:id="86"/>
      <w:r w:rsidRPr="00B43FEF">
        <w:rPr>
          <w:rFonts w:eastAsiaTheme="minorEastAsia"/>
        </w:rPr>
        <w:t>30</w:t>
      </w:r>
      <w:r w:rsidRPr="00A67389">
        <w:rPr>
          <w:rFonts w:eastAsiaTheme="minorEastAsia"/>
          <w:lang w:eastAsia="ru-RU"/>
        </w:rPr>
        <w:t>.1. Педагогическим работникам - за стаж педагогической работы; учебно-вспомогательному и прочему персоналу - за стаж работы с детьми либо стаж работы в учреждении:</w:t>
      </w:r>
    </w:p>
    <w:bookmarkEnd w:id="87"/>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от 1 года до 10 лет - до 10 процентов;</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от 10 до 20 лет - до 20 процентов;</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свыше 20 лет - до 30 процентов.</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 xml:space="preserve">Стаж педагогической работы определяется в порядке согласно </w:t>
      </w:r>
      <w:hyperlink w:anchor="sub_1000" w:history="1">
        <w:r w:rsidRPr="00A67389">
          <w:rPr>
            <w:rFonts w:eastAsiaTheme="minorEastAsia"/>
            <w:lang w:eastAsia="ru-RU"/>
          </w:rPr>
          <w:t>приложению N 1</w:t>
        </w:r>
      </w:hyperlink>
      <w:r w:rsidRPr="00A67389">
        <w:rPr>
          <w:rFonts w:eastAsiaTheme="minorEastAsia"/>
          <w:lang w:eastAsia="ru-RU"/>
        </w:rPr>
        <w:t xml:space="preserve"> к настоящему Положению.</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88" w:name="sub_322"/>
      <w:r w:rsidRPr="00B43FEF">
        <w:rPr>
          <w:rFonts w:eastAsiaTheme="minorEastAsia"/>
        </w:rPr>
        <w:t>30</w:t>
      </w:r>
      <w:r w:rsidRPr="00A67389">
        <w:rPr>
          <w:rFonts w:eastAsiaTheme="minorEastAsia"/>
          <w:lang w:eastAsia="ru-RU"/>
        </w:rPr>
        <w:t xml:space="preserve">.2. </w:t>
      </w:r>
      <w:proofErr w:type="gramStart"/>
      <w:r w:rsidRPr="00A67389">
        <w:rPr>
          <w:rFonts w:eastAsiaTheme="minorEastAsia"/>
          <w:lang w:eastAsia="ru-RU"/>
        </w:rPr>
        <w:t>Педагогическим работникам, впервые окончившим образовательные организации высшего образования или профессиональные образовательные организации и заключившим в течение трех лет после окончания образовательной организации высшего образования или профессиональной образовательной организации трудовой договор с учреждением по педагогической специальности (должности), устанавливаются надбавки в размере до 50 процентов от ставки заработной платы, должностного оклада на трехлетний период со дня трудоустройства в учреждение.</w:t>
      </w:r>
      <w:proofErr w:type="gramEnd"/>
    </w:p>
    <w:p w:rsidR="0085664C" w:rsidRPr="00A67389" w:rsidRDefault="000331C9" w:rsidP="00300ED2">
      <w:pPr>
        <w:widowControl w:val="0"/>
        <w:suppressAutoHyphens w:val="0"/>
        <w:autoSpaceDE w:val="0"/>
        <w:autoSpaceDN w:val="0"/>
        <w:adjustRightInd w:val="0"/>
        <w:ind w:firstLine="720"/>
        <w:jc w:val="both"/>
        <w:rPr>
          <w:rFonts w:eastAsiaTheme="minorEastAsia"/>
          <w:lang w:eastAsia="ru-RU"/>
        </w:rPr>
      </w:pPr>
      <w:bookmarkStart w:id="89" w:name="sub_323"/>
      <w:bookmarkEnd w:id="88"/>
      <w:r w:rsidRPr="00A67389">
        <w:rPr>
          <w:rFonts w:eastAsiaTheme="minorEastAsia"/>
          <w:lang w:eastAsia="ru-RU"/>
        </w:rPr>
        <w:t xml:space="preserve">30.3. Надбавки, указанные в </w:t>
      </w:r>
      <w:hyperlink w:anchor="sub_313" w:history="1">
        <w:r w:rsidRPr="00A67389">
          <w:rPr>
            <w:rFonts w:eastAsiaTheme="minorEastAsia"/>
            <w:lang w:eastAsia="ru-RU"/>
          </w:rPr>
          <w:t>подпунктах</w:t>
        </w:r>
        <w:r w:rsidRPr="00A67389">
          <w:rPr>
            <w:rFonts w:eastAsiaTheme="minorEastAsia"/>
            <w:b/>
            <w:bCs/>
            <w:color w:val="106BBE"/>
            <w:lang w:eastAsia="ru-RU"/>
          </w:rPr>
          <w:t xml:space="preserve"> </w:t>
        </w:r>
      </w:hyperlink>
      <w:r w:rsidRPr="00A67389">
        <w:rPr>
          <w:rFonts w:eastAsiaTheme="minorEastAsia"/>
          <w:lang w:eastAsia="ru-RU"/>
        </w:rPr>
        <w:t xml:space="preserve">29.1, 29.2 </w:t>
      </w:r>
      <w:hyperlink w:anchor="sub_314" w:history="1">
        <w:r w:rsidRPr="00A67389">
          <w:rPr>
            <w:rFonts w:eastAsiaTheme="minorEastAsia"/>
            <w:lang w:eastAsia="ru-RU"/>
          </w:rPr>
          <w:t>пункта 29</w:t>
        </w:r>
      </w:hyperlink>
      <w:r w:rsidRPr="00A67389">
        <w:rPr>
          <w:rFonts w:eastAsiaTheme="minorEastAsia"/>
          <w:lang w:eastAsia="ru-RU"/>
        </w:rPr>
        <w:t xml:space="preserve"> и </w:t>
      </w:r>
      <w:hyperlink w:anchor="sub_321" w:history="1">
        <w:r w:rsidRPr="00A67389">
          <w:rPr>
            <w:rFonts w:eastAsiaTheme="minorEastAsia"/>
            <w:lang w:eastAsia="ru-RU"/>
          </w:rPr>
          <w:t xml:space="preserve">подпункте </w:t>
        </w:r>
      </w:hyperlink>
      <w:hyperlink w:anchor="sub_321" w:history="1">
        <w:r w:rsidRPr="00A67389">
          <w:rPr>
            <w:rFonts w:eastAsiaTheme="minorEastAsia"/>
            <w:lang w:eastAsia="ru-RU"/>
          </w:rPr>
          <w:t>30</w:t>
        </w:r>
      </w:hyperlink>
      <w:hyperlink w:anchor="sub_321" w:history="1">
        <w:r w:rsidRPr="00A67389">
          <w:rPr>
            <w:rFonts w:eastAsiaTheme="minorEastAsia"/>
            <w:lang w:eastAsia="ru-RU"/>
          </w:rPr>
          <w:t xml:space="preserve">.1 пункта </w:t>
        </w:r>
      </w:hyperlink>
      <w:hyperlink w:anchor="sub_321" w:history="1">
        <w:r w:rsidRPr="00A67389">
          <w:rPr>
            <w:rFonts w:eastAsiaTheme="minorEastAsia"/>
            <w:lang w:eastAsia="ru-RU"/>
          </w:rPr>
          <w:t>30</w:t>
        </w:r>
      </w:hyperlink>
      <w:r w:rsidRPr="00A67389">
        <w:rPr>
          <w:rFonts w:eastAsiaTheme="minorEastAsia"/>
          <w:lang w:eastAsia="ru-RU"/>
        </w:rPr>
        <w:t>, выплачиваются пропорционально нагрузке и отработанному времени, но не более чем за ставку заработной платы, оклада (должностного оклада).</w:t>
      </w:r>
    </w:p>
    <w:p w:rsidR="0085664C" w:rsidRPr="00B43FEF" w:rsidRDefault="000331C9" w:rsidP="00B43FEF">
      <w:pPr>
        <w:ind w:firstLine="709"/>
        <w:jc w:val="both"/>
        <w:rPr>
          <w:rFonts w:eastAsiaTheme="minorEastAsia"/>
        </w:rPr>
      </w:pPr>
      <w:bookmarkStart w:id="90" w:name="sub_1034"/>
      <w:bookmarkEnd w:id="89"/>
      <w:r w:rsidRPr="00B43FEF">
        <w:rPr>
          <w:rFonts w:eastAsiaTheme="minorEastAsia"/>
        </w:rPr>
        <w:t>31. Водителям автомобильного транспорта устанавливается выплата за классность в следующих размерах:</w:t>
      </w:r>
    </w:p>
    <w:bookmarkEnd w:id="90"/>
    <w:p w:rsidR="0085664C" w:rsidRPr="00B43FEF" w:rsidRDefault="000331C9" w:rsidP="00B43FEF">
      <w:pPr>
        <w:ind w:firstLine="709"/>
        <w:jc w:val="both"/>
        <w:rPr>
          <w:rFonts w:eastAsiaTheme="minorEastAsia"/>
        </w:rPr>
      </w:pPr>
      <w:r w:rsidRPr="00B43FEF">
        <w:rPr>
          <w:rFonts w:eastAsiaTheme="minorEastAsia"/>
        </w:rPr>
        <w:t>"водитель автомобиля 1 класса" - 25 процентов базового оклада;</w:t>
      </w:r>
    </w:p>
    <w:p w:rsidR="0085664C" w:rsidRPr="00B43FEF" w:rsidRDefault="000331C9" w:rsidP="00B43FEF">
      <w:pPr>
        <w:ind w:firstLine="709"/>
        <w:jc w:val="both"/>
        <w:rPr>
          <w:rFonts w:eastAsiaTheme="minorEastAsia"/>
        </w:rPr>
      </w:pPr>
      <w:r w:rsidRPr="00B43FEF">
        <w:rPr>
          <w:rFonts w:eastAsiaTheme="minorEastAsia"/>
        </w:rPr>
        <w:t>"водитель автомобиля 2 класса" - 10 процентов базового оклада.</w:t>
      </w:r>
    </w:p>
    <w:p w:rsidR="0085664C" w:rsidRPr="00B43FEF" w:rsidRDefault="000331C9" w:rsidP="00B43FEF">
      <w:pPr>
        <w:ind w:firstLine="709"/>
        <w:jc w:val="both"/>
        <w:rPr>
          <w:rFonts w:eastAsiaTheme="minorEastAsia"/>
        </w:rPr>
      </w:pPr>
      <w:r w:rsidRPr="00B43FEF">
        <w:rPr>
          <w:rFonts w:eastAsiaTheme="minorEastAsia"/>
        </w:rPr>
        <w:t>Водитель автомобиля 1 класса осуществляет управление легковыми и грузовыми автомобилями и автобусами всех типов и марок, отнесенными к категории транспортных средств "В", "С", "Д" и "Е".</w:t>
      </w:r>
    </w:p>
    <w:p w:rsidR="0085664C" w:rsidRPr="00B43FEF" w:rsidRDefault="000331C9" w:rsidP="00B43FEF">
      <w:pPr>
        <w:ind w:firstLine="709"/>
        <w:jc w:val="both"/>
        <w:rPr>
          <w:rFonts w:eastAsiaTheme="minorEastAsia"/>
        </w:rPr>
      </w:pPr>
      <w:r w:rsidRPr="00B43FEF">
        <w:rPr>
          <w:rFonts w:eastAsiaTheme="minorEastAsia"/>
        </w:rPr>
        <w:t>Водитель автомобиля 2 класса осуществляет управление легковыми и грузовыми автомобилями всех типов и марок, отнесенными к категории транспортных средств "В", "С", и "Е", или управление автобусами, отнесенными к категории транспортных средств "Д" или "Д" и "Е".</w:t>
      </w:r>
    </w:p>
    <w:p w:rsidR="0085664C" w:rsidRPr="00B43FEF" w:rsidRDefault="000331C9" w:rsidP="00B43FEF">
      <w:pPr>
        <w:ind w:firstLine="709"/>
        <w:jc w:val="both"/>
        <w:rPr>
          <w:rFonts w:eastAsiaTheme="minorEastAsia"/>
        </w:rPr>
      </w:pPr>
      <w:r w:rsidRPr="00B43FEF">
        <w:rPr>
          <w:rFonts w:eastAsiaTheme="minorEastAsia"/>
        </w:rPr>
        <w:t>Квалификационная категория "водитель автомобиля 1 класса" присваивается водителю автомобиля, имеющему непрерывный водительский стаж работы не менее двух лет в качестве водителя автомобиля 2 класса в учреждении.</w:t>
      </w:r>
    </w:p>
    <w:p w:rsidR="0085664C" w:rsidRPr="00A67389" w:rsidRDefault="000331C9" w:rsidP="00B43FEF">
      <w:pPr>
        <w:ind w:firstLine="709"/>
        <w:jc w:val="both"/>
        <w:rPr>
          <w:rFonts w:eastAsiaTheme="minorEastAsia"/>
          <w:lang w:eastAsia="ru-RU"/>
        </w:rPr>
      </w:pPr>
      <w:r w:rsidRPr="00B43FEF">
        <w:rPr>
          <w:rFonts w:eastAsiaTheme="minorEastAsia"/>
        </w:rPr>
        <w:t>Квалификационная категория "водитель автомобиля 2 класса" присваивается водителю автомобиля, имеющему непрерывный водительский стаж работы не менее трех лет в качестве водителя автомобиля 3 класса в учреждении.</w:t>
      </w:r>
    </w:p>
    <w:p w:rsidR="0085664C" w:rsidRPr="00B12624" w:rsidRDefault="000331C9" w:rsidP="00B12624">
      <w:pPr>
        <w:ind w:firstLine="709"/>
        <w:jc w:val="both"/>
        <w:rPr>
          <w:rFonts w:eastAsiaTheme="minorEastAsia"/>
        </w:rPr>
      </w:pPr>
      <w:r w:rsidRPr="00B12624">
        <w:rPr>
          <w:rFonts w:eastAsiaTheme="minorEastAsia"/>
        </w:rPr>
        <w:lastRenderedPageBreak/>
        <w:t>Выплата за классность производится ежемесячно пропорционально отработанному времени.</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91" w:name="sub_33"/>
      <w:r w:rsidRPr="00B12624">
        <w:rPr>
          <w:rFonts w:eastAsiaTheme="minorEastAsia"/>
        </w:rPr>
        <w:t>3</w:t>
      </w:r>
      <w:r w:rsidR="001C147D" w:rsidRPr="00B12624">
        <w:rPr>
          <w:rFonts w:eastAsiaTheme="minorEastAsia"/>
        </w:rPr>
        <w:t>2</w:t>
      </w:r>
      <w:r w:rsidRPr="00A67389">
        <w:rPr>
          <w:rFonts w:eastAsiaTheme="minorEastAsia"/>
          <w:lang w:eastAsia="ru-RU"/>
        </w:rPr>
        <w:t>. Премии по итогам работы.</w:t>
      </w:r>
    </w:p>
    <w:bookmarkEnd w:id="91"/>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Премирование работников учреждения производится в пределах средств, предусмотренных на оплату труда за общие результаты труда по итогам работы за установленный период. Периодичность выплаты (месяц, квартал, полугодие, год) устанавливается коллективным договором или иным локальным нормативным актом учреждения.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Распределение премий по итогам работы из стимулирующей части фонда оплаты труда производится руководителем учреждения с учетом мнения представительного органа работников учреждения в соответствии с локальным нормативным актом учреждения на основе формализованных показателей и критериев эффективности работы, измеряемых качественными и количественными показателями.</w:t>
      </w:r>
    </w:p>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spacing w:before="108" w:after="108"/>
        <w:jc w:val="center"/>
        <w:outlineLvl w:val="0"/>
        <w:rPr>
          <w:rFonts w:eastAsiaTheme="minorEastAsia"/>
          <w:b/>
          <w:bCs/>
          <w:color w:val="26282F"/>
          <w:lang w:eastAsia="ru-RU"/>
        </w:rPr>
      </w:pPr>
      <w:bookmarkStart w:id="92" w:name="sub_300"/>
      <w:r w:rsidRPr="00A67389">
        <w:rPr>
          <w:rFonts w:eastAsiaTheme="minorEastAsia"/>
          <w:b/>
          <w:bCs/>
          <w:color w:val="26282F"/>
          <w:lang w:eastAsia="ru-RU"/>
        </w:rPr>
        <w:t>III. Вопросы оплаты труда педагогических работников</w:t>
      </w:r>
    </w:p>
    <w:bookmarkEnd w:id="92"/>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93" w:name="sub_34"/>
      <w:r w:rsidRPr="00B12624">
        <w:rPr>
          <w:rFonts w:eastAsiaTheme="minorEastAsia"/>
        </w:rPr>
        <w:t>3</w:t>
      </w:r>
      <w:r w:rsidR="001C147D" w:rsidRPr="00B12624">
        <w:rPr>
          <w:rFonts w:eastAsiaTheme="minorEastAsia"/>
        </w:rPr>
        <w:t>3</w:t>
      </w:r>
      <w:r w:rsidRPr="00A67389">
        <w:rPr>
          <w:rFonts w:eastAsiaTheme="minorEastAsia"/>
          <w:lang w:eastAsia="ru-RU"/>
        </w:rPr>
        <w:t>. Оплата труда педагогических работников устанавливается исходя из тарифицируемой педагогической нагрузки.</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94" w:name="sub_35"/>
      <w:bookmarkEnd w:id="93"/>
      <w:r w:rsidRPr="00B12624">
        <w:rPr>
          <w:rFonts w:eastAsiaTheme="minorEastAsia"/>
        </w:rPr>
        <w:t>3</w:t>
      </w:r>
      <w:r w:rsidR="001C147D" w:rsidRPr="00B12624">
        <w:rPr>
          <w:rFonts w:eastAsiaTheme="minorEastAsia"/>
        </w:rPr>
        <w:t>4</w:t>
      </w:r>
      <w:r w:rsidRPr="00A67389">
        <w:rPr>
          <w:rFonts w:eastAsiaTheme="minorEastAsia"/>
          <w:lang w:eastAsia="ru-RU"/>
        </w:rPr>
        <w:t xml:space="preserve">. </w:t>
      </w:r>
      <w:proofErr w:type="gramStart"/>
      <w:r w:rsidRPr="00A67389">
        <w:rPr>
          <w:rFonts w:eastAsiaTheme="minorEastAsia"/>
          <w:lang w:eastAsia="ru-RU"/>
        </w:rPr>
        <w:t xml:space="preserve">Продолжительность рабочего времени (норма часов педагогической работы за ставку заработной платы) педагогических работников устанавливается в соответствии с </w:t>
      </w:r>
      <w:hyperlink r:id="rId23" w:history="1">
        <w:r w:rsidRPr="00A67389">
          <w:rPr>
            <w:rFonts w:eastAsiaTheme="minorEastAsia"/>
            <w:lang w:eastAsia="ru-RU"/>
          </w:rPr>
          <w:t>приказом</w:t>
        </w:r>
      </w:hyperlink>
      <w:r w:rsidRPr="00A67389">
        <w:rPr>
          <w:rFonts w:eastAsiaTheme="minorEastAsia"/>
          <w:lang w:eastAsia="ru-RU"/>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95" w:name="sub_36"/>
      <w:bookmarkEnd w:id="94"/>
      <w:r w:rsidRPr="00B12624">
        <w:rPr>
          <w:rFonts w:eastAsiaTheme="minorEastAsia"/>
        </w:rPr>
        <w:t>35</w:t>
      </w:r>
      <w:r w:rsidRPr="00A67389">
        <w:rPr>
          <w:rFonts w:eastAsiaTheme="minorEastAsia"/>
          <w:lang w:eastAsia="ru-RU"/>
        </w:rPr>
        <w:t xml:space="preserve">. Предельный объем учебной нагрузки (преподавательской работы) в учреждении </w:t>
      </w:r>
      <w:r w:rsidRPr="00B12624">
        <w:rPr>
          <w:rFonts w:eastAsiaTheme="minorEastAsia"/>
        </w:rPr>
        <w:t xml:space="preserve">для заместителей руководителя, главного бухгалтера и иных работников учреждения определяется ежегодно на начало учебного года, устанавливается локальным нормативным актом учреждения и предусматривается в трудовом договоре. Педагогическая (преподавательская) работа руководителя учреждения, в том числе ее содержание, объем, срок выполнения и размер оплаты, а также иная его работа на условиях совмещения и совместительства осуществляются с согласия </w:t>
      </w:r>
      <w:r w:rsidR="00C36383" w:rsidRPr="00B12624">
        <w:rPr>
          <w:rFonts w:eastAsiaTheme="minorEastAsia"/>
        </w:rPr>
        <w:t>Отдел</w:t>
      </w:r>
      <w:r w:rsidR="00300ED2" w:rsidRPr="00B12624">
        <w:rPr>
          <w:rFonts w:eastAsiaTheme="minorEastAsia"/>
        </w:rPr>
        <w:t>а</w:t>
      </w:r>
      <w:r w:rsidR="00C36383" w:rsidRPr="00B12624">
        <w:rPr>
          <w:rFonts w:eastAsiaTheme="minorEastAsia"/>
        </w:rPr>
        <w:t xml:space="preserve"> образования</w:t>
      </w:r>
      <w:r w:rsidR="00300ED2" w:rsidRPr="00B12624">
        <w:rPr>
          <w:rFonts w:eastAsiaTheme="minorEastAsia"/>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96" w:name="sub_362"/>
      <w:bookmarkEnd w:id="95"/>
      <w:proofErr w:type="gramStart"/>
      <w:r w:rsidRPr="00B12624">
        <w:rPr>
          <w:rFonts w:eastAsiaTheme="minorEastAsia"/>
        </w:rPr>
        <w:t xml:space="preserve">Для указанных в </w:t>
      </w:r>
      <w:hyperlink w:anchor="sub_36" w:history="1">
        <w:r w:rsidRPr="00B12624">
          <w:rPr>
            <w:rFonts w:eastAsiaTheme="minorEastAsia"/>
          </w:rPr>
          <w:t>абзаце первом</w:t>
        </w:r>
      </w:hyperlink>
      <w:r w:rsidRPr="00B12624">
        <w:rPr>
          <w:rFonts w:eastAsiaTheme="minorEastAsia"/>
        </w:rPr>
        <w:t xml:space="preserve"> настоящего пункта категорий работников не считаются совместительством и не требуют заключения (оформления) трудового договора виды работ, указанные в </w:t>
      </w:r>
      <w:hyperlink r:id="rId24" w:history="1">
        <w:r w:rsidRPr="00B12624">
          <w:rPr>
            <w:rFonts w:eastAsiaTheme="minorEastAsia"/>
          </w:rPr>
          <w:t>постановлении</w:t>
        </w:r>
      </w:hyperlink>
      <w:r w:rsidRPr="00B12624">
        <w:rPr>
          <w:rFonts w:eastAsiaTheme="minorEastAsia"/>
        </w:rPr>
        <w:t xml:space="preserve">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w:t>
      </w:r>
      <w:r w:rsidRPr="00A67389">
        <w:rPr>
          <w:rFonts w:eastAsiaTheme="minorEastAsia"/>
          <w:lang w:eastAsia="ru-RU"/>
        </w:rPr>
        <w:t>.</w:t>
      </w:r>
      <w:proofErr w:type="gramEnd"/>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97" w:name="sub_364"/>
      <w:bookmarkEnd w:id="96"/>
      <w:r w:rsidRPr="00A67389">
        <w:rPr>
          <w:rFonts w:eastAsiaTheme="minorEastAsia"/>
          <w:lang w:eastAsia="ru-RU"/>
        </w:rPr>
        <w:lastRenderedPageBreak/>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федеральному государственному образовательному стандарту, учебному плану и программам, обеспеченности кадрами и других конкретных условий в учреждении и устанавливает объем учебной нагрузки педагогических работников на учебный год.</w:t>
      </w:r>
    </w:p>
    <w:bookmarkEnd w:id="97"/>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В случае</w:t>
      </w:r>
      <w:proofErr w:type="gramStart"/>
      <w:r w:rsidRPr="00A67389">
        <w:rPr>
          <w:rFonts w:eastAsiaTheme="minorEastAsia"/>
          <w:lang w:eastAsia="ru-RU"/>
        </w:rPr>
        <w:t>,</w:t>
      </w:r>
      <w:proofErr w:type="gramEnd"/>
      <w:r w:rsidRPr="00A67389">
        <w:rPr>
          <w:rFonts w:eastAsiaTheme="minorEastAsia"/>
          <w:lang w:eastAsia="ru-RU"/>
        </w:rPr>
        <w:t xml:space="preserve"> если учебными планами на каждое полугодие предусматривается разное количество часов на предмет, то тарификационный список составляется раздельно по полугодиям.</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Месячная заработная плата учителей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работы в неделю.</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98" w:name="sub_37"/>
      <w:r w:rsidRPr="00B12624">
        <w:rPr>
          <w:rFonts w:eastAsiaTheme="minorEastAsia"/>
        </w:rPr>
        <w:t>36</w:t>
      </w:r>
      <w:r w:rsidRPr="00A67389">
        <w:rPr>
          <w:rFonts w:eastAsiaTheme="minorEastAsia"/>
          <w:lang w:eastAsia="ru-RU"/>
        </w:rPr>
        <w:t>. Исчисление заработной платы учителей за работу по обучению детей, находящихся на лечении в медицинских организациях, в зависимости от объема их учебной нагрузки производится два раза в год - на начало первого и второго учебных полугодий.</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99" w:name="sub_372"/>
      <w:bookmarkEnd w:id="98"/>
      <w:r w:rsidRPr="00A67389">
        <w:rPr>
          <w:rFonts w:eastAsiaTheme="minorEastAsia"/>
          <w:lang w:eastAsia="ru-RU"/>
        </w:rPr>
        <w:t>Тарификация учителей, осуществляющих обучение учащихся, находящихся на длительном лечении в медицинских организациях,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80 процентов часов, отведенных учебным планом на групповые и индивидуальные занятия. Месячная заработная плата за часы преподавательской работы определяется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bookmarkEnd w:id="99"/>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текущего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00" w:name="sub_38"/>
      <w:r w:rsidRPr="00B12624">
        <w:rPr>
          <w:rFonts w:eastAsiaTheme="minorEastAsia"/>
        </w:rPr>
        <w:t>37</w:t>
      </w:r>
      <w:r w:rsidRPr="00A67389">
        <w:rPr>
          <w:rFonts w:eastAsiaTheme="minorEastAsia"/>
          <w:lang w:eastAsia="ru-RU"/>
        </w:rPr>
        <w:t xml:space="preserve">. </w:t>
      </w:r>
      <w:proofErr w:type="gramStart"/>
      <w:r w:rsidRPr="00A67389">
        <w:rPr>
          <w:rFonts w:eastAsiaTheme="minorEastAsia"/>
          <w:lang w:eastAsia="ru-RU"/>
        </w:rPr>
        <w:t xml:space="preserve">За время работы в период осенних, зимних, весенних и летних каникул, а также в периоды отмены учебных занятий (образовательного </w:t>
      </w:r>
      <w:r w:rsidRPr="00A67389">
        <w:rPr>
          <w:rFonts w:eastAsiaTheme="minorEastAsia"/>
          <w:lang w:eastAsia="ru-RU"/>
        </w:rPr>
        <w:lastRenderedPageBreak/>
        <w:t>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w:t>
      </w:r>
      <w:proofErr w:type="gramEnd"/>
      <w:r w:rsidRPr="00A67389">
        <w:rPr>
          <w:rFonts w:eastAsiaTheme="minorEastAsia"/>
          <w:lang w:eastAsia="ru-RU"/>
        </w:rPr>
        <w:t>, предшествующей началу каникул или периоду отмены учебных занятий (образовательного процесса).</w:t>
      </w:r>
    </w:p>
    <w:bookmarkEnd w:id="100"/>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Лицам, работающим на условиях почасовой оплаты и не осуществляющим педагогическую работу во время каникул, оплата за это время не производится.</w:t>
      </w:r>
    </w:p>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spacing w:before="108" w:after="108"/>
        <w:jc w:val="center"/>
        <w:outlineLvl w:val="0"/>
        <w:rPr>
          <w:rFonts w:eastAsiaTheme="minorEastAsia"/>
          <w:b/>
          <w:bCs/>
          <w:color w:val="26282F"/>
          <w:lang w:eastAsia="ru-RU"/>
        </w:rPr>
      </w:pPr>
      <w:bookmarkStart w:id="101" w:name="sub_400"/>
      <w:r w:rsidRPr="00A67389">
        <w:rPr>
          <w:rFonts w:eastAsiaTheme="minorEastAsia"/>
          <w:b/>
          <w:bCs/>
          <w:color w:val="26282F"/>
          <w:lang w:eastAsia="ru-RU"/>
        </w:rPr>
        <w:t>IV. Порядок и условия почасовой оплаты труда</w:t>
      </w:r>
    </w:p>
    <w:bookmarkEnd w:id="101"/>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02" w:name="sub_40"/>
      <w:r w:rsidRPr="00B12624">
        <w:rPr>
          <w:rFonts w:eastAsiaTheme="minorEastAsia"/>
        </w:rPr>
        <w:t>38</w:t>
      </w:r>
      <w:r w:rsidRPr="00A67389">
        <w:rPr>
          <w:rFonts w:eastAsiaTheme="minorEastAsia"/>
          <w:lang w:eastAsia="ru-RU"/>
        </w:rPr>
        <w:t>. Почасовая оплата труда педагогических работников учреждений применяется:</w:t>
      </w:r>
    </w:p>
    <w:bookmarkEnd w:id="102"/>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03" w:name="sub_403"/>
      <w:r w:rsidRPr="00A67389">
        <w:rPr>
          <w:rFonts w:eastAsiaTheme="minorEastAsia"/>
          <w:lang w:eastAsia="ru-RU"/>
        </w:rPr>
        <w:t>за часы педагогической работы, выполненные педагогическими работниками при работе с детьми, находящимися на лечении в медицинской организации, сверх объема, установленного им при тарификации;</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04" w:name="sub_404"/>
      <w:bookmarkEnd w:id="103"/>
      <w:r w:rsidRPr="00A67389">
        <w:rPr>
          <w:rFonts w:eastAsiaTheme="minorEastAsia"/>
          <w:lang w:eastAsia="ru-RU"/>
        </w:rPr>
        <w:t>за педагогическую работу специалистов, привлекаемых в учреждения исключительно для педагогической работы;</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05" w:name="sub_405"/>
      <w:bookmarkEnd w:id="104"/>
      <w:r w:rsidRPr="00A67389">
        <w:rPr>
          <w:rFonts w:eastAsiaTheme="minorEastAsia"/>
          <w:lang w:eastAsia="ru-RU"/>
        </w:rPr>
        <w:t>за часы преподавательской работы в объеме 300 часов в год в другом учреждении (в одном или нескольких) сверх учебной нагрузки, выполняемой по совместительству на основе тарификации.</w:t>
      </w:r>
    </w:p>
    <w:bookmarkEnd w:id="105"/>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06" w:name="sub_408"/>
      <w:r w:rsidRPr="00A67389">
        <w:rPr>
          <w:rFonts w:eastAsiaTheme="minorEastAsia"/>
          <w:lang w:eastAsia="ru-RU"/>
        </w:rPr>
        <w:t>Размеры ставок почасовой оплаты труда преподавателей профессиональных образовательных организаций устанавливаются путем деления месячной ставки заработной платы на 72 часа.</w:t>
      </w:r>
    </w:p>
    <w:bookmarkEnd w:id="106"/>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 xml:space="preserve">Оплата труда за замещение отсутствующего учителя </w:t>
      </w:r>
      <w:r w:rsidRPr="00A67389">
        <w:rPr>
          <w:rFonts w:eastAsiaTheme="minorEastAsia"/>
          <w:lang w:eastAsia="ru-RU"/>
        </w:rPr>
        <w:lastRenderedPageBreak/>
        <w:t xml:space="preserve">(преподавателя), если оно осуществлялось </w:t>
      </w:r>
      <w:proofErr w:type="gramStart"/>
      <w:r w:rsidRPr="00A67389">
        <w:rPr>
          <w:rFonts w:eastAsiaTheme="minorEastAsia"/>
          <w:lang w:eastAsia="ru-RU"/>
        </w:rPr>
        <w:t>свыше двух месяцев, производится</w:t>
      </w:r>
      <w:proofErr w:type="gramEnd"/>
      <w:r w:rsidRPr="00A67389">
        <w:rPr>
          <w:rFonts w:eastAsiaTheme="minorEastAsia"/>
          <w:lang w:eastAsia="ru-RU"/>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85664C" w:rsidRPr="00A67389" w:rsidRDefault="000331C9">
      <w:pPr>
        <w:widowControl w:val="0"/>
        <w:suppressAutoHyphens w:val="0"/>
        <w:autoSpaceDE w:val="0"/>
        <w:autoSpaceDN w:val="0"/>
        <w:adjustRightInd w:val="0"/>
        <w:spacing w:before="108" w:after="108"/>
        <w:jc w:val="center"/>
        <w:outlineLvl w:val="0"/>
        <w:rPr>
          <w:rFonts w:eastAsiaTheme="minorEastAsia"/>
          <w:b/>
          <w:bCs/>
          <w:color w:val="26282F"/>
          <w:lang w:eastAsia="ru-RU"/>
        </w:rPr>
      </w:pPr>
      <w:bookmarkStart w:id="107" w:name="sub_500"/>
      <w:r w:rsidRPr="00A67389">
        <w:rPr>
          <w:rFonts w:eastAsiaTheme="minorEastAsia"/>
          <w:b/>
          <w:bCs/>
          <w:color w:val="26282F"/>
          <w:lang w:eastAsia="ru-RU"/>
        </w:rPr>
        <w:t>V. Условия оплаты труда руководителя учреждения, заместителей руководителя и главного бухгалтера</w:t>
      </w:r>
    </w:p>
    <w:bookmarkEnd w:id="107"/>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rsidP="00B12624">
      <w:pPr>
        <w:widowControl w:val="0"/>
        <w:suppressAutoHyphens w:val="0"/>
        <w:autoSpaceDE w:val="0"/>
        <w:autoSpaceDN w:val="0"/>
        <w:adjustRightInd w:val="0"/>
        <w:ind w:firstLine="720"/>
        <w:jc w:val="both"/>
        <w:rPr>
          <w:rFonts w:eastAsiaTheme="minorEastAsia"/>
          <w:lang w:eastAsia="ru-RU"/>
        </w:rPr>
      </w:pPr>
      <w:bookmarkStart w:id="108" w:name="sub_42"/>
      <w:r w:rsidRPr="00B12624">
        <w:rPr>
          <w:rFonts w:eastAsiaTheme="minorEastAsia"/>
        </w:rPr>
        <w:t>39</w:t>
      </w:r>
      <w:r w:rsidRPr="00A67389">
        <w:rPr>
          <w:rFonts w:eastAsiaTheme="minorEastAsia"/>
          <w:lang w:eastAsia="ru-RU"/>
        </w:rPr>
        <w:t>.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85664C" w:rsidRPr="00B12624" w:rsidRDefault="000331C9" w:rsidP="00B12624">
      <w:pPr>
        <w:jc w:val="both"/>
        <w:rPr>
          <w:rFonts w:eastAsiaTheme="minorEastAsia"/>
        </w:rPr>
      </w:pPr>
      <w:bookmarkStart w:id="109" w:name="sub_442"/>
      <w:bookmarkEnd w:id="108"/>
      <w:r w:rsidRPr="00B12624">
        <w:rPr>
          <w:rFonts w:eastAsiaTheme="minorEastAsia"/>
        </w:rPr>
        <w:t xml:space="preserve">Заместителю руководителя и главному бухгалтеру учреждения выплаты компенсационного и стимулирующего характера производятся в порядке и размерах, определенных коллективным договором, локальными нормативными актами учреждения и трудовым договором с учетом требований </w:t>
      </w:r>
      <w:hyperlink r:id="rId25" w:history="1">
        <w:r w:rsidRPr="00B12624">
          <w:rPr>
            <w:rFonts w:eastAsiaTheme="minorEastAsia"/>
          </w:rPr>
          <w:t>Трудового кодекса</w:t>
        </w:r>
      </w:hyperlink>
      <w:r w:rsidRPr="00B12624">
        <w:rPr>
          <w:rFonts w:eastAsiaTheme="minorEastAsia"/>
        </w:rPr>
        <w:t xml:space="preserve"> Российской Федерации и настоящего Положения.</w:t>
      </w:r>
    </w:p>
    <w:bookmarkEnd w:id="109"/>
    <w:p w:rsidR="0085664C" w:rsidRPr="00B12624" w:rsidRDefault="000331C9" w:rsidP="00B12624">
      <w:pPr>
        <w:jc w:val="both"/>
        <w:rPr>
          <w:rFonts w:eastAsiaTheme="minorEastAsia"/>
        </w:rPr>
      </w:pPr>
      <w:r w:rsidRPr="00B12624">
        <w:rPr>
          <w:rFonts w:eastAsiaTheme="minorEastAsia"/>
        </w:rPr>
        <w:t xml:space="preserve">Руководителю учреждения выплаты компенсационного и стимулирующего характера производятся на основании приказа </w:t>
      </w:r>
      <w:r w:rsidR="007A0222" w:rsidRPr="00B12624">
        <w:rPr>
          <w:rFonts w:eastAsiaTheme="minorEastAsia"/>
        </w:rPr>
        <w:t>Отдела образования</w:t>
      </w:r>
      <w:r w:rsidRPr="00B12624">
        <w:rPr>
          <w:rFonts w:eastAsiaTheme="minorEastAsia"/>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10" w:name="sub_43"/>
      <w:r w:rsidRPr="00B12624">
        <w:rPr>
          <w:rFonts w:eastAsiaTheme="minorEastAsia"/>
        </w:rPr>
        <w:t>40</w:t>
      </w:r>
      <w:r w:rsidRPr="00A67389">
        <w:rPr>
          <w:rFonts w:eastAsiaTheme="minorEastAsia"/>
          <w:lang w:eastAsia="ru-RU"/>
        </w:rPr>
        <w:t xml:space="preserve">. Должностной оклад руководителя учреждения, определяемый ежегодно трудовым договором, устанавливается в зависимости от группы по оплате труда руководителей, определяемой в порядке согласно </w:t>
      </w:r>
      <w:hyperlink w:anchor="sub_2000" w:history="1">
        <w:r w:rsidRPr="00A67389">
          <w:rPr>
            <w:rFonts w:eastAsiaTheme="minorEastAsia"/>
            <w:lang w:eastAsia="ru-RU"/>
          </w:rPr>
          <w:t>приложению N 2</w:t>
        </w:r>
      </w:hyperlink>
      <w:r w:rsidRPr="00A67389">
        <w:rPr>
          <w:rFonts w:eastAsiaTheme="minorEastAsia"/>
          <w:lang w:eastAsia="ru-RU"/>
        </w:rPr>
        <w:t xml:space="preserve"> к настоящему Положению, и составляет до 3 размеров средней заработной платы работников учреждения:</w:t>
      </w:r>
    </w:p>
    <w:tbl>
      <w:tblPr>
        <w:tblpPr w:leftFromText="180" w:rightFromText="180" w:vertAnchor="text" w:horzAnchor="page" w:tblpX="2161" w:tblpY="166"/>
        <w:tblW w:w="8789" w:type="dxa"/>
        <w:tblBorders>
          <w:top w:val="single" w:sz="4" w:space="0" w:color="auto"/>
          <w:left w:val="single" w:sz="4" w:space="0" w:color="auto"/>
          <w:bottom w:val="single" w:sz="4" w:space="0" w:color="auto"/>
          <w:right w:val="single" w:sz="4" w:space="0" w:color="auto"/>
        </w:tblBorders>
        <w:tblLayout w:type="fixed"/>
        <w:tblLook w:val="0000"/>
      </w:tblPr>
      <w:tblGrid>
        <w:gridCol w:w="4503"/>
        <w:gridCol w:w="4286"/>
      </w:tblGrid>
      <w:tr w:rsidR="00235388" w:rsidRPr="00A67389" w:rsidTr="00235388">
        <w:tc>
          <w:tcPr>
            <w:tcW w:w="4503" w:type="dxa"/>
            <w:tcBorders>
              <w:top w:val="single" w:sz="4" w:space="0" w:color="auto"/>
              <w:bottom w:val="single" w:sz="4" w:space="0" w:color="auto"/>
              <w:right w:val="single" w:sz="4" w:space="0" w:color="auto"/>
            </w:tcBorders>
          </w:tcPr>
          <w:bookmarkEnd w:id="110"/>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Группа по оплате труда руководителей</w:t>
            </w:r>
          </w:p>
        </w:tc>
        <w:tc>
          <w:tcPr>
            <w:tcW w:w="4286" w:type="dxa"/>
            <w:tcBorders>
              <w:top w:val="single" w:sz="4" w:space="0" w:color="auto"/>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Количество размеров средней заработной платы</w:t>
            </w:r>
          </w:p>
        </w:tc>
      </w:tr>
      <w:tr w:rsidR="00235388" w:rsidRPr="00A67389" w:rsidTr="00235388">
        <w:tc>
          <w:tcPr>
            <w:tcW w:w="4503" w:type="dxa"/>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I</w:t>
            </w:r>
          </w:p>
        </w:tc>
        <w:tc>
          <w:tcPr>
            <w:tcW w:w="4286" w:type="dxa"/>
            <w:tcBorders>
              <w:top w:val="nil"/>
              <w:left w:val="single" w:sz="4" w:space="0" w:color="auto"/>
              <w:bottom w:val="nil"/>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до 3,0</w:t>
            </w:r>
          </w:p>
        </w:tc>
      </w:tr>
      <w:tr w:rsidR="00235388" w:rsidRPr="00A67389" w:rsidTr="00235388">
        <w:tc>
          <w:tcPr>
            <w:tcW w:w="4503" w:type="dxa"/>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II</w:t>
            </w:r>
          </w:p>
        </w:tc>
        <w:tc>
          <w:tcPr>
            <w:tcW w:w="4286" w:type="dxa"/>
            <w:tcBorders>
              <w:top w:val="nil"/>
              <w:left w:val="single" w:sz="4" w:space="0" w:color="auto"/>
              <w:bottom w:val="nil"/>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до 2,4</w:t>
            </w:r>
          </w:p>
        </w:tc>
      </w:tr>
      <w:tr w:rsidR="00235388" w:rsidRPr="00A67389" w:rsidTr="00235388">
        <w:tc>
          <w:tcPr>
            <w:tcW w:w="4503" w:type="dxa"/>
            <w:tcBorders>
              <w:top w:val="nil"/>
              <w:bottom w:val="nil"/>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III</w:t>
            </w:r>
          </w:p>
        </w:tc>
        <w:tc>
          <w:tcPr>
            <w:tcW w:w="4286" w:type="dxa"/>
            <w:tcBorders>
              <w:top w:val="nil"/>
              <w:left w:val="single" w:sz="4" w:space="0" w:color="auto"/>
              <w:bottom w:val="nil"/>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до 2,1</w:t>
            </w:r>
          </w:p>
        </w:tc>
      </w:tr>
      <w:tr w:rsidR="00235388" w:rsidRPr="00A67389" w:rsidTr="00235388">
        <w:tc>
          <w:tcPr>
            <w:tcW w:w="4503" w:type="dxa"/>
            <w:tcBorders>
              <w:top w:val="nil"/>
              <w:bottom w:val="single" w:sz="4" w:space="0" w:color="auto"/>
              <w:right w:val="single" w:sz="4" w:space="0" w:color="auto"/>
            </w:tcBorders>
          </w:tcPr>
          <w:p w:rsidR="00235388" w:rsidRPr="00A67389" w:rsidRDefault="00235388" w:rsidP="00235388">
            <w:pPr>
              <w:widowControl w:val="0"/>
              <w:suppressAutoHyphens w:val="0"/>
              <w:autoSpaceDE w:val="0"/>
              <w:autoSpaceDN w:val="0"/>
              <w:adjustRightInd w:val="0"/>
              <w:jc w:val="center"/>
              <w:rPr>
                <w:rFonts w:eastAsiaTheme="minorEastAsia"/>
                <w:lang w:eastAsia="ru-RU"/>
              </w:rPr>
            </w:pPr>
            <w:r w:rsidRPr="00A67389">
              <w:rPr>
                <w:rFonts w:eastAsiaTheme="minorEastAsia"/>
                <w:lang w:eastAsia="ru-RU"/>
              </w:rPr>
              <w:t>IV</w:t>
            </w:r>
          </w:p>
        </w:tc>
        <w:tc>
          <w:tcPr>
            <w:tcW w:w="4286" w:type="dxa"/>
            <w:tcBorders>
              <w:top w:val="nil"/>
              <w:left w:val="single" w:sz="4" w:space="0" w:color="auto"/>
              <w:bottom w:val="single" w:sz="4" w:space="0" w:color="auto"/>
            </w:tcBorders>
          </w:tcPr>
          <w:p w:rsidR="00235388" w:rsidRPr="00A67389" w:rsidRDefault="00235388" w:rsidP="00235388">
            <w:pPr>
              <w:widowControl w:val="0"/>
              <w:suppressAutoHyphens w:val="0"/>
              <w:autoSpaceDE w:val="0"/>
              <w:autoSpaceDN w:val="0"/>
              <w:adjustRightInd w:val="0"/>
              <w:rPr>
                <w:rFonts w:eastAsiaTheme="minorEastAsia"/>
                <w:lang w:eastAsia="ru-RU"/>
              </w:rPr>
            </w:pPr>
            <w:r w:rsidRPr="00A67389">
              <w:rPr>
                <w:rFonts w:eastAsiaTheme="minorEastAsia"/>
                <w:lang w:eastAsia="ru-RU"/>
              </w:rPr>
              <w:t>до 1,8</w:t>
            </w:r>
          </w:p>
        </w:tc>
      </w:tr>
    </w:tbl>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11" w:name="sub_44"/>
      <w:r w:rsidRPr="00B12624">
        <w:rPr>
          <w:rFonts w:eastAsiaTheme="minorEastAsia"/>
        </w:rPr>
        <w:t>4</w:t>
      </w:r>
      <w:r w:rsidR="003F6E6E" w:rsidRPr="00B12624">
        <w:rPr>
          <w:rFonts w:eastAsiaTheme="minorEastAsia"/>
        </w:rPr>
        <w:t>1</w:t>
      </w:r>
      <w:r w:rsidRPr="00A67389">
        <w:rPr>
          <w:rFonts w:eastAsiaTheme="minorEastAsia"/>
          <w:lang w:eastAsia="ru-RU"/>
        </w:rPr>
        <w:t>. Должностные оклады заместителей руководителей и главных бухгалтеров учреждений устанавливаются работодателем на 10 - 30 процентов ниже должностных окладов руководителей этих учреждений.</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12" w:name="sub_45"/>
      <w:bookmarkEnd w:id="111"/>
      <w:r w:rsidRPr="00B12624">
        <w:rPr>
          <w:rFonts w:eastAsiaTheme="minorEastAsia"/>
        </w:rPr>
        <w:t>42</w:t>
      </w:r>
      <w:r w:rsidRPr="00A67389">
        <w:rPr>
          <w:rFonts w:eastAsiaTheme="minorEastAsia"/>
          <w:lang w:eastAsia="ru-RU"/>
        </w:rPr>
        <w:t xml:space="preserve">. </w:t>
      </w:r>
      <w:proofErr w:type="gramStart"/>
      <w:r w:rsidRPr="00A67389">
        <w:rPr>
          <w:rFonts w:eastAsiaTheme="minorEastAsia"/>
          <w:lang w:eastAsia="ru-RU"/>
        </w:rPr>
        <w:t xml:space="preserve">Исчисление средней заработной платы для определения размера должностного оклада руководителя учреждения осуществляется путем деления годового фонда оплаты труда работников списочного состава учреждения без внешних совместителей (за исключением фонда оплаты труда руководителя, заместителей руководителя и главного бухгалтера) на 12 месяцев и на среднесписочную численность работников списочного состава учреждения без внешних совместителей </w:t>
      </w:r>
      <w:r w:rsidRPr="00A67389">
        <w:rPr>
          <w:rFonts w:eastAsiaTheme="minorEastAsia"/>
          <w:lang w:eastAsia="ru-RU"/>
        </w:rPr>
        <w:lastRenderedPageBreak/>
        <w:t>(за исключением руководителя, заместителей руководителя и главного бухгалтера) за календарный</w:t>
      </w:r>
      <w:proofErr w:type="gramEnd"/>
      <w:r w:rsidRPr="00A67389">
        <w:rPr>
          <w:rFonts w:eastAsiaTheme="minorEastAsia"/>
          <w:lang w:eastAsia="ru-RU"/>
        </w:rPr>
        <w:t xml:space="preserve"> год, предшествующий году установления должностного оклада руководителя.</w:t>
      </w:r>
    </w:p>
    <w:bookmarkEnd w:id="112"/>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 xml:space="preserve">Для определения должностного оклада руководителя учреждения при создании новых учреждений и в других случаях, когда невозможно произвести расчет средней заработной платы работников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sidR="007A0222" w:rsidRPr="00A67389">
        <w:rPr>
          <w:rFonts w:eastAsiaTheme="minorEastAsia"/>
          <w:lang w:eastAsia="ru-RU"/>
        </w:rPr>
        <w:t>Отделом образования</w:t>
      </w:r>
      <w:r w:rsidRPr="00A67389">
        <w:rPr>
          <w:rFonts w:eastAsiaTheme="minorEastAsia"/>
          <w:lang w:eastAsia="ru-RU"/>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13" w:name="sub_46"/>
      <w:r w:rsidRPr="00B12624">
        <w:rPr>
          <w:rFonts w:eastAsiaTheme="minorEastAsia"/>
        </w:rPr>
        <w:t>43</w:t>
      </w:r>
      <w:r w:rsidR="007A0222" w:rsidRPr="00A67389">
        <w:rPr>
          <w:rFonts w:eastAsiaTheme="minorEastAsia"/>
          <w:lang w:eastAsia="ru-RU"/>
        </w:rPr>
        <w:t>. Отдел образования</w:t>
      </w:r>
      <w:r w:rsidRPr="00A67389">
        <w:rPr>
          <w:rFonts w:eastAsiaTheme="minorEastAsia"/>
          <w:lang w:eastAsia="ru-RU"/>
        </w:rPr>
        <w:t xml:space="preserve"> в пределах субсидии, выделяемой учреждению на финансовое обеспечение выполнения муниципального задания на оказание муниципальных услуг (выполнение работ) на соответствующий финансовый год, выплачивает руководителю учреждения материальную помощь и единовременные денежные поощрения, устанавливает персональные надбавки к должностному окладу за почетное звание, ученую степень, знаки отличия.</w:t>
      </w:r>
    </w:p>
    <w:bookmarkEnd w:id="113"/>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 xml:space="preserve">Руководителю учреждения за счет субсидии, выделяемой учреждению на финансовое обеспечение выполнения </w:t>
      </w:r>
      <w:r w:rsidR="003F6E6E" w:rsidRPr="00A67389">
        <w:rPr>
          <w:rFonts w:eastAsiaTheme="minorEastAsia"/>
          <w:lang w:eastAsia="ru-RU"/>
        </w:rPr>
        <w:t>муниципального</w:t>
      </w:r>
      <w:r w:rsidRPr="00A67389">
        <w:rPr>
          <w:rFonts w:eastAsiaTheme="minorEastAsia"/>
          <w:lang w:eastAsia="ru-RU"/>
        </w:rPr>
        <w:t xml:space="preserve"> задания на оказание </w:t>
      </w:r>
      <w:r w:rsidR="003F6E6E" w:rsidRPr="00A67389">
        <w:rPr>
          <w:rFonts w:eastAsiaTheme="minorEastAsia"/>
          <w:lang w:eastAsia="ru-RU"/>
        </w:rPr>
        <w:t>муниципальных</w:t>
      </w:r>
      <w:r w:rsidRPr="00A67389">
        <w:rPr>
          <w:rFonts w:eastAsiaTheme="minorEastAsia"/>
          <w:lang w:eastAsia="ru-RU"/>
        </w:rPr>
        <w:t xml:space="preserve"> услуг (выполнение работ) на соответствующий финансовый год, а также за счет средств, поступающих в учреждение от приносящей доход деятельности, выплачиваются премии по итогам работы учреждения и премии за выполнение особо важных и сложных заданий.</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r w:rsidRPr="00A67389">
        <w:rPr>
          <w:rFonts w:eastAsiaTheme="minorEastAsia"/>
          <w:lang w:eastAsia="ru-RU"/>
        </w:rPr>
        <w:t xml:space="preserve">Размеры материальной помощи, единовременных денежных поощрений, премиальных выплат, персональных надбавок к должностному окладу за почетное звание, ученую степень, знаки отличия, а также основания и порядок их установления руководителям учреждений определяются нормативным правовым актом </w:t>
      </w:r>
      <w:r w:rsidR="007A0222" w:rsidRPr="00A67389">
        <w:rPr>
          <w:rFonts w:eastAsiaTheme="minorEastAsia"/>
          <w:lang w:eastAsia="ru-RU"/>
        </w:rPr>
        <w:t>Отдела образования</w:t>
      </w:r>
      <w:r w:rsidRPr="00A67389">
        <w:rPr>
          <w:rFonts w:eastAsiaTheme="minorEastAsia"/>
          <w:lang w:eastAsia="ru-RU"/>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14" w:name="sub_30001"/>
      <w:r w:rsidRPr="00B12624">
        <w:rPr>
          <w:rFonts w:eastAsiaTheme="minorEastAsia"/>
        </w:rPr>
        <w:t>44</w:t>
      </w:r>
      <w:r w:rsidRPr="00A67389">
        <w:rPr>
          <w:rFonts w:eastAsiaTheme="minorEastAsia"/>
          <w:lang w:eastAsia="ru-RU"/>
        </w:rPr>
        <w:t xml:space="preserve">. Предельный уровень соотношения среднемесячной заработной платы руководителей, их заместителей и главных бухгалтеров учреждений и среднемесячной заработной платы работников учреждений, формируемой за счет всех источников финансового обеспечения и рассчитываемой за календарный год (без учета заработной платы соответствующего руководителя, его заместителей, главного бухгалтера), устанавливается </w:t>
      </w:r>
      <w:r w:rsidR="007A0222" w:rsidRPr="00A67389">
        <w:rPr>
          <w:rFonts w:eastAsiaTheme="minorEastAsia"/>
          <w:lang w:eastAsia="ru-RU"/>
        </w:rPr>
        <w:t>Отделом образования</w:t>
      </w:r>
      <w:r w:rsidRPr="00A67389">
        <w:rPr>
          <w:rFonts w:eastAsiaTheme="minorEastAsia"/>
          <w:lang w:eastAsia="ru-RU"/>
        </w:rPr>
        <w:t xml:space="preserve"> в кратности от 1 до 8.</w:t>
      </w:r>
    </w:p>
    <w:bookmarkEnd w:id="114"/>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spacing w:before="108" w:after="108"/>
        <w:jc w:val="center"/>
        <w:outlineLvl w:val="0"/>
        <w:rPr>
          <w:rFonts w:eastAsiaTheme="minorEastAsia"/>
          <w:b/>
          <w:bCs/>
          <w:color w:val="26282F"/>
          <w:lang w:eastAsia="ru-RU"/>
        </w:rPr>
      </w:pPr>
      <w:bookmarkStart w:id="115" w:name="sub_600"/>
      <w:r w:rsidRPr="00A67389">
        <w:rPr>
          <w:rFonts w:eastAsiaTheme="minorEastAsia"/>
          <w:b/>
          <w:bCs/>
          <w:color w:val="26282F"/>
          <w:lang w:eastAsia="ru-RU"/>
        </w:rPr>
        <w:t>VI. Другие вопросы оплаты труда</w:t>
      </w:r>
    </w:p>
    <w:bookmarkEnd w:id="115"/>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16" w:name="sub_47"/>
      <w:r w:rsidRPr="00B12624">
        <w:rPr>
          <w:rFonts w:eastAsiaTheme="minorEastAsia"/>
        </w:rPr>
        <w:t>45</w:t>
      </w:r>
      <w:r w:rsidRPr="00A67389">
        <w:rPr>
          <w:rFonts w:eastAsiaTheme="minorEastAsia"/>
          <w:lang w:eastAsia="ru-RU"/>
        </w:rPr>
        <w:t xml:space="preserve">. Штатное расписание учреждения ежегодно утверждается руководителем и согласовывается с </w:t>
      </w:r>
      <w:r w:rsidR="007A0222" w:rsidRPr="00A67389">
        <w:rPr>
          <w:rFonts w:eastAsiaTheme="minorEastAsia"/>
          <w:lang w:eastAsia="ru-RU"/>
        </w:rPr>
        <w:t>Отделом образования</w:t>
      </w:r>
      <w:r w:rsidRPr="00A67389">
        <w:rPr>
          <w:rFonts w:eastAsiaTheme="minorEastAsia"/>
          <w:lang w:eastAsia="ru-RU"/>
        </w:rPr>
        <w:t>.</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17" w:name="sub_48"/>
      <w:bookmarkEnd w:id="116"/>
      <w:r w:rsidRPr="00B12624">
        <w:rPr>
          <w:rFonts w:eastAsiaTheme="minorEastAsia"/>
        </w:rPr>
        <w:t>46</w:t>
      </w:r>
      <w:r w:rsidRPr="00A67389">
        <w:rPr>
          <w:rFonts w:eastAsiaTheme="minorEastAsia"/>
          <w:lang w:eastAsia="ru-RU"/>
        </w:rPr>
        <w:t xml:space="preserve">. Численный состав работников учреждения должен быть </w:t>
      </w:r>
      <w:r w:rsidRPr="00A67389">
        <w:rPr>
          <w:rFonts w:eastAsiaTheme="minorEastAsia"/>
          <w:lang w:eastAsia="ru-RU"/>
        </w:rPr>
        <w:lastRenderedPageBreak/>
        <w:t>достаточным для гарантированного выполнения государственного задания на оказание услуг (выполнение работ), установленного Отделом образования.</w:t>
      </w:r>
    </w:p>
    <w:p w:rsidR="0085664C" w:rsidRPr="00A67389" w:rsidRDefault="000331C9">
      <w:pPr>
        <w:widowControl w:val="0"/>
        <w:suppressAutoHyphens w:val="0"/>
        <w:autoSpaceDE w:val="0"/>
        <w:autoSpaceDN w:val="0"/>
        <w:adjustRightInd w:val="0"/>
        <w:ind w:firstLine="720"/>
        <w:jc w:val="both"/>
        <w:rPr>
          <w:rFonts w:eastAsiaTheme="minorEastAsia"/>
          <w:lang w:eastAsia="ru-RU"/>
        </w:rPr>
      </w:pPr>
      <w:bookmarkStart w:id="118" w:name="sub_49"/>
      <w:bookmarkEnd w:id="117"/>
      <w:r w:rsidRPr="00B12624">
        <w:rPr>
          <w:rFonts w:eastAsiaTheme="minorEastAsia"/>
        </w:rPr>
        <w:t>47</w:t>
      </w:r>
      <w:r w:rsidRPr="00A67389">
        <w:rPr>
          <w:rFonts w:eastAsiaTheme="minorEastAsia"/>
          <w:lang w:eastAsia="ru-RU"/>
        </w:rPr>
        <w:t xml:space="preserve">. На основе настоящего Положения учреждение разрабатывает локальные нормативные акты по оплате труда в порядке, установленном </w:t>
      </w:r>
      <w:hyperlink r:id="rId26" w:history="1">
        <w:r w:rsidRPr="00B12624">
          <w:rPr>
            <w:rFonts w:eastAsiaTheme="minorEastAsia"/>
          </w:rPr>
          <w:t>трудовым законодательством</w:t>
        </w:r>
      </w:hyperlink>
      <w:r w:rsidRPr="00A67389">
        <w:rPr>
          <w:rFonts w:eastAsiaTheme="minorEastAsia"/>
          <w:lang w:eastAsia="ru-RU"/>
        </w:rPr>
        <w:t xml:space="preserve"> и иными актами, содержащими нормы трудового права.</w:t>
      </w:r>
    </w:p>
    <w:bookmarkEnd w:id="118"/>
    <w:p w:rsidR="0085664C" w:rsidRPr="00A67389" w:rsidRDefault="0085664C">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B12624" w:rsidP="00B12624">
      <w:pPr>
        <w:widowControl w:val="0"/>
        <w:suppressAutoHyphens w:val="0"/>
        <w:autoSpaceDE w:val="0"/>
        <w:autoSpaceDN w:val="0"/>
        <w:adjustRightInd w:val="0"/>
        <w:ind w:firstLine="720"/>
        <w:jc w:val="center"/>
        <w:rPr>
          <w:rFonts w:eastAsiaTheme="minorEastAsia"/>
          <w:lang w:eastAsia="ru-RU"/>
        </w:rPr>
      </w:pPr>
      <w:r>
        <w:rPr>
          <w:rFonts w:eastAsiaTheme="minorEastAsia"/>
          <w:lang w:eastAsia="ru-RU"/>
        </w:rPr>
        <w:t>_______________________</w:t>
      </w: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CA33B5" w:rsidRPr="00A67389" w:rsidRDefault="00CA33B5">
      <w:pPr>
        <w:widowControl w:val="0"/>
        <w:suppressAutoHyphens w:val="0"/>
        <w:autoSpaceDE w:val="0"/>
        <w:autoSpaceDN w:val="0"/>
        <w:adjustRightInd w:val="0"/>
        <w:ind w:firstLine="720"/>
        <w:jc w:val="both"/>
        <w:rPr>
          <w:rFonts w:eastAsiaTheme="minorEastAsia"/>
          <w:lang w:eastAsia="ru-RU"/>
        </w:rPr>
      </w:pPr>
    </w:p>
    <w:p w:rsidR="00235388" w:rsidRPr="00A67389" w:rsidRDefault="00235388">
      <w:pPr>
        <w:widowControl w:val="0"/>
        <w:suppressAutoHyphens w:val="0"/>
        <w:autoSpaceDE w:val="0"/>
        <w:autoSpaceDN w:val="0"/>
        <w:adjustRightInd w:val="0"/>
        <w:ind w:firstLine="720"/>
        <w:jc w:val="both"/>
        <w:rPr>
          <w:rFonts w:eastAsiaTheme="minorEastAsia"/>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5388" w:rsidRDefault="00235388">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B12624" w:rsidRDefault="00B12624">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B12624" w:rsidRDefault="00B12624">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B12624" w:rsidRDefault="00B12624">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B12624" w:rsidRDefault="00B12624">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B12624" w:rsidRDefault="00B12624">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B12624" w:rsidRDefault="00B12624">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B12624" w:rsidRDefault="00B12624">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B12624" w:rsidRDefault="00B12624">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9269" w:type="dxa"/>
        <w:tblInd w:w="-425" w:type="dxa"/>
        <w:tblLayout w:type="fixed"/>
        <w:tblCellMar>
          <w:top w:w="55" w:type="dxa"/>
          <w:left w:w="55" w:type="dxa"/>
          <w:bottom w:w="55" w:type="dxa"/>
          <w:right w:w="55" w:type="dxa"/>
        </w:tblCellMar>
        <w:tblLook w:val="0000"/>
      </w:tblPr>
      <w:tblGrid>
        <w:gridCol w:w="4024"/>
        <w:gridCol w:w="5245"/>
      </w:tblGrid>
      <w:tr w:rsidR="00CA33B5" w:rsidTr="00235388">
        <w:tc>
          <w:tcPr>
            <w:tcW w:w="4024" w:type="dxa"/>
            <w:shd w:val="clear" w:color="auto" w:fill="auto"/>
          </w:tcPr>
          <w:p w:rsidR="00CA33B5" w:rsidRDefault="00CA33B5" w:rsidP="00CA33B5">
            <w:pPr>
              <w:pStyle w:val="af4"/>
              <w:snapToGrid w:val="0"/>
              <w:jc w:val="center"/>
            </w:pPr>
          </w:p>
        </w:tc>
        <w:tc>
          <w:tcPr>
            <w:tcW w:w="5245" w:type="dxa"/>
            <w:shd w:val="clear" w:color="auto" w:fill="auto"/>
          </w:tcPr>
          <w:p w:rsidR="00CA33B5" w:rsidRPr="0024221E" w:rsidRDefault="0024221E" w:rsidP="00CA33B5">
            <w:pPr>
              <w:jc w:val="center"/>
              <w:rPr>
                <w:sz w:val="24"/>
                <w:szCs w:val="24"/>
              </w:rPr>
            </w:pPr>
            <w:r w:rsidRPr="0024221E">
              <w:rPr>
                <w:sz w:val="24"/>
                <w:szCs w:val="24"/>
              </w:rPr>
              <w:t xml:space="preserve">Приложение </w:t>
            </w:r>
            <w:r w:rsidR="00CA33B5" w:rsidRPr="0024221E">
              <w:rPr>
                <w:sz w:val="24"/>
                <w:szCs w:val="24"/>
              </w:rPr>
              <w:t xml:space="preserve"> № 1</w:t>
            </w:r>
          </w:p>
          <w:p w:rsidR="00CA33B5" w:rsidRPr="0024221E" w:rsidRDefault="00CA33B5" w:rsidP="00CA33B5">
            <w:pPr>
              <w:jc w:val="center"/>
              <w:rPr>
                <w:sz w:val="24"/>
                <w:szCs w:val="24"/>
              </w:rPr>
            </w:pPr>
            <w:r w:rsidRPr="0024221E">
              <w:rPr>
                <w:sz w:val="24"/>
                <w:szCs w:val="24"/>
              </w:rPr>
              <w:t>к Положению</w:t>
            </w:r>
          </w:p>
          <w:p w:rsidR="00CA33B5" w:rsidRPr="0024221E" w:rsidRDefault="00CA33B5" w:rsidP="00CA33B5">
            <w:pPr>
              <w:jc w:val="center"/>
              <w:rPr>
                <w:sz w:val="24"/>
                <w:szCs w:val="24"/>
              </w:rPr>
            </w:pPr>
            <w:r w:rsidRPr="0024221E">
              <w:rPr>
                <w:sz w:val="24"/>
                <w:szCs w:val="24"/>
              </w:rPr>
              <w:t>о новой системе оплаты труда работников муниципальных</w:t>
            </w:r>
            <w:r w:rsidR="0024221E" w:rsidRPr="0024221E">
              <w:rPr>
                <w:sz w:val="24"/>
                <w:szCs w:val="24"/>
              </w:rPr>
              <w:t xml:space="preserve"> образовательных</w:t>
            </w:r>
          </w:p>
          <w:p w:rsidR="00CA33B5" w:rsidRDefault="00CA33B5" w:rsidP="00235388">
            <w:pPr>
              <w:jc w:val="center"/>
            </w:pPr>
            <w:r w:rsidRPr="0024221E">
              <w:rPr>
                <w:sz w:val="24"/>
                <w:szCs w:val="24"/>
              </w:rPr>
              <w:t>учреждений Советского муниципального района Республики Марий Эл, находящихся в ведении Отраслевого органа администрации «Отдел образования Советского муниципального района»</w:t>
            </w:r>
          </w:p>
        </w:tc>
      </w:tr>
    </w:tbl>
    <w:p w:rsidR="0085664C" w:rsidRDefault="0085664C">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4221E" w:rsidRDefault="0024221E">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4221E" w:rsidRDefault="0024221E">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85664C" w:rsidRDefault="000331C9">
      <w:pPr>
        <w:widowControl w:val="0"/>
        <w:suppressAutoHyphens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Порядок определения стажа педагогической работы</w:t>
      </w:r>
    </w:p>
    <w:p w:rsidR="0085664C" w:rsidRPr="00B12624" w:rsidRDefault="000331C9">
      <w:pPr>
        <w:widowControl w:val="0"/>
        <w:suppressAutoHyphens w:val="0"/>
        <w:autoSpaceDE w:val="0"/>
        <w:autoSpaceDN w:val="0"/>
        <w:adjustRightInd w:val="0"/>
        <w:ind w:firstLine="720"/>
        <w:jc w:val="both"/>
        <w:rPr>
          <w:rFonts w:eastAsiaTheme="minorEastAsia"/>
        </w:rPr>
      </w:pPr>
      <w:r>
        <w:rPr>
          <w:rFonts w:ascii="Times New Roman CYR" w:eastAsiaTheme="minorEastAsia" w:hAnsi="Times New Roman CYR" w:cs="Times New Roman CYR"/>
          <w:sz w:val="24"/>
          <w:szCs w:val="24"/>
          <w:lang w:eastAsia="ru-RU"/>
        </w:rPr>
        <w:t xml:space="preserve">1. </w:t>
      </w:r>
      <w:r w:rsidRPr="00B12624">
        <w:rPr>
          <w:rFonts w:eastAsiaTheme="minorEastAsia"/>
        </w:rPr>
        <w:t xml:space="preserve">Стаж педагогической деятельности определяется в соответствии с трудовой книжкой педагогического работника (при наличии) и (или) сведениями о его трудовой деятельности, содержащимися в информационных ресурсах </w:t>
      </w:r>
      <w:r w:rsidR="007A0222" w:rsidRPr="00B12624">
        <w:rPr>
          <w:rFonts w:eastAsiaTheme="minorEastAsia"/>
        </w:rPr>
        <w:t>Социальн</w:t>
      </w:r>
      <w:r w:rsidR="006C0738" w:rsidRPr="00B12624">
        <w:rPr>
          <w:rFonts w:eastAsiaTheme="minorEastAsia"/>
        </w:rPr>
        <w:t>ого Фонда</w:t>
      </w:r>
      <w:r w:rsidRPr="00B12624">
        <w:rPr>
          <w:rFonts w:eastAsiaTheme="minorEastAsia"/>
        </w:rPr>
        <w:t xml:space="preserve"> </w:t>
      </w:r>
      <w:r w:rsidR="006C0738" w:rsidRPr="00B12624">
        <w:rPr>
          <w:rFonts w:eastAsiaTheme="minorEastAsia"/>
        </w:rPr>
        <w:t>России</w:t>
      </w:r>
      <w:r w:rsidRPr="00B12624">
        <w:rPr>
          <w:rFonts w:eastAsiaTheme="minorEastAsia"/>
        </w:rPr>
        <w:t xml:space="preserve"> (далее - сведения о трудовой деятельности).</w:t>
      </w:r>
    </w:p>
    <w:p w:rsidR="0085664C" w:rsidRPr="00B12624" w:rsidRDefault="000331C9" w:rsidP="00B12624">
      <w:pPr>
        <w:ind w:firstLine="709"/>
        <w:jc w:val="both"/>
        <w:rPr>
          <w:rFonts w:eastAsiaTheme="minorEastAsia"/>
        </w:rPr>
      </w:pPr>
      <w:r w:rsidRPr="00B12624">
        <w:rPr>
          <w:rFonts w:eastAsiaTheme="minorEastAsia"/>
        </w:rPr>
        <w:t xml:space="preserve">2. </w:t>
      </w:r>
      <w:proofErr w:type="gramStart"/>
      <w:r w:rsidRPr="00B12624">
        <w:rPr>
          <w:rFonts w:eastAsiaTheme="minorEastAsia"/>
        </w:rPr>
        <w:t>Стаж педагогической работы, не подтвержденный записями в трудовой книжке и (или) сведениями о трудовой деятельности, может быть установлен на основании справок о работе, выданных образовательными организациями и организациями, осуществляющими обучение (далее - организации), на основании документов организации, подтверждающих стаж работы педагогического работника по специальности, в том числе приказов, послужных и тарификационных списков, книг учета личного состава, табельных книг, архивных описей.</w:t>
      </w:r>
      <w:proofErr w:type="gramEnd"/>
      <w:r w:rsidRPr="00B12624">
        <w:rPr>
          <w:rFonts w:eastAsiaTheme="minorEastAsia"/>
        </w:rPr>
        <w:t xml:space="preserve"> Справки о работе должны содержать подпись руководителя организации либо лица, его заменяющего, печать организации, данные о наименовании организации, должности и времени работы педагогического работника в указанной должности, дату выдачи, а также реквизиты документов, на основании которых подготовлена справка о работе.</w:t>
      </w:r>
    </w:p>
    <w:p w:rsidR="0085664C" w:rsidRPr="00B12624" w:rsidRDefault="000331C9" w:rsidP="00B12624">
      <w:pPr>
        <w:ind w:firstLine="709"/>
        <w:jc w:val="both"/>
        <w:rPr>
          <w:rFonts w:eastAsiaTheme="minorEastAsia"/>
        </w:rPr>
      </w:pPr>
      <w:r w:rsidRPr="00B12624">
        <w:rPr>
          <w:rFonts w:eastAsiaTheme="minorEastAsia"/>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85664C" w:rsidRPr="00B12624" w:rsidRDefault="000331C9" w:rsidP="00B12624">
      <w:pPr>
        <w:ind w:firstLine="709"/>
        <w:jc w:val="both"/>
        <w:rPr>
          <w:rFonts w:eastAsiaTheme="minorEastAsia"/>
        </w:rPr>
      </w:pPr>
      <w:bookmarkStart w:id="119" w:name="sub_10023"/>
      <w:r w:rsidRPr="00B12624">
        <w:rPr>
          <w:rFonts w:eastAsiaTheme="minorEastAsia"/>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в период этой работы, могут приниматься показания свидетелей, знавших работника по совместной работе в одной системе.</w:t>
      </w:r>
    </w:p>
    <w:p w:rsidR="0085664C" w:rsidRPr="00B12624" w:rsidRDefault="000331C9" w:rsidP="00B12624">
      <w:pPr>
        <w:ind w:firstLine="709"/>
        <w:jc w:val="both"/>
        <w:rPr>
          <w:rFonts w:eastAsiaTheme="minorEastAsia"/>
        </w:rPr>
      </w:pPr>
      <w:bookmarkStart w:id="120" w:name="sub_10024"/>
      <w:bookmarkEnd w:id="119"/>
      <w:r w:rsidRPr="00B12624">
        <w:rPr>
          <w:rFonts w:eastAsiaTheme="minorEastAsia"/>
        </w:rPr>
        <w:t xml:space="preserve">В стаж педагогической работы засчитывается работа на педагогических должностях, определенных </w:t>
      </w:r>
      <w:hyperlink r:id="rId27" w:history="1">
        <w:r w:rsidRPr="00B12624">
          <w:rPr>
            <w:rFonts w:eastAsiaTheme="minorEastAsia"/>
          </w:rPr>
          <w:t>приказом</w:t>
        </w:r>
      </w:hyperlink>
      <w:r w:rsidRPr="00B12624">
        <w:rPr>
          <w:rFonts w:eastAsiaTheme="minorEastAsia"/>
        </w:rPr>
        <w:t xml:space="preserve"> </w:t>
      </w:r>
      <w:proofErr w:type="spellStart"/>
      <w:r w:rsidRPr="00B12624">
        <w:rPr>
          <w:rFonts w:eastAsiaTheme="minorEastAsia"/>
        </w:rPr>
        <w:lastRenderedPageBreak/>
        <w:t>Минздравсоцразвития</w:t>
      </w:r>
      <w:proofErr w:type="spellEnd"/>
      <w:r w:rsidRPr="00B12624">
        <w:rPr>
          <w:rFonts w:eastAsiaTheme="minorEastAsia"/>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5664C" w:rsidRPr="00B12624" w:rsidRDefault="000331C9" w:rsidP="00B12624">
      <w:pPr>
        <w:ind w:firstLine="709"/>
        <w:jc w:val="both"/>
        <w:rPr>
          <w:rFonts w:eastAsiaTheme="minorEastAsia"/>
        </w:rPr>
      </w:pPr>
      <w:bookmarkStart w:id="121" w:name="sub_1003"/>
      <w:bookmarkEnd w:id="120"/>
      <w:r w:rsidRPr="00B12624">
        <w:rPr>
          <w:rFonts w:eastAsiaTheme="minorEastAsia"/>
        </w:rPr>
        <w:t>3. Педагогическим работникам в стаж педагогической работы засчитывается без всяких условий и ограничений:</w:t>
      </w:r>
    </w:p>
    <w:p w:rsidR="0085664C" w:rsidRPr="00B12624" w:rsidRDefault="000331C9" w:rsidP="00B12624">
      <w:pPr>
        <w:ind w:firstLine="709"/>
        <w:jc w:val="both"/>
        <w:rPr>
          <w:rFonts w:eastAsiaTheme="minorEastAsia"/>
        </w:rPr>
      </w:pPr>
      <w:bookmarkStart w:id="122" w:name="sub_1031"/>
      <w:bookmarkEnd w:id="121"/>
      <w:r w:rsidRPr="00B12624">
        <w:rPr>
          <w:rFonts w:eastAsiaTheme="minorEastAsia"/>
        </w:rPr>
        <w:t>3.1.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85664C" w:rsidRPr="00B12624" w:rsidRDefault="000331C9" w:rsidP="00B12624">
      <w:pPr>
        <w:ind w:firstLine="709"/>
        <w:jc w:val="both"/>
        <w:rPr>
          <w:rFonts w:eastAsiaTheme="minorEastAsia"/>
        </w:rPr>
      </w:pPr>
      <w:bookmarkStart w:id="123" w:name="sub_1032"/>
      <w:bookmarkEnd w:id="122"/>
      <w:r w:rsidRPr="00B12624">
        <w:rPr>
          <w:rFonts w:eastAsiaTheme="minorEastAsia"/>
        </w:rPr>
        <w:t>3.2. Время работы в должности заведующего фильмотекой и методиста фильмотеки.</w:t>
      </w:r>
    </w:p>
    <w:p w:rsidR="0085664C" w:rsidRPr="00B12624" w:rsidRDefault="000331C9" w:rsidP="00B12624">
      <w:pPr>
        <w:ind w:firstLine="709"/>
        <w:jc w:val="both"/>
        <w:rPr>
          <w:rFonts w:eastAsiaTheme="minorEastAsia"/>
        </w:rPr>
      </w:pPr>
      <w:bookmarkStart w:id="124" w:name="sub_1004"/>
      <w:bookmarkEnd w:id="123"/>
      <w:r w:rsidRPr="00B12624">
        <w:rPr>
          <w:rFonts w:eastAsiaTheme="minorEastAsia"/>
        </w:rPr>
        <w:t>4.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85664C" w:rsidRPr="00B12624" w:rsidRDefault="000331C9" w:rsidP="00B12624">
      <w:pPr>
        <w:ind w:firstLine="709"/>
        <w:jc w:val="both"/>
        <w:rPr>
          <w:rFonts w:eastAsiaTheme="minorEastAsia"/>
        </w:rPr>
      </w:pPr>
      <w:bookmarkStart w:id="125" w:name="sub_1041"/>
      <w:bookmarkEnd w:id="124"/>
      <w:r w:rsidRPr="00B12624">
        <w:rPr>
          <w:rFonts w:eastAsiaTheme="minorEastAsia"/>
        </w:rPr>
        <w:t xml:space="preserve">4.1.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sub_1031" w:history="1">
        <w:r w:rsidRPr="00B12624">
          <w:rPr>
            <w:rFonts w:eastAsiaTheme="minorEastAsia"/>
          </w:rPr>
          <w:t>подпункте 3.1.</w:t>
        </w:r>
      </w:hyperlink>
      <w:r w:rsidRPr="00B12624">
        <w:rPr>
          <w:rFonts w:eastAsiaTheme="minorEastAsia"/>
        </w:rPr>
        <w:t xml:space="preserve"> пункта 3 настоящего Порядка.</w:t>
      </w:r>
    </w:p>
    <w:p w:rsidR="0085664C" w:rsidRPr="00B12624" w:rsidRDefault="000331C9" w:rsidP="00B12624">
      <w:pPr>
        <w:ind w:firstLine="709"/>
        <w:jc w:val="both"/>
        <w:rPr>
          <w:rFonts w:eastAsiaTheme="minorEastAsia"/>
        </w:rPr>
      </w:pPr>
      <w:bookmarkStart w:id="126" w:name="sub_1042"/>
      <w:bookmarkEnd w:id="125"/>
      <w:r w:rsidRPr="00B12624">
        <w:rPr>
          <w:rFonts w:eastAsiaTheme="minorEastAsia"/>
        </w:rPr>
        <w:t xml:space="preserve">4.2. </w:t>
      </w:r>
      <w:proofErr w:type="gramStart"/>
      <w:r w:rsidRPr="00B12624">
        <w:rPr>
          <w:rFonts w:eastAsiaTheme="minorEastAsia"/>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B12624">
        <w:rPr>
          <w:rFonts w:eastAsiaTheme="minorEastAsia"/>
        </w:rPr>
        <w:t>профтехобразования</w:t>
      </w:r>
      <w:proofErr w:type="spellEnd"/>
      <w:r w:rsidRPr="00B12624">
        <w:rPr>
          <w:rFonts w:eastAsiaTheme="minorEastAsia"/>
        </w:rPr>
        <w:t>);</w:t>
      </w:r>
      <w:proofErr w:type="gramEnd"/>
      <w:r w:rsidRPr="00B12624">
        <w:rPr>
          <w:rFonts w:eastAsiaTheme="minorEastAsia"/>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bookmarkEnd w:id="126"/>
    <w:p w:rsidR="0085664C" w:rsidRPr="00B12624" w:rsidRDefault="000331C9" w:rsidP="00B12624">
      <w:pPr>
        <w:ind w:firstLine="709"/>
        <w:jc w:val="both"/>
        <w:rPr>
          <w:rFonts w:eastAsiaTheme="minorEastAsia"/>
        </w:rPr>
      </w:pPr>
      <w:r w:rsidRPr="00B12624">
        <w:rPr>
          <w:rFonts w:eastAsiaTheme="minorEastAsia"/>
        </w:rPr>
        <w:t xml:space="preserve">4.3. Время </w:t>
      </w:r>
      <w:proofErr w:type="gramStart"/>
      <w:r w:rsidRPr="00B12624">
        <w:rPr>
          <w:rFonts w:eastAsiaTheme="minorEastAsia"/>
        </w:rPr>
        <w:t>обучения (по</w:t>
      </w:r>
      <w:proofErr w:type="gramEnd"/>
      <w:r w:rsidRPr="00B12624">
        <w:rPr>
          <w:rFonts w:eastAsiaTheme="minorEastAsia"/>
        </w:rPr>
        <w:t xml:space="preserve"> очной форме) в аспирантуре, образовательных организациях высшего образования и профессиональных образовательных организациях, имеющих государственную аккредитацию.</w:t>
      </w:r>
    </w:p>
    <w:p w:rsidR="0085664C" w:rsidRPr="00B12624" w:rsidRDefault="000331C9" w:rsidP="00B12624">
      <w:pPr>
        <w:ind w:firstLine="709"/>
        <w:jc w:val="both"/>
        <w:rPr>
          <w:rFonts w:eastAsiaTheme="minorEastAsia"/>
        </w:rPr>
      </w:pPr>
      <w:r w:rsidRPr="00B12624">
        <w:rPr>
          <w:rFonts w:eastAsiaTheme="minorEastAsia"/>
        </w:rPr>
        <w:t xml:space="preserve">5. В стаж педагогической работы отдельных категорий педагогических работников помимо периодов, предусмотренных </w:t>
      </w:r>
      <w:hyperlink w:anchor="sub_1003" w:history="1">
        <w:r w:rsidRPr="00B12624">
          <w:rPr>
            <w:rFonts w:eastAsiaTheme="minorEastAsia"/>
          </w:rPr>
          <w:t>пунктами 3</w:t>
        </w:r>
      </w:hyperlink>
      <w:r w:rsidRPr="00B12624">
        <w:rPr>
          <w:rFonts w:eastAsiaTheme="minorEastAsia"/>
        </w:rPr>
        <w:t xml:space="preserve"> и </w:t>
      </w:r>
      <w:hyperlink w:anchor="sub_1004" w:history="1">
        <w:r w:rsidRPr="00B12624">
          <w:rPr>
            <w:rFonts w:eastAsiaTheme="minorEastAsia"/>
          </w:rPr>
          <w:t>4</w:t>
        </w:r>
      </w:hyperlink>
      <w:r w:rsidRPr="00B12624">
        <w:rPr>
          <w:rFonts w:eastAsiaTheme="minorEastAsia"/>
        </w:rPr>
        <w:t xml:space="preserve"> настоящего Порядка, засчитывается время работы в организациях и время службы в Вооруженных силах СССР и </w:t>
      </w:r>
      <w:r w:rsidRPr="00B12624">
        <w:rPr>
          <w:rFonts w:eastAsiaTheme="minorEastAsia"/>
        </w:rPr>
        <w:lastRenderedPageBreak/>
        <w:t>Российской Федерации по специальности (профессии), соответствующей профилю работы в организации или профилю преподаваемого предмета (курса, дисциплины, кружка):</w:t>
      </w:r>
    </w:p>
    <w:p w:rsidR="0085664C" w:rsidRPr="00B12624" w:rsidRDefault="000331C9" w:rsidP="00B12624">
      <w:pPr>
        <w:ind w:firstLine="709"/>
        <w:jc w:val="both"/>
        <w:rPr>
          <w:rFonts w:eastAsiaTheme="minorEastAsia"/>
        </w:rPr>
      </w:pPr>
      <w:bookmarkStart w:id="127" w:name="sub_10052"/>
      <w:r w:rsidRPr="00B12624">
        <w:rPr>
          <w:rFonts w:eastAsiaTheme="minorEastAsia"/>
        </w:rPr>
        <w:t>преподавателям-организаторам основ безопасности жизнедеятельности;</w:t>
      </w:r>
    </w:p>
    <w:bookmarkEnd w:id="127"/>
    <w:p w:rsidR="0085664C" w:rsidRPr="00B12624" w:rsidRDefault="000331C9" w:rsidP="00B12624">
      <w:pPr>
        <w:ind w:firstLine="709"/>
        <w:jc w:val="both"/>
        <w:rPr>
          <w:rFonts w:eastAsiaTheme="minorEastAsia"/>
        </w:rPr>
      </w:pPr>
      <w:r w:rsidRPr="00B12624">
        <w:rPr>
          <w:rFonts w:eastAsiaTheme="minorEastAsia"/>
        </w:rPr>
        <w:t>учителям и преподавателям физического воспитания, руководителям физического воспитания, инструкторам по физической культуре, инструкторам-методистам (старшим инструкторам-методистам), тренерам-преподавателям (старшим тренерам-преподавателям);</w:t>
      </w:r>
    </w:p>
    <w:p w:rsidR="0085664C" w:rsidRPr="00B12624" w:rsidRDefault="000331C9" w:rsidP="00B12624">
      <w:pPr>
        <w:ind w:firstLine="709"/>
        <w:jc w:val="both"/>
        <w:rPr>
          <w:rFonts w:eastAsiaTheme="minorEastAsia"/>
        </w:rPr>
      </w:pPr>
      <w:bookmarkStart w:id="128" w:name="sub_10054"/>
      <w:proofErr w:type="gramStart"/>
      <w:r w:rsidRPr="00B12624">
        <w:rPr>
          <w:rFonts w:eastAsiaTheme="minorEastAsia"/>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bookmarkEnd w:id="128"/>
    <w:p w:rsidR="0085664C" w:rsidRPr="00B12624" w:rsidRDefault="000331C9" w:rsidP="00B12624">
      <w:pPr>
        <w:ind w:firstLine="709"/>
        <w:jc w:val="both"/>
        <w:rPr>
          <w:rFonts w:eastAsiaTheme="minorEastAsia"/>
        </w:rPr>
      </w:pPr>
      <w:r w:rsidRPr="00B12624">
        <w:rPr>
          <w:rFonts w:eastAsiaTheme="minorEastAsia"/>
        </w:rPr>
        <w:t>мастерам производственного обучения;</w:t>
      </w:r>
    </w:p>
    <w:p w:rsidR="0085664C" w:rsidRPr="00B12624" w:rsidRDefault="000331C9" w:rsidP="00B12624">
      <w:pPr>
        <w:ind w:firstLine="709"/>
        <w:jc w:val="both"/>
        <w:rPr>
          <w:rFonts w:eastAsiaTheme="minorEastAsia"/>
        </w:rPr>
      </w:pPr>
      <w:r w:rsidRPr="00B12624">
        <w:rPr>
          <w:rFonts w:eastAsiaTheme="minorEastAsia"/>
        </w:rPr>
        <w:t>педагогам дополнительного образования;</w:t>
      </w:r>
    </w:p>
    <w:p w:rsidR="0085664C" w:rsidRPr="00B12624" w:rsidRDefault="000331C9" w:rsidP="00B12624">
      <w:pPr>
        <w:ind w:firstLine="709"/>
        <w:jc w:val="both"/>
        <w:rPr>
          <w:rFonts w:eastAsiaTheme="minorEastAsia"/>
        </w:rPr>
      </w:pPr>
      <w:bookmarkStart w:id="129" w:name="sub_10057"/>
      <w:r w:rsidRPr="00B12624">
        <w:rPr>
          <w:rFonts w:eastAsiaTheme="minorEastAsia"/>
        </w:rPr>
        <w:t>педагогическим работникам экспериментальных организаций;</w:t>
      </w:r>
    </w:p>
    <w:bookmarkEnd w:id="129"/>
    <w:p w:rsidR="0085664C" w:rsidRPr="00B12624" w:rsidRDefault="000331C9" w:rsidP="00B12624">
      <w:pPr>
        <w:ind w:firstLine="709"/>
        <w:jc w:val="both"/>
        <w:rPr>
          <w:rFonts w:eastAsiaTheme="minorEastAsia"/>
        </w:rPr>
      </w:pPr>
      <w:r w:rsidRPr="00B12624">
        <w:rPr>
          <w:rFonts w:eastAsiaTheme="minorEastAsia"/>
        </w:rPr>
        <w:t>педагогам-психологам;</w:t>
      </w:r>
    </w:p>
    <w:p w:rsidR="0085664C" w:rsidRPr="00B12624" w:rsidRDefault="000331C9" w:rsidP="00B12624">
      <w:pPr>
        <w:ind w:firstLine="709"/>
        <w:jc w:val="both"/>
        <w:rPr>
          <w:rFonts w:eastAsiaTheme="minorEastAsia"/>
        </w:rPr>
      </w:pPr>
      <w:r w:rsidRPr="00B12624">
        <w:rPr>
          <w:rFonts w:eastAsiaTheme="minorEastAsia"/>
        </w:rPr>
        <w:t>методистам;</w:t>
      </w:r>
    </w:p>
    <w:p w:rsidR="0085664C" w:rsidRPr="00B12624" w:rsidRDefault="000331C9" w:rsidP="00B12624">
      <w:pPr>
        <w:ind w:firstLine="709"/>
        <w:jc w:val="both"/>
        <w:rPr>
          <w:rFonts w:eastAsiaTheme="minorEastAsia"/>
        </w:rPr>
      </w:pPr>
      <w:r w:rsidRPr="00B12624">
        <w:rPr>
          <w:rFonts w:eastAsiaTheme="minorEastAsia"/>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85664C" w:rsidRPr="00B12624" w:rsidRDefault="000331C9" w:rsidP="00B12624">
      <w:pPr>
        <w:ind w:firstLine="709"/>
        <w:jc w:val="both"/>
        <w:rPr>
          <w:rFonts w:eastAsiaTheme="minorEastAsia"/>
        </w:rPr>
      </w:pPr>
      <w:bookmarkStart w:id="130" w:name="sub_100511"/>
      <w:r w:rsidRPr="00B12624">
        <w:rPr>
          <w:rFonts w:eastAsiaTheme="minorEastAsia"/>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bookmarkEnd w:id="130"/>
    <w:p w:rsidR="0085664C" w:rsidRPr="00B12624" w:rsidRDefault="000331C9" w:rsidP="00B12624">
      <w:pPr>
        <w:ind w:firstLine="709"/>
        <w:jc w:val="both"/>
        <w:rPr>
          <w:rFonts w:eastAsiaTheme="minorEastAsia"/>
        </w:rPr>
      </w:pPr>
      <w:r w:rsidRPr="00B12624">
        <w:rPr>
          <w:rFonts w:eastAsiaTheme="minorEastAsia"/>
        </w:rPr>
        <w:t>6.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85664C" w:rsidRPr="00B12624" w:rsidRDefault="000331C9" w:rsidP="00B12624">
      <w:pPr>
        <w:ind w:firstLine="709"/>
        <w:jc w:val="both"/>
        <w:rPr>
          <w:rFonts w:eastAsiaTheme="minorEastAsia"/>
        </w:rPr>
      </w:pPr>
      <w:r w:rsidRPr="00B12624">
        <w:rPr>
          <w:rFonts w:eastAsiaTheme="minorEastAsia"/>
        </w:rPr>
        <w:t>7. Право решать конкретные вопросы о соответствии работы в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организации по согласованию с представительным органом работников организации.</w:t>
      </w:r>
    </w:p>
    <w:p w:rsidR="0085664C" w:rsidRPr="00B12624" w:rsidRDefault="000331C9" w:rsidP="00B12624">
      <w:pPr>
        <w:ind w:firstLine="709"/>
        <w:jc w:val="both"/>
        <w:rPr>
          <w:rFonts w:eastAsiaTheme="minorEastAsia"/>
        </w:rPr>
      </w:pPr>
      <w:r w:rsidRPr="00B12624">
        <w:rPr>
          <w:rFonts w:eastAsiaTheme="minorEastAsia"/>
        </w:rPr>
        <w:t xml:space="preserve">8. Время работы в должностях помощника воспитателя и младшего воспитателя засчитывается в стаж педагогической работы при </w:t>
      </w:r>
      <w:r w:rsidRPr="00B12624">
        <w:rPr>
          <w:rFonts w:eastAsiaTheme="minorEastAsia"/>
        </w:rPr>
        <w:lastRenderedPageBreak/>
        <w:t>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(по педагогической направленности).</w:t>
      </w:r>
    </w:p>
    <w:p w:rsidR="0085664C" w:rsidRPr="00B12624" w:rsidRDefault="000331C9" w:rsidP="00B12624">
      <w:pPr>
        <w:ind w:firstLine="709"/>
        <w:jc w:val="both"/>
        <w:rPr>
          <w:rFonts w:eastAsiaTheme="minorEastAsia"/>
        </w:rPr>
      </w:pPr>
      <w:r w:rsidRPr="00B12624">
        <w:rPr>
          <w:rFonts w:eastAsiaTheme="minorEastAsia"/>
        </w:rPr>
        <w:t>9. Время педагогической работы в организациях, выполняемой педагогическим работником помимо основной работы на условиях почасовой оплаты, включается в педагогический стаж, если ее объем (в одной или нескольких организациях) составляет не менее 180 часов в учебном году.</w:t>
      </w:r>
    </w:p>
    <w:p w:rsidR="0085664C" w:rsidRPr="00B12624" w:rsidRDefault="000331C9" w:rsidP="00B12624">
      <w:pPr>
        <w:ind w:firstLine="709"/>
        <w:jc w:val="both"/>
        <w:rPr>
          <w:rFonts w:eastAsiaTheme="minorEastAsia"/>
        </w:rPr>
      </w:pPr>
      <w:r w:rsidRPr="00B12624">
        <w:rPr>
          <w:rFonts w:eastAsiaTheme="minorEastAsia"/>
        </w:rPr>
        <w:t>При этом в педагогический стаж засчитываются только те месяцы, в течение которых выполнялась педагогическая работа.</w:t>
      </w:r>
    </w:p>
    <w:p w:rsidR="0085664C" w:rsidRDefault="0085664C">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C0738" w:rsidRDefault="006C073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6C0738" w:rsidRDefault="006C073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6C0738" w:rsidRDefault="006C073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6C0738" w:rsidRDefault="006C073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6C0738" w:rsidRDefault="006C073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6C0738" w:rsidRDefault="006C073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6C0738" w:rsidRDefault="006C073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6C0738" w:rsidRDefault="006C073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6C0738" w:rsidRDefault="006C073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993CD8" w:rsidRDefault="00993CD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993CD8" w:rsidRDefault="00993CD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993CD8" w:rsidRDefault="00993CD8">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B12624" w:rsidRDefault="00B12624">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B12624" w:rsidRDefault="00B12624">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B12624" w:rsidRDefault="00B12624">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B12624" w:rsidRDefault="00B12624">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B12624" w:rsidRDefault="00B12624">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B12624" w:rsidRDefault="00B12624">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B12624" w:rsidRDefault="00B12624">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B12624" w:rsidRDefault="00B12624">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p w:rsidR="0024221E" w:rsidRDefault="0024221E">
      <w:pPr>
        <w:widowControl w:val="0"/>
        <w:suppressAutoHyphens w:val="0"/>
        <w:autoSpaceDE w:val="0"/>
        <w:autoSpaceDN w:val="0"/>
        <w:adjustRightInd w:val="0"/>
        <w:ind w:firstLine="720"/>
        <w:jc w:val="right"/>
        <w:rPr>
          <w:rFonts w:ascii="Arial" w:eastAsiaTheme="minorEastAsia" w:hAnsi="Arial" w:cs="Arial"/>
          <w:b/>
          <w:bCs/>
          <w:color w:val="26282F"/>
          <w:sz w:val="24"/>
          <w:szCs w:val="24"/>
          <w:lang w:eastAsia="ru-RU"/>
        </w:rPr>
      </w:pPr>
    </w:p>
    <w:tbl>
      <w:tblPr>
        <w:tblW w:w="9475" w:type="dxa"/>
        <w:tblInd w:w="-631" w:type="dxa"/>
        <w:tblLayout w:type="fixed"/>
        <w:tblCellMar>
          <w:top w:w="55" w:type="dxa"/>
          <w:left w:w="55" w:type="dxa"/>
          <w:bottom w:w="55" w:type="dxa"/>
          <w:right w:w="55" w:type="dxa"/>
        </w:tblCellMar>
        <w:tblLook w:val="0000"/>
      </w:tblPr>
      <w:tblGrid>
        <w:gridCol w:w="4111"/>
        <w:gridCol w:w="5364"/>
      </w:tblGrid>
      <w:tr w:rsidR="0024221E" w:rsidTr="00235388">
        <w:tc>
          <w:tcPr>
            <w:tcW w:w="4111" w:type="dxa"/>
            <w:shd w:val="clear" w:color="auto" w:fill="auto"/>
          </w:tcPr>
          <w:p w:rsidR="0024221E" w:rsidRDefault="0024221E" w:rsidP="0024221E">
            <w:pPr>
              <w:pStyle w:val="af4"/>
              <w:snapToGrid w:val="0"/>
              <w:jc w:val="center"/>
            </w:pPr>
          </w:p>
        </w:tc>
        <w:tc>
          <w:tcPr>
            <w:tcW w:w="5364" w:type="dxa"/>
            <w:shd w:val="clear" w:color="auto" w:fill="auto"/>
          </w:tcPr>
          <w:p w:rsidR="0024221E" w:rsidRPr="0024221E" w:rsidRDefault="0024221E" w:rsidP="0024221E">
            <w:pPr>
              <w:jc w:val="center"/>
              <w:rPr>
                <w:sz w:val="24"/>
                <w:szCs w:val="24"/>
              </w:rPr>
            </w:pPr>
            <w:r w:rsidRPr="0024221E">
              <w:rPr>
                <w:sz w:val="24"/>
                <w:szCs w:val="24"/>
              </w:rPr>
              <w:t xml:space="preserve">Приложение  № </w:t>
            </w:r>
            <w:r>
              <w:rPr>
                <w:sz w:val="24"/>
                <w:szCs w:val="24"/>
              </w:rPr>
              <w:t>2</w:t>
            </w:r>
          </w:p>
          <w:p w:rsidR="0024221E" w:rsidRPr="0024221E" w:rsidRDefault="0024221E" w:rsidP="0024221E">
            <w:pPr>
              <w:jc w:val="center"/>
              <w:rPr>
                <w:sz w:val="24"/>
                <w:szCs w:val="24"/>
              </w:rPr>
            </w:pPr>
            <w:r w:rsidRPr="0024221E">
              <w:rPr>
                <w:sz w:val="24"/>
                <w:szCs w:val="24"/>
              </w:rPr>
              <w:t>к Положению</w:t>
            </w:r>
          </w:p>
          <w:p w:rsidR="0024221E" w:rsidRPr="0024221E" w:rsidRDefault="0024221E" w:rsidP="0024221E">
            <w:pPr>
              <w:jc w:val="center"/>
              <w:rPr>
                <w:sz w:val="24"/>
                <w:szCs w:val="24"/>
              </w:rPr>
            </w:pPr>
            <w:r w:rsidRPr="0024221E">
              <w:rPr>
                <w:sz w:val="24"/>
                <w:szCs w:val="24"/>
              </w:rPr>
              <w:t>о новой системе оплаты труда работников муниципальных образовательных</w:t>
            </w:r>
          </w:p>
          <w:p w:rsidR="0024221E" w:rsidRDefault="0024221E" w:rsidP="0024221E">
            <w:pPr>
              <w:jc w:val="center"/>
            </w:pPr>
            <w:r w:rsidRPr="0024221E">
              <w:rPr>
                <w:sz w:val="24"/>
                <w:szCs w:val="24"/>
              </w:rPr>
              <w:t>учреждений Советского муниципального района                       Республики Марий Эл, находящихся в ведении Отраслевого органа администрации «Отдел образования Советского муниципального района»</w:t>
            </w:r>
          </w:p>
        </w:tc>
      </w:tr>
    </w:tbl>
    <w:p w:rsidR="0085664C" w:rsidRDefault="0085664C">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4221E" w:rsidRDefault="0024221E">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4221E" w:rsidRDefault="0024221E">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B12624" w:rsidRDefault="000331C9" w:rsidP="00B12624">
      <w:pPr>
        <w:ind w:firstLine="709"/>
        <w:jc w:val="center"/>
        <w:rPr>
          <w:rFonts w:eastAsiaTheme="minorEastAsia"/>
          <w:b/>
          <w:lang w:eastAsia="ru-RU"/>
        </w:rPr>
      </w:pPr>
      <w:r w:rsidRPr="00B12624">
        <w:rPr>
          <w:rFonts w:eastAsiaTheme="minorEastAsia"/>
          <w:b/>
          <w:lang w:eastAsia="ru-RU"/>
        </w:rPr>
        <w:t>Объемные показатели</w:t>
      </w:r>
      <w:r w:rsidRPr="00B12624">
        <w:rPr>
          <w:rFonts w:eastAsiaTheme="minorEastAsia"/>
          <w:b/>
          <w:lang w:eastAsia="ru-RU"/>
        </w:rPr>
        <w:br/>
        <w:t xml:space="preserve">деятельности </w:t>
      </w:r>
      <w:r w:rsidR="006C0738" w:rsidRPr="00B12624">
        <w:rPr>
          <w:rFonts w:eastAsiaTheme="minorEastAsia"/>
          <w:b/>
          <w:lang w:eastAsia="ru-RU"/>
        </w:rPr>
        <w:t>муниципальных образовательных учреждений Советского муниципального района</w:t>
      </w:r>
      <w:r w:rsidRPr="00B12624">
        <w:rPr>
          <w:rFonts w:eastAsiaTheme="minorEastAsia"/>
          <w:b/>
          <w:lang w:eastAsia="ru-RU"/>
        </w:rPr>
        <w:t xml:space="preserve"> Республики Марий Эл, находящихся в ведении </w:t>
      </w:r>
      <w:r w:rsidR="006C0738" w:rsidRPr="00B12624">
        <w:rPr>
          <w:rFonts w:eastAsiaTheme="minorEastAsia"/>
          <w:b/>
          <w:lang w:eastAsia="ru-RU"/>
        </w:rPr>
        <w:t xml:space="preserve">отраслевого органа администрации </w:t>
      </w:r>
    </w:p>
    <w:p w:rsidR="0085664C" w:rsidRPr="00B12624" w:rsidRDefault="006C0738" w:rsidP="00B12624">
      <w:pPr>
        <w:ind w:firstLine="709"/>
        <w:jc w:val="center"/>
        <w:rPr>
          <w:rFonts w:eastAsiaTheme="minorEastAsia"/>
          <w:b/>
          <w:lang w:eastAsia="ru-RU"/>
        </w:rPr>
      </w:pPr>
      <w:r w:rsidRPr="00B12624">
        <w:rPr>
          <w:rFonts w:eastAsiaTheme="minorEastAsia"/>
          <w:b/>
          <w:lang w:eastAsia="ru-RU"/>
        </w:rPr>
        <w:t>«Отдел образо</w:t>
      </w:r>
      <w:r w:rsidR="00D36494" w:rsidRPr="00B12624">
        <w:rPr>
          <w:rFonts w:eastAsiaTheme="minorEastAsia"/>
          <w:b/>
          <w:lang w:eastAsia="ru-RU"/>
        </w:rPr>
        <w:t>вания Советского муниципального</w:t>
      </w:r>
      <w:r w:rsidRPr="00B12624">
        <w:rPr>
          <w:rFonts w:eastAsiaTheme="minorEastAsia"/>
          <w:b/>
          <w:lang w:eastAsia="ru-RU"/>
        </w:rPr>
        <w:t xml:space="preserve"> района»</w:t>
      </w:r>
      <w:r w:rsidR="000331C9" w:rsidRPr="00B12624">
        <w:rPr>
          <w:rFonts w:eastAsiaTheme="minorEastAsia"/>
          <w:b/>
          <w:lang w:eastAsia="ru-RU"/>
        </w:rPr>
        <w:t>, и порядок отнесения их к группам по оплате труда руководителей</w:t>
      </w:r>
    </w:p>
    <w:p w:rsidR="0085664C" w:rsidRDefault="0085664C" w:rsidP="00B12624">
      <w:pPr>
        <w:ind w:firstLine="709"/>
        <w:jc w:val="both"/>
        <w:rPr>
          <w:rFonts w:eastAsiaTheme="minorEastAsia"/>
          <w:lang w:eastAsia="ru-RU"/>
        </w:rPr>
      </w:pPr>
    </w:p>
    <w:p w:rsidR="0024221E" w:rsidRDefault="0024221E" w:rsidP="00B12624">
      <w:pPr>
        <w:ind w:firstLine="709"/>
        <w:jc w:val="both"/>
        <w:rPr>
          <w:rFonts w:eastAsiaTheme="minorEastAsia"/>
          <w:lang w:eastAsia="ru-RU"/>
        </w:rPr>
      </w:pPr>
    </w:p>
    <w:p w:rsidR="0024221E" w:rsidRDefault="0024221E" w:rsidP="00B12624">
      <w:pPr>
        <w:ind w:firstLine="709"/>
        <w:jc w:val="both"/>
        <w:rPr>
          <w:rFonts w:eastAsiaTheme="minorEastAsia"/>
          <w:lang w:eastAsia="ru-RU"/>
        </w:rPr>
      </w:pPr>
    </w:p>
    <w:p w:rsidR="0085664C" w:rsidRPr="00BF509E" w:rsidRDefault="000331C9" w:rsidP="00B12624">
      <w:pPr>
        <w:ind w:firstLine="709"/>
        <w:jc w:val="center"/>
        <w:rPr>
          <w:rFonts w:eastAsiaTheme="minorEastAsia"/>
          <w:b/>
          <w:lang w:eastAsia="ru-RU"/>
        </w:rPr>
      </w:pPr>
      <w:bookmarkStart w:id="131" w:name="sub_210"/>
      <w:r w:rsidRPr="00BF509E">
        <w:rPr>
          <w:rFonts w:eastAsiaTheme="minorEastAsia"/>
          <w:b/>
          <w:lang w:eastAsia="ru-RU"/>
        </w:rPr>
        <w:t xml:space="preserve">I. Объемные показатели деятельности </w:t>
      </w:r>
      <w:r w:rsidR="00D36494" w:rsidRPr="00BF509E">
        <w:rPr>
          <w:rFonts w:eastAsiaTheme="minorEastAsia"/>
          <w:b/>
          <w:lang w:eastAsia="ru-RU"/>
        </w:rPr>
        <w:t>муниципальных</w:t>
      </w:r>
      <w:r w:rsidRPr="00BF509E">
        <w:rPr>
          <w:rFonts w:eastAsiaTheme="minorEastAsia"/>
          <w:b/>
          <w:lang w:eastAsia="ru-RU"/>
        </w:rPr>
        <w:t xml:space="preserve"> </w:t>
      </w:r>
      <w:r w:rsidR="00D36494" w:rsidRPr="00BF509E">
        <w:rPr>
          <w:rFonts w:eastAsiaTheme="minorEastAsia"/>
          <w:b/>
        </w:rPr>
        <w:t>образовательных учреждений</w:t>
      </w:r>
    </w:p>
    <w:bookmarkEnd w:id="131"/>
    <w:p w:rsidR="0085664C" w:rsidRDefault="0085664C" w:rsidP="00B12624">
      <w:pPr>
        <w:ind w:firstLine="709"/>
        <w:jc w:val="both"/>
        <w:rPr>
          <w:rFonts w:eastAsiaTheme="minorEastAsia"/>
          <w:lang w:eastAsia="ru-RU"/>
        </w:rPr>
      </w:pPr>
    </w:p>
    <w:p w:rsidR="0085664C" w:rsidRDefault="000331C9" w:rsidP="00B12624">
      <w:pPr>
        <w:ind w:firstLine="709"/>
        <w:jc w:val="both"/>
        <w:rPr>
          <w:rFonts w:eastAsiaTheme="minorEastAsia"/>
          <w:lang w:eastAsia="ru-RU"/>
        </w:rPr>
      </w:pPr>
      <w:bookmarkStart w:id="132" w:name="sub_2001"/>
      <w:r>
        <w:rPr>
          <w:rFonts w:eastAsiaTheme="minorEastAsia"/>
          <w:lang w:eastAsia="ru-RU"/>
        </w:rPr>
        <w:t xml:space="preserve">1. </w:t>
      </w:r>
      <w:proofErr w:type="gramStart"/>
      <w:r>
        <w:rPr>
          <w:rFonts w:eastAsiaTheme="minorEastAsia"/>
          <w:lang w:eastAsia="ru-RU"/>
        </w:rPr>
        <w:t xml:space="preserve">К объемным показателям деятельности </w:t>
      </w:r>
      <w:r w:rsidR="00D36494">
        <w:rPr>
          <w:rFonts w:eastAsiaTheme="minorEastAsia"/>
          <w:lang w:eastAsia="ru-RU"/>
        </w:rPr>
        <w:t>муниципальных образовательных учреждений</w:t>
      </w:r>
      <w:r>
        <w:rPr>
          <w:rFonts w:eastAsiaTheme="minorEastAsia"/>
          <w:lang w:eastAsia="ru-RU"/>
        </w:rPr>
        <w:t xml:space="preserve"> Республики Марий Эл (далее - </w:t>
      </w:r>
      <w:r w:rsidR="00D36494" w:rsidRPr="00B12624">
        <w:rPr>
          <w:rFonts w:eastAsiaTheme="minorEastAsia"/>
        </w:rPr>
        <w:t>учреждения</w:t>
      </w:r>
      <w:r>
        <w:rPr>
          <w:rFonts w:eastAsiaTheme="minorEastAsia"/>
          <w:lang w:eastAsia="ru-RU"/>
        </w:rPr>
        <w:t xml:space="preserve">) относятся показатели, характеризующие масштаб руководства </w:t>
      </w:r>
      <w:r w:rsidRPr="00B12624">
        <w:rPr>
          <w:rFonts w:eastAsiaTheme="minorEastAsia"/>
        </w:rPr>
        <w:t>организацией</w:t>
      </w:r>
      <w:r>
        <w:rPr>
          <w:rFonts w:eastAsiaTheme="minorEastAsia"/>
          <w:lang w:eastAsia="ru-RU"/>
        </w:rPr>
        <w:t xml:space="preserve">: количество обучающихся (воспитанников), численность работников </w:t>
      </w:r>
      <w:r w:rsidRPr="00B12624">
        <w:rPr>
          <w:rFonts w:eastAsiaTheme="minorEastAsia"/>
        </w:rPr>
        <w:t>организации</w:t>
      </w:r>
      <w:r>
        <w:rPr>
          <w:rFonts w:eastAsiaTheme="minorEastAsia"/>
          <w:lang w:eastAsia="ru-RU"/>
        </w:rPr>
        <w:t xml:space="preserve">, сменность работы </w:t>
      </w:r>
      <w:r w:rsidRPr="00B12624">
        <w:rPr>
          <w:rFonts w:eastAsiaTheme="minorEastAsia"/>
        </w:rPr>
        <w:t>организации</w:t>
      </w:r>
      <w:r>
        <w:rPr>
          <w:rFonts w:eastAsiaTheme="minorEastAsia"/>
          <w:lang w:eastAsia="ru-RU"/>
        </w:rPr>
        <w:t xml:space="preserve">, превышение плановой (проектной) наполняемости и другие показатели, влияющие на объем работы по управлению </w:t>
      </w:r>
      <w:r w:rsidRPr="00B12624">
        <w:rPr>
          <w:rFonts w:eastAsiaTheme="minorEastAsia"/>
        </w:rPr>
        <w:t>организацией (далее - показатели)</w:t>
      </w:r>
      <w:r>
        <w:rPr>
          <w:rFonts w:eastAsiaTheme="minorEastAsia"/>
          <w:lang w:eastAsia="ru-RU"/>
        </w:rPr>
        <w:t>.</w:t>
      </w:r>
      <w:proofErr w:type="gramEnd"/>
    </w:p>
    <w:tbl>
      <w:tblPr>
        <w:tblpPr w:leftFromText="180" w:rightFromText="180" w:vertAnchor="text" w:horzAnchor="page" w:tblpX="2033" w:tblpY="465"/>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149"/>
        <w:gridCol w:w="3261"/>
        <w:gridCol w:w="141"/>
        <w:gridCol w:w="3103"/>
        <w:gridCol w:w="16"/>
        <w:gridCol w:w="1118"/>
      </w:tblGrid>
      <w:tr w:rsidR="00235388" w:rsidTr="00BF509E">
        <w:tc>
          <w:tcPr>
            <w:tcW w:w="1149" w:type="dxa"/>
            <w:shd w:val="clear" w:color="auto" w:fill="FFFFFF"/>
            <w:hideMark/>
          </w:tcPr>
          <w:bookmarkEnd w:id="132"/>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w:t>
            </w:r>
          </w:p>
        </w:tc>
        <w:tc>
          <w:tcPr>
            <w:tcW w:w="3261"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Наименование показателя</w:t>
            </w:r>
          </w:p>
        </w:tc>
        <w:tc>
          <w:tcPr>
            <w:tcW w:w="3244"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Условия расчета баллов</w:t>
            </w:r>
          </w:p>
        </w:tc>
        <w:tc>
          <w:tcPr>
            <w:tcW w:w="1134"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Количество баллов</w:t>
            </w:r>
          </w:p>
        </w:tc>
      </w:tr>
      <w:tr w:rsidR="00235388" w:rsidTr="00BF509E">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w:t>
            </w:r>
          </w:p>
        </w:tc>
        <w:tc>
          <w:tcPr>
            <w:tcW w:w="3261"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2</w:t>
            </w:r>
          </w:p>
        </w:tc>
        <w:tc>
          <w:tcPr>
            <w:tcW w:w="3244"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3</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4</w:t>
            </w:r>
          </w:p>
        </w:tc>
      </w:tr>
      <w:tr w:rsidR="00235388" w:rsidTr="00235388">
        <w:tc>
          <w:tcPr>
            <w:tcW w:w="8788" w:type="dxa"/>
            <w:gridSpan w:val="6"/>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b/>
                <w:lang w:eastAsia="ru-RU"/>
              </w:rPr>
            </w:pPr>
            <w:r w:rsidRPr="00BF509E">
              <w:rPr>
                <w:rFonts w:eastAsiaTheme="minorEastAsia"/>
                <w:b/>
                <w:lang w:eastAsia="ru-RU"/>
              </w:rPr>
              <w:t>Общее образование</w:t>
            </w:r>
          </w:p>
        </w:tc>
      </w:tr>
      <w:tr w:rsidR="00235388" w:rsidTr="00235388">
        <w:tc>
          <w:tcPr>
            <w:tcW w:w="1149" w:type="dxa"/>
            <w:vMerge w:val="restart"/>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w:t>
            </w:r>
          </w:p>
        </w:tc>
        <w:tc>
          <w:tcPr>
            <w:tcW w:w="3402" w:type="dxa"/>
            <w:gridSpan w:val="2"/>
            <w:vMerge w:val="restart"/>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xml:space="preserve">Количество </w:t>
            </w:r>
            <w:proofErr w:type="gramStart"/>
            <w:r w:rsidRPr="00BF509E">
              <w:rPr>
                <w:rFonts w:eastAsiaTheme="minorEastAsia"/>
                <w:lang w:eastAsia="ru-RU"/>
              </w:rPr>
              <w:t>обучающихся</w:t>
            </w:r>
            <w:proofErr w:type="gramEnd"/>
            <w:r w:rsidRPr="00BF509E">
              <w:rPr>
                <w:rFonts w:eastAsiaTheme="minorEastAsia"/>
                <w:lang w:eastAsia="ru-RU"/>
              </w:rPr>
              <w:t xml:space="preserve">  </w:t>
            </w:r>
          </w:p>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в организации</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каждого обучающегося (воспитанника)</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p>
        </w:tc>
      </w:tr>
      <w:tr w:rsidR="00235388" w:rsidTr="00235388">
        <w:tc>
          <w:tcPr>
            <w:tcW w:w="1149" w:type="dxa"/>
            <w:vMerge/>
            <w:shd w:val="clear" w:color="auto" w:fill="FFFFFF"/>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p>
        </w:tc>
        <w:tc>
          <w:tcPr>
            <w:tcW w:w="3402" w:type="dxa"/>
            <w:gridSpan w:val="2"/>
            <w:vMerge/>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103" w:type="dxa"/>
            <w:shd w:val="clear" w:color="auto" w:fill="FFFFFF"/>
          </w:tcPr>
          <w:p w:rsidR="00235388" w:rsidRPr="00BF509E" w:rsidRDefault="00235388" w:rsidP="00BF509E">
            <w:pPr>
              <w:jc w:val="center"/>
              <w:rPr>
                <w:rFonts w:eastAsiaTheme="minorEastAsia"/>
                <w:lang w:eastAsia="ru-RU"/>
              </w:rPr>
            </w:pPr>
            <w:r w:rsidRPr="00BF509E">
              <w:rPr>
                <w:rFonts w:eastAsiaTheme="minorEastAsia"/>
                <w:lang w:eastAsia="ru-RU"/>
              </w:rPr>
              <w:t>начальная школа, дошкольные группы</w:t>
            </w:r>
          </w:p>
        </w:tc>
        <w:tc>
          <w:tcPr>
            <w:tcW w:w="1134" w:type="dxa"/>
            <w:gridSpan w:val="2"/>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0,5</w:t>
            </w:r>
          </w:p>
        </w:tc>
      </w:tr>
      <w:tr w:rsidR="00235388" w:rsidTr="00235388">
        <w:tc>
          <w:tcPr>
            <w:tcW w:w="1149" w:type="dxa"/>
            <w:vMerge/>
            <w:shd w:val="clear" w:color="auto" w:fill="FFFFFF"/>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p>
        </w:tc>
        <w:tc>
          <w:tcPr>
            <w:tcW w:w="3402" w:type="dxa"/>
            <w:gridSpan w:val="2"/>
            <w:vMerge/>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103" w:type="dxa"/>
            <w:shd w:val="clear" w:color="auto" w:fill="FFFFFF"/>
          </w:tcPr>
          <w:p w:rsidR="00235388" w:rsidRPr="00BF509E" w:rsidRDefault="00235388" w:rsidP="00BF509E">
            <w:pPr>
              <w:jc w:val="center"/>
              <w:rPr>
                <w:rFonts w:eastAsiaTheme="minorEastAsia"/>
                <w:lang w:eastAsia="ru-RU"/>
              </w:rPr>
            </w:pPr>
            <w:r w:rsidRPr="00BF509E">
              <w:rPr>
                <w:rFonts w:eastAsiaTheme="minorEastAsia"/>
                <w:lang w:eastAsia="ru-RU"/>
              </w:rPr>
              <w:t>основная общая школа</w:t>
            </w:r>
          </w:p>
        </w:tc>
        <w:tc>
          <w:tcPr>
            <w:tcW w:w="1134" w:type="dxa"/>
            <w:gridSpan w:val="2"/>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0,3</w:t>
            </w:r>
          </w:p>
        </w:tc>
      </w:tr>
      <w:tr w:rsidR="00235388" w:rsidTr="00235388">
        <w:tc>
          <w:tcPr>
            <w:tcW w:w="1149" w:type="dxa"/>
            <w:vMerge/>
            <w:shd w:val="clear" w:color="auto" w:fill="FFFFFF"/>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p>
        </w:tc>
        <w:tc>
          <w:tcPr>
            <w:tcW w:w="3402" w:type="dxa"/>
            <w:gridSpan w:val="2"/>
            <w:vMerge/>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103" w:type="dxa"/>
            <w:shd w:val="clear" w:color="auto" w:fill="FFFFFF"/>
          </w:tcPr>
          <w:p w:rsidR="00235388" w:rsidRPr="00BF509E" w:rsidRDefault="00235388" w:rsidP="00BF509E">
            <w:pPr>
              <w:jc w:val="center"/>
              <w:rPr>
                <w:rFonts w:eastAsiaTheme="minorEastAsia"/>
                <w:lang w:eastAsia="ru-RU"/>
              </w:rPr>
            </w:pPr>
            <w:r w:rsidRPr="00BF509E">
              <w:rPr>
                <w:rFonts w:eastAsiaTheme="minorEastAsia"/>
                <w:lang w:eastAsia="ru-RU"/>
              </w:rPr>
              <w:t>средняя общая школа</w:t>
            </w:r>
          </w:p>
        </w:tc>
        <w:tc>
          <w:tcPr>
            <w:tcW w:w="1134" w:type="dxa"/>
            <w:gridSpan w:val="2"/>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0,1</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lastRenderedPageBreak/>
              <w:t>2.</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Сетевые формы организации образовательных программ</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3.</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Количество дошкольных групп в организации</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каждую группу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4.</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xml:space="preserve">Количество </w:t>
            </w:r>
            <w:proofErr w:type="gramStart"/>
            <w:r w:rsidRPr="00BF509E">
              <w:rPr>
                <w:rFonts w:eastAsiaTheme="minorEastAsia"/>
                <w:lang w:eastAsia="ru-RU"/>
              </w:rPr>
              <w:t>обучающихся</w:t>
            </w:r>
            <w:proofErr w:type="gramEnd"/>
            <w:r w:rsidRPr="00BF509E">
              <w:rPr>
                <w:rFonts w:eastAsiaTheme="minorEastAsia"/>
                <w:lang w:eastAsia="ru-RU"/>
              </w:rPr>
              <w:t>, проживающих в интернате, находящемся на балансе организации</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каждого обучающегося</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0,2</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5.</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roofErr w:type="gramStart"/>
            <w:r w:rsidRPr="00BF509E">
              <w:rPr>
                <w:rFonts w:eastAsiaTheme="minorEastAsia"/>
                <w:lang w:eastAsia="ru-RU"/>
              </w:rPr>
              <w:t>Обучение</w:t>
            </w:r>
            <w:proofErr w:type="gramEnd"/>
            <w:r w:rsidRPr="00BF509E">
              <w:rPr>
                <w:rFonts w:eastAsiaTheme="minorEastAsia"/>
                <w:lang w:eastAsia="ru-RU"/>
              </w:rPr>
              <w:t xml:space="preserve"> по индивидуальным учебным планам</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5</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6.</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групп продленного дня в организации</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7.</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xml:space="preserve">Количество </w:t>
            </w:r>
            <w:proofErr w:type="gramStart"/>
            <w:r w:rsidRPr="00BF509E">
              <w:rPr>
                <w:rFonts w:eastAsiaTheme="minorEastAsia"/>
                <w:lang w:eastAsia="ru-RU"/>
              </w:rPr>
              <w:t>обучающихся</w:t>
            </w:r>
            <w:proofErr w:type="gramEnd"/>
            <w:r w:rsidRPr="00BF509E">
              <w:rPr>
                <w:rFonts w:eastAsiaTheme="minorEastAsia"/>
                <w:lang w:eastAsia="ru-RU"/>
              </w:rPr>
              <w:t xml:space="preserve"> с ограниченными возможностями здоровья, охваченных квалифицированной коррекционной помощью</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каждого обучающегося</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0,5</w:t>
            </w:r>
          </w:p>
        </w:tc>
      </w:tr>
      <w:tr w:rsidR="00235388" w:rsidTr="00235388">
        <w:trPr>
          <w:trHeight w:val="240"/>
        </w:trPr>
        <w:tc>
          <w:tcPr>
            <w:tcW w:w="1149" w:type="dxa"/>
            <w:vMerge w:val="restart"/>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8.</w:t>
            </w:r>
          </w:p>
        </w:tc>
        <w:tc>
          <w:tcPr>
            <w:tcW w:w="3402" w:type="dxa"/>
            <w:gridSpan w:val="2"/>
            <w:vMerge w:val="restart"/>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Количество педагогических работников в организации</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каждого работника</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w:t>
            </w:r>
          </w:p>
        </w:tc>
      </w:tr>
      <w:tr w:rsidR="00235388" w:rsidTr="00235388">
        <w:tc>
          <w:tcPr>
            <w:tcW w:w="1149" w:type="dxa"/>
            <w:vMerge/>
            <w:shd w:val="clear" w:color="auto" w:fill="FFFFFF"/>
            <w:vAlign w:val="center"/>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402" w:type="dxa"/>
            <w:gridSpan w:val="2"/>
            <w:vMerge/>
            <w:shd w:val="clear" w:color="auto" w:fill="FFFFFF"/>
            <w:vAlign w:val="center"/>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дополнительно за каждого работника, имеющего первую квалификационную категорию</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0,1</w:t>
            </w:r>
          </w:p>
        </w:tc>
      </w:tr>
      <w:tr w:rsidR="00235388" w:rsidTr="00235388">
        <w:tc>
          <w:tcPr>
            <w:tcW w:w="1149" w:type="dxa"/>
            <w:vMerge/>
            <w:shd w:val="clear" w:color="auto" w:fill="FFFFFF"/>
            <w:vAlign w:val="center"/>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402" w:type="dxa"/>
            <w:gridSpan w:val="2"/>
            <w:vMerge/>
            <w:shd w:val="clear" w:color="auto" w:fill="FFFFFF"/>
            <w:vAlign w:val="center"/>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дополнительно за каждого работника, имеющего высшую квалификационную категорию или ученую степень</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0,2</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9.</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xml:space="preserve">Количество молодых педагогических работников со стажем работы до 3 лет после окончания профессиональной образовательной </w:t>
            </w:r>
            <w:r w:rsidRPr="00BF509E">
              <w:rPr>
                <w:rFonts w:eastAsiaTheme="minorEastAsia"/>
                <w:lang w:eastAsia="ru-RU"/>
              </w:rPr>
              <w:lastRenderedPageBreak/>
              <w:t>организации или образовательной организации высшего образования</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lastRenderedPageBreak/>
              <w:t>за каждого работника</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0,5</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lastRenderedPageBreak/>
              <w:t>10.</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на балансе организации зданий, используемых для организации образовательного процесса и проживания обучающихся</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каждое здание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5</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11.</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оборудованного медицинского кабинета, оздоровительно-восстановительного центра</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каждую единицу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3</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12.</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на балансе организации исправных автотранспортных средств, сельскохозяйственных машин</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каждую единицу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3</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13.</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учебного хозяйства, подсобного хозяйства</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каждую единицу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5</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14.</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спортивной инфраструктуры (собственного спортивного зала, открытых плоскостных физкультурно-спортивных сооружений)</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каждую единицу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5</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15.</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лагерей дневного пребывания, трудовых, оздоровительных лагерей, организуемых организацией</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каждую единицу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16.</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собственной столовой</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5</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17.</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xml:space="preserve">Организация транспортного обеспечения </w:t>
            </w:r>
            <w:proofErr w:type="gramStart"/>
            <w:r w:rsidRPr="00BF509E">
              <w:rPr>
                <w:rFonts w:eastAsiaTheme="minorEastAsia"/>
                <w:lang w:eastAsia="ru-RU"/>
              </w:rPr>
              <w:t>обучающихся</w:t>
            </w:r>
            <w:proofErr w:type="gramEnd"/>
            <w:r w:rsidRPr="00BF509E">
              <w:rPr>
                <w:rFonts w:eastAsiaTheme="minorEastAsia"/>
                <w:lang w:eastAsia="ru-RU"/>
              </w:rPr>
              <w:t xml:space="preserve"> к месту обучения и обратно</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lastRenderedPageBreak/>
              <w:t>18.</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Использование дистанционных образовательных технологий при реализации основных и (или) дополнительных общеобразовательных программ</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5</w:t>
            </w:r>
          </w:p>
        </w:tc>
      </w:tr>
      <w:tr w:rsidR="00235388" w:rsidTr="00235388">
        <w:trPr>
          <w:trHeight w:val="342"/>
        </w:trPr>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19.</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библиотеки с доступом к информационно-телекоммуникационной сети "Интернет"</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20.</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Организация и проведение государственной итоговой аттестации (ППЭ)</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20</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21.</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Функционирование инновационных площадок</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каждую площадку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22.</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договоров о целевом обучении, при заключении которых организация рассматривается в качестве места осуществления трудовой деятельности граждан в соответствии с полученной ими квалификацией</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каждый договор</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23.</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на базе организации объектов, созданных в рамках реализации национального проекта "Образование" (центр образования естественнонаучной и технологической направленностей "Точка роста")</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235388">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24.</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Количество студентов-практикантов</w:t>
            </w:r>
          </w:p>
        </w:tc>
        <w:tc>
          <w:tcPr>
            <w:tcW w:w="3103" w:type="dxa"/>
            <w:shd w:val="clear" w:color="auto" w:fill="FFFFFF"/>
            <w:hideMark/>
          </w:tcPr>
          <w:p w:rsidR="00235388" w:rsidRPr="00BF509E" w:rsidRDefault="00235388" w:rsidP="00BF509E">
            <w:pPr>
              <w:jc w:val="center"/>
              <w:rPr>
                <w:rFonts w:eastAsiaTheme="minorEastAsia"/>
                <w:lang w:eastAsia="ru-RU"/>
              </w:rPr>
            </w:pPr>
            <w:r w:rsidRPr="00BF509E">
              <w:rPr>
                <w:rFonts w:eastAsiaTheme="minorEastAsia"/>
                <w:lang w:eastAsia="ru-RU"/>
              </w:rPr>
              <w:t>за каждого студента</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3</w:t>
            </w:r>
          </w:p>
        </w:tc>
      </w:tr>
      <w:tr w:rsidR="00235388" w:rsidTr="00235388">
        <w:tc>
          <w:tcPr>
            <w:tcW w:w="8788" w:type="dxa"/>
            <w:gridSpan w:val="6"/>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b/>
                <w:lang w:eastAsia="ru-RU"/>
              </w:rPr>
            </w:pPr>
            <w:r w:rsidRPr="00BF509E">
              <w:rPr>
                <w:rFonts w:eastAsiaTheme="minorEastAsia"/>
                <w:b/>
                <w:lang w:eastAsia="ru-RU"/>
              </w:rPr>
              <w:t>Дополнительное образование детей</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xml:space="preserve">Количество детей, </w:t>
            </w:r>
            <w:r w:rsidRPr="00BF509E">
              <w:rPr>
                <w:rFonts w:eastAsiaTheme="minorEastAsia"/>
                <w:lang w:eastAsia="ru-RU"/>
              </w:rPr>
              <w:lastRenderedPageBreak/>
              <w:t>охваченных дополнительными образовательными программами (за исключением обучающихся с ограниченными возможностями здоровья)</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lastRenderedPageBreak/>
              <w:t xml:space="preserve">за каждого </w:t>
            </w:r>
            <w:r w:rsidRPr="00BF509E">
              <w:rPr>
                <w:rFonts w:eastAsiaTheme="minorEastAsia"/>
                <w:lang w:eastAsia="ru-RU"/>
              </w:rPr>
              <w:lastRenderedPageBreak/>
              <w:t>обучающегося в возрасте от 5 до 18 лет</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lastRenderedPageBreak/>
              <w:t>0,2</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lastRenderedPageBreak/>
              <w:t>2.</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xml:space="preserve">Количество </w:t>
            </w:r>
            <w:proofErr w:type="gramStart"/>
            <w:r w:rsidRPr="00BF509E">
              <w:rPr>
                <w:rFonts w:eastAsiaTheme="minorEastAsia"/>
                <w:lang w:eastAsia="ru-RU"/>
              </w:rPr>
              <w:t>обучающихся</w:t>
            </w:r>
            <w:proofErr w:type="gramEnd"/>
            <w:r w:rsidRPr="00BF509E">
              <w:rPr>
                <w:rFonts w:eastAsiaTheme="minorEastAsia"/>
                <w:lang w:eastAsia="ru-RU"/>
              </w:rPr>
              <w:t xml:space="preserve"> с ограниченными возможностями здоровья</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каждого обучающегося</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0,5</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3.</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Сетевые формы организации образовательных программ</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4.</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Количество молодых педагогических работников со стажем работы до 3 лет после окончания профессиональной образовательной организации или образовательной организации высшего образования</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каждого работника</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0,5</w:t>
            </w:r>
          </w:p>
        </w:tc>
      </w:tr>
      <w:tr w:rsidR="00235388" w:rsidTr="00EA285C">
        <w:trPr>
          <w:trHeight w:val="240"/>
        </w:trPr>
        <w:tc>
          <w:tcPr>
            <w:tcW w:w="1149" w:type="dxa"/>
            <w:vMerge w:val="restart"/>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5.</w:t>
            </w:r>
          </w:p>
        </w:tc>
        <w:tc>
          <w:tcPr>
            <w:tcW w:w="3402" w:type="dxa"/>
            <w:gridSpan w:val="2"/>
            <w:vMerge w:val="restart"/>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Количество педагогических работников в организации</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каждого работника</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w:t>
            </w:r>
          </w:p>
        </w:tc>
      </w:tr>
      <w:tr w:rsidR="00235388" w:rsidTr="00EA285C">
        <w:tc>
          <w:tcPr>
            <w:tcW w:w="1149" w:type="dxa"/>
            <w:vMerge/>
            <w:shd w:val="clear" w:color="auto" w:fill="FFFFFF"/>
            <w:vAlign w:val="center"/>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402" w:type="dxa"/>
            <w:gridSpan w:val="2"/>
            <w:vMerge/>
            <w:shd w:val="clear" w:color="auto" w:fill="FFFFFF"/>
            <w:vAlign w:val="center"/>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дополнительно за каждого работника, имеющего первую квалификационную категорию</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0,1</w:t>
            </w:r>
          </w:p>
        </w:tc>
      </w:tr>
      <w:tr w:rsidR="00235388" w:rsidTr="00EA285C">
        <w:tc>
          <w:tcPr>
            <w:tcW w:w="1149" w:type="dxa"/>
            <w:vMerge/>
            <w:shd w:val="clear" w:color="auto" w:fill="FFFFFF"/>
            <w:vAlign w:val="center"/>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402" w:type="dxa"/>
            <w:gridSpan w:val="2"/>
            <w:vMerge/>
            <w:shd w:val="clear" w:color="auto" w:fill="FFFFFF"/>
            <w:vAlign w:val="center"/>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дополнительно за каждого работника, имеющего высшую квалификационную категорию или ученую степень</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0,2</w:t>
            </w:r>
          </w:p>
        </w:tc>
      </w:tr>
      <w:tr w:rsidR="00235388" w:rsidTr="00EA285C">
        <w:tc>
          <w:tcPr>
            <w:tcW w:w="1149" w:type="dxa"/>
            <w:vMerge w:val="restart"/>
            <w:shd w:val="clear" w:color="auto" w:fill="FFFFFF"/>
            <w:vAlign w:val="center"/>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6.</w:t>
            </w:r>
          </w:p>
        </w:tc>
        <w:tc>
          <w:tcPr>
            <w:tcW w:w="3402" w:type="dxa"/>
            <w:gridSpan w:val="2"/>
            <w:vMerge w:val="restart"/>
            <w:shd w:val="clear" w:color="auto" w:fill="FFFFFF"/>
            <w:vAlign w:val="center"/>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xml:space="preserve">Количество призовых мест по итогам участия учреждения, педагогов, обучающихся в конкурсах, соревнованиях, фестивалях (очное участие) с приложением к отчету </w:t>
            </w:r>
            <w:r w:rsidRPr="00BF509E">
              <w:rPr>
                <w:rFonts w:eastAsiaTheme="minorEastAsia"/>
                <w:lang w:eastAsia="ru-RU"/>
              </w:rPr>
              <w:lastRenderedPageBreak/>
              <w:t>списка призеров</w:t>
            </w:r>
          </w:p>
        </w:tc>
        <w:tc>
          <w:tcPr>
            <w:tcW w:w="3103" w:type="dxa"/>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lastRenderedPageBreak/>
              <w:t>всероссийского уровня</w:t>
            </w:r>
          </w:p>
        </w:tc>
        <w:tc>
          <w:tcPr>
            <w:tcW w:w="1134" w:type="dxa"/>
            <w:gridSpan w:val="2"/>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4</w:t>
            </w:r>
          </w:p>
        </w:tc>
      </w:tr>
      <w:tr w:rsidR="00235388" w:rsidTr="00EA285C">
        <w:tc>
          <w:tcPr>
            <w:tcW w:w="1149" w:type="dxa"/>
            <w:vMerge/>
            <w:shd w:val="clear" w:color="auto" w:fill="FFFFFF"/>
            <w:vAlign w:val="center"/>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p>
        </w:tc>
        <w:tc>
          <w:tcPr>
            <w:tcW w:w="3402" w:type="dxa"/>
            <w:gridSpan w:val="2"/>
            <w:vMerge/>
            <w:shd w:val="clear" w:color="auto" w:fill="FFFFFF"/>
            <w:vAlign w:val="center"/>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103" w:type="dxa"/>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регионального уровня</w:t>
            </w:r>
          </w:p>
        </w:tc>
        <w:tc>
          <w:tcPr>
            <w:tcW w:w="1134" w:type="dxa"/>
            <w:gridSpan w:val="2"/>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2</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lastRenderedPageBreak/>
              <w:t>7.</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на балансе организации исправных автотранспортных средств, сельскохозяйственных машин</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каждую единицу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3</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8.</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на балансе организации зданий, используемых для организации образовательного процесса</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каждое здание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5</w:t>
            </w:r>
          </w:p>
        </w:tc>
      </w:tr>
      <w:tr w:rsidR="00235388" w:rsidTr="00EA285C">
        <w:trPr>
          <w:trHeight w:val="240"/>
        </w:trPr>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9.</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лагерей дневного пребывания, трудовых, оздоровительных лагерей, организуемых организацией</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каждую единицу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5</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10.</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учебного хозяйства, подсобного хозяйства</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каждую единицу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5</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11.</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Использование дистанционных образовательных технологий при реализации образовательных программ</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наличие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5</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12.</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Количество образовательных программ, реализуемых организацией</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каждую образовательную программу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4</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13.</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на базе организации объектов, созданных в рамках реализации национального проекта "Образование" (региональный модельный центр дополнительного образования детей, создание новых мест дополнительного образования)</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каждое направление</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14.</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Функционирование инновационных площадок</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каждую площадку</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10</w:t>
            </w:r>
          </w:p>
        </w:tc>
      </w:tr>
      <w:tr w:rsidR="00235388" w:rsidTr="00EA285C">
        <w:tc>
          <w:tcPr>
            <w:tcW w:w="1149" w:type="dxa"/>
            <w:shd w:val="clear" w:color="auto" w:fill="FFFFFF"/>
            <w:hideMark/>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15.</w:t>
            </w:r>
          </w:p>
        </w:tc>
        <w:tc>
          <w:tcPr>
            <w:tcW w:w="3402" w:type="dxa"/>
            <w:gridSpan w:val="2"/>
            <w:shd w:val="clear" w:color="auto" w:fill="FFFFFF"/>
            <w:hideMark/>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xml:space="preserve">Количество </w:t>
            </w:r>
            <w:r w:rsidRPr="00BF509E">
              <w:rPr>
                <w:rFonts w:eastAsiaTheme="minorEastAsia"/>
                <w:lang w:eastAsia="ru-RU"/>
              </w:rPr>
              <w:lastRenderedPageBreak/>
              <w:t>студентов-практикантов</w:t>
            </w:r>
          </w:p>
        </w:tc>
        <w:tc>
          <w:tcPr>
            <w:tcW w:w="3103" w:type="dxa"/>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lastRenderedPageBreak/>
              <w:t>за каждого студента</w:t>
            </w:r>
          </w:p>
        </w:tc>
        <w:tc>
          <w:tcPr>
            <w:tcW w:w="1134" w:type="dxa"/>
            <w:gridSpan w:val="2"/>
            <w:shd w:val="clear" w:color="auto" w:fill="FFFFFF"/>
            <w:hideMark/>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3</w:t>
            </w:r>
          </w:p>
        </w:tc>
      </w:tr>
      <w:tr w:rsidR="00235388" w:rsidTr="00235388">
        <w:tc>
          <w:tcPr>
            <w:tcW w:w="8788" w:type="dxa"/>
            <w:gridSpan w:val="6"/>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b/>
                <w:lang w:eastAsia="ru-RU"/>
              </w:rPr>
            </w:pPr>
            <w:r w:rsidRPr="00BF509E">
              <w:rPr>
                <w:rFonts w:eastAsiaTheme="minorEastAsia"/>
                <w:b/>
                <w:lang w:eastAsia="ru-RU"/>
              </w:rPr>
              <w:lastRenderedPageBreak/>
              <w:t>Дошкольное образование детей</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right="127" w:firstLine="720"/>
              <w:jc w:val="both"/>
              <w:rPr>
                <w:rFonts w:eastAsiaTheme="minorEastAsia"/>
                <w:lang w:eastAsia="ru-RU"/>
              </w:rPr>
            </w:pPr>
            <w:r w:rsidRPr="00BF509E">
              <w:rPr>
                <w:rFonts w:eastAsiaTheme="minorEastAsia"/>
                <w:lang w:eastAsia="ru-RU"/>
              </w:rPr>
              <w:t>Количество воспитанников в ДОУ</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каждого воспитанника</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0,4</w:t>
            </w:r>
          </w:p>
        </w:tc>
      </w:tr>
      <w:tr w:rsidR="00235388" w:rsidTr="00EA285C">
        <w:trPr>
          <w:trHeight w:val="240"/>
        </w:trPr>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2.</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right="127" w:firstLine="720"/>
              <w:jc w:val="both"/>
              <w:rPr>
                <w:rFonts w:eastAsiaTheme="minorEastAsia"/>
                <w:lang w:eastAsia="ru-RU"/>
              </w:rPr>
            </w:pPr>
            <w:r w:rsidRPr="00BF509E">
              <w:rPr>
                <w:rFonts w:eastAsiaTheme="minorEastAsia"/>
                <w:lang w:eastAsia="ru-RU"/>
              </w:rPr>
              <w:t>Наличие воспитанников в ДОУ, посещающих бесплатные секции, кружки, студии, организованные на базе данного учреждения</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каждого воспитанника</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0,5</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3.</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right="127" w:firstLine="720"/>
              <w:jc w:val="both"/>
              <w:rPr>
                <w:rFonts w:eastAsiaTheme="minorEastAsia"/>
                <w:lang w:eastAsia="ru-RU"/>
              </w:rPr>
            </w:pPr>
            <w:r w:rsidRPr="00BF509E">
              <w:rPr>
                <w:rFonts w:eastAsiaTheme="minorEastAsia"/>
                <w:lang w:eastAsia="ru-RU"/>
              </w:rPr>
              <w:t>Наличие в ДОУ воспитанников с ограниченными возможностями здоровья, охваченных квалифицированной коррекционной помощью (логопункт, логопедические группы)</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каждого воспитанника</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0,5</w:t>
            </w:r>
          </w:p>
        </w:tc>
      </w:tr>
      <w:tr w:rsidR="00235388" w:rsidTr="00EA285C">
        <w:trPr>
          <w:trHeight w:val="240"/>
        </w:trPr>
        <w:tc>
          <w:tcPr>
            <w:tcW w:w="1149" w:type="dxa"/>
            <w:vMerge w:val="restart"/>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4.</w:t>
            </w:r>
          </w:p>
        </w:tc>
        <w:tc>
          <w:tcPr>
            <w:tcW w:w="3402" w:type="dxa"/>
            <w:gridSpan w:val="2"/>
            <w:shd w:val="clear" w:color="auto" w:fill="FFFFFF"/>
          </w:tcPr>
          <w:p w:rsidR="00235388" w:rsidRPr="00BF509E" w:rsidRDefault="00235388" w:rsidP="00B12624">
            <w:pPr>
              <w:widowControl w:val="0"/>
              <w:suppressAutoHyphens w:val="0"/>
              <w:autoSpaceDE w:val="0"/>
              <w:autoSpaceDN w:val="0"/>
              <w:adjustRightInd w:val="0"/>
              <w:ind w:right="127" w:firstLine="720"/>
              <w:rPr>
                <w:rFonts w:eastAsiaTheme="minorEastAsia"/>
                <w:lang w:eastAsia="ru-RU"/>
              </w:rPr>
            </w:pPr>
            <w:r w:rsidRPr="00BF509E">
              <w:rPr>
                <w:rFonts w:eastAsiaTheme="minorEastAsia"/>
                <w:lang w:eastAsia="ru-RU"/>
              </w:rPr>
              <w:t>Количество педагогических работников в ДОУ</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каждого работника</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1</w:t>
            </w:r>
          </w:p>
        </w:tc>
      </w:tr>
      <w:tr w:rsidR="00235388" w:rsidTr="00EA285C">
        <w:tc>
          <w:tcPr>
            <w:tcW w:w="1149" w:type="dxa"/>
            <w:vMerge/>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p>
        </w:tc>
        <w:tc>
          <w:tcPr>
            <w:tcW w:w="3402" w:type="dxa"/>
            <w:gridSpan w:val="2"/>
            <w:shd w:val="clear" w:color="auto" w:fill="FFFFFF"/>
          </w:tcPr>
          <w:p w:rsidR="00235388" w:rsidRPr="00BF509E" w:rsidRDefault="00235388" w:rsidP="00B12624">
            <w:pPr>
              <w:widowControl w:val="0"/>
              <w:suppressAutoHyphens w:val="0"/>
              <w:autoSpaceDE w:val="0"/>
              <w:autoSpaceDN w:val="0"/>
              <w:adjustRightInd w:val="0"/>
              <w:ind w:right="127"/>
              <w:rPr>
                <w:rFonts w:eastAsiaTheme="minorEastAsia"/>
                <w:lang w:eastAsia="ru-RU"/>
              </w:rPr>
            </w:pPr>
            <w:r w:rsidRPr="00BF509E">
              <w:rPr>
                <w:rFonts w:eastAsiaTheme="minorEastAsia"/>
                <w:lang w:eastAsia="ru-RU"/>
              </w:rPr>
              <w:t xml:space="preserve">- </w:t>
            </w:r>
            <w:proofErr w:type="gramStart"/>
            <w:r w:rsidRPr="00BF509E">
              <w:rPr>
                <w:rFonts w:eastAsiaTheme="minorEastAsia"/>
                <w:lang w:eastAsia="ru-RU"/>
              </w:rPr>
              <w:t>имеющих</w:t>
            </w:r>
            <w:proofErr w:type="gramEnd"/>
            <w:r w:rsidRPr="00BF509E">
              <w:rPr>
                <w:rFonts w:eastAsiaTheme="minorEastAsia"/>
                <w:lang w:eastAsia="ru-RU"/>
              </w:rPr>
              <w:t xml:space="preserve"> первую</w:t>
            </w:r>
          </w:p>
          <w:p w:rsidR="00235388" w:rsidRPr="00BF509E" w:rsidRDefault="00235388" w:rsidP="00B12624">
            <w:pPr>
              <w:widowControl w:val="0"/>
              <w:suppressAutoHyphens w:val="0"/>
              <w:autoSpaceDE w:val="0"/>
              <w:autoSpaceDN w:val="0"/>
              <w:adjustRightInd w:val="0"/>
              <w:ind w:right="127"/>
              <w:rPr>
                <w:rFonts w:eastAsiaTheme="minorEastAsia"/>
                <w:lang w:eastAsia="ru-RU"/>
              </w:rPr>
            </w:pPr>
            <w:r w:rsidRPr="00BF509E">
              <w:rPr>
                <w:rFonts w:eastAsiaTheme="minorEastAsia"/>
                <w:lang w:eastAsia="ru-RU"/>
              </w:rPr>
              <w:t xml:space="preserve"> квалификационную категорию</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дополнительно за каждого</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0,1</w:t>
            </w:r>
          </w:p>
        </w:tc>
      </w:tr>
      <w:tr w:rsidR="00235388" w:rsidTr="00EA285C">
        <w:tc>
          <w:tcPr>
            <w:tcW w:w="1149" w:type="dxa"/>
            <w:vMerge/>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p>
        </w:tc>
        <w:tc>
          <w:tcPr>
            <w:tcW w:w="3402" w:type="dxa"/>
            <w:gridSpan w:val="2"/>
            <w:shd w:val="clear" w:color="auto" w:fill="FFFFFF"/>
          </w:tcPr>
          <w:p w:rsidR="00235388" w:rsidRPr="00BF509E" w:rsidRDefault="00235388" w:rsidP="00B12624">
            <w:pPr>
              <w:widowControl w:val="0"/>
              <w:suppressAutoHyphens w:val="0"/>
              <w:autoSpaceDE w:val="0"/>
              <w:autoSpaceDN w:val="0"/>
              <w:adjustRightInd w:val="0"/>
              <w:ind w:right="127"/>
              <w:rPr>
                <w:rFonts w:eastAsiaTheme="minorEastAsia"/>
                <w:lang w:eastAsia="ru-RU"/>
              </w:rPr>
            </w:pPr>
            <w:r w:rsidRPr="00BF509E">
              <w:rPr>
                <w:rFonts w:eastAsiaTheme="minorEastAsia"/>
                <w:lang w:eastAsia="ru-RU"/>
              </w:rPr>
              <w:t xml:space="preserve">- имеющих высшую </w:t>
            </w:r>
          </w:p>
          <w:p w:rsidR="00235388" w:rsidRPr="00BF509E" w:rsidRDefault="00235388" w:rsidP="00B12624">
            <w:pPr>
              <w:widowControl w:val="0"/>
              <w:suppressAutoHyphens w:val="0"/>
              <w:autoSpaceDE w:val="0"/>
              <w:autoSpaceDN w:val="0"/>
              <w:adjustRightInd w:val="0"/>
              <w:ind w:right="127"/>
              <w:rPr>
                <w:rFonts w:eastAsiaTheme="minorEastAsia"/>
                <w:lang w:eastAsia="ru-RU"/>
              </w:rPr>
            </w:pPr>
            <w:r w:rsidRPr="00BF509E">
              <w:rPr>
                <w:rFonts w:eastAsiaTheme="minorEastAsia"/>
                <w:lang w:eastAsia="ru-RU"/>
              </w:rPr>
              <w:t>квалификационную категорию, звание «Заслуженный             работник общего образования РМЭ»</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дополнительно за каждого</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0,2</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5.</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right="127" w:firstLine="720"/>
              <w:jc w:val="both"/>
              <w:rPr>
                <w:rFonts w:eastAsiaTheme="minorEastAsia"/>
                <w:lang w:eastAsia="ru-RU"/>
              </w:rPr>
            </w:pPr>
            <w:r w:rsidRPr="00BF509E">
              <w:rPr>
                <w:rFonts w:eastAsiaTheme="minorEastAsia"/>
                <w:lang w:eastAsia="ru-RU"/>
              </w:rPr>
              <w:t>Количество студентов – практикантов, прошедших  учебную практику на базе данного учреждения</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каждого</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3</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6.</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right="127" w:firstLine="720"/>
              <w:jc w:val="both"/>
              <w:rPr>
                <w:rFonts w:eastAsiaTheme="minorEastAsia"/>
                <w:lang w:eastAsia="ru-RU"/>
              </w:rPr>
            </w:pPr>
            <w:r w:rsidRPr="00BF509E">
              <w:rPr>
                <w:rFonts w:eastAsiaTheme="minorEastAsia"/>
                <w:lang w:eastAsia="ru-RU"/>
              </w:rPr>
              <w:t xml:space="preserve">Количество молодых специалистов со стажем работы до 3 лет после окончания профессиональной образовательной </w:t>
            </w:r>
            <w:r w:rsidRPr="00BF509E">
              <w:rPr>
                <w:rFonts w:eastAsiaTheme="minorEastAsia"/>
                <w:lang w:eastAsia="ru-RU"/>
              </w:rPr>
              <w:lastRenderedPageBreak/>
              <w:t>организации или образовательной организации высшего образования</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lastRenderedPageBreak/>
              <w:t>за каждого</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0,5</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lastRenderedPageBreak/>
              <w:t>7.</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на балансе организации зданий, используемых для организации образовательного процесса</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каждое здание</w:t>
            </w:r>
          </w:p>
        </w:tc>
        <w:tc>
          <w:tcPr>
            <w:tcW w:w="1118" w:type="dxa"/>
            <w:shd w:val="clear" w:color="auto" w:fill="FFFFFF"/>
          </w:tcPr>
          <w:p w:rsidR="00235388" w:rsidRPr="00BF509E" w:rsidRDefault="00235388" w:rsidP="00BF509E">
            <w:pPr>
              <w:widowControl w:val="0"/>
              <w:suppressAutoHyphens w:val="0"/>
              <w:autoSpaceDE w:val="0"/>
              <w:autoSpaceDN w:val="0"/>
              <w:adjustRightInd w:val="0"/>
              <w:ind w:hanging="15"/>
              <w:jc w:val="center"/>
              <w:rPr>
                <w:rFonts w:eastAsiaTheme="minorEastAsia"/>
                <w:lang w:eastAsia="ru-RU"/>
              </w:rPr>
            </w:pPr>
            <w:r w:rsidRPr="00BF509E">
              <w:rPr>
                <w:rFonts w:eastAsiaTheme="minorEastAsia"/>
                <w:lang w:eastAsia="ru-RU"/>
              </w:rPr>
              <w:t>5</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8.</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собственного оборудованного медицинского кабинета, изолятора</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каждую единицу</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3</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9.</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собственной столовой</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за наличие</w:t>
            </w:r>
          </w:p>
        </w:tc>
        <w:tc>
          <w:tcPr>
            <w:tcW w:w="1118" w:type="dxa"/>
            <w:shd w:val="clear" w:color="auto" w:fill="FFFFFF"/>
          </w:tcPr>
          <w:p w:rsidR="00235388" w:rsidRPr="00BF509E" w:rsidRDefault="00235388" w:rsidP="00BF509E">
            <w:pPr>
              <w:widowControl w:val="0"/>
              <w:suppressAutoHyphens w:val="0"/>
              <w:autoSpaceDE w:val="0"/>
              <w:autoSpaceDN w:val="0"/>
              <w:adjustRightInd w:val="0"/>
              <w:ind w:hanging="15"/>
              <w:jc w:val="center"/>
              <w:rPr>
                <w:rFonts w:eastAsiaTheme="minorEastAsia"/>
                <w:lang w:eastAsia="ru-RU"/>
              </w:rPr>
            </w:pPr>
            <w:r w:rsidRPr="00BF509E">
              <w:rPr>
                <w:rFonts w:eastAsiaTheme="minorEastAsia"/>
                <w:lang w:eastAsia="ru-RU"/>
              </w:rPr>
              <w:t>5</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10.</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на балансе организации исправных автотранспортных средств</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каждую единицу</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3</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11.</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спортивной инфраструктуры (собственного спортивного зала, открытых плоскостных физкультурно-спортивных сооружений)</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каждую единицу</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5</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12.</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музея в ДОУ</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при наличии</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5</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13.</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учебно-опытного участка, теплиц, подсобного хозяйства</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каждую единицу</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5</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14.</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Наличие оборудованных и используемых в ДОУ помещений для дополнительного образования детей (изостудия, театральная студия, «Комната сказок», зимний сад и другие)</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каждый вид</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5</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15.</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 xml:space="preserve">Организация транспортного обеспечения </w:t>
            </w:r>
            <w:proofErr w:type="gramStart"/>
            <w:r w:rsidRPr="00BF509E">
              <w:rPr>
                <w:rFonts w:eastAsiaTheme="minorEastAsia"/>
                <w:lang w:eastAsia="ru-RU"/>
              </w:rPr>
              <w:t>обучающихся</w:t>
            </w:r>
            <w:proofErr w:type="gramEnd"/>
            <w:r w:rsidRPr="00BF509E">
              <w:rPr>
                <w:rFonts w:eastAsiaTheme="minorEastAsia"/>
                <w:lang w:eastAsia="ru-RU"/>
              </w:rPr>
              <w:t xml:space="preserve"> к месту </w:t>
            </w:r>
            <w:r w:rsidRPr="00BF509E">
              <w:rPr>
                <w:rFonts w:eastAsiaTheme="minorEastAsia"/>
                <w:lang w:eastAsia="ru-RU"/>
              </w:rPr>
              <w:lastRenderedPageBreak/>
              <w:t>обучения и обратно</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lastRenderedPageBreak/>
              <w:t>за наличие</w:t>
            </w:r>
          </w:p>
        </w:tc>
        <w:tc>
          <w:tcPr>
            <w:tcW w:w="1118" w:type="dxa"/>
            <w:shd w:val="clear" w:color="auto" w:fill="FFFFFF"/>
          </w:tcPr>
          <w:p w:rsidR="00235388" w:rsidRPr="00BF509E" w:rsidRDefault="00235388" w:rsidP="00BF509E">
            <w:pPr>
              <w:widowControl w:val="0"/>
              <w:suppressAutoHyphens w:val="0"/>
              <w:autoSpaceDE w:val="0"/>
              <w:autoSpaceDN w:val="0"/>
              <w:adjustRightInd w:val="0"/>
              <w:snapToGrid w:val="0"/>
              <w:ind w:hanging="15"/>
              <w:jc w:val="center"/>
              <w:rPr>
                <w:rFonts w:eastAsiaTheme="minorEastAsia"/>
                <w:lang w:eastAsia="ru-RU"/>
              </w:rPr>
            </w:pPr>
            <w:r w:rsidRPr="00BF509E">
              <w:rPr>
                <w:rFonts w:eastAsiaTheme="minorEastAsia"/>
                <w:lang w:eastAsia="ru-RU"/>
              </w:rPr>
              <w:t>10</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lastRenderedPageBreak/>
              <w:t>16.</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Функционирование инновационных площадок</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каждую площадку</w:t>
            </w:r>
          </w:p>
        </w:tc>
        <w:tc>
          <w:tcPr>
            <w:tcW w:w="1118"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10</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17.</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Использование современных информационных технологий в ДОУ (например, мультимедийные, компьютерные технологии)</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jc w:val="center"/>
              <w:rPr>
                <w:rFonts w:eastAsiaTheme="minorEastAsia"/>
                <w:lang w:eastAsia="ru-RU"/>
              </w:rPr>
            </w:pPr>
            <w:r w:rsidRPr="00BF509E">
              <w:rPr>
                <w:rFonts w:eastAsiaTheme="minorEastAsia"/>
                <w:lang w:eastAsia="ru-RU"/>
              </w:rPr>
              <w:t>за наличие</w:t>
            </w:r>
          </w:p>
        </w:tc>
        <w:tc>
          <w:tcPr>
            <w:tcW w:w="1118"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10</w:t>
            </w:r>
          </w:p>
        </w:tc>
      </w:tr>
      <w:tr w:rsidR="00235388" w:rsidTr="00EA285C">
        <w:tc>
          <w:tcPr>
            <w:tcW w:w="1149"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18.</w:t>
            </w:r>
          </w:p>
        </w:tc>
        <w:tc>
          <w:tcPr>
            <w:tcW w:w="3402" w:type="dxa"/>
            <w:gridSpan w:val="2"/>
            <w:shd w:val="clear" w:color="auto" w:fill="FFFFFF"/>
          </w:tcPr>
          <w:p w:rsidR="00235388" w:rsidRPr="00BF509E" w:rsidRDefault="00235388" w:rsidP="00235388">
            <w:pPr>
              <w:widowControl w:val="0"/>
              <w:suppressAutoHyphens w:val="0"/>
              <w:autoSpaceDE w:val="0"/>
              <w:autoSpaceDN w:val="0"/>
              <w:adjustRightInd w:val="0"/>
              <w:ind w:right="127" w:firstLine="720"/>
              <w:jc w:val="both"/>
              <w:rPr>
                <w:rFonts w:eastAsiaTheme="minorEastAsia"/>
                <w:lang w:eastAsia="ru-RU"/>
              </w:rPr>
            </w:pPr>
            <w:r w:rsidRPr="00BF509E">
              <w:rPr>
                <w:rFonts w:eastAsiaTheme="minorEastAsia"/>
                <w:lang w:eastAsia="ru-RU"/>
              </w:rPr>
              <w:t xml:space="preserve">Участие в Федеральном мониторинге качества дошкольного образования (в т.ч. добровольно, в качестве экспрета) </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ind w:left="126" w:right="127"/>
              <w:jc w:val="center"/>
              <w:rPr>
                <w:rFonts w:eastAsiaTheme="minorEastAsia"/>
                <w:lang w:eastAsia="ru-RU"/>
              </w:rPr>
            </w:pPr>
            <w:r w:rsidRPr="00BF509E">
              <w:rPr>
                <w:rFonts w:eastAsiaTheme="minorEastAsia"/>
                <w:lang w:eastAsia="ru-RU"/>
              </w:rPr>
              <w:t>за участие</w:t>
            </w:r>
          </w:p>
        </w:tc>
        <w:tc>
          <w:tcPr>
            <w:tcW w:w="1118" w:type="dxa"/>
            <w:shd w:val="clear" w:color="auto" w:fill="FFFFFF"/>
          </w:tcPr>
          <w:p w:rsidR="00235388" w:rsidRPr="00BF509E" w:rsidRDefault="00235388" w:rsidP="00235388">
            <w:pPr>
              <w:widowControl w:val="0"/>
              <w:suppressAutoHyphens w:val="0"/>
              <w:autoSpaceDE w:val="0"/>
              <w:autoSpaceDN w:val="0"/>
              <w:adjustRightInd w:val="0"/>
              <w:snapToGrid w:val="0"/>
              <w:ind w:firstLine="720"/>
              <w:jc w:val="center"/>
              <w:rPr>
                <w:rFonts w:eastAsiaTheme="minorEastAsia"/>
                <w:lang w:eastAsia="ru-RU"/>
              </w:rPr>
            </w:pPr>
            <w:r w:rsidRPr="00BF509E">
              <w:rPr>
                <w:rFonts w:eastAsiaTheme="minorEastAsia"/>
                <w:lang w:eastAsia="ru-RU"/>
              </w:rPr>
              <w:t>3</w:t>
            </w:r>
          </w:p>
        </w:tc>
      </w:tr>
      <w:tr w:rsidR="00235388" w:rsidTr="00EA285C">
        <w:tc>
          <w:tcPr>
            <w:tcW w:w="1149" w:type="dxa"/>
            <w:vMerge w:val="restart"/>
            <w:shd w:val="clear" w:color="auto" w:fill="FFFFFF"/>
            <w:vAlign w:val="center"/>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19.</w:t>
            </w:r>
          </w:p>
        </w:tc>
        <w:tc>
          <w:tcPr>
            <w:tcW w:w="3402" w:type="dxa"/>
            <w:gridSpan w:val="2"/>
            <w:vMerge w:val="restart"/>
            <w:shd w:val="clear" w:color="auto" w:fill="FFFFFF"/>
            <w:vAlign w:val="center"/>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r w:rsidRPr="00BF509E">
              <w:rPr>
                <w:rFonts w:eastAsiaTheme="minorEastAsia"/>
                <w:lang w:eastAsia="ru-RU"/>
              </w:rPr>
              <w:t>Количество призовых мест по итогам участия учреждения, педагогов, обучающихся в конкурсах, соревнованиях, фестивалях (очное участие) с приложением к отчету списка призеров</w:t>
            </w: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всероссийского уровня</w:t>
            </w:r>
          </w:p>
        </w:tc>
        <w:tc>
          <w:tcPr>
            <w:tcW w:w="1118" w:type="dxa"/>
            <w:shd w:val="clear" w:color="auto" w:fill="FFFFFF"/>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4</w:t>
            </w:r>
          </w:p>
        </w:tc>
      </w:tr>
      <w:tr w:rsidR="00235388" w:rsidTr="00EA285C">
        <w:tc>
          <w:tcPr>
            <w:tcW w:w="1149" w:type="dxa"/>
            <w:vMerge/>
            <w:shd w:val="clear" w:color="auto" w:fill="FFFFFF"/>
            <w:vAlign w:val="center"/>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p>
        </w:tc>
        <w:tc>
          <w:tcPr>
            <w:tcW w:w="3402" w:type="dxa"/>
            <w:gridSpan w:val="2"/>
            <w:vMerge/>
            <w:shd w:val="clear" w:color="auto" w:fill="FFFFFF"/>
            <w:vAlign w:val="center"/>
          </w:tcPr>
          <w:p w:rsidR="00235388" w:rsidRPr="00BF509E" w:rsidRDefault="00235388" w:rsidP="00235388">
            <w:pPr>
              <w:widowControl w:val="0"/>
              <w:suppressAutoHyphens w:val="0"/>
              <w:autoSpaceDE w:val="0"/>
              <w:autoSpaceDN w:val="0"/>
              <w:adjustRightInd w:val="0"/>
              <w:ind w:firstLine="720"/>
              <w:jc w:val="both"/>
              <w:rPr>
                <w:rFonts w:eastAsiaTheme="minorEastAsia"/>
                <w:lang w:eastAsia="ru-RU"/>
              </w:rPr>
            </w:pPr>
          </w:p>
        </w:tc>
        <w:tc>
          <w:tcPr>
            <w:tcW w:w="3119" w:type="dxa"/>
            <w:gridSpan w:val="2"/>
            <w:shd w:val="clear" w:color="auto" w:fill="FFFFFF"/>
          </w:tcPr>
          <w:p w:rsidR="00235388" w:rsidRPr="00BF509E" w:rsidRDefault="00235388" w:rsidP="00BF509E">
            <w:pPr>
              <w:widowControl w:val="0"/>
              <w:suppressAutoHyphens w:val="0"/>
              <w:autoSpaceDE w:val="0"/>
              <w:autoSpaceDN w:val="0"/>
              <w:adjustRightInd w:val="0"/>
              <w:jc w:val="center"/>
              <w:rPr>
                <w:rFonts w:eastAsiaTheme="minorEastAsia"/>
                <w:lang w:eastAsia="ru-RU"/>
              </w:rPr>
            </w:pPr>
            <w:r w:rsidRPr="00BF509E">
              <w:rPr>
                <w:rFonts w:eastAsiaTheme="minorEastAsia"/>
                <w:lang w:eastAsia="ru-RU"/>
              </w:rPr>
              <w:t>региональ</w:t>
            </w:r>
            <w:bookmarkStart w:id="133" w:name="_GoBack"/>
            <w:bookmarkEnd w:id="133"/>
            <w:r w:rsidRPr="00BF509E">
              <w:rPr>
                <w:rFonts w:eastAsiaTheme="minorEastAsia"/>
                <w:lang w:eastAsia="ru-RU"/>
              </w:rPr>
              <w:t>ного уровня</w:t>
            </w:r>
          </w:p>
        </w:tc>
        <w:tc>
          <w:tcPr>
            <w:tcW w:w="1118" w:type="dxa"/>
            <w:shd w:val="clear" w:color="auto" w:fill="FFFFFF"/>
          </w:tcPr>
          <w:p w:rsidR="00235388" w:rsidRPr="00BF509E" w:rsidRDefault="00235388" w:rsidP="00235388">
            <w:pPr>
              <w:widowControl w:val="0"/>
              <w:suppressAutoHyphens w:val="0"/>
              <w:autoSpaceDE w:val="0"/>
              <w:autoSpaceDN w:val="0"/>
              <w:adjustRightInd w:val="0"/>
              <w:ind w:firstLine="720"/>
              <w:jc w:val="center"/>
              <w:rPr>
                <w:rFonts w:eastAsiaTheme="minorEastAsia"/>
                <w:lang w:eastAsia="ru-RU"/>
              </w:rPr>
            </w:pPr>
            <w:r w:rsidRPr="00BF509E">
              <w:rPr>
                <w:rFonts w:eastAsiaTheme="minorEastAsia"/>
                <w:lang w:eastAsia="ru-RU"/>
              </w:rPr>
              <w:t>2</w:t>
            </w:r>
          </w:p>
        </w:tc>
      </w:tr>
    </w:tbl>
    <w:p w:rsidR="0085664C" w:rsidRPr="00BF509E" w:rsidRDefault="000331C9" w:rsidP="00BF509E">
      <w:pPr>
        <w:ind w:firstLine="709"/>
        <w:jc w:val="both"/>
        <w:rPr>
          <w:rFonts w:eastAsiaTheme="minorEastAsia"/>
        </w:rPr>
      </w:pPr>
      <w:r w:rsidRPr="00BF509E">
        <w:rPr>
          <w:rFonts w:eastAsiaTheme="minorEastAsia"/>
        </w:rPr>
        <w:t>2. Объем деятельности каждой организации при определении группы по оплате труда руководителей оценивается в баллах по следующим показателям:</w:t>
      </w:r>
    </w:p>
    <w:p w:rsidR="0085664C" w:rsidRPr="00BF509E" w:rsidRDefault="000331C9" w:rsidP="00BF509E">
      <w:pPr>
        <w:ind w:firstLine="709"/>
        <w:jc w:val="both"/>
        <w:rPr>
          <w:rFonts w:eastAsiaTheme="minorEastAsia"/>
        </w:rPr>
      </w:pPr>
      <w:r w:rsidRPr="00BF509E">
        <w:rPr>
          <w:rFonts w:eastAsiaTheme="minorEastAsia"/>
        </w:rPr>
        <w:t xml:space="preserve">3. Организации, за исключением организаций, указанных в </w:t>
      </w:r>
      <w:hyperlink w:anchor="sub_2008" w:history="1">
        <w:r w:rsidRPr="00BF509E">
          <w:rPr>
            <w:rFonts w:eastAsiaTheme="minorEastAsia"/>
          </w:rPr>
          <w:t>пункте 8</w:t>
        </w:r>
      </w:hyperlink>
      <w:r w:rsidRPr="00BF509E">
        <w:rPr>
          <w:rFonts w:eastAsiaTheme="minorEastAsia"/>
        </w:rPr>
        <w:t xml:space="preserve"> настоящих Объемных показателей, относятся к I, II, III или IV группам по оплате труда руководителей по сумме баллов, определенных на основе указанных выше показателей, в соответствии со следующей таблицей:</w:t>
      </w:r>
    </w:p>
    <w:tbl>
      <w:tblPr>
        <w:tblpPr w:leftFromText="180" w:rightFromText="180" w:vertAnchor="text" w:horzAnchor="page" w:tblpX="2182" w:tblpY="159"/>
        <w:tblW w:w="8789" w:type="dxa"/>
        <w:tblBorders>
          <w:top w:val="single" w:sz="4" w:space="0" w:color="auto"/>
          <w:left w:val="single" w:sz="4" w:space="0" w:color="auto"/>
          <w:bottom w:val="single" w:sz="4" w:space="0" w:color="auto"/>
          <w:right w:val="single" w:sz="4" w:space="0" w:color="auto"/>
        </w:tblBorders>
        <w:tblLayout w:type="fixed"/>
        <w:tblLook w:val="0000"/>
      </w:tblPr>
      <w:tblGrid>
        <w:gridCol w:w="1983"/>
        <w:gridCol w:w="2520"/>
        <w:gridCol w:w="2380"/>
        <w:gridCol w:w="1906"/>
      </w:tblGrid>
      <w:tr w:rsidR="00EA285C" w:rsidTr="00EA285C">
        <w:tc>
          <w:tcPr>
            <w:tcW w:w="8789" w:type="dxa"/>
            <w:gridSpan w:val="4"/>
            <w:tcBorders>
              <w:top w:val="single" w:sz="4" w:space="0" w:color="auto"/>
              <w:bottom w:val="single" w:sz="4" w:space="0" w:color="auto"/>
            </w:tcBorders>
          </w:tcPr>
          <w:p w:rsidR="00EA285C" w:rsidRPr="00BF509E" w:rsidRDefault="00EA285C" w:rsidP="00BF509E">
            <w:pPr>
              <w:jc w:val="center"/>
              <w:rPr>
                <w:rFonts w:eastAsiaTheme="minorEastAsia"/>
              </w:rPr>
            </w:pPr>
            <w:r w:rsidRPr="00BF509E">
              <w:rPr>
                <w:rFonts w:eastAsiaTheme="minorEastAsia"/>
              </w:rPr>
              <w:t>Группа, к которой организация относится по оплате труда руководителей по сумме баллов</w:t>
            </w:r>
          </w:p>
        </w:tc>
      </w:tr>
      <w:tr w:rsidR="00EA285C" w:rsidTr="00EA285C">
        <w:tc>
          <w:tcPr>
            <w:tcW w:w="1983" w:type="dxa"/>
            <w:tcBorders>
              <w:top w:val="single" w:sz="4" w:space="0" w:color="auto"/>
              <w:bottom w:val="single" w:sz="4" w:space="0" w:color="auto"/>
              <w:right w:val="single" w:sz="4" w:space="0" w:color="auto"/>
            </w:tcBorders>
          </w:tcPr>
          <w:p w:rsidR="00EA285C" w:rsidRDefault="00EA285C" w:rsidP="00EA285C">
            <w:pPr>
              <w:widowControl w:val="0"/>
              <w:suppressAutoHyphens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I</w:t>
            </w:r>
          </w:p>
        </w:tc>
        <w:tc>
          <w:tcPr>
            <w:tcW w:w="2520" w:type="dxa"/>
            <w:tcBorders>
              <w:top w:val="single" w:sz="4" w:space="0" w:color="auto"/>
              <w:left w:val="single" w:sz="4" w:space="0" w:color="auto"/>
              <w:bottom w:val="single" w:sz="4" w:space="0" w:color="auto"/>
              <w:right w:val="single" w:sz="4" w:space="0" w:color="auto"/>
            </w:tcBorders>
          </w:tcPr>
          <w:p w:rsidR="00EA285C" w:rsidRDefault="00EA285C" w:rsidP="00EA285C">
            <w:pPr>
              <w:widowControl w:val="0"/>
              <w:suppressAutoHyphens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II</w:t>
            </w:r>
          </w:p>
        </w:tc>
        <w:tc>
          <w:tcPr>
            <w:tcW w:w="2380" w:type="dxa"/>
            <w:tcBorders>
              <w:top w:val="single" w:sz="4" w:space="0" w:color="auto"/>
              <w:left w:val="single" w:sz="4" w:space="0" w:color="auto"/>
              <w:bottom w:val="single" w:sz="4" w:space="0" w:color="auto"/>
              <w:right w:val="single" w:sz="4" w:space="0" w:color="auto"/>
            </w:tcBorders>
          </w:tcPr>
          <w:p w:rsidR="00EA285C" w:rsidRPr="00BF509E" w:rsidRDefault="00EA285C" w:rsidP="00BF509E">
            <w:pPr>
              <w:jc w:val="center"/>
              <w:rPr>
                <w:rFonts w:eastAsiaTheme="minorEastAsia"/>
              </w:rPr>
            </w:pPr>
            <w:r w:rsidRPr="00BF509E">
              <w:rPr>
                <w:rFonts w:eastAsiaTheme="minorEastAsia"/>
              </w:rPr>
              <w:t>III</w:t>
            </w:r>
          </w:p>
        </w:tc>
        <w:tc>
          <w:tcPr>
            <w:tcW w:w="1906" w:type="dxa"/>
            <w:tcBorders>
              <w:top w:val="single" w:sz="4" w:space="0" w:color="auto"/>
              <w:left w:val="single" w:sz="4" w:space="0" w:color="auto"/>
              <w:bottom w:val="single" w:sz="4" w:space="0" w:color="auto"/>
            </w:tcBorders>
          </w:tcPr>
          <w:p w:rsidR="00EA285C" w:rsidRPr="00BF509E" w:rsidRDefault="00EA285C" w:rsidP="00BF509E">
            <w:pPr>
              <w:jc w:val="center"/>
              <w:rPr>
                <w:rFonts w:eastAsiaTheme="minorEastAsia"/>
              </w:rPr>
            </w:pPr>
            <w:r w:rsidRPr="00BF509E">
              <w:rPr>
                <w:rFonts w:eastAsiaTheme="minorEastAsia"/>
              </w:rPr>
              <w:t>IV</w:t>
            </w:r>
          </w:p>
        </w:tc>
      </w:tr>
      <w:tr w:rsidR="00EA285C" w:rsidTr="00EA285C">
        <w:tc>
          <w:tcPr>
            <w:tcW w:w="1983" w:type="dxa"/>
            <w:tcBorders>
              <w:top w:val="single" w:sz="4" w:space="0" w:color="auto"/>
              <w:bottom w:val="single" w:sz="4" w:space="0" w:color="auto"/>
              <w:right w:val="single" w:sz="4" w:space="0" w:color="auto"/>
            </w:tcBorders>
          </w:tcPr>
          <w:p w:rsidR="00EA285C" w:rsidRDefault="00EA285C" w:rsidP="00EA285C">
            <w:pPr>
              <w:widowControl w:val="0"/>
              <w:suppressAutoHyphens w:val="0"/>
              <w:autoSpaceDE w:val="0"/>
              <w:autoSpaceDN w:val="0"/>
              <w:adjustRightInd w:val="0"/>
              <w:jc w:val="center"/>
              <w:rPr>
                <w:rFonts w:ascii="Times New Roman CYR" w:eastAsiaTheme="minorEastAsia" w:hAnsi="Times New Roman CYR" w:cs="Times New Roman CYR"/>
                <w:sz w:val="24"/>
                <w:szCs w:val="24"/>
                <w:lang w:eastAsia="ru-RU"/>
              </w:rPr>
            </w:pPr>
            <w:r w:rsidRPr="00BF509E">
              <w:rPr>
                <w:rFonts w:eastAsiaTheme="minorEastAsia"/>
              </w:rPr>
              <w:t>свыше</w:t>
            </w:r>
            <w:r>
              <w:rPr>
                <w:rFonts w:ascii="Times New Roman CYR" w:eastAsiaTheme="minorEastAsia" w:hAnsi="Times New Roman CYR" w:cs="Times New Roman CYR"/>
                <w:sz w:val="24"/>
                <w:szCs w:val="24"/>
                <w:lang w:eastAsia="ru-RU"/>
              </w:rPr>
              <w:t xml:space="preserve"> 400</w:t>
            </w:r>
          </w:p>
        </w:tc>
        <w:tc>
          <w:tcPr>
            <w:tcW w:w="2520" w:type="dxa"/>
            <w:tcBorders>
              <w:top w:val="single" w:sz="4" w:space="0" w:color="auto"/>
              <w:left w:val="single" w:sz="4" w:space="0" w:color="auto"/>
              <w:bottom w:val="single" w:sz="4" w:space="0" w:color="auto"/>
              <w:right w:val="single" w:sz="4" w:space="0" w:color="auto"/>
            </w:tcBorders>
          </w:tcPr>
          <w:p w:rsidR="00EA285C" w:rsidRDefault="00EA285C" w:rsidP="00EA285C">
            <w:pPr>
              <w:widowControl w:val="0"/>
              <w:suppressAutoHyphens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до 400</w:t>
            </w:r>
          </w:p>
        </w:tc>
        <w:tc>
          <w:tcPr>
            <w:tcW w:w="2380" w:type="dxa"/>
            <w:tcBorders>
              <w:top w:val="single" w:sz="4" w:space="0" w:color="auto"/>
              <w:left w:val="single" w:sz="4" w:space="0" w:color="auto"/>
              <w:bottom w:val="single" w:sz="4" w:space="0" w:color="auto"/>
              <w:right w:val="single" w:sz="4" w:space="0" w:color="auto"/>
            </w:tcBorders>
          </w:tcPr>
          <w:p w:rsidR="00EA285C" w:rsidRPr="00BF509E" w:rsidRDefault="00EA285C" w:rsidP="00BF509E">
            <w:pPr>
              <w:jc w:val="center"/>
              <w:rPr>
                <w:rFonts w:eastAsiaTheme="minorEastAsia"/>
              </w:rPr>
            </w:pPr>
            <w:r w:rsidRPr="00BF509E">
              <w:rPr>
                <w:rFonts w:eastAsiaTheme="minorEastAsia"/>
              </w:rPr>
              <w:t>до 300</w:t>
            </w:r>
          </w:p>
        </w:tc>
        <w:tc>
          <w:tcPr>
            <w:tcW w:w="1906" w:type="dxa"/>
            <w:tcBorders>
              <w:top w:val="single" w:sz="4" w:space="0" w:color="auto"/>
              <w:left w:val="single" w:sz="4" w:space="0" w:color="auto"/>
              <w:bottom w:val="single" w:sz="4" w:space="0" w:color="auto"/>
            </w:tcBorders>
          </w:tcPr>
          <w:p w:rsidR="00EA285C" w:rsidRPr="00BF509E" w:rsidRDefault="00EA285C" w:rsidP="00BF509E">
            <w:pPr>
              <w:jc w:val="center"/>
              <w:rPr>
                <w:rFonts w:eastAsiaTheme="minorEastAsia"/>
              </w:rPr>
            </w:pPr>
            <w:r w:rsidRPr="00BF509E">
              <w:rPr>
                <w:rFonts w:eastAsiaTheme="minorEastAsia"/>
              </w:rPr>
              <w:t>до 200</w:t>
            </w:r>
          </w:p>
        </w:tc>
      </w:tr>
    </w:tbl>
    <w:p w:rsidR="0085664C" w:rsidRDefault="0085664C">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85664C" w:rsidRDefault="0085664C">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85664C" w:rsidRPr="00BF509E" w:rsidRDefault="000331C9">
      <w:pPr>
        <w:widowControl w:val="0"/>
        <w:suppressAutoHyphens w:val="0"/>
        <w:autoSpaceDE w:val="0"/>
        <w:autoSpaceDN w:val="0"/>
        <w:adjustRightInd w:val="0"/>
        <w:spacing w:before="108" w:after="108"/>
        <w:jc w:val="center"/>
        <w:outlineLvl w:val="0"/>
        <w:rPr>
          <w:rFonts w:ascii="Times New Roman CYR" w:eastAsiaTheme="minorEastAsia" w:hAnsi="Times New Roman CYR" w:cs="Times New Roman CYR"/>
          <w:b/>
          <w:bCs/>
          <w:color w:val="26282F"/>
          <w:lang w:eastAsia="ru-RU"/>
        </w:rPr>
      </w:pPr>
      <w:bookmarkStart w:id="134" w:name="sub_220"/>
      <w:r w:rsidRPr="00BF509E">
        <w:rPr>
          <w:rFonts w:ascii="Times New Roman CYR" w:eastAsiaTheme="minorEastAsia" w:hAnsi="Times New Roman CYR" w:cs="Times New Roman CYR"/>
          <w:b/>
          <w:bCs/>
          <w:color w:val="26282F"/>
          <w:lang w:eastAsia="ru-RU"/>
        </w:rPr>
        <w:t xml:space="preserve">II. Порядок отнесения </w:t>
      </w:r>
      <w:r w:rsidRPr="00BF509E">
        <w:rPr>
          <w:rFonts w:eastAsiaTheme="minorEastAsia"/>
          <w:b/>
        </w:rPr>
        <w:t xml:space="preserve">организации </w:t>
      </w:r>
      <w:r w:rsidRPr="00BF509E">
        <w:rPr>
          <w:rFonts w:ascii="Times New Roman CYR" w:eastAsiaTheme="minorEastAsia" w:hAnsi="Times New Roman CYR" w:cs="Times New Roman CYR"/>
          <w:b/>
          <w:bCs/>
          <w:color w:val="26282F"/>
          <w:lang w:eastAsia="ru-RU"/>
        </w:rPr>
        <w:t>к группе по оплате труда руководителей</w:t>
      </w:r>
    </w:p>
    <w:bookmarkEnd w:id="134"/>
    <w:p w:rsidR="0085664C" w:rsidRDefault="0085664C">
      <w:pPr>
        <w:widowControl w:val="0"/>
        <w:suppressAutoHyphens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85664C" w:rsidRPr="00BF509E" w:rsidRDefault="000331C9" w:rsidP="00BF509E">
      <w:pPr>
        <w:ind w:firstLine="709"/>
        <w:jc w:val="both"/>
        <w:rPr>
          <w:rFonts w:eastAsiaTheme="minorEastAsia"/>
        </w:rPr>
      </w:pPr>
      <w:bookmarkStart w:id="135" w:name="sub_2004"/>
      <w:r w:rsidRPr="00BF509E">
        <w:rPr>
          <w:rFonts w:eastAsiaTheme="minorEastAsia"/>
        </w:rPr>
        <w:lastRenderedPageBreak/>
        <w:t>4. Группа по оплате труда руководителей определяется не чаще одного раза в год Министерством с учетом общего количества баллов по показателям на основании документов, подтверждающих соответствующий объем деятельности организации.</w:t>
      </w:r>
    </w:p>
    <w:bookmarkEnd w:id="135"/>
    <w:p w:rsidR="0085664C" w:rsidRPr="00BF509E" w:rsidRDefault="000331C9" w:rsidP="00BF509E">
      <w:pPr>
        <w:ind w:firstLine="709"/>
        <w:jc w:val="both"/>
        <w:rPr>
          <w:rFonts w:eastAsiaTheme="minorEastAsia"/>
        </w:rPr>
      </w:pPr>
      <w:r w:rsidRPr="00BF509E">
        <w:rPr>
          <w:rFonts w:eastAsiaTheme="minorEastAsia"/>
        </w:rPr>
        <w:t>Группа по оплате труда руководителей для вновь открываемых организаций устанавливается исходя из плановых (проектных) показателей, но не более чем на 2 года.</w:t>
      </w:r>
    </w:p>
    <w:p w:rsidR="0085664C" w:rsidRPr="00BF509E" w:rsidRDefault="000331C9" w:rsidP="00BF509E">
      <w:pPr>
        <w:ind w:firstLine="709"/>
        <w:jc w:val="both"/>
        <w:rPr>
          <w:rFonts w:eastAsiaTheme="minorEastAsia"/>
        </w:rPr>
      </w:pPr>
      <w:bookmarkStart w:id="136" w:name="sub_2005"/>
      <w:r w:rsidRPr="00BF509E">
        <w:rPr>
          <w:rFonts w:eastAsiaTheme="minorEastAsia"/>
        </w:rPr>
        <w:t>5. При достижении высоких и стабильных результатов и значительном увеличении объема и сложности работы суммарное количество баллов может быть увеличено Министерством за каждый из дополнительных показателей до 20 баллов.</w:t>
      </w:r>
    </w:p>
    <w:p w:rsidR="0085664C" w:rsidRPr="00BF509E" w:rsidRDefault="000331C9" w:rsidP="00BF509E">
      <w:pPr>
        <w:ind w:firstLine="709"/>
        <w:jc w:val="both"/>
        <w:rPr>
          <w:rFonts w:eastAsiaTheme="minorEastAsia"/>
        </w:rPr>
      </w:pPr>
      <w:bookmarkStart w:id="137" w:name="sub_2006"/>
      <w:bookmarkEnd w:id="136"/>
      <w:r w:rsidRPr="00BF509E">
        <w:rPr>
          <w:rFonts w:eastAsiaTheme="minorEastAsia"/>
        </w:rPr>
        <w:t>6. При установлении группы по оплате труда руководителей контингент обучающихся (воспитанников) организации определяется:</w:t>
      </w:r>
    </w:p>
    <w:bookmarkEnd w:id="137"/>
    <w:p w:rsidR="0085664C" w:rsidRPr="00BF509E" w:rsidRDefault="000331C9" w:rsidP="00BF509E">
      <w:pPr>
        <w:ind w:firstLine="709"/>
        <w:jc w:val="both"/>
        <w:rPr>
          <w:rFonts w:eastAsiaTheme="minorEastAsia"/>
        </w:rPr>
      </w:pPr>
      <w:r w:rsidRPr="00BF509E">
        <w:rPr>
          <w:rFonts w:eastAsiaTheme="minorEastAsia"/>
        </w:rPr>
        <w:t>по общеобразовательным организациям - по списочному составу на начало учебного года;</w:t>
      </w:r>
    </w:p>
    <w:p w:rsidR="0085664C" w:rsidRPr="00BF509E" w:rsidRDefault="000331C9" w:rsidP="00BF509E">
      <w:pPr>
        <w:ind w:firstLine="709"/>
        <w:jc w:val="both"/>
        <w:rPr>
          <w:rFonts w:eastAsiaTheme="minorEastAsia"/>
        </w:rPr>
      </w:pPr>
      <w:r w:rsidRPr="00BF509E">
        <w:rPr>
          <w:rFonts w:eastAsiaTheme="minorEastAsia"/>
        </w:rPr>
        <w:t>по профессиональным образовательным организациям по списочному составу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85664C" w:rsidRPr="00BF509E" w:rsidRDefault="000331C9" w:rsidP="00BF509E">
      <w:pPr>
        <w:ind w:firstLine="709"/>
        <w:jc w:val="both"/>
        <w:rPr>
          <w:rFonts w:eastAsiaTheme="minorEastAsia"/>
        </w:rPr>
      </w:pPr>
      <w:r w:rsidRPr="00BF509E">
        <w:rPr>
          <w:rFonts w:eastAsiaTheme="minorEastAsia"/>
        </w:rPr>
        <w:t>по организациям для детей-сирот и детей, оставшихся без попечения родителей, - по списочному составу на 1 января;</w:t>
      </w:r>
    </w:p>
    <w:p w:rsidR="0085664C" w:rsidRPr="00BF509E" w:rsidRDefault="000331C9" w:rsidP="00BF509E">
      <w:pPr>
        <w:ind w:firstLine="709"/>
        <w:jc w:val="both"/>
        <w:rPr>
          <w:rFonts w:eastAsiaTheme="minorEastAsia"/>
        </w:rPr>
      </w:pPr>
      <w:r w:rsidRPr="00BF509E">
        <w:rPr>
          <w:rFonts w:eastAsiaTheme="minorEastAsia"/>
        </w:rPr>
        <w:t xml:space="preserve">по организациям дополнительного образования - по списочному составу постоянно </w:t>
      </w:r>
      <w:proofErr w:type="gramStart"/>
      <w:r w:rsidRPr="00BF509E">
        <w:rPr>
          <w:rFonts w:eastAsiaTheme="minorEastAsia"/>
        </w:rPr>
        <w:t>обучающихся</w:t>
      </w:r>
      <w:proofErr w:type="gramEnd"/>
      <w:r w:rsidRPr="00BF509E">
        <w:rPr>
          <w:rFonts w:eastAsiaTheme="minorEastAsia"/>
        </w:rPr>
        <w:t xml:space="preserve"> на 1 января. </w:t>
      </w:r>
      <w:proofErr w:type="gramStart"/>
      <w:r w:rsidRPr="00BF509E">
        <w:rPr>
          <w:rFonts w:eastAsiaTheme="minorEastAsia"/>
        </w:rPr>
        <w:t>При этом в списочном составе обучающиеся в организациях дополнительного образования детей, занимающиеся в нескольких кружках, секциях, группах, учитываются 1 раз.</w:t>
      </w:r>
      <w:proofErr w:type="gramEnd"/>
    </w:p>
    <w:p w:rsidR="0085664C" w:rsidRPr="00BF509E" w:rsidRDefault="000331C9" w:rsidP="00BF509E">
      <w:pPr>
        <w:ind w:firstLine="709"/>
        <w:jc w:val="both"/>
        <w:rPr>
          <w:rFonts w:eastAsiaTheme="minorEastAsia"/>
        </w:rPr>
      </w:pPr>
      <w:r w:rsidRPr="00BF509E">
        <w:rPr>
          <w:rFonts w:eastAsiaTheme="minorEastAsia"/>
        </w:rPr>
        <w:t>7. За руководителями организаций,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sectPr w:rsidR="0085664C" w:rsidRPr="00BF509E" w:rsidSect="0024221E">
      <w:footerReference w:type="default" r:id="rId28"/>
      <w:pgSz w:w="11900" w:h="16800"/>
      <w:pgMar w:top="1418" w:right="1134" w:bottom="1134" w:left="19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09E" w:rsidRDefault="00BF509E" w:rsidP="006F4903">
      <w:r>
        <w:separator/>
      </w:r>
    </w:p>
  </w:endnote>
  <w:endnote w:type="continuationSeparator" w:id="1">
    <w:p w:rsidR="00BF509E" w:rsidRDefault="00BF509E" w:rsidP="006F49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2929"/>
      <w:gridCol w:w="2926"/>
      <w:gridCol w:w="2926"/>
    </w:tblGrid>
    <w:tr w:rsidR="00BF509E">
      <w:tc>
        <w:tcPr>
          <w:tcW w:w="3433" w:type="dxa"/>
          <w:tcBorders>
            <w:top w:val="nil"/>
            <w:left w:val="nil"/>
            <w:bottom w:val="nil"/>
            <w:right w:val="nil"/>
          </w:tcBorders>
        </w:tcPr>
        <w:p w:rsidR="00BF509E" w:rsidRDefault="00BF509E">
          <w:pPr>
            <w:rPr>
              <w:sz w:val="20"/>
              <w:szCs w:val="20"/>
            </w:rPr>
          </w:pPr>
        </w:p>
      </w:tc>
      <w:tc>
        <w:tcPr>
          <w:tcW w:w="1666" w:type="pct"/>
          <w:tcBorders>
            <w:top w:val="nil"/>
            <w:left w:val="nil"/>
            <w:bottom w:val="nil"/>
            <w:right w:val="nil"/>
          </w:tcBorders>
        </w:tcPr>
        <w:p w:rsidR="00BF509E" w:rsidRDefault="00BF509E">
          <w:pPr>
            <w:jc w:val="center"/>
            <w:rPr>
              <w:sz w:val="20"/>
              <w:szCs w:val="20"/>
            </w:rPr>
          </w:pPr>
        </w:p>
      </w:tc>
      <w:tc>
        <w:tcPr>
          <w:tcW w:w="1666" w:type="pct"/>
          <w:tcBorders>
            <w:top w:val="nil"/>
            <w:left w:val="nil"/>
            <w:bottom w:val="nil"/>
            <w:right w:val="nil"/>
          </w:tcBorders>
        </w:tcPr>
        <w:p w:rsidR="00BF509E" w:rsidRDefault="00BF509E">
          <w:pPr>
            <w:jc w:val="right"/>
            <w:rPr>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09E" w:rsidRDefault="00BF509E" w:rsidP="006F4903">
      <w:r>
        <w:separator/>
      </w:r>
    </w:p>
  </w:footnote>
  <w:footnote w:type="continuationSeparator" w:id="1">
    <w:p w:rsidR="00BF509E" w:rsidRDefault="00BF509E" w:rsidP="006F49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834718"/>
    <w:rsid w:val="00001E80"/>
    <w:rsid w:val="000053B7"/>
    <w:rsid w:val="000331C9"/>
    <w:rsid w:val="000353F4"/>
    <w:rsid w:val="0006344E"/>
    <w:rsid w:val="00070C78"/>
    <w:rsid w:val="00084702"/>
    <w:rsid w:val="000912A3"/>
    <w:rsid w:val="0009263F"/>
    <w:rsid w:val="000C745D"/>
    <w:rsid w:val="000F5DDB"/>
    <w:rsid w:val="0010350D"/>
    <w:rsid w:val="0011033E"/>
    <w:rsid w:val="001109FF"/>
    <w:rsid w:val="00133D5E"/>
    <w:rsid w:val="00145B02"/>
    <w:rsid w:val="00156E35"/>
    <w:rsid w:val="00170D97"/>
    <w:rsid w:val="00184D87"/>
    <w:rsid w:val="0019065B"/>
    <w:rsid w:val="001A52CB"/>
    <w:rsid w:val="001B19AF"/>
    <w:rsid w:val="001B2F4E"/>
    <w:rsid w:val="001C147D"/>
    <w:rsid w:val="001C20E2"/>
    <w:rsid w:val="00214ECE"/>
    <w:rsid w:val="00235388"/>
    <w:rsid w:val="00237D15"/>
    <w:rsid w:val="0024221E"/>
    <w:rsid w:val="002B5942"/>
    <w:rsid w:val="002B6390"/>
    <w:rsid w:val="002C13EA"/>
    <w:rsid w:val="002F5035"/>
    <w:rsid w:val="00300ED2"/>
    <w:rsid w:val="00311E7D"/>
    <w:rsid w:val="00317031"/>
    <w:rsid w:val="00317905"/>
    <w:rsid w:val="003538A2"/>
    <w:rsid w:val="0038181C"/>
    <w:rsid w:val="003A6A5B"/>
    <w:rsid w:val="003E5CCB"/>
    <w:rsid w:val="003F26C4"/>
    <w:rsid w:val="003F59C4"/>
    <w:rsid w:val="003F6851"/>
    <w:rsid w:val="003F6E6E"/>
    <w:rsid w:val="00400282"/>
    <w:rsid w:val="00404AEB"/>
    <w:rsid w:val="00415C2D"/>
    <w:rsid w:val="004221DE"/>
    <w:rsid w:val="00424D2C"/>
    <w:rsid w:val="00482784"/>
    <w:rsid w:val="004843A1"/>
    <w:rsid w:val="004C3D64"/>
    <w:rsid w:val="004E0869"/>
    <w:rsid w:val="004E586A"/>
    <w:rsid w:val="004F4B0F"/>
    <w:rsid w:val="00524061"/>
    <w:rsid w:val="005323E3"/>
    <w:rsid w:val="005419A5"/>
    <w:rsid w:val="00571938"/>
    <w:rsid w:val="005755B4"/>
    <w:rsid w:val="00581E89"/>
    <w:rsid w:val="005B047C"/>
    <w:rsid w:val="005B6EB3"/>
    <w:rsid w:val="005C29B3"/>
    <w:rsid w:val="005C39BB"/>
    <w:rsid w:val="005C5CE0"/>
    <w:rsid w:val="005E50C2"/>
    <w:rsid w:val="005F1ED5"/>
    <w:rsid w:val="00604183"/>
    <w:rsid w:val="006547DB"/>
    <w:rsid w:val="00670952"/>
    <w:rsid w:val="00680BCD"/>
    <w:rsid w:val="00683E80"/>
    <w:rsid w:val="006B01A8"/>
    <w:rsid w:val="006C0738"/>
    <w:rsid w:val="006C4EEA"/>
    <w:rsid w:val="006D5847"/>
    <w:rsid w:val="006D6A74"/>
    <w:rsid w:val="006D7E77"/>
    <w:rsid w:val="006E50F9"/>
    <w:rsid w:val="006F179C"/>
    <w:rsid w:val="006F4903"/>
    <w:rsid w:val="006F6C45"/>
    <w:rsid w:val="00704900"/>
    <w:rsid w:val="00712EFB"/>
    <w:rsid w:val="0071741B"/>
    <w:rsid w:val="0072463D"/>
    <w:rsid w:val="00727CEA"/>
    <w:rsid w:val="00732100"/>
    <w:rsid w:val="00743F70"/>
    <w:rsid w:val="00782B85"/>
    <w:rsid w:val="007A0222"/>
    <w:rsid w:val="007B36BB"/>
    <w:rsid w:val="007C130A"/>
    <w:rsid w:val="007C1D24"/>
    <w:rsid w:val="007D3EFF"/>
    <w:rsid w:val="007E05FC"/>
    <w:rsid w:val="007E3083"/>
    <w:rsid w:val="007F269F"/>
    <w:rsid w:val="00816C45"/>
    <w:rsid w:val="00834718"/>
    <w:rsid w:val="0085664C"/>
    <w:rsid w:val="00861303"/>
    <w:rsid w:val="00884AFA"/>
    <w:rsid w:val="00886011"/>
    <w:rsid w:val="00945BFF"/>
    <w:rsid w:val="009525A5"/>
    <w:rsid w:val="009526D3"/>
    <w:rsid w:val="00993CD8"/>
    <w:rsid w:val="009947CE"/>
    <w:rsid w:val="009C4435"/>
    <w:rsid w:val="009D0657"/>
    <w:rsid w:val="00A15BE9"/>
    <w:rsid w:val="00A65728"/>
    <w:rsid w:val="00A67389"/>
    <w:rsid w:val="00A764D2"/>
    <w:rsid w:val="00A9197D"/>
    <w:rsid w:val="00AA25BD"/>
    <w:rsid w:val="00B12624"/>
    <w:rsid w:val="00B240CF"/>
    <w:rsid w:val="00B43FEF"/>
    <w:rsid w:val="00B4492D"/>
    <w:rsid w:val="00B46164"/>
    <w:rsid w:val="00B5547E"/>
    <w:rsid w:val="00B8627B"/>
    <w:rsid w:val="00B9242B"/>
    <w:rsid w:val="00B94311"/>
    <w:rsid w:val="00BA384D"/>
    <w:rsid w:val="00BB0B07"/>
    <w:rsid w:val="00BB4C96"/>
    <w:rsid w:val="00BC4B2D"/>
    <w:rsid w:val="00BC4BD3"/>
    <w:rsid w:val="00BC5441"/>
    <w:rsid w:val="00BD68AA"/>
    <w:rsid w:val="00BF509E"/>
    <w:rsid w:val="00C069FF"/>
    <w:rsid w:val="00C06E0E"/>
    <w:rsid w:val="00C20A3C"/>
    <w:rsid w:val="00C23A0B"/>
    <w:rsid w:val="00C36383"/>
    <w:rsid w:val="00C46FBC"/>
    <w:rsid w:val="00C664B0"/>
    <w:rsid w:val="00C67871"/>
    <w:rsid w:val="00C83C78"/>
    <w:rsid w:val="00CA33B5"/>
    <w:rsid w:val="00CC1A82"/>
    <w:rsid w:val="00CD5AA3"/>
    <w:rsid w:val="00CE2F00"/>
    <w:rsid w:val="00D36494"/>
    <w:rsid w:val="00D52F7B"/>
    <w:rsid w:val="00D65455"/>
    <w:rsid w:val="00D77912"/>
    <w:rsid w:val="00DA697A"/>
    <w:rsid w:val="00DB49A9"/>
    <w:rsid w:val="00DC0F44"/>
    <w:rsid w:val="00DC4221"/>
    <w:rsid w:val="00DE3273"/>
    <w:rsid w:val="00E406C9"/>
    <w:rsid w:val="00E45612"/>
    <w:rsid w:val="00E5036E"/>
    <w:rsid w:val="00E51264"/>
    <w:rsid w:val="00E65FF9"/>
    <w:rsid w:val="00E74951"/>
    <w:rsid w:val="00E92A3B"/>
    <w:rsid w:val="00EA285C"/>
    <w:rsid w:val="00EB572D"/>
    <w:rsid w:val="00EB65BA"/>
    <w:rsid w:val="00EC6E9F"/>
    <w:rsid w:val="00F01DC4"/>
    <w:rsid w:val="00F22425"/>
    <w:rsid w:val="00F3218C"/>
    <w:rsid w:val="00F4235D"/>
    <w:rsid w:val="00F714D2"/>
    <w:rsid w:val="00F95AC8"/>
    <w:rsid w:val="00FA2609"/>
    <w:rsid w:val="00FB1ABB"/>
    <w:rsid w:val="00FB47B6"/>
    <w:rsid w:val="00FC06AD"/>
    <w:rsid w:val="00FD0937"/>
    <w:rsid w:val="00FE4945"/>
    <w:rsid w:val="00FF0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18"/>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404AEB"/>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AEB"/>
    <w:rPr>
      <w:rFonts w:asciiTheme="majorHAnsi" w:eastAsiaTheme="majorEastAsia" w:hAnsiTheme="majorHAnsi" w:cstheme="majorBidi"/>
      <w:color w:val="365F91" w:themeColor="accent1" w:themeShade="BF"/>
      <w:sz w:val="32"/>
      <w:szCs w:val="32"/>
    </w:rPr>
  </w:style>
  <w:style w:type="paragraph" w:styleId="a3">
    <w:name w:val="No Spacing"/>
    <w:uiPriority w:val="1"/>
    <w:qFormat/>
    <w:rsid w:val="00404AEB"/>
    <w:pPr>
      <w:spacing w:after="0" w:line="240" w:lineRule="auto"/>
    </w:pPr>
  </w:style>
  <w:style w:type="paragraph" w:styleId="a4">
    <w:name w:val="Body Text"/>
    <w:basedOn w:val="a"/>
    <w:link w:val="a5"/>
    <w:rsid w:val="00404AEB"/>
    <w:pPr>
      <w:widowControl w:val="0"/>
      <w:shd w:val="clear" w:color="auto" w:fill="FFFFFF"/>
      <w:ind w:firstLine="400"/>
    </w:pPr>
    <w:rPr>
      <w:rFonts w:eastAsia="Arial Unicode MS"/>
      <w:sz w:val="24"/>
      <w:szCs w:val="24"/>
      <w:lang w:eastAsia="zh-CN"/>
    </w:rPr>
  </w:style>
  <w:style w:type="character" w:customStyle="1" w:styleId="a5">
    <w:name w:val="Основной текст Знак"/>
    <w:basedOn w:val="a0"/>
    <w:link w:val="a4"/>
    <w:rsid w:val="00404AEB"/>
    <w:rPr>
      <w:rFonts w:ascii="Times New Roman" w:eastAsia="Arial Unicode MS" w:hAnsi="Times New Roman" w:cs="Times New Roman"/>
      <w:sz w:val="24"/>
      <w:szCs w:val="24"/>
      <w:shd w:val="clear" w:color="auto" w:fill="FFFFFF"/>
      <w:lang w:eastAsia="zh-CN"/>
    </w:rPr>
  </w:style>
  <w:style w:type="paragraph" w:customStyle="1" w:styleId="21">
    <w:name w:val="Основной текст 21"/>
    <w:basedOn w:val="a"/>
    <w:rsid w:val="00404AEB"/>
    <w:pPr>
      <w:jc w:val="center"/>
    </w:pPr>
    <w:rPr>
      <w:rFonts w:cs="Georgia"/>
      <w:b/>
      <w:bCs/>
      <w:sz w:val="26"/>
      <w:szCs w:val="20"/>
    </w:rPr>
  </w:style>
  <w:style w:type="paragraph" w:styleId="a6">
    <w:name w:val="Balloon Text"/>
    <w:basedOn w:val="a"/>
    <w:link w:val="a7"/>
    <w:uiPriority w:val="99"/>
    <w:semiHidden/>
    <w:unhideWhenUsed/>
    <w:rsid w:val="00404AEB"/>
    <w:rPr>
      <w:rFonts w:ascii="Tahoma" w:hAnsi="Tahoma" w:cs="Tahoma"/>
      <w:sz w:val="16"/>
      <w:szCs w:val="16"/>
    </w:rPr>
  </w:style>
  <w:style w:type="character" w:customStyle="1" w:styleId="a7">
    <w:name w:val="Текст выноски Знак"/>
    <w:basedOn w:val="a0"/>
    <w:link w:val="a6"/>
    <w:uiPriority w:val="99"/>
    <w:semiHidden/>
    <w:rsid w:val="00404AEB"/>
    <w:rPr>
      <w:rFonts w:ascii="Tahoma" w:eastAsia="Times New Roman" w:hAnsi="Tahoma" w:cs="Tahoma"/>
      <w:sz w:val="16"/>
      <w:szCs w:val="16"/>
      <w:lang w:eastAsia="ar-SA"/>
    </w:rPr>
  </w:style>
  <w:style w:type="paragraph" w:styleId="a8">
    <w:name w:val="List Paragraph"/>
    <w:basedOn w:val="a"/>
    <w:uiPriority w:val="34"/>
    <w:qFormat/>
    <w:rsid w:val="00404AEB"/>
    <w:pPr>
      <w:widowControl w:val="0"/>
      <w:suppressAutoHyphens w:val="0"/>
      <w:autoSpaceDE w:val="0"/>
      <w:autoSpaceDN w:val="0"/>
      <w:spacing w:before="5"/>
      <w:ind w:left="124" w:firstLine="432"/>
      <w:jc w:val="both"/>
    </w:pPr>
    <w:rPr>
      <w:sz w:val="22"/>
      <w:szCs w:val="22"/>
      <w:lang w:val="en-US" w:eastAsia="en-US"/>
    </w:rPr>
  </w:style>
  <w:style w:type="character" w:styleId="a9">
    <w:name w:val="Hyperlink"/>
    <w:basedOn w:val="a0"/>
    <w:unhideWhenUsed/>
    <w:rsid w:val="005B047C"/>
    <w:rPr>
      <w:color w:val="0000FF"/>
      <w:u w:val="single"/>
    </w:rPr>
  </w:style>
  <w:style w:type="paragraph" w:customStyle="1" w:styleId="s1">
    <w:name w:val="s_1"/>
    <w:basedOn w:val="a"/>
    <w:rsid w:val="00A764D2"/>
    <w:pPr>
      <w:suppressAutoHyphens w:val="0"/>
      <w:spacing w:before="100" w:beforeAutospacing="1" w:after="100" w:afterAutospacing="1"/>
    </w:pPr>
    <w:rPr>
      <w:sz w:val="24"/>
      <w:szCs w:val="24"/>
      <w:lang w:eastAsia="ru-RU"/>
    </w:rPr>
  </w:style>
  <w:style w:type="paragraph" w:customStyle="1" w:styleId="s16">
    <w:name w:val="s_16"/>
    <w:basedOn w:val="a"/>
    <w:rsid w:val="00C67871"/>
    <w:pPr>
      <w:suppressAutoHyphens w:val="0"/>
      <w:spacing w:before="100" w:beforeAutospacing="1" w:after="100" w:afterAutospacing="1"/>
    </w:pPr>
    <w:rPr>
      <w:sz w:val="24"/>
      <w:szCs w:val="24"/>
      <w:lang w:eastAsia="ru-RU"/>
    </w:rPr>
  </w:style>
  <w:style w:type="character" w:styleId="aa">
    <w:name w:val="Emphasis"/>
    <w:basedOn w:val="a0"/>
    <w:uiPriority w:val="20"/>
    <w:qFormat/>
    <w:rsid w:val="00727CEA"/>
    <w:rPr>
      <w:i/>
      <w:iCs/>
    </w:rPr>
  </w:style>
  <w:style w:type="table" w:styleId="ab">
    <w:name w:val="Table Grid"/>
    <w:basedOn w:val="a1"/>
    <w:uiPriority w:val="59"/>
    <w:rsid w:val="00001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
    <w:name w:val="Основной текст 22"/>
    <w:basedOn w:val="a"/>
    <w:rsid w:val="00133D5E"/>
    <w:pPr>
      <w:jc w:val="center"/>
    </w:pPr>
    <w:rPr>
      <w:b/>
      <w:bCs/>
      <w:sz w:val="26"/>
      <w:lang w:eastAsia="zh-CN"/>
    </w:rPr>
  </w:style>
  <w:style w:type="paragraph" w:customStyle="1" w:styleId="ac">
    <w:name w:val="Заголовок таблицы"/>
    <w:basedOn w:val="a"/>
    <w:rsid w:val="00133D5E"/>
    <w:pPr>
      <w:suppressLineNumbers/>
      <w:jc w:val="center"/>
    </w:pPr>
    <w:rPr>
      <w:rFonts w:cs="Georgia"/>
      <w:b/>
      <w:bCs/>
      <w:szCs w:val="20"/>
      <w:lang w:eastAsia="zh-CN"/>
    </w:rPr>
  </w:style>
  <w:style w:type="paragraph" w:customStyle="1" w:styleId="empty">
    <w:name w:val="empty"/>
    <w:basedOn w:val="a"/>
    <w:rsid w:val="001109FF"/>
    <w:pPr>
      <w:suppressAutoHyphens w:val="0"/>
      <w:spacing w:before="100" w:beforeAutospacing="1" w:after="100" w:afterAutospacing="1"/>
    </w:pPr>
    <w:rPr>
      <w:sz w:val="24"/>
      <w:szCs w:val="24"/>
      <w:lang w:eastAsia="ru-RU"/>
    </w:rPr>
  </w:style>
  <w:style w:type="paragraph" w:customStyle="1" w:styleId="s3">
    <w:name w:val="s_3"/>
    <w:basedOn w:val="a"/>
    <w:rsid w:val="001109FF"/>
    <w:pPr>
      <w:suppressAutoHyphens w:val="0"/>
      <w:spacing w:before="100" w:beforeAutospacing="1" w:after="100" w:afterAutospacing="1"/>
    </w:pPr>
    <w:rPr>
      <w:sz w:val="24"/>
      <w:szCs w:val="24"/>
      <w:lang w:eastAsia="ru-RU"/>
    </w:rPr>
  </w:style>
  <w:style w:type="character" w:customStyle="1" w:styleId="ad">
    <w:name w:val="Цветовое выделение"/>
    <w:uiPriority w:val="99"/>
    <w:rsid w:val="006C74E4"/>
    <w:rPr>
      <w:b/>
      <w:bCs/>
      <w:color w:val="26282F"/>
    </w:rPr>
  </w:style>
  <w:style w:type="character" w:customStyle="1" w:styleId="ae">
    <w:name w:val="Гипертекстовая ссылка"/>
    <w:basedOn w:val="ad"/>
    <w:uiPriority w:val="99"/>
    <w:rsid w:val="006C74E4"/>
    <w:rPr>
      <w:b/>
      <w:bCs/>
      <w:color w:val="106BBE"/>
    </w:rPr>
  </w:style>
  <w:style w:type="character" w:customStyle="1" w:styleId="af">
    <w:name w:val="Добавленный текст"/>
    <w:uiPriority w:val="99"/>
    <w:rsid w:val="006C74E4"/>
    <w:rPr>
      <w:color w:val="000000"/>
    </w:rPr>
  </w:style>
  <w:style w:type="paragraph" w:customStyle="1" w:styleId="af0">
    <w:name w:val="Нормальный (таблица)"/>
    <w:basedOn w:val="a"/>
    <w:next w:val="a"/>
    <w:uiPriority w:val="99"/>
    <w:rsid w:val="006C74E4"/>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6C74E4"/>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2">
    <w:name w:val="Таблицы (моноширинный)"/>
    <w:basedOn w:val="a"/>
    <w:next w:val="a"/>
    <w:uiPriority w:val="99"/>
    <w:rsid w:val="006C74E4"/>
    <w:pPr>
      <w:widowControl w:val="0"/>
      <w:suppressAutoHyphens w:val="0"/>
      <w:autoSpaceDE w:val="0"/>
      <w:autoSpaceDN w:val="0"/>
      <w:adjustRightInd w:val="0"/>
    </w:pPr>
    <w:rPr>
      <w:rFonts w:ascii="Courier New" w:eastAsiaTheme="minorEastAsia" w:hAnsi="Courier New" w:cs="Courier New"/>
      <w:sz w:val="24"/>
      <w:szCs w:val="24"/>
      <w:lang w:eastAsia="ru-RU"/>
    </w:rPr>
  </w:style>
  <w:style w:type="paragraph" w:customStyle="1" w:styleId="af3">
    <w:name w:val="Сноска"/>
    <w:basedOn w:val="a"/>
    <w:next w:val="a"/>
    <w:uiPriority w:val="99"/>
    <w:rsid w:val="006C74E4"/>
    <w:pPr>
      <w:widowControl w:val="0"/>
      <w:suppressAutoHyphens w:val="0"/>
      <w:autoSpaceDE w:val="0"/>
      <w:autoSpaceDN w:val="0"/>
      <w:adjustRightInd w:val="0"/>
      <w:ind w:firstLine="720"/>
      <w:jc w:val="both"/>
    </w:pPr>
    <w:rPr>
      <w:rFonts w:ascii="Times New Roman CYR" w:eastAsiaTheme="minorEastAsia" w:hAnsi="Times New Roman CYR" w:cs="Times New Roman CYR"/>
      <w:sz w:val="20"/>
      <w:szCs w:val="20"/>
      <w:lang w:eastAsia="ru-RU"/>
    </w:rPr>
  </w:style>
  <w:style w:type="paragraph" w:customStyle="1" w:styleId="af4">
    <w:name w:val="Содержимое таблицы"/>
    <w:basedOn w:val="a"/>
    <w:rsid w:val="00CA33B5"/>
    <w:pPr>
      <w:suppressLineNumbers/>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0180093/0" TargetMode="External"/><Relationship Id="rId13" Type="http://schemas.openxmlformats.org/officeDocument/2006/relationships/hyperlink" Target="https://internet.garant.ru/document/redirect/406491837/1000" TargetMode="External"/><Relationship Id="rId18" Type="http://schemas.openxmlformats.org/officeDocument/2006/relationships/hyperlink" Target="https://internet.garant.ru/document/redirect/193459/0" TargetMode="External"/><Relationship Id="rId26" Type="http://schemas.openxmlformats.org/officeDocument/2006/relationships/hyperlink" Target="https://internet.garant.ru/document/redirect/12125268/5" TargetMode="External"/><Relationship Id="rId3" Type="http://schemas.openxmlformats.org/officeDocument/2006/relationships/webSettings" Target="webSettings.xml"/><Relationship Id="rId21" Type="http://schemas.openxmlformats.org/officeDocument/2006/relationships/hyperlink" Target="https://internet.garant.ru/document/redirect/400807881/1000" TargetMode="External"/><Relationship Id="rId7" Type="http://schemas.openxmlformats.org/officeDocument/2006/relationships/hyperlink" Target="http://mari-el.gov.ru/" TargetMode="External"/><Relationship Id="rId12" Type="http://schemas.openxmlformats.org/officeDocument/2006/relationships/hyperlink" Target="https://internet.garant.ru/document/redirect/193313/0" TargetMode="External"/><Relationship Id="rId17" Type="http://schemas.openxmlformats.org/officeDocument/2006/relationships/hyperlink" Target="https://internet.garant.ru/document/redirect/193459/1000" TargetMode="External"/><Relationship Id="rId25" Type="http://schemas.openxmlformats.org/officeDocument/2006/relationships/hyperlink" Target="https://internet.garant.ru/document/redirect/12125268/0" TargetMode="External"/><Relationship Id="rId2" Type="http://schemas.openxmlformats.org/officeDocument/2006/relationships/settings" Target="settings.xml"/><Relationship Id="rId16" Type="http://schemas.openxmlformats.org/officeDocument/2006/relationships/hyperlink" Target="https://internet.garant.ru/document/redirect/199499/0" TargetMode="External"/><Relationship Id="rId20" Type="http://schemas.openxmlformats.org/officeDocument/2006/relationships/hyperlink" Target="https://internet.garant.ru/document/redirect/7121533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ternet.garant.ru/document/redirect/193313/1000" TargetMode="External"/><Relationship Id="rId24" Type="http://schemas.openxmlformats.org/officeDocument/2006/relationships/hyperlink" Target="https://internet.garant.ru/document/redirect/12132043/0" TargetMode="External"/><Relationship Id="rId5" Type="http://schemas.openxmlformats.org/officeDocument/2006/relationships/endnotes" Target="endnotes.xml"/><Relationship Id="rId15" Type="http://schemas.openxmlformats.org/officeDocument/2006/relationships/hyperlink" Target="https://internet.garant.ru/document/redirect/199499/1000" TargetMode="External"/><Relationship Id="rId23" Type="http://schemas.openxmlformats.org/officeDocument/2006/relationships/hyperlink" Target="https://internet.garant.ru/document/redirect/70878632/0" TargetMode="External"/><Relationship Id="rId28" Type="http://schemas.openxmlformats.org/officeDocument/2006/relationships/footer" Target="footer1.xml"/><Relationship Id="rId10" Type="http://schemas.openxmlformats.org/officeDocument/2006/relationships/hyperlink" Target="https://internet.garant.ru/document/redirect/180422/0" TargetMode="External"/><Relationship Id="rId19" Type="http://schemas.openxmlformats.org/officeDocument/2006/relationships/hyperlink" Target="https://internet.garant.ru/document/redirect/71215336/1000" TargetMode="External"/><Relationship Id="rId4" Type="http://schemas.openxmlformats.org/officeDocument/2006/relationships/footnotes" Target="footnotes.xml"/><Relationship Id="rId9" Type="http://schemas.openxmlformats.org/officeDocument/2006/relationships/hyperlink" Target="https://internet.garant.ru/document/redirect/12125268/0" TargetMode="External"/><Relationship Id="rId14" Type="http://schemas.openxmlformats.org/officeDocument/2006/relationships/hyperlink" Target="https://internet.garant.ru/document/redirect/406491837/0" TargetMode="External"/><Relationship Id="rId22" Type="http://schemas.openxmlformats.org/officeDocument/2006/relationships/hyperlink" Target="https://internet.garant.ru/document/redirect/400807881/0" TargetMode="External"/><Relationship Id="rId27" Type="http://schemas.openxmlformats.org/officeDocument/2006/relationships/hyperlink" Target="https://internet.garant.ru/document/redirect/199499/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39</Pages>
  <Words>9911</Words>
  <Characters>56497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metod3</dc:creator>
  <cp:lastModifiedBy>YURIST</cp:lastModifiedBy>
  <cp:revision>6</cp:revision>
  <cp:lastPrinted>2023-11-10T05:32:00Z</cp:lastPrinted>
  <dcterms:created xsi:type="dcterms:W3CDTF">2023-10-23T05:23:00Z</dcterms:created>
  <dcterms:modified xsi:type="dcterms:W3CDTF">2023-11-10T05:33:00Z</dcterms:modified>
</cp:coreProperties>
</file>