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4" w:rsidRPr="00973F75" w:rsidRDefault="00F031F4" w:rsidP="00F031F4">
      <w:pPr>
        <w:ind w:firstLine="708"/>
        <w:jc w:val="center"/>
        <w:rPr>
          <w:szCs w:val="28"/>
        </w:rPr>
      </w:pPr>
      <w:bookmarkStart w:id="0" w:name="_GoBack"/>
      <w:bookmarkEnd w:id="0"/>
      <w:r w:rsidRPr="00973F75">
        <w:rPr>
          <w:szCs w:val="28"/>
        </w:rPr>
        <w:t xml:space="preserve">Информация </w:t>
      </w:r>
    </w:p>
    <w:p w:rsidR="00F031F4" w:rsidRPr="00973F75" w:rsidRDefault="00F031F4" w:rsidP="00F031F4">
      <w:pPr>
        <w:ind w:firstLine="708"/>
        <w:jc w:val="center"/>
        <w:rPr>
          <w:szCs w:val="28"/>
        </w:rPr>
      </w:pPr>
      <w:r w:rsidRPr="00973F75">
        <w:rPr>
          <w:szCs w:val="28"/>
        </w:rPr>
        <w:t xml:space="preserve"> об итогах работы Министерства культуры, печати и по делам национальностей Республики Марий Эл в 2020 году</w:t>
      </w:r>
    </w:p>
    <w:p w:rsidR="00F031F4" w:rsidRDefault="00F031F4" w:rsidP="00F031F4">
      <w:pPr>
        <w:ind w:firstLine="708"/>
        <w:jc w:val="center"/>
        <w:rPr>
          <w:b w:val="0"/>
          <w:szCs w:val="28"/>
        </w:rPr>
      </w:pPr>
    </w:p>
    <w:p w:rsidR="00973F75" w:rsidRDefault="00973F75" w:rsidP="00F031F4">
      <w:pPr>
        <w:ind w:firstLine="708"/>
        <w:jc w:val="center"/>
        <w:rPr>
          <w:b w:val="0"/>
          <w:szCs w:val="28"/>
        </w:rPr>
      </w:pPr>
    </w:p>
    <w:p w:rsidR="00707444" w:rsidRDefault="00707444" w:rsidP="00F031F4">
      <w:pPr>
        <w:ind w:firstLine="708"/>
        <w:jc w:val="center"/>
        <w:rPr>
          <w:b w:val="0"/>
          <w:szCs w:val="28"/>
        </w:rPr>
      </w:pPr>
    </w:p>
    <w:p w:rsidR="00F031F4" w:rsidRPr="00F031F4" w:rsidRDefault="00F031F4" w:rsidP="00F031F4">
      <w:pPr>
        <w:ind w:firstLine="709"/>
        <w:jc w:val="both"/>
        <w:rPr>
          <w:b w:val="0"/>
          <w:szCs w:val="28"/>
        </w:rPr>
      </w:pPr>
      <w:r w:rsidRPr="00973F75">
        <w:rPr>
          <w:b w:val="0"/>
          <w:i/>
          <w:szCs w:val="28"/>
        </w:rPr>
        <w:t>Национальный проект «Культура»</w:t>
      </w:r>
      <w:r w:rsidRPr="00F031F4">
        <w:rPr>
          <w:b w:val="0"/>
          <w:szCs w:val="28"/>
        </w:rPr>
        <w:t xml:space="preserve"> – один из 12 приоритетных национальных проектов, разработанных в целях реализации указа Президента Российской Федерации № 204.</w:t>
      </w:r>
    </w:p>
    <w:p w:rsidR="00F031F4" w:rsidRPr="00F031F4" w:rsidRDefault="00F031F4" w:rsidP="00F031F4">
      <w:pPr>
        <w:ind w:firstLine="709"/>
        <w:jc w:val="both"/>
        <w:rPr>
          <w:b w:val="0"/>
          <w:szCs w:val="28"/>
        </w:rPr>
      </w:pPr>
      <w:r w:rsidRPr="00F031F4">
        <w:rPr>
          <w:b w:val="0"/>
          <w:szCs w:val="28"/>
        </w:rPr>
        <w:t>В рамках проекта «Культурная среда» в 2020 году осуществлен капитальный ремонт здания Великопольского сельского Дома культуры</w:t>
      </w:r>
      <w:r>
        <w:rPr>
          <w:b w:val="0"/>
          <w:szCs w:val="28"/>
        </w:rPr>
        <w:br/>
      </w:r>
      <w:r w:rsidRPr="00F031F4">
        <w:rPr>
          <w:b w:val="0"/>
          <w:szCs w:val="28"/>
        </w:rPr>
        <w:t xml:space="preserve">в Оршанском районе. На эти цели </w:t>
      </w:r>
      <w:r w:rsidRPr="00F031F4">
        <w:rPr>
          <w:b w:val="0"/>
          <w:bCs/>
          <w:szCs w:val="28"/>
        </w:rPr>
        <w:t xml:space="preserve">выделено 9,7 млн.рублей. </w:t>
      </w:r>
    </w:p>
    <w:p w:rsidR="00F031F4" w:rsidRPr="00F031F4" w:rsidRDefault="00F031F4" w:rsidP="00F031F4">
      <w:pPr>
        <w:ind w:firstLine="709"/>
        <w:jc w:val="both"/>
        <w:rPr>
          <w:b w:val="0"/>
          <w:bCs/>
          <w:szCs w:val="28"/>
        </w:rPr>
      </w:pPr>
      <w:r w:rsidRPr="00F031F4">
        <w:rPr>
          <w:b w:val="0"/>
          <w:bCs/>
          <w:szCs w:val="28"/>
        </w:rPr>
        <w:t>Экономия средств в сумме 3,6 млн. рублей направлена на капитальный ремонт Марковского сельского дома культуры. По итогам 2020 года</w:t>
      </w:r>
      <w:r>
        <w:rPr>
          <w:b w:val="0"/>
          <w:bCs/>
          <w:szCs w:val="28"/>
        </w:rPr>
        <w:br/>
      </w:r>
      <w:r w:rsidRPr="00F031F4">
        <w:rPr>
          <w:b w:val="0"/>
          <w:bCs/>
          <w:szCs w:val="28"/>
        </w:rPr>
        <w:t>в республике будет дополнительно отремонтирован еще один сельский дом культуры.</w:t>
      </w:r>
    </w:p>
    <w:p w:rsidR="00F031F4" w:rsidRPr="00F031F4" w:rsidRDefault="00F031F4" w:rsidP="00F031F4">
      <w:pPr>
        <w:ind w:firstLine="708"/>
        <w:jc w:val="both"/>
        <w:rPr>
          <w:b w:val="0"/>
          <w:szCs w:val="28"/>
        </w:rPr>
      </w:pPr>
      <w:r w:rsidRPr="00F031F4">
        <w:rPr>
          <w:b w:val="0"/>
          <w:szCs w:val="28"/>
        </w:rPr>
        <w:t xml:space="preserve">Продолжается строительство нового здания Марийской государственной филармонии им. Якова Эшпая. </w:t>
      </w:r>
      <w:r w:rsidRPr="00F031F4">
        <w:rPr>
          <w:rFonts w:eastAsia="Calibri"/>
          <w:b w:val="0"/>
          <w:bCs/>
          <w:color w:val="000000"/>
          <w:szCs w:val="28"/>
          <w:lang w:eastAsia="en-US"/>
        </w:rPr>
        <w:t>На сегодняшний день к</w:t>
      </w:r>
      <w:r w:rsidRPr="00F031F4">
        <w:rPr>
          <w:b w:val="0"/>
          <w:szCs w:val="28"/>
        </w:rPr>
        <w:t xml:space="preserve">онтракт заключен. </w:t>
      </w:r>
      <w:r w:rsidRPr="00F031F4">
        <w:rPr>
          <w:b w:val="0"/>
          <w:bCs/>
          <w:szCs w:val="28"/>
        </w:rPr>
        <w:t xml:space="preserve">Техническая готовность объекта составляет 42,5 %. </w:t>
      </w:r>
      <w:r w:rsidRPr="00F031F4">
        <w:rPr>
          <w:b w:val="0"/>
          <w:szCs w:val="28"/>
        </w:rPr>
        <w:t>Оставшаяся сумма финансирования – 376, 3 млн.рублей.</w:t>
      </w:r>
    </w:p>
    <w:p w:rsidR="00F031F4" w:rsidRPr="00F031F4" w:rsidRDefault="00F031F4" w:rsidP="00F031F4">
      <w:pPr>
        <w:tabs>
          <w:tab w:val="left" w:pos="0"/>
        </w:tabs>
        <w:ind w:firstLine="709"/>
        <w:jc w:val="both"/>
        <w:rPr>
          <w:b w:val="0"/>
          <w:bCs/>
          <w:szCs w:val="28"/>
        </w:rPr>
      </w:pPr>
      <w:r w:rsidRPr="00F031F4">
        <w:rPr>
          <w:b w:val="0"/>
          <w:szCs w:val="28"/>
        </w:rPr>
        <w:t>Модельная муниципальная библиотека создана в посёлке Новый Торъял на базе Новоторъяльской межпоселенческой центральной библиотеки. Торжественное открытие состоялось совсем недавно 9 декабря. На реализацию этого масштабного проекта из федерального бюджета выделено 10 млн. рублей. Более 2 млн. руб. было выделено из средств Новоторъяльского района.</w:t>
      </w:r>
    </w:p>
    <w:p w:rsidR="00F031F4" w:rsidRPr="00F031F4" w:rsidRDefault="00F031F4" w:rsidP="00F031F4">
      <w:pPr>
        <w:ind w:firstLine="709"/>
        <w:jc w:val="both"/>
        <w:rPr>
          <w:b w:val="0"/>
          <w:szCs w:val="28"/>
        </w:rPr>
      </w:pPr>
      <w:r w:rsidRPr="00F031F4">
        <w:rPr>
          <w:b w:val="0"/>
          <w:szCs w:val="28"/>
        </w:rPr>
        <w:t xml:space="preserve">Новыми музыкальными инструментами, оборудованием и учебными материалами в 2020 году оснащены 4 образовательные организации: Микряковская детская музыкальная школа им. В. Куприянова, Параньгинская детская школа искусств, Детская музыкальная школа </w:t>
      </w:r>
      <w:r w:rsidR="00640C8F">
        <w:rPr>
          <w:b w:val="0"/>
          <w:szCs w:val="28"/>
        </w:rPr>
        <w:br/>
      </w:r>
      <w:r w:rsidRPr="00F031F4">
        <w:rPr>
          <w:b w:val="0"/>
          <w:szCs w:val="28"/>
        </w:rPr>
        <w:t xml:space="preserve">г. Волжска  и Колледж культуры и искусств имени И.С. Палантая. На эти цели выделено более 17 млн. рублей. </w:t>
      </w:r>
    </w:p>
    <w:p w:rsidR="00F031F4" w:rsidRPr="00F031F4" w:rsidRDefault="00F031F4" w:rsidP="00F031F4">
      <w:pPr>
        <w:ind w:firstLine="709"/>
        <w:jc w:val="both"/>
        <w:rPr>
          <w:b w:val="0"/>
          <w:szCs w:val="28"/>
        </w:rPr>
      </w:pPr>
      <w:r w:rsidRPr="00F031F4">
        <w:rPr>
          <w:b w:val="0"/>
          <w:szCs w:val="28"/>
        </w:rPr>
        <w:t xml:space="preserve">В ходе реализации проекта «Цифровая культура» в 2019 году началось создание сети виртуальных концертных залов. В городе Козьмодемьянске успешно реализован проект стоимостью 5 млн. 600 тыс. рублей по созданию виртуального концертного зала на базе Центра народной культуры имени Якова Эшпая. </w:t>
      </w:r>
    </w:p>
    <w:p w:rsidR="00F031F4" w:rsidRPr="00F031F4" w:rsidRDefault="00F031F4" w:rsidP="00F031F4">
      <w:pPr>
        <w:shd w:val="clear" w:color="auto" w:fill="FFFFFF"/>
        <w:ind w:firstLine="709"/>
        <w:jc w:val="both"/>
        <w:rPr>
          <w:b w:val="0"/>
          <w:szCs w:val="28"/>
        </w:rPr>
      </w:pPr>
      <w:r w:rsidRPr="00F031F4">
        <w:rPr>
          <w:b w:val="0"/>
          <w:color w:val="333333"/>
          <w:szCs w:val="28"/>
        </w:rPr>
        <w:t>В г.Йошкар-Оле будет построен Дом дружбы народов. На эти цели Марий Эл в 2021-2023 годах получит субсидию</w:t>
      </w:r>
      <w:r w:rsidR="00640C8F">
        <w:rPr>
          <w:b w:val="0"/>
          <w:color w:val="333333"/>
          <w:szCs w:val="28"/>
        </w:rPr>
        <w:t xml:space="preserve"> </w:t>
      </w:r>
      <w:r w:rsidRPr="00F031F4">
        <w:rPr>
          <w:b w:val="0"/>
          <w:color w:val="333333"/>
          <w:szCs w:val="28"/>
        </w:rPr>
        <w:t>из федерального бюджета в размере 679,6 млн. рублей в</w:t>
      </w:r>
      <w:r w:rsidRPr="00F031F4">
        <w:rPr>
          <w:b w:val="0"/>
          <w:color w:val="333333"/>
          <w:szCs w:val="28"/>
          <w:shd w:val="clear" w:color="auto" w:fill="FFFFFF"/>
        </w:rPr>
        <w:t xml:space="preserve"> рамках госпрограммы «Развитие культуры». </w:t>
      </w:r>
    </w:p>
    <w:p w:rsidR="00F031F4" w:rsidRDefault="00F031F4" w:rsidP="00F031F4">
      <w:pPr>
        <w:ind w:firstLine="708"/>
        <w:jc w:val="both"/>
        <w:rPr>
          <w:b w:val="0"/>
        </w:rPr>
      </w:pPr>
      <w:r>
        <w:rPr>
          <w:b w:val="0"/>
        </w:rPr>
        <w:t xml:space="preserve">Анализ хода реализации в Республике Марий Эл региональных проектов </w:t>
      </w:r>
      <w:r w:rsidRPr="00364258">
        <w:rPr>
          <w:b w:val="0"/>
        </w:rPr>
        <w:t>«Культурная среда», «Творческие люди»</w:t>
      </w:r>
      <w:r>
        <w:rPr>
          <w:b w:val="0"/>
        </w:rPr>
        <w:t xml:space="preserve"> и</w:t>
      </w:r>
      <w:r w:rsidRPr="00364258">
        <w:rPr>
          <w:b w:val="0"/>
        </w:rPr>
        <w:t xml:space="preserve"> «Цифровая культура»</w:t>
      </w:r>
      <w:r>
        <w:rPr>
          <w:b w:val="0"/>
        </w:rPr>
        <w:t xml:space="preserve"> </w:t>
      </w:r>
      <w:r>
        <w:rPr>
          <w:b w:val="0"/>
        </w:rPr>
        <w:br/>
        <w:t xml:space="preserve">в рамках соответствующих федеральных проектов национального проекта «Культура» позволяет констатировать достижение проектных целей </w:t>
      </w:r>
      <w:r>
        <w:rPr>
          <w:b w:val="0"/>
        </w:rPr>
        <w:br/>
        <w:t>и показателей</w:t>
      </w:r>
      <w:r w:rsidRPr="0056115D">
        <w:rPr>
          <w:b w:val="0"/>
        </w:rPr>
        <w:t xml:space="preserve"> </w:t>
      </w:r>
      <w:r>
        <w:rPr>
          <w:b w:val="0"/>
        </w:rPr>
        <w:t xml:space="preserve">в 2020 году, отсутствие отклонений и рисков, положительное </w:t>
      </w:r>
      <w:r>
        <w:rPr>
          <w:b w:val="0"/>
        </w:rPr>
        <w:lastRenderedPageBreak/>
        <w:t>влияние результатов данных проектов на информационно-культурную среду в Республике Марий Эл.</w:t>
      </w:r>
    </w:p>
    <w:p w:rsidR="00F031F4" w:rsidRDefault="00F031F4" w:rsidP="00F031F4">
      <w:pPr>
        <w:ind w:firstLine="708"/>
        <w:jc w:val="both"/>
        <w:rPr>
          <w:b w:val="0"/>
        </w:rPr>
      </w:pPr>
    </w:p>
    <w:p w:rsidR="00F031F4" w:rsidRDefault="00F031F4" w:rsidP="00F03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мероприятий, </w:t>
      </w:r>
      <w:r>
        <w:rPr>
          <w:snapToGrid w:val="0"/>
          <w:sz w:val="28"/>
          <w:szCs w:val="28"/>
        </w:rPr>
        <w:t xml:space="preserve">связанных с подготовкой и проведением празднования </w:t>
      </w:r>
      <w:r w:rsidRPr="00973F75">
        <w:rPr>
          <w:i/>
          <w:snapToGrid w:val="0"/>
          <w:sz w:val="28"/>
          <w:szCs w:val="28"/>
        </w:rPr>
        <w:t>100-летия образования Республики Марий Эл,</w:t>
      </w:r>
      <w:r>
        <w:rPr>
          <w:snapToGrid w:val="0"/>
          <w:sz w:val="28"/>
          <w:szCs w:val="28"/>
        </w:rPr>
        <w:t xml:space="preserve"> в 2020 году </w:t>
      </w:r>
      <w:r>
        <w:rPr>
          <w:sz w:val="28"/>
          <w:szCs w:val="28"/>
        </w:rPr>
        <w:t>профинансировано 108 393,4 тыс. рублей, в том числе:</w:t>
      </w:r>
    </w:p>
    <w:p w:rsidR="00F031F4" w:rsidRDefault="00F031F4" w:rsidP="00F03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федерального бюджета – 99 717,5 тыс. рублей;</w:t>
      </w:r>
    </w:p>
    <w:p w:rsidR="00F031F4" w:rsidRDefault="00F031F4" w:rsidP="00F031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республиканского бюджета – 8 675,9 тыс. рублей.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Введение с 17 марта 2020 года режима повышенной готовности</w:t>
      </w:r>
      <w:r>
        <w:rPr>
          <w:b w:val="0"/>
          <w:szCs w:val="28"/>
        </w:rPr>
        <w:br/>
        <w:t>в республике внесло коррективы по срокам реализации мероприятий.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истекший период проведены театральные фестивали: международный фестиваль театров финно-угорских народов «Майатул», международный фестиваль русских театров национальных республик «Мост дружбы», «Йошкар-Ола-театральная» «Летние сезоны», фестиваль в честь великой балерины Галины Улановой, фестиваль ТЮЗов Российской Федерации.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Театры республики достойно представили свои постановки на крупных всероссийских фестивалях: </w:t>
      </w:r>
      <w:r>
        <w:rPr>
          <w:b w:val="0"/>
          <w:color w:val="333333"/>
          <w:szCs w:val="28"/>
        </w:rPr>
        <w:t xml:space="preserve">«Артмиграция» в Москве, «Волжские театральные сезоны» в Самаре, фестиваль театров кукол «Петрушка Великий» в Екатеринбург и многие другие. Особый успех – это победа и получение престижной театральной премии «Золотая маска» Сергеем Таныгиным </w:t>
      </w:r>
      <w:r>
        <w:rPr>
          <w:b w:val="0"/>
          <w:szCs w:val="28"/>
        </w:rPr>
        <w:t>за сценическое оформление спектакля «Ночной караул».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Многие проекты в 2020  году реализованы впервые: 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color w:val="333333"/>
          <w:szCs w:val="28"/>
          <w:bdr w:val="none" w:sz="0" w:space="0" w:color="auto" w:frame="1"/>
        </w:rPr>
      </w:pPr>
      <w:r>
        <w:rPr>
          <w:b w:val="0"/>
          <w:szCs w:val="28"/>
        </w:rPr>
        <w:t xml:space="preserve">этнофутуристический пленэр «100 лет истории Марий Эл в образах актуального искусства». </w:t>
      </w:r>
      <w:r>
        <w:rPr>
          <w:b w:val="0"/>
          <w:color w:val="333333"/>
          <w:szCs w:val="28"/>
          <w:bdr w:val="none" w:sz="0" w:space="0" w:color="auto" w:frame="1"/>
        </w:rPr>
        <w:t>Фонды Республиканского музея изобразительных искусств пополнили 40 картин,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постоянная экспозиция «Путь длиною в век…» (100 лет изобразительному искусству Республики Марий Эл) – уникальный проект получил новое современное техническое аудио-визуальное содержание,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color w:val="333333"/>
          <w:szCs w:val="28"/>
        </w:rPr>
      </w:pPr>
      <w:r>
        <w:rPr>
          <w:b w:val="0"/>
          <w:color w:val="333333"/>
          <w:szCs w:val="28"/>
        </w:rPr>
        <w:t>культурно-туристический форум «Чудеса земли Марийской»,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color w:val="333333"/>
          <w:szCs w:val="28"/>
          <w:shd w:val="clear" w:color="auto" w:fill="FFFFFF"/>
        </w:rPr>
      </w:pPr>
      <w:r>
        <w:rPr>
          <w:b w:val="0"/>
          <w:color w:val="333333"/>
          <w:szCs w:val="28"/>
          <w:shd w:val="clear" w:color="auto" w:fill="FFFFFF"/>
        </w:rPr>
        <w:t>Международный фестиваль волыночной музыки «Шӱвыр».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color w:val="333333"/>
          <w:szCs w:val="28"/>
        </w:rPr>
      </w:pPr>
      <w:r>
        <w:rPr>
          <w:b w:val="0"/>
          <w:color w:val="333333"/>
          <w:szCs w:val="28"/>
        </w:rPr>
        <w:t>Особенно много мероприятий прошло в осенние месяцы.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bCs/>
          <w:color w:val="333333"/>
          <w:szCs w:val="28"/>
        </w:rPr>
      </w:pPr>
      <w:r>
        <w:rPr>
          <w:b w:val="0"/>
          <w:color w:val="333333"/>
          <w:szCs w:val="28"/>
        </w:rPr>
        <w:t xml:space="preserve">14 сентября в </w:t>
      </w:r>
      <w:r>
        <w:rPr>
          <w:b w:val="0"/>
          <w:bCs/>
          <w:color w:val="333333"/>
          <w:szCs w:val="28"/>
        </w:rPr>
        <w:t xml:space="preserve">"Благовещенской башне" завершен проект «Поликультурная карта Республики Марий Эл». 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szCs w:val="28"/>
        </w:rPr>
        <w:t xml:space="preserve">26 сентября во Дворце культуры имени 30-летия Победы состоялся гала-концерт победителей фестиваля «Великая сила родной земли», посвященный юбилею республики и 75-летию Великой Победы. </w:t>
      </w:r>
      <w:r>
        <w:rPr>
          <w:b w:val="0"/>
          <w:color w:val="000000"/>
          <w:szCs w:val="28"/>
          <w:shd w:val="clear" w:color="auto" w:fill="FFFFFF"/>
        </w:rPr>
        <w:t xml:space="preserve">С января по март прошли творческие отчеты районов и городов, где приняли участие более 3 тыс. самодеятельных артистов, мастеров декоративно-прикладного и изобразительного искусства, фотолюбителей. 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Style w:val="a3"/>
          <w:color w:val="333333"/>
          <w:bdr w:val="none" w:sz="0" w:space="0" w:color="auto" w:frame="1"/>
        </w:rPr>
      </w:pPr>
      <w:r>
        <w:rPr>
          <w:rStyle w:val="a3"/>
          <w:color w:val="333333"/>
          <w:szCs w:val="28"/>
          <w:bdr w:val="none" w:sz="0" w:space="0" w:color="auto" w:frame="1"/>
        </w:rPr>
        <w:t xml:space="preserve">Около 400 делегатов из 19 регионов компактного проживания марийцев приняли участие в XI Съезде марийского народа, который состоялся с 1 по 3 октября в Йошкар-Оле. 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Style w:val="a3"/>
          <w:color w:val="333333"/>
          <w:szCs w:val="28"/>
          <w:bdr w:val="none" w:sz="0" w:space="0" w:color="auto" w:frame="1"/>
        </w:rPr>
      </w:pPr>
      <w:r>
        <w:rPr>
          <w:rStyle w:val="a3"/>
          <w:color w:val="333333"/>
          <w:szCs w:val="28"/>
          <w:bdr w:val="none" w:sz="0" w:space="0" w:color="auto" w:frame="1"/>
        </w:rPr>
        <w:t>В этот же день 1 октября в день открытия фестиваля -</w:t>
      </w:r>
      <w:r>
        <w:rPr>
          <w:b w:val="0"/>
          <w:color w:val="333333"/>
          <w:szCs w:val="28"/>
          <w:bdr w:val="none" w:sz="0" w:space="0" w:color="auto" w:frame="1"/>
        </w:rPr>
        <w:t xml:space="preserve"> лаборатории искусств «Йывырте – Радуйся!»: Республике Марий Эл посвящается» </w:t>
      </w:r>
      <w:r>
        <w:rPr>
          <w:rStyle w:val="a3"/>
          <w:color w:val="333333"/>
          <w:szCs w:val="28"/>
          <w:bdr w:val="none" w:sz="0" w:space="0" w:color="auto" w:frame="1"/>
        </w:rPr>
        <w:lastRenderedPageBreak/>
        <w:t>состоялась церемония закладки камня, на месте будущего памятника композитору Андрею Эшпаю в Йошкар-Оле. Памятник будет установлен перед колледжем культуры и искусств на улице Пушкина.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</w:pPr>
      <w:r>
        <w:rPr>
          <w:b w:val="0"/>
          <w:bCs/>
          <w:color w:val="333333"/>
          <w:szCs w:val="28"/>
        </w:rPr>
        <w:t xml:space="preserve">1 октября в Марийском научно-исследовательском институте имени Васильева прошли торжественные мероприятия, посвященные 90-летию института, была </w:t>
      </w:r>
      <w:r>
        <w:rPr>
          <w:b w:val="0"/>
          <w:bCs/>
          <w:color w:val="333333"/>
          <w:szCs w:val="28"/>
          <w:bdr w:val="none" w:sz="0" w:space="0" w:color="auto" w:frame="1"/>
        </w:rPr>
        <w:t xml:space="preserve">открыта </w:t>
      </w:r>
      <w:r>
        <w:rPr>
          <w:b w:val="0"/>
          <w:bCs/>
          <w:color w:val="333333"/>
          <w:szCs w:val="28"/>
        </w:rPr>
        <w:t>галере</w:t>
      </w:r>
      <w:r>
        <w:rPr>
          <w:b w:val="0"/>
          <w:color w:val="333333"/>
          <w:szCs w:val="28"/>
        </w:rPr>
        <w:t>я</w:t>
      </w:r>
      <w:r>
        <w:rPr>
          <w:b w:val="0"/>
          <w:bCs/>
          <w:color w:val="333333"/>
          <w:szCs w:val="28"/>
        </w:rPr>
        <w:t xml:space="preserve"> о ведущих 33 учёных МарНИИЯЛИ, состоялась презентация национального корпуса марийского языка в количестве 20 млн. словоупотреблений.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color w:val="333333"/>
          <w:szCs w:val="28"/>
          <w:bdr w:val="none" w:sz="0" w:space="0" w:color="auto" w:frame="1"/>
        </w:rPr>
      </w:pPr>
      <w:r>
        <w:rPr>
          <w:b w:val="0"/>
          <w:color w:val="333333"/>
          <w:szCs w:val="28"/>
          <w:bdr w:val="none" w:sz="0" w:space="0" w:color="auto" w:frame="1"/>
        </w:rPr>
        <w:t xml:space="preserve">28 октября в онлайн-режиме прошла Всероссийская научно-практическая конференция «100 лет государственности народа мари», 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 6 по 14 ноября прошел Всероссийский фестиваль-марафон «Моя республика, моя Россия».</w:t>
      </w:r>
    </w:p>
    <w:p w:rsidR="00F031F4" w:rsidRDefault="00F031F4" w:rsidP="00F031F4">
      <w:pPr>
        <w:pStyle w:val="1"/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национальной книги народов Приволжья  состоялся</w:t>
      </w:r>
      <w:r>
        <w:rPr>
          <w:rFonts w:ascii="Times New Roman" w:hAnsi="Times New Roman" w:cs="Times New Roman"/>
          <w:sz w:val="28"/>
          <w:szCs w:val="28"/>
        </w:rPr>
        <w:br/>
        <w:t xml:space="preserve">с 8 по 10 декабря, в рамках которого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Открытый республиканский конкурс «Книга года Марий Эл – 2020» В этом </w:t>
      </w:r>
      <w:r>
        <w:rPr>
          <w:rFonts w:ascii="Times New Roman" w:hAnsi="Times New Roman" w:cs="Times New Roman"/>
          <w:color w:val="333333"/>
          <w:sz w:val="28"/>
          <w:szCs w:val="28"/>
        </w:rPr>
        <w:t>году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конкурс было представлено 258 изданий от 59 заявителей. </w:t>
      </w:r>
      <w:r>
        <w:rPr>
          <w:rStyle w:val="a3"/>
          <w:b w:val="0"/>
          <w:color w:val="333333"/>
          <w:sz w:val="28"/>
          <w:szCs w:val="28"/>
          <w:bdr w:val="none" w:sz="0" w:space="0" w:color="auto" w:frame="1"/>
        </w:rPr>
        <w:t>Главной книгой признано издание «История Марий Эл с древнейших времен до наших дней» в двух томах. 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17 декабря 2020 года состоялась Международная научно-практическая конференция «Национальные музеи в условиях культурной трансформации», посвященная 100-летию образования Национального музея Республики Марий Эл имени Тимофея Евсеева. Конференция собрала более 150 участников из 4 стран и 9 регионов России. Онлайн-трансляцию конференции посмотрело более 100 участников.</w:t>
      </w:r>
    </w:p>
    <w:p w:rsidR="00F031F4" w:rsidRDefault="00F031F4" w:rsidP="00F031F4">
      <w:pPr>
        <w:pStyle w:val="1"/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издано 10 антологий поэзии, прозы</w:t>
      </w:r>
      <w:r>
        <w:rPr>
          <w:rFonts w:ascii="Times New Roman" w:hAnsi="Times New Roman" w:cs="Times New Roman"/>
          <w:sz w:val="28"/>
          <w:szCs w:val="28"/>
        </w:rPr>
        <w:br/>
        <w:t xml:space="preserve">и драматургии общим тиражом более 16 тысяч экземпляров: </w:t>
      </w:r>
      <w:r>
        <w:rPr>
          <w:rFonts w:ascii="Times New Roman" w:hAnsi="Times New Roman" w:cs="Times New Roman"/>
          <w:sz w:val="28"/>
          <w:szCs w:val="28"/>
        </w:rPr>
        <w:br/>
        <w:t xml:space="preserve">это произведения авторов на языках народов России в переводе на марийский язык и литература марийских классиков в переводе на русский язык. 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Созданы 3 фильма об истории и культуре марийского народа.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2020 году проведены реставрационные работы основного корпуса Национального музея имени Тимофея Евсеева в г.Йошкар-Оле и городской библиотеки в г.Козьмодемьянске. Продолжены ремонтно-реставрационные работы на «Усадьбе Шереметевых в пос.Юрино,</w:t>
      </w:r>
      <w:r w:rsidR="0070744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 именно работы по ремонту купола зимнего сада, реставрации интерьеров помещения «Зимнего сада», а также ремонт инженерных систем. Со 2 октября, раньше намеченного срока, Главный дом усадьбы подключен к централизованному теплоснабжению. </w:t>
      </w:r>
    </w:p>
    <w:p w:rsidR="00F031F4" w:rsidRDefault="00F031F4" w:rsidP="00F031F4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23 октября в Совете Федерации Федерального Собрания Российской Федерации в г.Москве состоялось открытие фотовыставки </w:t>
      </w:r>
      <w:r>
        <w:rPr>
          <w:b w:val="0"/>
          <w:color w:val="000000"/>
          <w:szCs w:val="28"/>
        </w:rPr>
        <w:t>«100 лет</w:t>
      </w:r>
      <w:r w:rsidR="00AE6F5E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автономии марийского народа». </w:t>
      </w:r>
    </w:p>
    <w:p w:rsidR="004023B3" w:rsidRDefault="00F031F4" w:rsidP="004023B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 связи со сложившейся санитарно-эпидемиологической обстановки в г.Москве проведение Дней Республики Марий Эл в Кремле с 8 декабря  переносится на 25 июня 2021 года. Информация о переносе мероприятий в рамках проводимых Дней Республики Марий Эл в Кремле размещена на </w:t>
      </w:r>
      <w:r w:rsidRPr="004023B3">
        <w:rPr>
          <w:b w:val="0"/>
          <w:bCs/>
          <w:szCs w:val="28"/>
        </w:rPr>
        <w:t>информационном сайте Государственного Кремлевского Дворца.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 xml:space="preserve">Сеть </w:t>
      </w:r>
      <w:r w:rsidRPr="0037075B">
        <w:rPr>
          <w:b w:val="0"/>
          <w:i/>
          <w:szCs w:val="28"/>
        </w:rPr>
        <w:t>художественного образования отрасли культуры</w:t>
      </w:r>
      <w:r w:rsidRPr="00B513B0">
        <w:rPr>
          <w:b w:val="0"/>
          <w:szCs w:val="28"/>
        </w:rPr>
        <w:t xml:space="preserve"> Республики Марий Эл представлена 40 детскими школами искусств и двумя профессиональными образовательными организациями</w:t>
      </w:r>
      <w:r>
        <w:rPr>
          <w:b w:val="0"/>
          <w:szCs w:val="28"/>
        </w:rPr>
        <w:t>, в</w:t>
      </w:r>
      <w:r w:rsidRPr="00B513B0">
        <w:rPr>
          <w:b w:val="0"/>
          <w:szCs w:val="28"/>
        </w:rPr>
        <w:t xml:space="preserve"> которых на конец 2020 года обучалось: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 xml:space="preserve"> по дополнительным общеразвивающим программам – 9,3 тыс. детей</w:t>
      </w:r>
      <w:r w:rsidR="00C30B61">
        <w:rPr>
          <w:b w:val="0"/>
          <w:szCs w:val="28"/>
        </w:rPr>
        <w:br/>
      </w:r>
      <w:r w:rsidRPr="00B513B0">
        <w:rPr>
          <w:b w:val="0"/>
          <w:szCs w:val="28"/>
        </w:rPr>
        <w:t>и подростков (из них по предпрофессиональным образовательным программам – 4383, по сравнению с 2019 годом увеличение на 15 процентов);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>по профессиональным программам – 526 человек (Марийский республиканский колледж культуры и искусств имени И.С. Палантая – 412, из них на заочной форме обучения - 89  и художественное училище – 114).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>Выпуск  2020 года составил: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>в профессиональных образовательных организациях - 120 человек, из них  89 - колледж, 31- Йошкар-Олинское художественное училище;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 xml:space="preserve">в детских школах искусств республики – 882 человека, из них про предпрофессиональным программам  - 246 человек. 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 xml:space="preserve">Из общего количества выпускников детских школ искусств 7 процентов поступили в подведомственные министерству образовательные учреждения: колледж и художественное училище. 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>Наиболее активными в приемной компании стали выпускники</w:t>
      </w:r>
      <w:r w:rsidR="00B074B2">
        <w:rPr>
          <w:b w:val="0"/>
          <w:szCs w:val="28"/>
        </w:rPr>
        <w:br/>
      </w:r>
      <w:r w:rsidRPr="00B513B0">
        <w:rPr>
          <w:b w:val="0"/>
          <w:szCs w:val="28"/>
        </w:rPr>
        <w:t xml:space="preserve">из Национальной президентской школы искусств, Детской художественной школы № 1 г. Йошкар-Олы (8 человек) и Детской школы искусств № 7 </w:t>
      </w:r>
      <w:r w:rsidRPr="00B513B0">
        <w:rPr>
          <w:b w:val="0"/>
          <w:szCs w:val="28"/>
        </w:rPr>
        <w:br/>
        <w:t>г. Йошкар-Олы (7 человек), из районных школ</w:t>
      </w:r>
      <w:r w:rsidR="0082423B">
        <w:rPr>
          <w:b w:val="0"/>
          <w:szCs w:val="28"/>
        </w:rPr>
        <w:t xml:space="preserve"> </w:t>
      </w:r>
      <w:r w:rsidRPr="00B513B0">
        <w:rPr>
          <w:b w:val="0"/>
          <w:szCs w:val="28"/>
        </w:rPr>
        <w:t>- п. Руэм, Куженера.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</w:rPr>
        <w:t>В отчетном периоде продолжена работа по выявлению молодых дарований:</w:t>
      </w:r>
      <w:r w:rsidRPr="00B513B0">
        <w:rPr>
          <w:b w:val="0"/>
          <w:szCs w:val="28"/>
          <w:lang w:eastAsia="zh-CN"/>
        </w:rPr>
        <w:t xml:space="preserve"> проведено 10 республиканских конкурсных мероприятий для учащихся и студентов учреждений художественного образования, а также детей с ограниченными возможностями здоровья. Наиболее масштабный из них -</w:t>
      </w:r>
      <w:r w:rsidRPr="00B513B0">
        <w:rPr>
          <w:b w:val="0"/>
          <w:szCs w:val="28"/>
        </w:rPr>
        <w:t xml:space="preserve"> Х Международный молодежный фестиваль - лаборатория искусств «Йывырте – Радуйся!», Республике Марий Эл посвящается» (октябрь),</w:t>
      </w:r>
      <w:r w:rsidR="00B430EC">
        <w:rPr>
          <w:b w:val="0"/>
          <w:szCs w:val="28"/>
        </w:rPr>
        <w:br/>
      </w:r>
      <w:r w:rsidRPr="00B513B0">
        <w:rPr>
          <w:b w:val="0"/>
          <w:szCs w:val="28"/>
        </w:rPr>
        <w:t xml:space="preserve">с участием пианистки, композитора Марии Эшпай (Дания), профессора Казанской государственной консерватории А.Л. Маклыгина, молодых музыкантов Московской государственной консерватории им. П.И. Чайковского. 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  <w:lang w:eastAsia="zh-CN"/>
        </w:rPr>
        <w:t>Количество участников заключительных туров конкурсов составило около одной тысячи человек, не смотря, на то, что многие конкурсные мероприятия, прошли в онлайн-формате.</w:t>
      </w:r>
    </w:p>
    <w:p w:rsid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>Профессиональному росту студентов способствует участие их</w:t>
      </w:r>
      <w:r w:rsidR="0082423B">
        <w:rPr>
          <w:b w:val="0"/>
          <w:szCs w:val="28"/>
        </w:rPr>
        <w:br/>
      </w:r>
      <w:r w:rsidRPr="00B513B0">
        <w:rPr>
          <w:b w:val="0"/>
          <w:szCs w:val="28"/>
        </w:rPr>
        <w:t>в различных профессиональных конкурсах, за отчетный период  получено более 245 лауреатских мест</w:t>
      </w:r>
      <w:r>
        <w:rPr>
          <w:b w:val="0"/>
          <w:szCs w:val="28"/>
        </w:rPr>
        <w:t>.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  <w:lang w:eastAsia="zh-CN"/>
        </w:rPr>
        <w:t xml:space="preserve">В 2020 году лауреатами Общероссийского конкурса «Молодые дарования России», организованного Министерством культуры Российской Федерации стали Жирова Елена учащаяся Национальной президентской школы искусств (2 место), Злобина Елена студентка Марийского республиканского колледжа культуры и искусств имени И.С.Палантая </w:t>
      </w:r>
      <w:r w:rsidR="0082423B">
        <w:rPr>
          <w:b w:val="0"/>
          <w:szCs w:val="28"/>
          <w:lang w:eastAsia="zh-CN"/>
        </w:rPr>
        <w:br/>
      </w:r>
      <w:r w:rsidRPr="00B513B0">
        <w:rPr>
          <w:b w:val="0"/>
          <w:szCs w:val="28"/>
          <w:lang w:eastAsia="zh-CN"/>
        </w:rPr>
        <w:t>(2 место); Еплова Ева, студентка Йошкар-Олинского художественного училища (2 место), Швецов Иван, учащийся Куженерской детской школы искусств (3 место).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  <w:lang w:eastAsia="zh-CN"/>
        </w:rPr>
        <w:t>Продолжаются выплачиваться именные стипендии: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  <w:lang w:eastAsia="zh-CN"/>
        </w:rPr>
        <w:t>Главы Республики Марий Эл – 3 чел.;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  <w:lang w:eastAsia="zh-CN"/>
        </w:rPr>
        <w:t>Министерства культуры, печати и по делам национальностей Республики Марий Эл - 9 чел.;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  <w:lang w:eastAsia="zh-CN"/>
        </w:rPr>
        <w:t>Мэра города Йошкар-Олы - 3 чел.;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  <w:lang w:eastAsia="zh-CN"/>
        </w:rPr>
      </w:pPr>
      <w:r w:rsidRPr="00B513B0">
        <w:rPr>
          <w:b w:val="0"/>
          <w:szCs w:val="28"/>
          <w:lang w:eastAsia="zh-CN"/>
        </w:rPr>
        <w:t xml:space="preserve"> Рескома профсоюзов работников культуры -3 чел.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 xml:space="preserve">Для преподавателей детских школ искусств РРУМЦ «Камертон» проведено 10 республиканских семинаров с количеством участников 207 человек. 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 xml:space="preserve">За отчетный период Колледжем культуры и искусств имени </w:t>
      </w:r>
      <w:r w:rsidRPr="00B513B0">
        <w:rPr>
          <w:b w:val="0"/>
          <w:szCs w:val="28"/>
        </w:rPr>
        <w:br/>
        <w:t>И.С. Палантая организована профессиональная переподготовка 92 человек, работающих в отрасли культуры, из них 53 преподавателя детских школ искусств республики.</w:t>
      </w:r>
    </w:p>
    <w:p w:rsidR="00B513B0" w:rsidRPr="00B513B0" w:rsidRDefault="00B513B0" w:rsidP="00B513B0">
      <w:pPr>
        <w:suppressAutoHyphens/>
        <w:ind w:firstLine="720"/>
        <w:jc w:val="both"/>
        <w:rPr>
          <w:rFonts w:eastAsia="Arial" w:cs="Calibri"/>
          <w:b w:val="0"/>
          <w:bCs/>
          <w:szCs w:val="28"/>
          <w:lang w:eastAsia="ar-SA"/>
        </w:rPr>
      </w:pPr>
      <w:r w:rsidRPr="00B513B0">
        <w:rPr>
          <w:rFonts w:eastAsia="Arial" w:cs="Calibri"/>
          <w:b w:val="0"/>
          <w:bCs/>
          <w:szCs w:val="28"/>
          <w:lang w:eastAsia="ar-SA"/>
        </w:rPr>
        <w:t xml:space="preserve">В целях популяризации передового опыта работы  педагогов художественного образования состоялся Республиканский смотр-конкурс программного и методического обеспечения деятельности ДШИ  Республики  Марий Эл (январь-февраль).   </w:t>
      </w:r>
    </w:p>
    <w:p w:rsidR="00B513B0" w:rsidRPr="00B513B0" w:rsidRDefault="00B513B0" w:rsidP="00B513B0">
      <w:pPr>
        <w:suppressAutoHyphens/>
        <w:ind w:firstLine="720"/>
        <w:jc w:val="both"/>
        <w:rPr>
          <w:rFonts w:eastAsia="Arial" w:cs="Calibri"/>
          <w:b w:val="0"/>
          <w:szCs w:val="28"/>
          <w:lang w:eastAsia="ar-SA"/>
        </w:rPr>
      </w:pPr>
      <w:r w:rsidRPr="00B513B0">
        <w:rPr>
          <w:rFonts w:eastAsia="Arial" w:cs="Calibri"/>
          <w:b w:val="0"/>
          <w:szCs w:val="28"/>
          <w:lang w:eastAsia="ar-SA"/>
        </w:rPr>
        <w:t>Ежегодная</w:t>
      </w:r>
      <w:r w:rsidRPr="00B513B0">
        <w:rPr>
          <w:b w:val="0"/>
        </w:rPr>
        <w:t xml:space="preserve"> </w:t>
      </w:r>
      <w:r w:rsidRPr="00B513B0">
        <w:rPr>
          <w:rFonts w:eastAsia="Arial" w:cs="Calibri"/>
          <w:b w:val="0"/>
          <w:szCs w:val="28"/>
          <w:lang w:eastAsia="ar-SA"/>
        </w:rPr>
        <w:t>Республиканская конференция педагогических и руководящих работников отрасли культуры, на которой были подведены итоги прошлого учебного года и поставлены задачи на новый учебный год была посвящена теме актуальности развития дуального обучения в системе художественного образования, на конференции в условиях ограничительных мер приняло участие 140 человек.</w:t>
      </w:r>
    </w:p>
    <w:p w:rsidR="00B513B0" w:rsidRPr="00B513B0" w:rsidRDefault="00B513B0" w:rsidP="00B513B0">
      <w:pPr>
        <w:ind w:firstLine="709"/>
        <w:jc w:val="both"/>
        <w:rPr>
          <w:b w:val="0"/>
          <w:szCs w:val="28"/>
        </w:rPr>
      </w:pPr>
      <w:r w:rsidRPr="00B513B0">
        <w:rPr>
          <w:b w:val="0"/>
          <w:szCs w:val="28"/>
        </w:rPr>
        <w:t xml:space="preserve">В мае состоялся </w:t>
      </w:r>
      <w:r w:rsidRPr="00B513B0">
        <w:rPr>
          <w:b w:val="0"/>
          <w:szCs w:val="28"/>
          <w:lang w:val="en-US"/>
        </w:rPr>
        <w:t>XIII</w:t>
      </w:r>
      <w:r w:rsidRPr="00B513B0">
        <w:rPr>
          <w:b w:val="0"/>
          <w:szCs w:val="28"/>
        </w:rPr>
        <w:t xml:space="preserve"> Республиканский конкурс «Преподаватель года -2020», победителями которого стали представители детских школ искусств № 6, 7 и ДШИ им. П.И. Чайковского г. Йошкар-Олы, Школы искусств «Лира»,  Колледжа культуры и искусств имени И.С. Палантая и Йошкар-Олинского художественного училища, все победители получили денежные премии, льготу при прохождении аттестации на последующие пять лет.</w:t>
      </w:r>
    </w:p>
    <w:p w:rsidR="004023B3" w:rsidRPr="00B513B0" w:rsidRDefault="004023B3" w:rsidP="004023B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bCs/>
          <w:szCs w:val="28"/>
        </w:rPr>
      </w:pPr>
    </w:p>
    <w:p w:rsidR="004023B3" w:rsidRDefault="004023B3" w:rsidP="004023B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 xml:space="preserve">Государственная поддержка организаций </w:t>
      </w:r>
      <w:r w:rsidRPr="004023B3">
        <w:rPr>
          <w:b w:val="0"/>
          <w:i/>
          <w:szCs w:val="28"/>
        </w:rPr>
        <w:t xml:space="preserve">отрасли печати и массовых коммуникаций </w:t>
      </w:r>
      <w:r w:rsidRPr="004023B3">
        <w:rPr>
          <w:b w:val="0"/>
          <w:szCs w:val="28"/>
        </w:rPr>
        <w:t>осуществляется в рамках подпрограммы «Поддержка и развитие средств массовой информации и книгоиздания» (далее - Подпрограмма) государственной программы «Государственная национальная политика Республики Марий Эл на 2013-2025 годы».</w:t>
      </w:r>
    </w:p>
    <w:p w:rsidR="004023B3" w:rsidRDefault="004023B3" w:rsidP="004023B3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 xml:space="preserve">В целом работу организаций отрасли печати и массовых коммуникаций по итогам года можно считать удовлетворительной. Все показатели, установленные </w:t>
      </w:r>
      <w:r w:rsidRPr="004023B3">
        <w:rPr>
          <w:rStyle w:val="FontStyle16"/>
          <w:b w:val="0"/>
          <w:szCs w:val="28"/>
        </w:rPr>
        <w:t>г</w:t>
      </w:r>
      <w:r w:rsidRPr="004023B3">
        <w:rPr>
          <w:b w:val="0"/>
          <w:szCs w:val="28"/>
        </w:rPr>
        <w:t>осударственной программой, выполнены.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>Показатель суммарного тиража республиканских газет составил </w:t>
      </w:r>
      <w:r w:rsidRPr="004023B3">
        <w:rPr>
          <w:b w:val="0"/>
          <w:szCs w:val="28"/>
        </w:rPr>
        <w:br/>
        <w:t>1 643,0 тыс. экземпляров.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>Показатель суммарного тиража республиканских журналов составил 38,25 тыс. экземпляров.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 xml:space="preserve">На государственную поддержку печатных средств массовой информации из республиканского бюджета Республики Марий Эл было направлено 47 374,7 тыс. рублей. 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>. Со 2 марта 2020 года программы телеканала «МЭТР» выходят в региональных врезках федерального канала ОТР. Объем вещания составляет в настоящее время пять часов в сутки. В 2020 году финансирование телерадиокомпании из республиканского бюджета Республики Марий Эл составило около 46 млн. руб.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pacing w:val="2"/>
          <w:szCs w:val="28"/>
        </w:rPr>
      </w:pPr>
      <w:r w:rsidRPr="004023B3">
        <w:rPr>
          <w:b w:val="0"/>
          <w:spacing w:val="2"/>
          <w:szCs w:val="28"/>
        </w:rPr>
        <w:t xml:space="preserve">В соответствии с государственными контрактами телевизионное вещание на </w:t>
      </w:r>
      <w:r w:rsidRPr="004023B3">
        <w:rPr>
          <w:b w:val="0"/>
          <w:szCs w:val="28"/>
        </w:rPr>
        <w:t xml:space="preserve">телеканалах «Россия 1» и «Россия 24» </w:t>
      </w:r>
      <w:r w:rsidRPr="004023B3">
        <w:rPr>
          <w:b w:val="0"/>
          <w:spacing w:val="2"/>
          <w:szCs w:val="28"/>
        </w:rPr>
        <w:t xml:space="preserve">составило около 30 часов (информационные и тематические программы) на сумму 10 млн.руб. 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 xml:space="preserve">Министерство, реализуя государственную политику в области средств массовой информации, обеспечивает участие координируемых СМИ </w:t>
      </w:r>
      <w:r w:rsidRPr="004023B3">
        <w:rPr>
          <w:b w:val="0"/>
          <w:szCs w:val="28"/>
        </w:rPr>
        <w:br/>
        <w:t>в регулярном информировании граждан республики по актуальным вопросам и темам: реализация национальных проектов, празднования 75-й годовщины Великой Победы, 100-летия Марийской автономии, ХI съезд народа мари и др.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 xml:space="preserve">Пандемия COVID-19 обозначила новые вызовы во всех сферах жизни современного общества, и медиаотрасль не стала исключением. СМИ - основной источник информации о происходящем, а в период пандемии их социальная значимость существенно возросла. </w:t>
      </w:r>
    </w:p>
    <w:p w:rsidR="004023B3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 xml:space="preserve">В апреле все периодические печатные издания республики  при содействии  Министерства выпустили и распространили специальный выпуск газеты «Марийская правда» с самой важной и актуальной информацией о ситуации с коронавирусом в Марий Эл (тираж около 80 тыс.экз.). 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>В ноябре республиканские и районные газеты поддержали Всероссийский челлендж «Выбор за тобой», одинаково представив первую полосу изданий, напомнив читателям о необходимости бережного отношения к своему и чужому здоровью и продемонстрировав, что #МЫВМЕСТЕ.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pacing w:val="2"/>
          <w:szCs w:val="28"/>
        </w:rPr>
      </w:pPr>
      <w:r w:rsidRPr="004023B3">
        <w:rPr>
          <w:b w:val="0"/>
          <w:szCs w:val="28"/>
        </w:rPr>
        <w:t xml:space="preserve">Одним из направлений деятельности Министерства является реализация государственной политики, направленной на сохранение и развитие национального книгоиздания. </w:t>
      </w:r>
      <w:r w:rsidRPr="004023B3">
        <w:rPr>
          <w:b w:val="0"/>
          <w:spacing w:val="2"/>
          <w:szCs w:val="28"/>
        </w:rPr>
        <w:t>Общий объём финансирования</w:t>
      </w:r>
      <w:r w:rsidRPr="004023B3">
        <w:rPr>
          <w:b w:val="0"/>
          <w:szCs w:val="28"/>
        </w:rPr>
        <w:t xml:space="preserve"> из республиканского бюджета Республики Марий Эл, </w:t>
      </w:r>
      <w:r w:rsidRPr="004023B3">
        <w:rPr>
          <w:b w:val="0"/>
          <w:spacing w:val="2"/>
          <w:szCs w:val="28"/>
        </w:rPr>
        <w:t xml:space="preserve">направленный на книгоиздание в 2020 году, составил 2 300,0 тыс. рублей. 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pacing w:val="2"/>
          <w:szCs w:val="28"/>
        </w:rPr>
        <w:t>П</w:t>
      </w:r>
      <w:r w:rsidRPr="004023B3">
        <w:rPr>
          <w:b w:val="0"/>
          <w:szCs w:val="28"/>
        </w:rPr>
        <w:t>оддержано 25 наименований (8 на русском, 17 на марийском языках) общим тиражом около 8 тыс. экземпляров.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>Значимыми мероприятиями и проектами года стали: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szCs w:val="28"/>
        </w:rPr>
        <w:t>фестиваль прессы «День российской печати - 2020 (премии Главы Республики Марий Эл «Золотое перо Марий Эл» и премии Правительства Республики Марий Эл в области журналистики «За лучшее освещение социально-экономического развития Республики Марий Эл»);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bCs/>
          <w:szCs w:val="28"/>
        </w:rPr>
      </w:pPr>
      <w:r w:rsidRPr="004023B3">
        <w:rPr>
          <w:b w:val="0"/>
          <w:bCs/>
          <w:szCs w:val="28"/>
        </w:rPr>
        <w:t>региональный этап Всероссийского конкурса «Патриот России» на лучшее освещение в электронных и печатных СМИ темы патриотического воспитания;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bCs/>
          <w:szCs w:val="28"/>
        </w:rPr>
      </w:pPr>
      <w:r w:rsidRPr="004023B3">
        <w:rPr>
          <w:b w:val="0"/>
          <w:bCs/>
          <w:szCs w:val="28"/>
        </w:rPr>
        <w:t>республиканский конкурс на «Лучшее литературное произведение к 75-летию Великой Победы»;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bCs/>
          <w:szCs w:val="28"/>
        </w:rPr>
      </w:pPr>
      <w:r w:rsidRPr="004023B3">
        <w:rPr>
          <w:b w:val="0"/>
          <w:bCs/>
          <w:szCs w:val="28"/>
        </w:rPr>
        <w:t>выпуск репринтного издания номера газеты «Правда» от 10 мая 1945 г.  и бесплатное распространение среди органов государственной власти республики, общественных ветеранских организаций;</w:t>
      </w:r>
    </w:p>
    <w:p w:rsidR="00A42D3C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bCs/>
          <w:szCs w:val="28"/>
        </w:rPr>
      </w:pPr>
      <w:r w:rsidRPr="004023B3">
        <w:rPr>
          <w:b w:val="0"/>
          <w:bCs/>
          <w:szCs w:val="28"/>
        </w:rPr>
        <w:t>социальные рекламные кампании на телевидении и радио, посвященные 75-летию Великой Победы и 100-летию Республики Марий Эл, на русском и марийском языках;</w:t>
      </w:r>
    </w:p>
    <w:p w:rsidR="00C50B92" w:rsidRDefault="004023B3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4023B3">
        <w:rPr>
          <w:b w:val="0"/>
          <w:bCs/>
          <w:szCs w:val="28"/>
        </w:rPr>
        <w:t>прямые трансляции значимых мероприятий в республике на ТК «МЭТР», «ОТР», в Интернете.</w:t>
      </w:r>
      <w:r w:rsidR="00A42D3C">
        <w:rPr>
          <w:b w:val="0"/>
          <w:bCs/>
          <w:szCs w:val="28"/>
        </w:rPr>
        <w:t xml:space="preserve"> </w:t>
      </w:r>
      <w:r w:rsidRPr="004023B3">
        <w:rPr>
          <w:b w:val="0"/>
          <w:szCs w:val="28"/>
        </w:rPr>
        <w:t xml:space="preserve">Общий объем средств республиканского бюджета, предусмотренный на исполнение мероприятий подпрограммы - </w:t>
      </w:r>
      <w:r w:rsidRPr="00C50B92">
        <w:rPr>
          <w:b w:val="0"/>
          <w:szCs w:val="28"/>
        </w:rPr>
        <w:t>123 433,91 тыс. рублей.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B7912">
        <w:rPr>
          <w:b w:val="0"/>
          <w:i/>
          <w:szCs w:val="28"/>
        </w:rPr>
        <w:t>В сфере архивного дела</w:t>
      </w:r>
      <w:r w:rsidRPr="00C50B92">
        <w:rPr>
          <w:b w:val="0"/>
          <w:szCs w:val="28"/>
        </w:rPr>
        <w:t xml:space="preserve"> одной из главных задач является обеспечение сохранности архивных документов. В целях сохранения документов Архивного фонда Республики</w:t>
      </w:r>
      <w:r>
        <w:rPr>
          <w:b w:val="0"/>
          <w:szCs w:val="28"/>
        </w:rPr>
        <w:t xml:space="preserve"> </w:t>
      </w:r>
      <w:r w:rsidRPr="00C50B92">
        <w:rPr>
          <w:b w:val="0"/>
          <w:szCs w:val="28"/>
        </w:rPr>
        <w:t xml:space="preserve">Марий Эл и расширения доступа к ним на 1 января 2021 г. в электронную форму переведено 29427 единицы хранения, что составляет 5,2% от общего числа документов, хранящихся в государственных  архивах. 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szCs w:val="28"/>
        </w:rPr>
        <w:t xml:space="preserve">В целях восстановления архивных документов, подвергнутых разрушению или повреждению, отреставрировано 590 дел, что составляет 34% от общего объема дел, требующих реставрации. 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color w:val="000000"/>
          <w:szCs w:val="28"/>
        </w:rPr>
      </w:pPr>
      <w:r w:rsidRPr="00C50B92">
        <w:rPr>
          <w:b w:val="0"/>
          <w:color w:val="000000"/>
          <w:szCs w:val="28"/>
        </w:rPr>
        <w:t xml:space="preserve">В целях безопасности хранения архивных документов </w:t>
      </w:r>
      <w:r w:rsidRPr="00C50B92">
        <w:rPr>
          <w:b w:val="0"/>
          <w:color w:val="000000"/>
          <w:szCs w:val="28"/>
        </w:rPr>
        <w:br/>
        <w:t xml:space="preserve">в ГБУ «Государственный архив Республики Марий Эл» заменены противопожарные ампулы </w:t>
      </w:r>
      <w:r w:rsidRPr="00C50B92">
        <w:rPr>
          <w:b w:val="0"/>
          <w:color w:val="000000"/>
          <w:szCs w:val="28"/>
          <w:lang w:val="en-US"/>
        </w:rPr>
        <w:t>Bontel</w:t>
      </w:r>
      <w:r w:rsidRPr="00C50B92">
        <w:rPr>
          <w:b w:val="0"/>
          <w:color w:val="000000"/>
          <w:szCs w:val="28"/>
        </w:rPr>
        <w:t xml:space="preserve"> в системе автоматического пожаротушения.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color w:val="000000"/>
          <w:szCs w:val="28"/>
        </w:rPr>
        <w:t xml:space="preserve">Результатом реализации данного мероприятия является </w:t>
      </w:r>
      <w:r w:rsidRPr="00C50B92">
        <w:rPr>
          <w:b w:val="0"/>
          <w:szCs w:val="28"/>
        </w:rPr>
        <w:t>сохранение документов Архивного фонда Республики Марий Эл.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szCs w:val="28"/>
        </w:rPr>
        <w:t xml:space="preserve">С целью обеспечения качественного комплектования государственных архивов осуществлено упорядочение документов  организаций - источников комплектования ГБУ «Государственный архив Республики Марий Эл» </w:t>
      </w:r>
      <w:r w:rsidRPr="00C50B92">
        <w:rPr>
          <w:b w:val="0"/>
          <w:szCs w:val="28"/>
        </w:rPr>
        <w:br/>
        <w:t>в объеме 4624</w:t>
      </w:r>
      <w:r w:rsidRPr="00C50B92">
        <w:rPr>
          <w:b w:val="0"/>
          <w:color w:val="FF0000"/>
          <w:szCs w:val="28"/>
        </w:rPr>
        <w:t xml:space="preserve"> </w:t>
      </w:r>
      <w:r w:rsidRPr="00C50B92">
        <w:rPr>
          <w:b w:val="0"/>
          <w:szCs w:val="28"/>
        </w:rPr>
        <w:t xml:space="preserve">дела, на хранение в государственные архивы принято 8483единиц хранения. 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szCs w:val="28"/>
        </w:rPr>
        <w:t xml:space="preserve">В целях обеспечения формирования единой системы автоматизированного государственного учета, адресного поиска </w:t>
      </w:r>
      <w:r w:rsidRPr="00C50B92">
        <w:rPr>
          <w:b w:val="0"/>
          <w:szCs w:val="28"/>
        </w:rPr>
        <w:br/>
        <w:t xml:space="preserve">и использования документов Архивного фонда Республики Марий Эл доля архивных документов, включенных в описи в цифровом формате, составила 100%, что позволило предоставить архивную информацию </w:t>
      </w:r>
      <w:r w:rsidRPr="00C50B92">
        <w:rPr>
          <w:b w:val="0"/>
          <w:szCs w:val="28"/>
        </w:rPr>
        <w:br/>
        <w:t>10882 пользователям.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szCs w:val="28"/>
        </w:rPr>
        <w:t xml:space="preserve">В 2020 году государственными архивами исполнено </w:t>
      </w:r>
      <w:r w:rsidRPr="00C50B92">
        <w:rPr>
          <w:b w:val="0"/>
          <w:szCs w:val="28"/>
        </w:rPr>
        <w:br/>
        <w:t xml:space="preserve">8590 запросов социально-правового характера, процент  исполнения запросов составляет 100%. Все запросы социально-правового характера исполнены </w:t>
      </w:r>
      <w:r w:rsidRPr="00C50B92">
        <w:rPr>
          <w:b w:val="0"/>
          <w:szCs w:val="28"/>
        </w:rPr>
        <w:br/>
        <w:t xml:space="preserve">в законодательно установленный срок. 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szCs w:val="28"/>
        </w:rPr>
        <w:t xml:space="preserve">Архивистами проводится широкий спектр информационных мероприятий. Значительный общественный резонанс имеют выставочная деятельность, публикации и издания, дающие возможность ознакомления </w:t>
      </w:r>
      <w:r w:rsidRPr="00C50B92">
        <w:rPr>
          <w:b w:val="0"/>
          <w:szCs w:val="28"/>
        </w:rPr>
        <w:br/>
        <w:t>с архивными документами, отражающими исторические события.</w:t>
      </w:r>
    </w:p>
    <w:p w:rsid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szCs w:val="28"/>
        </w:rPr>
        <w:t xml:space="preserve">В 2020 году Государственным архивом Республики Марий Эл подготовлена и проведена Всероссийская научно-практическая конференция «100 лет государственности народа мари», изданы сборники архивных документов «Революционный комитет Марийской автономной области </w:t>
      </w:r>
      <w:r w:rsidRPr="00C50B92">
        <w:rPr>
          <w:b w:val="0"/>
          <w:szCs w:val="28"/>
        </w:rPr>
        <w:br/>
        <w:t xml:space="preserve">1920 – 1921 годы» и «Голод в Марийской автономной области в первой половине 1920-х годов: документы и материалы», иллюстрированный сборник документов к 100-летию образования Республики Марий Эл </w:t>
      </w:r>
      <w:r w:rsidRPr="00C50B92">
        <w:rPr>
          <w:b w:val="0"/>
          <w:szCs w:val="28"/>
        </w:rPr>
        <w:br/>
        <w:t>«Марий Эл. 100-летие в архивных документах», научно-методический журнал «Марийский архивный ежегодник – 2020».</w:t>
      </w:r>
    </w:p>
    <w:p w:rsidR="00C50B92" w:rsidRPr="00C50B92" w:rsidRDefault="00C50B92" w:rsidP="00C50B92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31" w:color="FFFFFF"/>
        </w:pBdr>
        <w:ind w:firstLine="709"/>
        <w:jc w:val="both"/>
        <w:rPr>
          <w:b w:val="0"/>
          <w:szCs w:val="28"/>
        </w:rPr>
      </w:pPr>
      <w:r w:rsidRPr="00C50B92">
        <w:rPr>
          <w:b w:val="0"/>
          <w:szCs w:val="28"/>
        </w:rPr>
        <w:t xml:space="preserve">Государственными архивами подготовлены выставки архивных документов «На пути к национальной государственности народа мари», «Республика Марий Эл: взгляд через столетие», «Конституция  Республики Марий Эл: страницы истории» (к 25-летию Конституции Республики </w:t>
      </w:r>
      <w:r w:rsidRPr="00C50B92">
        <w:rPr>
          <w:b w:val="0"/>
          <w:szCs w:val="28"/>
        </w:rPr>
        <w:br/>
        <w:t xml:space="preserve">Марий Эл), «Вдали от огненной черты» (к 75-летию Великой Победы),  интернет-выставки «Пеледыш пайрем» («Праздник цветов») </w:t>
      </w:r>
      <w:r w:rsidRPr="00C50B92">
        <w:rPr>
          <w:b w:val="0"/>
          <w:szCs w:val="28"/>
        </w:rPr>
        <w:br/>
        <w:t xml:space="preserve">и «Их имена навечно в памяти», посвященная основоположникам марийской культуры, фотовыставка «Из истории Марийской автономной области». </w:t>
      </w:r>
    </w:p>
    <w:p w:rsidR="00C50B92" w:rsidRPr="00C50B92" w:rsidRDefault="00C50B92" w:rsidP="00C50B92">
      <w:pPr>
        <w:ind w:firstLine="708"/>
        <w:jc w:val="both"/>
        <w:rPr>
          <w:b w:val="0"/>
          <w:szCs w:val="28"/>
        </w:rPr>
      </w:pPr>
    </w:p>
    <w:p w:rsidR="00C50B92" w:rsidRPr="00C50B92" w:rsidRDefault="00C50B92" w:rsidP="00C50B92">
      <w:pPr>
        <w:jc w:val="both"/>
        <w:rPr>
          <w:b w:val="0"/>
          <w:szCs w:val="28"/>
        </w:rPr>
      </w:pPr>
    </w:p>
    <w:p w:rsidR="00BE4312" w:rsidRPr="004023B3" w:rsidRDefault="00BE4312" w:rsidP="004023B3">
      <w:pPr>
        <w:ind w:firstLine="709"/>
        <w:jc w:val="both"/>
        <w:rPr>
          <w:b w:val="0"/>
        </w:rPr>
      </w:pPr>
    </w:p>
    <w:sectPr w:rsidR="00BE4312" w:rsidRPr="0040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002284"/>
    <w:rsid w:val="000074F7"/>
    <w:rsid w:val="00021470"/>
    <w:rsid w:val="00021FDC"/>
    <w:rsid w:val="00024B87"/>
    <w:rsid w:val="00034235"/>
    <w:rsid w:val="000361DE"/>
    <w:rsid w:val="000505FA"/>
    <w:rsid w:val="00055D5C"/>
    <w:rsid w:val="000632C4"/>
    <w:rsid w:val="00072ADB"/>
    <w:rsid w:val="00080987"/>
    <w:rsid w:val="000852B9"/>
    <w:rsid w:val="000900F0"/>
    <w:rsid w:val="0009032E"/>
    <w:rsid w:val="000956BF"/>
    <w:rsid w:val="000A1C9A"/>
    <w:rsid w:val="000A624A"/>
    <w:rsid w:val="000B1A32"/>
    <w:rsid w:val="000B3A38"/>
    <w:rsid w:val="000B71BC"/>
    <w:rsid w:val="000C3FA3"/>
    <w:rsid w:val="000D17D4"/>
    <w:rsid w:val="000D1F71"/>
    <w:rsid w:val="000D20C3"/>
    <w:rsid w:val="000D3714"/>
    <w:rsid w:val="000E48AF"/>
    <w:rsid w:val="000E4B35"/>
    <w:rsid w:val="000E4EDE"/>
    <w:rsid w:val="000F1194"/>
    <w:rsid w:val="000F518B"/>
    <w:rsid w:val="000F5F54"/>
    <w:rsid w:val="000F616B"/>
    <w:rsid w:val="00103F08"/>
    <w:rsid w:val="001079CF"/>
    <w:rsid w:val="00111510"/>
    <w:rsid w:val="00113359"/>
    <w:rsid w:val="001134A3"/>
    <w:rsid w:val="0011381A"/>
    <w:rsid w:val="00115A8C"/>
    <w:rsid w:val="001217F2"/>
    <w:rsid w:val="00121987"/>
    <w:rsid w:val="00130A9A"/>
    <w:rsid w:val="00132B30"/>
    <w:rsid w:val="00136372"/>
    <w:rsid w:val="00136AFF"/>
    <w:rsid w:val="001559FE"/>
    <w:rsid w:val="001576DA"/>
    <w:rsid w:val="00162F20"/>
    <w:rsid w:val="00171102"/>
    <w:rsid w:val="00173465"/>
    <w:rsid w:val="001859BF"/>
    <w:rsid w:val="001946D5"/>
    <w:rsid w:val="00195B99"/>
    <w:rsid w:val="001A04C8"/>
    <w:rsid w:val="001A1541"/>
    <w:rsid w:val="001A17D4"/>
    <w:rsid w:val="001A283C"/>
    <w:rsid w:val="001A5518"/>
    <w:rsid w:val="001A6332"/>
    <w:rsid w:val="001A66AE"/>
    <w:rsid w:val="001A7106"/>
    <w:rsid w:val="001B23FE"/>
    <w:rsid w:val="001B47E1"/>
    <w:rsid w:val="001B671E"/>
    <w:rsid w:val="001C51BA"/>
    <w:rsid w:val="001C5DBB"/>
    <w:rsid w:val="001D09BB"/>
    <w:rsid w:val="001D19A9"/>
    <w:rsid w:val="001D4CDA"/>
    <w:rsid w:val="001E32C0"/>
    <w:rsid w:val="001E39B0"/>
    <w:rsid w:val="001E4A42"/>
    <w:rsid w:val="001E64BB"/>
    <w:rsid w:val="001E7B53"/>
    <w:rsid w:val="001F533B"/>
    <w:rsid w:val="001F6711"/>
    <w:rsid w:val="00200DE4"/>
    <w:rsid w:val="00203607"/>
    <w:rsid w:val="00222877"/>
    <w:rsid w:val="002325B3"/>
    <w:rsid w:val="00236772"/>
    <w:rsid w:val="002367A0"/>
    <w:rsid w:val="00242215"/>
    <w:rsid w:val="00246DA9"/>
    <w:rsid w:val="0025176A"/>
    <w:rsid w:val="0025184C"/>
    <w:rsid w:val="00256660"/>
    <w:rsid w:val="00261F7F"/>
    <w:rsid w:val="0026573E"/>
    <w:rsid w:val="00271FBF"/>
    <w:rsid w:val="002801D9"/>
    <w:rsid w:val="00281FE2"/>
    <w:rsid w:val="00285C65"/>
    <w:rsid w:val="0029769E"/>
    <w:rsid w:val="002A03FA"/>
    <w:rsid w:val="002A181A"/>
    <w:rsid w:val="002A3E92"/>
    <w:rsid w:val="002A45B5"/>
    <w:rsid w:val="002B145B"/>
    <w:rsid w:val="002B22DB"/>
    <w:rsid w:val="002B30BB"/>
    <w:rsid w:val="002C105B"/>
    <w:rsid w:val="002C11F9"/>
    <w:rsid w:val="002C296F"/>
    <w:rsid w:val="002C7381"/>
    <w:rsid w:val="002C7E9C"/>
    <w:rsid w:val="002D20C8"/>
    <w:rsid w:val="002E69D7"/>
    <w:rsid w:val="002E6CEA"/>
    <w:rsid w:val="002F4B7C"/>
    <w:rsid w:val="00300F4D"/>
    <w:rsid w:val="0030537F"/>
    <w:rsid w:val="00306054"/>
    <w:rsid w:val="0031285E"/>
    <w:rsid w:val="00313B20"/>
    <w:rsid w:val="00314B4D"/>
    <w:rsid w:val="0031567F"/>
    <w:rsid w:val="00324DB3"/>
    <w:rsid w:val="00330812"/>
    <w:rsid w:val="00330960"/>
    <w:rsid w:val="00332AF7"/>
    <w:rsid w:val="00333DC8"/>
    <w:rsid w:val="00336EEA"/>
    <w:rsid w:val="003440A5"/>
    <w:rsid w:val="00350826"/>
    <w:rsid w:val="003541EB"/>
    <w:rsid w:val="00354976"/>
    <w:rsid w:val="00357BB7"/>
    <w:rsid w:val="0036107F"/>
    <w:rsid w:val="00361679"/>
    <w:rsid w:val="00366EF4"/>
    <w:rsid w:val="003677F1"/>
    <w:rsid w:val="0037075B"/>
    <w:rsid w:val="003734FC"/>
    <w:rsid w:val="00376FB5"/>
    <w:rsid w:val="00380D7C"/>
    <w:rsid w:val="00391DF2"/>
    <w:rsid w:val="00393A8A"/>
    <w:rsid w:val="00393B8E"/>
    <w:rsid w:val="00394532"/>
    <w:rsid w:val="003A2FED"/>
    <w:rsid w:val="003A4C61"/>
    <w:rsid w:val="003A789C"/>
    <w:rsid w:val="003D649F"/>
    <w:rsid w:val="003D6516"/>
    <w:rsid w:val="003E6A1E"/>
    <w:rsid w:val="003F7D58"/>
    <w:rsid w:val="0040086C"/>
    <w:rsid w:val="004023B3"/>
    <w:rsid w:val="00407206"/>
    <w:rsid w:val="00410081"/>
    <w:rsid w:val="004105C0"/>
    <w:rsid w:val="00417A29"/>
    <w:rsid w:val="00423435"/>
    <w:rsid w:val="00423AF4"/>
    <w:rsid w:val="00424E84"/>
    <w:rsid w:val="004315F5"/>
    <w:rsid w:val="00432185"/>
    <w:rsid w:val="00434A6A"/>
    <w:rsid w:val="00441770"/>
    <w:rsid w:val="0044215A"/>
    <w:rsid w:val="004436F0"/>
    <w:rsid w:val="00450356"/>
    <w:rsid w:val="00460A27"/>
    <w:rsid w:val="00462D70"/>
    <w:rsid w:val="004859F6"/>
    <w:rsid w:val="004942AD"/>
    <w:rsid w:val="00495536"/>
    <w:rsid w:val="004A15B1"/>
    <w:rsid w:val="004A199F"/>
    <w:rsid w:val="004A1E7E"/>
    <w:rsid w:val="004A5A74"/>
    <w:rsid w:val="004B0063"/>
    <w:rsid w:val="004B2012"/>
    <w:rsid w:val="004B5955"/>
    <w:rsid w:val="004B7454"/>
    <w:rsid w:val="004C3D93"/>
    <w:rsid w:val="004C3F4B"/>
    <w:rsid w:val="004D3877"/>
    <w:rsid w:val="004D4136"/>
    <w:rsid w:val="004D4911"/>
    <w:rsid w:val="004D52B4"/>
    <w:rsid w:val="004E1E12"/>
    <w:rsid w:val="004E75DD"/>
    <w:rsid w:val="004E7B86"/>
    <w:rsid w:val="004F058D"/>
    <w:rsid w:val="004F4CBC"/>
    <w:rsid w:val="004F6BC3"/>
    <w:rsid w:val="004F76E0"/>
    <w:rsid w:val="004F7EDB"/>
    <w:rsid w:val="005073C4"/>
    <w:rsid w:val="00513422"/>
    <w:rsid w:val="00515917"/>
    <w:rsid w:val="00516FC6"/>
    <w:rsid w:val="00517373"/>
    <w:rsid w:val="00521203"/>
    <w:rsid w:val="0052457F"/>
    <w:rsid w:val="00525C8D"/>
    <w:rsid w:val="005307BA"/>
    <w:rsid w:val="0053734C"/>
    <w:rsid w:val="00537ED4"/>
    <w:rsid w:val="00544FDE"/>
    <w:rsid w:val="0055267F"/>
    <w:rsid w:val="00555CD0"/>
    <w:rsid w:val="00555EFD"/>
    <w:rsid w:val="005577D2"/>
    <w:rsid w:val="00560AE8"/>
    <w:rsid w:val="0056345C"/>
    <w:rsid w:val="00575489"/>
    <w:rsid w:val="00585D05"/>
    <w:rsid w:val="005900B3"/>
    <w:rsid w:val="0059219B"/>
    <w:rsid w:val="0059588A"/>
    <w:rsid w:val="005A4A5B"/>
    <w:rsid w:val="005B26BE"/>
    <w:rsid w:val="005B5FE6"/>
    <w:rsid w:val="005B6275"/>
    <w:rsid w:val="005C2E85"/>
    <w:rsid w:val="005D0069"/>
    <w:rsid w:val="005D4A34"/>
    <w:rsid w:val="005E2526"/>
    <w:rsid w:val="005F366D"/>
    <w:rsid w:val="005F38F5"/>
    <w:rsid w:val="005F46E8"/>
    <w:rsid w:val="005F7C6A"/>
    <w:rsid w:val="00600326"/>
    <w:rsid w:val="00600BA9"/>
    <w:rsid w:val="00614898"/>
    <w:rsid w:val="00617E14"/>
    <w:rsid w:val="006235DE"/>
    <w:rsid w:val="00623A79"/>
    <w:rsid w:val="00633B51"/>
    <w:rsid w:val="00633DD1"/>
    <w:rsid w:val="00636A73"/>
    <w:rsid w:val="00636F8A"/>
    <w:rsid w:val="006406BD"/>
    <w:rsid w:val="00640B5C"/>
    <w:rsid w:val="00640C8F"/>
    <w:rsid w:val="00640CFC"/>
    <w:rsid w:val="0064550C"/>
    <w:rsid w:val="006455AD"/>
    <w:rsid w:val="00651554"/>
    <w:rsid w:val="00656756"/>
    <w:rsid w:val="006664CC"/>
    <w:rsid w:val="00667F25"/>
    <w:rsid w:val="00680423"/>
    <w:rsid w:val="00680FB1"/>
    <w:rsid w:val="006842C9"/>
    <w:rsid w:val="00690C24"/>
    <w:rsid w:val="006913FA"/>
    <w:rsid w:val="006A0BFD"/>
    <w:rsid w:val="006A6437"/>
    <w:rsid w:val="006A6C75"/>
    <w:rsid w:val="006A78B2"/>
    <w:rsid w:val="006B7C79"/>
    <w:rsid w:val="006C4001"/>
    <w:rsid w:val="006C665A"/>
    <w:rsid w:val="006D4C54"/>
    <w:rsid w:val="006D510D"/>
    <w:rsid w:val="006D7417"/>
    <w:rsid w:val="006E03AA"/>
    <w:rsid w:val="006E4137"/>
    <w:rsid w:val="006F14AB"/>
    <w:rsid w:val="006F1530"/>
    <w:rsid w:val="006F4049"/>
    <w:rsid w:val="006F6499"/>
    <w:rsid w:val="006F7FE5"/>
    <w:rsid w:val="0070026C"/>
    <w:rsid w:val="0070139B"/>
    <w:rsid w:val="00704470"/>
    <w:rsid w:val="00705089"/>
    <w:rsid w:val="007065D2"/>
    <w:rsid w:val="007068F8"/>
    <w:rsid w:val="00707444"/>
    <w:rsid w:val="00710DCA"/>
    <w:rsid w:val="00711812"/>
    <w:rsid w:val="00714521"/>
    <w:rsid w:val="00714956"/>
    <w:rsid w:val="00720AE2"/>
    <w:rsid w:val="0073237F"/>
    <w:rsid w:val="007361F2"/>
    <w:rsid w:val="00741EAD"/>
    <w:rsid w:val="00746FE0"/>
    <w:rsid w:val="00754BE5"/>
    <w:rsid w:val="0075603B"/>
    <w:rsid w:val="00762F60"/>
    <w:rsid w:val="00763F58"/>
    <w:rsid w:val="00766499"/>
    <w:rsid w:val="00767786"/>
    <w:rsid w:val="0077213D"/>
    <w:rsid w:val="007729A5"/>
    <w:rsid w:val="00780B1C"/>
    <w:rsid w:val="0078526F"/>
    <w:rsid w:val="007933B6"/>
    <w:rsid w:val="00795315"/>
    <w:rsid w:val="007A0FAD"/>
    <w:rsid w:val="007A41E1"/>
    <w:rsid w:val="007A726A"/>
    <w:rsid w:val="007B0CDA"/>
    <w:rsid w:val="007B2B1A"/>
    <w:rsid w:val="007B37B6"/>
    <w:rsid w:val="007C4BBA"/>
    <w:rsid w:val="007C5ECB"/>
    <w:rsid w:val="007D141A"/>
    <w:rsid w:val="007D1A07"/>
    <w:rsid w:val="007D3B03"/>
    <w:rsid w:val="007D3E89"/>
    <w:rsid w:val="007D5EB6"/>
    <w:rsid w:val="007E1D1E"/>
    <w:rsid w:val="007E2F24"/>
    <w:rsid w:val="007E3CB1"/>
    <w:rsid w:val="007F1238"/>
    <w:rsid w:val="007F1BA7"/>
    <w:rsid w:val="007F3B97"/>
    <w:rsid w:val="00801AD3"/>
    <w:rsid w:val="008034CB"/>
    <w:rsid w:val="00804D8C"/>
    <w:rsid w:val="00811055"/>
    <w:rsid w:val="0082423B"/>
    <w:rsid w:val="008312D3"/>
    <w:rsid w:val="00833E66"/>
    <w:rsid w:val="00834431"/>
    <w:rsid w:val="008363CE"/>
    <w:rsid w:val="00836FF1"/>
    <w:rsid w:val="008372C4"/>
    <w:rsid w:val="0085032F"/>
    <w:rsid w:val="008541AA"/>
    <w:rsid w:val="00854E3E"/>
    <w:rsid w:val="008608D0"/>
    <w:rsid w:val="00877BEB"/>
    <w:rsid w:val="00881A1C"/>
    <w:rsid w:val="008822BD"/>
    <w:rsid w:val="008839B7"/>
    <w:rsid w:val="008855E6"/>
    <w:rsid w:val="0088757E"/>
    <w:rsid w:val="00890E99"/>
    <w:rsid w:val="0089113C"/>
    <w:rsid w:val="008A28B6"/>
    <w:rsid w:val="008A776D"/>
    <w:rsid w:val="008B4D24"/>
    <w:rsid w:val="008C13B4"/>
    <w:rsid w:val="008E3A7F"/>
    <w:rsid w:val="008E6877"/>
    <w:rsid w:val="008E7A42"/>
    <w:rsid w:val="008F13B5"/>
    <w:rsid w:val="008F1408"/>
    <w:rsid w:val="008F3C69"/>
    <w:rsid w:val="008F72CE"/>
    <w:rsid w:val="0090406C"/>
    <w:rsid w:val="00906E1C"/>
    <w:rsid w:val="00913834"/>
    <w:rsid w:val="00917358"/>
    <w:rsid w:val="009174FE"/>
    <w:rsid w:val="00920008"/>
    <w:rsid w:val="00920C0A"/>
    <w:rsid w:val="00921D56"/>
    <w:rsid w:val="00924FD7"/>
    <w:rsid w:val="009252B8"/>
    <w:rsid w:val="0092698B"/>
    <w:rsid w:val="00941F62"/>
    <w:rsid w:val="00953855"/>
    <w:rsid w:val="00962045"/>
    <w:rsid w:val="0096737E"/>
    <w:rsid w:val="00970889"/>
    <w:rsid w:val="00972430"/>
    <w:rsid w:val="009729B2"/>
    <w:rsid w:val="00973F75"/>
    <w:rsid w:val="00977C9E"/>
    <w:rsid w:val="009814BA"/>
    <w:rsid w:val="00990550"/>
    <w:rsid w:val="00992F91"/>
    <w:rsid w:val="009959C9"/>
    <w:rsid w:val="009964FD"/>
    <w:rsid w:val="009A0D00"/>
    <w:rsid w:val="009A6C71"/>
    <w:rsid w:val="009C4B39"/>
    <w:rsid w:val="009D721B"/>
    <w:rsid w:val="009E0910"/>
    <w:rsid w:val="009E2E2B"/>
    <w:rsid w:val="009E2E6B"/>
    <w:rsid w:val="009E3657"/>
    <w:rsid w:val="009E6BEE"/>
    <w:rsid w:val="009E7698"/>
    <w:rsid w:val="009F44DF"/>
    <w:rsid w:val="009F4B78"/>
    <w:rsid w:val="00A0097A"/>
    <w:rsid w:val="00A00A41"/>
    <w:rsid w:val="00A01B92"/>
    <w:rsid w:val="00A024FE"/>
    <w:rsid w:val="00A05CE1"/>
    <w:rsid w:val="00A06EA7"/>
    <w:rsid w:val="00A07176"/>
    <w:rsid w:val="00A13F15"/>
    <w:rsid w:val="00A17BF1"/>
    <w:rsid w:val="00A2344D"/>
    <w:rsid w:val="00A2452A"/>
    <w:rsid w:val="00A245F0"/>
    <w:rsid w:val="00A30EA3"/>
    <w:rsid w:val="00A312DC"/>
    <w:rsid w:val="00A31AC8"/>
    <w:rsid w:val="00A31E25"/>
    <w:rsid w:val="00A34349"/>
    <w:rsid w:val="00A34FA2"/>
    <w:rsid w:val="00A36D0D"/>
    <w:rsid w:val="00A372B4"/>
    <w:rsid w:val="00A375C8"/>
    <w:rsid w:val="00A40FB1"/>
    <w:rsid w:val="00A42D3C"/>
    <w:rsid w:val="00A46403"/>
    <w:rsid w:val="00A53079"/>
    <w:rsid w:val="00A6197C"/>
    <w:rsid w:val="00A63ACC"/>
    <w:rsid w:val="00A66F3D"/>
    <w:rsid w:val="00A73FFE"/>
    <w:rsid w:val="00A743EC"/>
    <w:rsid w:val="00A7644E"/>
    <w:rsid w:val="00A934ED"/>
    <w:rsid w:val="00A950BA"/>
    <w:rsid w:val="00A96849"/>
    <w:rsid w:val="00AA03E6"/>
    <w:rsid w:val="00AA53FB"/>
    <w:rsid w:val="00AB0C3E"/>
    <w:rsid w:val="00AB2EBA"/>
    <w:rsid w:val="00AB3604"/>
    <w:rsid w:val="00AB5463"/>
    <w:rsid w:val="00AC2FBD"/>
    <w:rsid w:val="00AC514E"/>
    <w:rsid w:val="00AC6566"/>
    <w:rsid w:val="00AD06AD"/>
    <w:rsid w:val="00AD09D6"/>
    <w:rsid w:val="00AE10FA"/>
    <w:rsid w:val="00AE5BD4"/>
    <w:rsid w:val="00AE6C4F"/>
    <w:rsid w:val="00AE6F5E"/>
    <w:rsid w:val="00B068EB"/>
    <w:rsid w:val="00B074B2"/>
    <w:rsid w:val="00B2071A"/>
    <w:rsid w:val="00B2577E"/>
    <w:rsid w:val="00B27754"/>
    <w:rsid w:val="00B31B20"/>
    <w:rsid w:val="00B430EC"/>
    <w:rsid w:val="00B513B0"/>
    <w:rsid w:val="00B531E4"/>
    <w:rsid w:val="00B5339D"/>
    <w:rsid w:val="00B54BA3"/>
    <w:rsid w:val="00B5514B"/>
    <w:rsid w:val="00B7126B"/>
    <w:rsid w:val="00B804B0"/>
    <w:rsid w:val="00B82C8B"/>
    <w:rsid w:val="00B85429"/>
    <w:rsid w:val="00B91174"/>
    <w:rsid w:val="00B91A9C"/>
    <w:rsid w:val="00B92005"/>
    <w:rsid w:val="00B97495"/>
    <w:rsid w:val="00BA17EA"/>
    <w:rsid w:val="00BA7534"/>
    <w:rsid w:val="00BB65C8"/>
    <w:rsid w:val="00BC347B"/>
    <w:rsid w:val="00BC5ED2"/>
    <w:rsid w:val="00BD0ABF"/>
    <w:rsid w:val="00BD3147"/>
    <w:rsid w:val="00BD72FF"/>
    <w:rsid w:val="00BE025F"/>
    <w:rsid w:val="00BE4312"/>
    <w:rsid w:val="00BF3147"/>
    <w:rsid w:val="00C00B10"/>
    <w:rsid w:val="00C012BE"/>
    <w:rsid w:val="00C03214"/>
    <w:rsid w:val="00C0444D"/>
    <w:rsid w:val="00C062C6"/>
    <w:rsid w:val="00C10EC9"/>
    <w:rsid w:val="00C16CDE"/>
    <w:rsid w:val="00C219DC"/>
    <w:rsid w:val="00C21E28"/>
    <w:rsid w:val="00C25695"/>
    <w:rsid w:val="00C30B61"/>
    <w:rsid w:val="00C355E8"/>
    <w:rsid w:val="00C364F0"/>
    <w:rsid w:val="00C41323"/>
    <w:rsid w:val="00C50B92"/>
    <w:rsid w:val="00C5230C"/>
    <w:rsid w:val="00C566E3"/>
    <w:rsid w:val="00C573A8"/>
    <w:rsid w:val="00C61125"/>
    <w:rsid w:val="00C728F2"/>
    <w:rsid w:val="00C76DE3"/>
    <w:rsid w:val="00C81162"/>
    <w:rsid w:val="00C834A7"/>
    <w:rsid w:val="00C86B4D"/>
    <w:rsid w:val="00C86B7A"/>
    <w:rsid w:val="00C90C43"/>
    <w:rsid w:val="00C916A0"/>
    <w:rsid w:val="00C93FFE"/>
    <w:rsid w:val="00CA1329"/>
    <w:rsid w:val="00CA267F"/>
    <w:rsid w:val="00CA75E8"/>
    <w:rsid w:val="00CB7912"/>
    <w:rsid w:val="00CC2657"/>
    <w:rsid w:val="00CD18C3"/>
    <w:rsid w:val="00CD1A26"/>
    <w:rsid w:val="00CD315C"/>
    <w:rsid w:val="00CD49FF"/>
    <w:rsid w:val="00CD6DC9"/>
    <w:rsid w:val="00CD7C40"/>
    <w:rsid w:val="00CE31EB"/>
    <w:rsid w:val="00CE6763"/>
    <w:rsid w:val="00CF426B"/>
    <w:rsid w:val="00D008C8"/>
    <w:rsid w:val="00D12450"/>
    <w:rsid w:val="00D1293E"/>
    <w:rsid w:val="00D26152"/>
    <w:rsid w:val="00D33215"/>
    <w:rsid w:val="00D448DC"/>
    <w:rsid w:val="00D514FF"/>
    <w:rsid w:val="00D53AFD"/>
    <w:rsid w:val="00D53EE8"/>
    <w:rsid w:val="00D56BA2"/>
    <w:rsid w:val="00D618F7"/>
    <w:rsid w:val="00D729A8"/>
    <w:rsid w:val="00DA36DE"/>
    <w:rsid w:val="00DB52B9"/>
    <w:rsid w:val="00DB7F9F"/>
    <w:rsid w:val="00DC7E15"/>
    <w:rsid w:val="00DD197E"/>
    <w:rsid w:val="00DE11F6"/>
    <w:rsid w:val="00DE1628"/>
    <w:rsid w:val="00DE498C"/>
    <w:rsid w:val="00DF269A"/>
    <w:rsid w:val="00DF4CB4"/>
    <w:rsid w:val="00DF67DB"/>
    <w:rsid w:val="00DF6DED"/>
    <w:rsid w:val="00E00504"/>
    <w:rsid w:val="00E07527"/>
    <w:rsid w:val="00E124F7"/>
    <w:rsid w:val="00E13D71"/>
    <w:rsid w:val="00E22480"/>
    <w:rsid w:val="00E25E24"/>
    <w:rsid w:val="00E345FA"/>
    <w:rsid w:val="00E358EE"/>
    <w:rsid w:val="00E411ED"/>
    <w:rsid w:val="00E44275"/>
    <w:rsid w:val="00E53918"/>
    <w:rsid w:val="00E57F79"/>
    <w:rsid w:val="00E72238"/>
    <w:rsid w:val="00E7283C"/>
    <w:rsid w:val="00E75B30"/>
    <w:rsid w:val="00E77637"/>
    <w:rsid w:val="00E854C2"/>
    <w:rsid w:val="00E87633"/>
    <w:rsid w:val="00E906F0"/>
    <w:rsid w:val="00EA1007"/>
    <w:rsid w:val="00EA4BFF"/>
    <w:rsid w:val="00EA7BCE"/>
    <w:rsid w:val="00EB6C1F"/>
    <w:rsid w:val="00EC0BF0"/>
    <w:rsid w:val="00EC0C3A"/>
    <w:rsid w:val="00EC1F98"/>
    <w:rsid w:val="00EC4D6A"/>
    <w:rsid w:val="00ED555A"/>
    <w:rsid w:val="00EE2DEB"/>
    <w:rsid w:val="00EE7458"/>
    <w:rsid w:val="00EE7F0B"/>
    <w:rsid w:val="00EF1CE6"/>
    <w:rsid w:val="00EF2271"/>
    <w:rsid w:val="00F0213A"/>
    <w:rsid w:val="00F031F4"/>
    <w:rsid w:val="00F034A4"/>
    <w:rsid w:val="00F077D3"/>
    <w:rsid w:val="00F10CCC"/>
    <w:rsid w:val="00F14C82"/>
    <w:rsid w:val="00F166D5"/>
    <w:rsid w:val="00F26B73"/>
    <w:rsid w:val="00F34B95"/>
    <w:rsid w:val="00F357CA"/>
    <w:rsid w:val="00F36BDD"/>
    <w:rsid w:val="00F50B95"/>
    <w:rsid w:val="00F50C76"/>
    <w:rsid w:val="00F53C88"/>
    <w:rsid w:val="00F60508"/>
    <w:rsid w:val="00F627EF"/>
    <w:rsid w:val="00F64CBE"/>
    <w:rsid w:val="00F65D3B"/>
    <w:rsid w:val="00F7045E"/>
    <w:rsid w:val="00F71386"/>
    <w:rsid w:val="00F77099"/>
    <w:rsid w:val="00F81308"/>
    <w:rsid w:val="00F93F1B"/>
    <w:rsid w:val="00F9467B"/>
    <w:rsid w:val="00F97BF8"/>
    <w:rsid w:val="00FA030D"/>
    <w:rsid w:val="00FA5ACF"/>
    <w:rsid w:val="00FB5329"/>
    <w:rsid w:val="00FC1C63"/>
    <w:rsid w:val="00FD1640"/>
    <w:rsid w:val="00FE2C7B"/>
    <w:rsid w:val="00FE4044"/>
    <w:rsid w:val="00FE4AC7"/>
    <w:rsid w:val="00FE721F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31F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031F4"/>
    <w:pPr>
      <w:widowControl/>
      <w:snapToGrid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Без интервала1"/>
    <w:uiPriority w:val="99"/>
    <w:rsid w:val="00F031F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4023B3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4023B3"/>
    <w:pPr>
      <w:widowControl/>
      <w:suppressAutoHyphens/>
      <w:snapToGrid/>
      <w:spacing w:after="120"/>
    </w:pPr>
    <w:rPr>
      <w:b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4023B3"/>
    <w:pPr>
      <w:widowControl/>
      <w:suppressAutoHyphens/>
      <w:snapToGrid/>
      <w:spacing w:before="96" w:after="192"/>
    </w:pPr>
    <w:rPr>
      <w:b w:val="0"/>
      <w:sz w:val="24"/>
      <w:szCs w:val="24"/>
    </w:rPr>
  </w:style>
  <w:style w:type="paragraph" w:styleId="a7">
    <w:name w:val="Body Text Indent"/>
    <w:basedOn w:val="a"/>
    <w:link w:val="a8"/>
    <w:rsid w:val="004023B3"/>
    <w:pPr>
      <w:widowControl/>
      <w:suppressAutoHyphens/>
      <w:snapToGrid/>
      <w:ind w:firstLine="709"/>
      <w:jc w:val="both"/>
    </w:pPr>
    <w:rPr>
      <w:b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0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023B3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rsid w:val="00C50B92"/>
    <w:pPr>
      <w:autoSpaceDE w:val="0"/>
      <w:autoSpaceDN w:val="0"/>
      <w:adjustRightInd w:val="0"/>
      <w:snapToGrid/>
      <w:jc w:val="both"/>
    </w:pPr>
    <w:rPr>
      <w:rFonts w:ascii="Arial" w:hAnsi="Arial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31F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031F4"/>
    <w:pPr>
      <w:widowControl/>
      <w:snapToGrid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">
    <w:name w:val="Без интервала1"/>
    <w:uiPriority w:val="99"/>
    <w:rsid w:val="00F031F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4023B3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4023B3"/>
    <w:pPr>
      <w:widowControl/>
      <w:suppressAutoHyphens/>
      <w:snapToGrid/>
      <w:spacing w:after="120"/>
    </w:pPr>
    <w:rPr>
      <w:b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4023B3"/>
    <w:pPr>
      <w:widowControl/>
      <w:suppressAutoHyphens/>
      <w:snapToGrid/>
      <w:spacing w:before="96" w:after="192"/>
    </w:pPr>
    <w:rPr>
      <w:b w:val="0"/>
      <w:sz w:val="24"/>
      <w:szCs w:val="24"/>
    </w:rPr>
  </w:style>
  <w:style w:type="paragraph" w:styleId="a7">
    <w:name w:val="Body Text Indent"/>
    <w:basedOn w:val="a"/>
    <w:link w:val="a8"/>
    <w:rsid w:val="004023B3"/>
    <w:pPr>
      <w:widowControl/>
      <w:suppressAutoHyphens/>
      <w:snapToGrid/>
      <w:ind w:firstLine="709"/>
      <w:jc w:val="both"/>
    </w:pPr>
    <w:rPr>
      <w:b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0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023B3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rsid w:val="00C50B92"/>
    <w:pPr>
      <w:autoSpaceDE w:val="0"/>
      <w:autoSpaceDN w:val="0"/>
      <w:adjustRightInd w:val="0"/>
      <w:snapToGrid/>
      <w:jc w:val="both"/>
    </w:pPr>
    <w:rPr>
      <w:rFonts w:ascii="Arial" w:hAnsi="Arial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Егошина</dc:creator>
  <cp:lastModifiedBy>Елена В. Егошина</cp:lastModifiedBy>
  <cp:revision>2</cp:revision>
  <dcterms:created xsi:type="dcterms:W3CDTF">2023-03-31T07:14:00Z</dcterms:created>
  <dcterms:modified xsi:type="dcterms:W3CDTF">2023-03-31T07:14:00Z</dcterms:modified>
</cp:coreProperties>
</file>