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CB2" w:rsidRDefault="00424CB2" w:rsidP="00424CB2">
      <w:pPr>
        <w:jc w:val="center"/>
      </w:pPr>
    </w:p>
    <w:p w:rsidR="00424CB2" w:rsidRDefault="00424CB2" w:rsidP="00424CB2">
      <w:pPr>
        <w:jc w:val="center"/>
      </w:pPr>
    </w:p>
    <w:p w:rsidR="00424CB2" w:rsidRDefault="00424CB2" w:rsidP="00424CB2">
      <w:pPr>
        <w:jc w:val="center"/>
      </w:pPr>
    </w:p>
    <w:p w:rsidR="00424CB2" w:rsidRDefault="00424CB2" w:rsidP="00424CB2">
      <w:pPr>
        <w:jc w:val="center"/>
      </w:pPr>
    </w:p>
    <w:p w:rsidR="00424CB2" w:rsidRDefault="00424CB2" w:rsidP="00424CB2">
      <w:pPr>
        <w:jc w:val="center"/>
      </w:pPr>
    </w:p>
    <w:p w:rsidR="00424CB2" w:rsidRDefault="00424CB2" w:rsidP="00424CB2">
      <w:pPr>
        <w:jc w:val="center"/>
      </w:pPr>
    </w:p>
    <w:p w:rsidR="00424CB2" w:rsidRDefault="00424CB2" w:rsidP="00424CB2">
      <w:pPr>
        <w:jc w:val="center"/>
      </w:pPr>
    </w:p>
    <w:p w:rsidR="00424CB2" w:rsidRDefault="00424CB2" w:rsidP="00424CB2">
      <w:pPr>
        <w:jc w:val="center"/>
      </w:pPr>
    </w:p>
    <w:p w:rsidR="00424CB2" w:rsidRDefault="00424CB2" w:rsidP="00424CB2">
      <w:pPr>
        <w:jc w:val="center"/>
      </w:pPr>
    </w:p>
    <w:p w:rsidR="00424CB2" w:rsidRDefault="00424CB2" w:rsidP="00424CB2">
      <w:pPr>
        <w:jc w:val="center"/>
      </w:pPr>
    </w:p>
    <w:p w:rsidR="00424CB2" w:rsidRDefault="00424CB2" w:rsidP="00424CB2">
      <w:pPr>
        <w:jc w:val="center"/>
      </w:pPr>
    </w:p>
    <w:p w:rsidR="00424CB2" w:rsidRDefault="00424CB2" w:rsidP="00424CB2">
      <w:pPr>
        <w:jc w:val="center"/>
      </w:pPr>
      <w:r>
        <w:t xml:space="preserve">от      </w:t>
      </w:r>
      <w:r w:rsidRPr="00DB2D5E">
        <w:t xml:space="preserve"> </w:t>
      </w:r>
      <w:r w:rsidR="00C973B5">
        <w:t>апреля</w:t>
      </w:r>
      <w:r>
        <w:t xml:space="preserve"> 20</w:t>
      </w:r>
      <w:r w:rsidR="001A13DD">
        <w:t>24</w:t>
      </w:r>
      <w:r>
        <w:t xml:space="preserve"> г. № </w:t>
      </w:r>
    </w:p>
    <w:p w:rsidR="00424CB2" w:rsidRPr="00520464" w:rsidRDefault="00424CB2" w:rsidP="00424CB2">
      <w:pPr>
        <w:jc w:val="center"/>
        <w:rPr>
          <w:sz w:val="26"/>
          <w:szCs w:val="26"/>
        </w:rPr>
      </w:pPr>
    </w:p>
    <w:p w:rsidR="00424CB2" w:rsidRPr="001A13DD" w:rsidRDefault="00424CB2" w:rsidP="00424CB2">
      <w:pPr>
        <w:jc w:val="center"/>
        <w:rPr>
          <w:sz w:val="26"/>
          <w:szCs w:val="26"/>
        </w:rPr>
      </w:pPr>
    </w:p>
    <w:p w:rsidR="00424CB2" w:rsidRPr="00520464" w:rsidRDefault="00424CB2" w:rsidP="00424CB2">
      <w:pPr>
        <w:jc w:val="center"/>
        <w:rPr>
          <w:sz w:val="26"/>
          <w:szCs w:val="26"/>
        </w:rPr>
      </w:pPr>
    </w:p>
    <w:p w:rsidR="001A13DD" w:rsidRPr="001A13DD" w:rsidRDefault="001A13DD" w:rsidP="001A13DD">
      <w:pPr>
        <w:jc w:val="center"/>
        <w:rPr>
          <w:b/>
        </w:rPr>
      </w:pPr>
      <w:r w:rsidRPr="001A13DD">
        <w:rPr>
          <w:b/>
        </w:rPr>
        <w:t>О внесении изменений в постановление</w:t>
      </w:r>
    </w:p>
    <w:p w:rsidR="001A13DD" w:rsidRPr="001A13DD" w:rsidRDefault="001A13DD" w:rsidP="001A13DD">
      <w:pPr>
        <w:jc w:val="center"/>
        <w:rPr>
          <w:b/>
        </w:rPr>
      </w:pPr>
      <w:r w:rsidRPr="001A13DD">
        <w:rPr>
          <w:b/>
        </w:rPr>
        <w:t xml:space="preserve">Правительства Республики Марий Эл от </w:t>
      </w:r>
      <w:r w:rsidR="006E25B6">
        <w:rPr>
          <w:b/>
        </w:rPr>
        <w:t>6</w:t>
      </w:r>
      <w:r w:rsidRPr="001A13DD">
        <w:rPr>
          <w:b/>
        </w:rPr>
        <w:t xml:space="preserve"> </w:t>
      </w:r>
      <w:r w:rsidR="006E25B6">
        <w:rPr>
          <w:b/>
        </w:rPr>
        <w:t>апреля</w:t>
      </w:r>
      <w:r w:rsidRPr="001A13DD">
        <w:rPr>
          <w:b/>
        </w:rPr>
        <w:t xml:space="preserve"> 202</w:t>
      </w:r>
      <w:r w:rsidR="006E25B6">
        <w:rPr>
          <w:b/>
        </w:rPr>
        <w:t>3</w:t>
      </w:r>
      <w:r w:rsidRPr="001A13DD">
        <w:rPr>
          <w:b/>
        </w:rPr>
        <w:t> г. № </w:t>
      </w:r>
      <w:r w:rsidR="006E25B6">
        <w:rPr>
          <w:b/>
        </w:rPr>
        <w:t>153</w:t>
      </w:r>
    </w:p>
    <w:p w:rsidR="001A13DD" w:rsidRPr="001A13DD" w:rsidRDefault="001A13DD" w:rsidP="001A13DD">
      <w:pPr>
        <w:jc w:val="center"/>
      </w:pPr>
    </w:p>
    <w:p w:rsidR="001A13DD" w:rsidRPr="001A13DD" w:rsidRDefault="001A13DD" w:rsidP="001A13DD">
      <w:pPr>
        <w:ind w:firstLine="709"/>
        <w:jc w:val="both"/>
      </w:pPr>
    </w:p>
    <w:p w:rsidR="001A13DD" w:rsidRPr="001A13DD" w:rsidRDefault="001A13DD" w:rsidP="001A13DD">
      <w:pPr>
        <w:pStyle w:val="ac"/>
        <w:ind w:firstLine="709"/>
        <w:jc w:val="both"/>
        <w:rPr>
          <w:spacing w:val="60"/>
          <w:sz w:val="28"/>
          <w:szCs w:val="28"/>
          <w:lang w:val="ru-RU"/>
        </w:rPr>
      </w:pPr>
      <w:r w:rsidRPr="001A13DD">
        <w:rPr>
          <w:sz w:val="28"/>
          <w:szCs w:val="28"/>
          <w:lang w:val="ru-RU"/>
        </w:rPr>
        <w:t xml:space="preserve">Правительство Республики Марий Эл </w:t>
      </w:r>
      <w:r w:rsidRPr="001A13DD">
        <w:rPr>
          <w:spacing w:val="60"/>
          <w:sz w:val="28"/>
          <w:szCs w:val="28"/>
          <w:lang w:val="ru-RU"/>
        </w:rPr>
        <w:t>постановляет:</w:t>
      </w:r>
    </w:p>
    <w:p w:rsidR="001A13DD" w:rsidRPr="001A13DD" w:rsidRDefault="001A13DD" w:rsidP="002E6881">
      <w:pPr>
        <w:ind w:firstLine="709"/>
        <w:jc w:val="both"/>
      </w:pPr>
      <w:r w:rsidRPr="001A13DD">
        <w:rPr>
          <w:lang w:val="en-US"/>
        </w:rPr>
        <w:t>I</w:t>
      </w:r>
      <w:r w:rsidRPr="001A13DD">
        <w:t>. Внести в п</w:t>
      </w:r>
      <w:hyperlink r:id="rId7" w:history="1">
        <w:r w:rsidRPr="001A13DD">
          <w:rPr>
            <w:rStyle w:val="ae"/>
            <w:bCs/>
            <w:color w:val="auto"/>
          </w:rPr>
          <w:t xml:space="preserve">остановление Правительства Республики Марий Эл </w:t>
        </w:r>
        <w:r w:rsidRPr="001A13DD">
          <w:rPr>
            <w:rStyle w:val="ae"/>
            <w:bCs/>
            <w:color w:val="auto"/>
          </w:rPr>
          <w:br/>
          <w:t xml:space="preserve">от </w:t>
        </w:r>
        <w:r w:rsidR="00F60EA8" w:rsidRPr="00220911">
          <w:t>6 апреля 2023 г. № 153 «</w:t>
        </w:r>
        <w:hyperlink r:id="rId8" w:history="1">
          <w:r w:rsidR="00F60EA8" w:rsidRPr="00220911">
            <w:rPr>
              <w:rStyle w:val="ae"/>
              <w:bCs/>
              <w:color w:val="auto"/>
            </w:rPr>
            <w:t>Вопросы предоставления мер поддержки промышленным предприятиям в Республике Марий Эл на возмещение части затрат, связанных с приобретением нового оборудования, а также на уплату первого взноса (аванса) при заключении договора (договоров) лизинга оборудования с российскими лизинговыми организациями</w:t>
          </w:r>
          <w:r w:rsidR="00F60EA8">
            <w:rPr>
              <w:rStyle w:val="ae"/>
              <w:bCs/>
              <w:color w:val="auto"/>
            </w:rPr>
            <w:t>»</w:t>
          </w:r>
        </w:hyperlink>
        <w:r w:rsidRPr="001A13DD">
          <w:rPr>
            <w:rStyle w:val="ae"/>
            <w:bCs/>
            <w:color w:val="auto"/>
          </w:rPr>
          <w:t xml:space="preserve"> </w:t>
        </w:r>
      </w:hyperlink>
      <w:r w:rsidRPr="001A13DD">
        <w:rPr>
          <w:shd w:val="clear" w:color="auto" w:fill="FFFFFF"/>
        </w:rPr>
        <w:t xml:space="preserve">(портал «Марий Эл официальная» </w:t>
      </w:r>
      <w:r w:rsidRPr="001A13DD">
        <w:t xml:space="preserve">(mari-el.gov.ru/other/pravo), </w:t>
      </w:r>
      <w:r w:rsidR="00654330">
        <w:t>7</w:t>
      </w:r>
      <w:r w:rsidRPr="001A13DD">
        <w:t xml:space="preserve"> </w:t>
      </w:r>
      <w:r w:rsidR="00654330">
        <w:t>апреля</w:t>
      </w:r>
      <w:r w:rsidRPr="001A13DD">
        <w:rPr>
          <w:shd w:val="clear" w:color="auto" w:fill="FFFFFF"/>
        </w:rPr>
        <w:t xml:space="preserve"> 2023</w:t>
      </w:r>
      <w:r w:rsidRPr="001A13DD">
        <w:rPr>
          <w:shd w:val="clear" w:color="auto" w:fill="FFFFFF"/>
          <w:lang w:val="en-US"/>
        </w:rPr>
        <w:t> </w:t>
      </w:r>
      <w:r w:rsidRPr="001A13DD">
        <w:rPr>
          <w:shd w:val="clear" w:color="auto" w:fill="FFFFFF"/>
        </w:rPr>
        <w:t>г., №</w:t>
      </w:r>
      <w:r w:rsidRPr="001A13DD">
        <w:rPr>
          <w:shd w:val="clear" w:color="auto" w:fill="FFFFFF"/>
          <w:lang w:val="en-US"/>
        </w:rPr>
        <w:t> </w:t>
      </w:r>
      <w:r w:rsidR="00654330">
        <w:rPr>
          <w:shd w:val="clear" w:color="auto" w:fill="FFFFFF"/>
        </w:rPr>
        <w:t>06042023</w:t>
      </w:r>
      <w:r w:rsidRPr="001A13DD">
        <w:rPr>
          <w:shd w:val="clear" w:color="auto" w:fill="FFFFFF"/>
        </w:rPr>
        <w:t>04</w:t>
      </w:r>
      <w:r w:rsidR="00654330">
        <w:rPr>
          <w:shd w:val="clear" w:color="auto" w:fill="FFFFFF"/>
        </w:rPr>
        <w:t>0142, 18 сентября 2023 г., №15092023040396,</w:t>
      </w:r>
      <w:r w:rsidR="00654330">
        <w:rPr>
          <w:shd w:val="clear" w:color="auto" w:fill="FFFFFF"/>
        </w:rPr>
        <w:br/>
        <w:t>28 сентября 2023 г. № 27092023040417</w:t>
      </w:r>
      <w:r w:rsidRPr="001A13DD">
        <w:rPr>
          <w:shd w:val="clear" w:color="auto" w:fill="FFFFFF"/>
        </w:rPr>
        <w:t xml:space="preserve">), </w:t>
      </w:r>
      <w:r w:rsidRPr="001A13DD">
        <w:t>следующие изменения:</w:t>
      </w:r>
    </w:p>
    <w:p w:rsidR="001A13DD" w:rsidRPr="001A13DD" w:rsidRDefault="001A13DD" w:rsidP="002E6881">
      <w:pPr>
        <w:ind w:firstLine="709"/>
        <w:jc w:val="both"/>
      </w:pPr>
      <w:r w:rsidRPr="001A13DD">
        <w:t xml:space="preserve">1. В преамбуле </w:t>
      </w:r>
      <w:r w:rsidR="00631A94">
        <w:t>после слов «Бюджетного кодекса Российской Федерации,»</w:t>
      </w:r>
      <w:r w:rsidRPr="001A13DD">
        <w:t xml:space="preserve"> </w:t>
      </w:r>
      <w:r w:rsidR="00631A94">
        <w:t xml:space="preserve">дополнить словами </w:t>
      </w:r>
      <w:r w:rsidRPr="001A13DD">
        <w:t>«п</w:t>
      </w:r>
      <w:hyperlink r:id="rId9" w:history="1">
        <w:r w:rsidRPr="001A13DD">
          <w:rPr>
            <w:rStyle w:val="ae"/>
            <w:bCs/>
            <w:color w:val="auto"/>
          </w:rPr>
          <w:t xml:space="preserve">остановлением Правительства </w:t>
        </w:r>
        <w:r w:rsidRPr="001A13DD">
          <w:t>Российской Федерации</w:t>
        </w:r>
        <w:r w:rsidRPr="001A13DD">
          <w:rPr>
            <w:rStyle w:val="ae"/>
            <w:bCs/>
            <w:color w:val="auto"/>
          </w:rPr>
          <w:t xml:space="preserve"> от 25 октября 2023 г.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00631A94">
          <w:rPr>
            <w:rStyle w:val="ae"/>
            <w:bCs/>
            <w:color w:val="auto"/>
          </w:rPr>
          <w:t>,</w:t>
        </w:r>
        <w:r w:rsidRPr="001A13DD">
          <w:rPr>
            <w:rStyle w:val="ae"/>
            <w:bCs/>
            <w:color w:val="auto"/>
          </w:rPr>
          <w:t>»</w:t>
        </w:r>
      </w:hyperlink>
      <w:r w:rsidRPr="001A13DD">
        <w:t>.</w:t>
      </w:r>
    </w:p>
    <w:p w:rsidR="001A13DD" w:rsidRPr="001A13DD" w:rsidRDefault="001A13DD" w:rsidP="001A13DD">
      <w:pPr>
        <w:ind w:firstLine="709"/>
        <w:jc w:val="both"/>
      </w:pPr>
      <w:r w:rsidRPr="001A13DD">
        <w:t>2. </w:t>
      </w:r>
      <w:hyperlink w:anchor="sub_1000" w:history="1">
        <w:r w:rsidR="00631A94" w:rsidRPr="007349EE">
          <w:rPr>
            <w:rStyle w:val="ae"/>
            <w:rFonts w:cs="Times New Roman CYR"/>
            <w:color w:val="auto"/>
          </w:rPr>
          <w:t>Правила</w:t>
        </w:r>
      </w:hyperlink>
      <w:r w:rsidR="00631A94" w:rsidRPr="007349EE">
        <w:t xml:space="preserve"> предоставления субсидий из республиканского бюджета Республики Марий Эл на возмещение части затрат промышленных предприятий, связанных с приобретением нового оборудования</w:t>
      </w:r>
      <w:r w:rsidR="00631A94">
        <w:t xml:space="preserve"> и </w:t>
      </w:r>
      <w:hyperlink w:anchor="sub_2000" w:history="1">
        <w:r w:rsidR="00631A94" w:rsidRPr="007349EE">
          <w:rPr>
            <w:rStyle w:val="ae"/>
            <w:rFonts w:cs="Times New Roman CYR"/>
            <w:color w:val="auto"/>
          </w:rPr>
          <w:t>Правила</w:t>
        </w:r>
      </w:hyperlink>
      <w:r w:rsidR="00631A94" w:rsidRPr="007349EE">
        <w:t xml:space="preserve"> предоставления субсидий из республиканского бюджета Республики Марий Эл на возмещение промышленным </w:t>
      </w:r>
      <w:r w:rsidR="00631A94" w:rsidRPr="007349EE">
        <w:lastRenderedPageBreak/>
        <w:t>предприятиям части затрат на уплату первого взноса (аванса) при заключении договора (договоров) лизинга оборудования с российскими лизинговыми</w:t>
      </w:r>
      <w:bookmarkStart w:id="0" w:name="_GoBack"/>
      <w:bookmarkEnd w:id="0"/>
      <w:r w:rsidR="00631A94" w:rsidRPr="007349EE">
        <w:t xml:space="preserve"> организациями</w:t>
      </w:r>
      <w:r w:rsidRPr="001A13DD">
        <w:t>, утвержденные указанным выше постановлением</w:t>
      </w:r>
      <w:r w:rsidR="005D202E">
        <w:t>,</w:t>
      </w:r>
      <w:r w:rsidRPr="001A13DD">
        <w:t xml:space="preserve"> изложить в новой редакции (прилагаются).</w:t>
      </w:r>
    </w:p>
    <w:p w:rsidR="001A13DD" w:rsidRPr="001A13DD" w:rsidRDefault="001A13DD" w:rsidP="001A13DD">
      <w:pPr>
        <w:pStyle w:val="ac"/>
        <w:ind w:firstLine="709"/>
        <w:jc w:val="both"/>
        <w:rPr>
          <w:sz w:val="28"/>
          <w:szCs w:val="28"/>
          <w:lang w:val="ru-RU"/>
        </w:rPr>
      </w:pPr>
      <w:r w:rsidRPr="001A13DD">
        <w:rPr>
          <w:sz w:val="28"/>
          <w:szCs w:val="28"/>
        </w:rPr>
        <w:t>II</w:t>
      </w:r>
      <w:r w:rsidRPr="001A13DD">
        <w:rPr>
          <w:sz w:val="28"/>
          <w:szCs w:val="28"/>
          <w:lang w:val="ru-RU"/>
        </w:rPr>
        <w:t>.</w:t>
      </w:r>
      <w:r w:rsidRPr="001A13DD">
        <w:rPr>
          <w:sz w:val="28"/>
          <w:szCs w:val="28"/>
        </w:rPr>
        <w:t> </w:t>
      </w:r>
      <w:r w:rsidRPr="001A13DD">
        <w:rPr>
          <w:sz w:val="28"/>
          <w:szCs w:val="28"/>
          <w:lang w:val="ru-RU"/>
        </w:rPr>
        <w:t>Настоящее постановление вступает в силу по истечении десяти дней после дня его официального опубликования</w:t>
      </w:r>
      <w:r w:rsidRPr="001A13DD">
        <w:rPr>
          <w:sz w:val="28"/>
          <w:szCs w:val="28"/>
          <w:shd w:val="clear" w:color="auto" w:fill="FFFFFF"/>
          <w:lang w:val="ru-RU"/>
        </w:rPr>
        <w:t>.</w:t>
      </w:r>
    </w:p>
    <w:p w:rsidR="001A13DD" w:rsidRPr="001A13DD" w:rsidRDefault="001A13DD" w:rsidP="001A13DD">
      <w:pPr>
        <w:pStyle w:val="ac"/>
        <w:ind w:firstLine="709"/>
        <w:jc w:val="both"/>
        <w:rPr>
          <w:sz w:val="28"/>
          <w:szCs w:val="28"/>
          <w:lang w:val="ru-RU"/>
        </w:rPr>
      </w:pPr>
    </w:p>
    <w:p w:rsidR="001A13DD" w:rsidRPr="001A13DD" w:rsidRDefault="001A13DD" w:rsidP="001A13DD">
      <w:pPr>
        <w:jc w:val="both"/>
      </w:pPr>
    </w:p>
    <w:p w:rsidR="001A13DD" w:rsidRPr="001A13DD" w:rsidRDefault="001A13DD" w:rsidP="001A13DD">
      <w:pPr>
        <w:jc w:val="both"/>
      </w:pPr>
    </w:p>
    <w:p w:rsidR="001A13DD" w:rsidRPr="001A13DD" w:rsidRDefault="001A13DD" w:rsidP="001A13DD">
      <w:pPr>
        <w:jc w:val="both"/>
      </w:pPr>
      <w:r w:rsidRPr="001A13DD">
        <w:t>Председатель Правительства</w:t>
      </w:r>
    </w:p>
    <w:p w:rsidR="001A13DD" w:rsidRPr="001A13DD" w:rsidRDefault="001A13DD" w:rsidP="001A13DD">
      <w:pPr>
        <w:jc w:val="both"/>
      </w:pPr>
      <w:r w:rsidRPr="001A13DD">
        <w:t xml:space="preserve">     Республики Марий Эл</w:t>
      </w:r>
      <w:r w:rsidRPr="001A13DD">
        <w:tab/>
      </w:r>
      <w:r w:rsidRPr="001A13DD">
        <w:tab/>
      </w:r>
      <w:r w:rsidRPr="001A13DD">
        <w:tab/>
      </w:r>
      <w:r w:rsidRPr="001A13DD">
        <w:tab/>
      </w:r>
      <w:r w:rsidRPr="001A13DD">
        <w:tab/>
      </w:r>
      <w:r w:rsidRPr="001A13DD">
        <w:tab/>
        <w:t xml:space="preserve">       Ю.Зайцев</w:t>
      </w:r>
    </w:p>
    <w:p w:rsidR="00424CB2" w:rsidRDefault="00424CB2" w:rsidP="00424CB2">
      <w:pPr>
        <w:tabs>
          <w:tab w:val="left" w:pos="426"/>
          <w:tab w:val="left" w:pos="3544"/>
        </w:tabs>
        <w:jc w:val="both"/>
      </w:pPr>
    </w:p>
    <w:p w:rsidR="000F6CC3" w:rsidRDefault="000F6CC3" w:rsidP="005F5A1C"/>
    <w:p w:rsidR="00387C12" w:rsidRDefault="00387C12" w:rsidP="00230B94">
      <w:pPr>
        <w:pStyle w:val="ConsNormal"/>
        <w:widowControl/>
        <w:ind w:left="4400" w:firstLine="0"/>
        <w:jc w:val="center"/>
        <w:rPr>
          <w:rFonts w:ascii="Times New Roman" w:hAnsi="Times New Roman" w:cs="Times New Roman"/>
          <w:sz w:val="28"/>
          <w:szCs w:val="28"/>
        </w:rPr>
        <w:sectPr w:rsidR="00387C12" w:rsidSect="00506F21">
          <w:headerReference w:type="default" r:id="rId10"/>
          <w:pgSz w:w="11906" w:h="16838"/>
          <w:pgMar w:top="1418" w:right="1134" w:bottom="1134" w:left="1985" w:header="709" w:footer="709" w:gutter="0"/>
          <w:cols w:space="708"/>
          <w:titlePg/>
          <w:docGrid w:linePitch="360"/>
        </w:sectPr>
      </w:pPr>
    </w:p>
    <w:p w:rsidR="00230B94" w:rsidRDefault="001A13DD" w:rsidP="001A13DD">
      <w:pPr>
        <w:pStyle w:val="ConsNormal"/>
        <w:widowControl/>
        <w:ind w:left="4253" w:right="4" w:firstLine="0"/>
        <w:jc w:val="center"/>
        <w:rPr>
          <w:rFonts w:ascii="Times New Roman" w:hAnsi="Times New Roman" w:cs="Times New Roman"/>
          <w:sz w:val="28"/>
          <w:szCs w:val="28"/>
        </w:rPr>
      </w:pPr>
      <w:r>
        <w:rPr>
          <w:rFonts w:ascii="Times New Roman" w:hAnsi="Times New Roman" w:cs="Times New Roman"/>
          <w:sz w:val="28"/>
          <w:szCs w:val="28"/>
        </w:rPr>
        <w:lastRenderedPageBreak/>
        <w:t>«</w:t>
      </w:r>
      <w:r w:rsidR="00374296">
        <w:rPr>
          <w:rFonts w:ascii="Times New Roman" w:hAnsi="Times New Roman" w:cs="Times New Roman"/>
          <w:sz w:val="28"/>
          <w:szCs w:val="28"/>
        </w:rPr>
        <w:t>УТВЕРЖДЕН</w:t>
      </w:r>
      <w:r>
        <w:rPr>
          <w:rFonts w:ascii="Times New Roman" w:hAnsi="Times New Roman" w:cs="Times New Roman"/>
          <w:sz w:val="28"/>
          <w:szCs w:val="28"/>
        </w:rPr>
        <w:t>Ы</w:t>
      </w:r>
    </w:p>
    <w:p w:rsidR="00374296" w:rsidRDefault="00374296" w:rsidP="001A13DD">
      <w:pPr>
        <w:pStyle w:val="ConsNormal"/>
        <w:widowControl/>
        <w:ind w:left="4253" w:right="4" w:firstLine="0"/>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Правительства Республики Марий Эл </w:t>
      </w:r>
    </w:p>
    <w:p w:rsidR="00230B94" w:rsidRDefault="00230B94" w:rsidP="001A13DD">
      <w:pPr>
        <w:pStyle w:val="ConsNormal"/>
        <w:widowControl/>
        <w:ind w:left="4253" w:right="4" w:firstLine="0"/>
        <w:jc w:val="center"/>
        <w:rPr>
          <w:rFonts w:ascii="Times New Roman" w:hAnsi="Times New Roman" w:cs="Times New Roman"/>
          <w:sz w:val="28"/>
          <w:szCs w:val="28"/>
        </w:rPr>
      </w:pPr>
      <w:r>
        <w:rPr>
          <w:rFonts w:ascii="Times New Roman" w:hAnsi="Times New Roman" w:cs="Times New Roman"/>
          <w:sz w:val="28"/>
          <w:szCs w:val="28"/>
        </w:rPr>
        <w:t xml:space="preserve">от </w:t>
      </w:r>
      <w:r w:rsidR="00F161A3">
        <w:rPr>
          <w:rFonts w:ascii="Times New Roman" w:hAnsi="Times New Roman" w:cs="Times New Roman"/>
          <w:sz w:val="28"/>
          <w:szCs w:val="28"/>
        </w:rPr>
        <w:t>6</w:t>
      </w:r>
      <w:r w:rsidR="001A13DD">
        <w:rPr>
          <w:rFonts w:ascii="Times New Roman" w:hAnsi="Times New Roman" w:cs="Times New Roman"/>
          <w:sz w:val="28"/>
          <w:szCs w:val="28"/>
        </w:rPr>
        <w:t xml:space="preserve"> </w:t>
      </w:r>
      <w:r w:rsidR="00F161A3">
        <w:rPr>
          <w:rFonts w:ascii="Times New Roman" w:hAnsi="Times New Roman" w:cs="Times New Roman"/>
          <w:sz w:val="28"/>
          <w:szCs w:val="28"/>
        </w:rPr>
        <w:t>апреля</w:t>
      </w:r>
      <w:r>
        <w:rPr>
          <w:rFonts w:ascii="Times New Roman" w:hAnsi="Times New Roman" w:cs="Times New Roman"/>
          <w:sz w:val="28"/>
          <w:szCs w:val="28"/>
        </w:rPr>
        <w:t xml:space="preserve"> 20</w:t>
      </w:r>
      <w:r w:rsidR="001A13DD">
        <w:rPr>
          <w:rFonts w:ascii="Times New Roman" w:hAnsi="Times New Roman" w:cs="Times New Roman"/>
          <w:sz w:val="28"/>
          <w:szCs w:val="28"/>
        </w:rPr>
        <w:t>2</w:t>
      </w:r>
      <w:r w:rsidR="00F161A3">
        <w:rPr>
          <w:rFonts w:ascii="Times New Roman" w:hAnsi="Times New Roman" w:cs="Times New Roman"/>
          <w:sz w:val="28"/>
          <w:szCs w:val="28"/>
        </w:rPr>
        <w:t>3</w:t>
      </w:r>
      <w:r w:rsidR="001A13DD">
        <w:rPr>
          <w:rFonts w:ascii="Times New Roman" w:hAnsi="Times New Roman" w:cs="Times New Roman"/>
          <w:sz w:val="28"/>
          <w:szCs w:val="28"/>
        </w:rPr>
        <w:t> </w:t>
      </w:r>
      <w:r>
        <w:rPr>
          <w:rFonts w:ascii="Times New Roman" w:hAnsi="Times New Roman" w:cs="Times New Roman"/>
          <w:sz w:val="28"/>
          <w:szCs w:val="28"/>
        </w:rPr>
        <w:t>г</w:t>
      </w:r>
      <w:r w:rsidR="00506F21">
        <w:rPr>
          <w:rFonts w:ascii="Times New Roman" w:hAnsi="Times New Roman" w:cs="Times New Roman"/>
          <w:sz w:val="28"/>
          <w:szCs w:val="28"/>
        </w:rPr>
        <w:t>.</w:t>
      </w:r>
      <w:r>
        <w:rPr>
          <w:rFonts w:ascii="Times New Roman" w:hAnsi="Times New Roman" w:cs="Times New Roman"/>
          <w:sz w:val="28"/>
          <w:szCs w:val="28"/>
        </w:rPr>
        <w:t xml:space="preserve"> №</w:t>
      </w:r>
      <w:r w:rsidR="001A13DD">
        <w:rPr>
          <w:rFonts w:ascii="Times New Roman" w:hAnsi="Times New Roman" w:cs="Times New Roman"/>
          <w:sz w:val="28"/>
          <w:szCs w:val="28"/>
        </w:rPr>
        <w:t> </w:t>
      </w:r>
      <w:r w:rsidR="00F161A3">
        <w:rPr>
          <w:rFonts w:ascii="Times New Roman" w:hAnsi="Times New Roman" w:cs="Times New Roman"/>
          <w:sz w:val="28"/>
          <w:szCs w:val="28"/>
        </w:rPr>
        <w:t>153</w:t>
      </w:r>
    </w:p>
    <w:p w:rsidR="001A13DD" w:rsidRDefault="001A13DD" w:rsidP="001A13DD">
      <w:pPr>
        <w:pStyle w:val="ConsNormal"/>
        <w:widowControl/>
        <w:ind w:left="4253" w:right="4" w:firstLine="0"/>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Республики Марий Эл</w:t>
      </w:r>
    </w:p>
    <w:p w:rsidR="001A13DD" w:rsidRDefault="001A13DD" w:rsidP="001A13DD">
      <w:pPr>
        <w:pStyle w:val="ConsNormal"/>
        <w:widowControl/>
        <w:ind w:left="4253" w:right="4" w:firstLine="0"/>
        <w:jc w:val="center"/>
        <w:rPr>
          <w:rFonts w:ascii="Times New Roman" w:hAnsi="Times New Roman" w:cs="Times New Roman"/>
          <w:sz w:val="28"/>
          <w:szCs w:val="28"/>
        </w:rPr>
      </w:pPr>
      <w:r>
        <w:rPr>
          <w:rFonts w:ascii="Times New Roman" w:hAnsi="Times New Roman" w:cs="Times New Roman"/>
          <w:sz w:val="28"/>
          <w:szCs w:val="28"/>
        </w:rPr>
        <w:t xml:space="preserve">от       </w:t>
      </w:r>
      <w:r w:rsidR="00C973B5">
        <w:rPr>
          <w:rFonts w:ascii="Times New Roman" w:hAnsi="Times New Roman" w:cs="Times New Roman"/>
          <w:sz w:val="28"/>
          <w:szCs w:val="28"/>
        </w:rPr>
        <w:t>апреля</w:t>
      </w:r>
      <w:r>
        <w:rPr>
          <w:rFonts w:ascii="Times New Roman" w:hAnsi="Times New Roman" w:cs="Times New Roman"/>
          <w:sz w:val="28"/>
          <w:szCs w:val="28"/>
        </w:rPr>
        <w:t xml:space="preserve"> 2024</w:t>
      </w:r>
      <w:r w:rsidR="00A37274">
        <w:rPr>
          <w:rFonts w:ascii="Times New Roman" w:hAnsi="Times New Roman" w:cs="Times New Roman"/>
          <w:sz w:val="28"/>
          <w:szCs w:val="28"/>
        </w:rPr>
        <w:t> </w:t>
      </w:r>
      <w:r>
        <w:rPr>
          <w:rFonts w:ascii="Times New Roman" w:hAnsi="Times New Roman" w:cs="Times New Roman"/>
          <w:sz w:val="28"/>
          <w:szCs w:val="28"/>
        </w:rPr>
        <w:t>г. №     )</w:t>
      </w:r>
    </w:p>
    <w:p w:rsidR="00230B94" w:rsidRPr="001A13DD" w:rsidRDefault="00230B94" w:rsidP="00DE6BA1">
      <w:pPr>
        <w:pStyle w:val="ConsNormal"/>
        <w:widowControl/>
        <w:ind w:right="4" w:firstLine="0"/>
        <w:rPr>
          <w:rFonts w:ascii="Times New Roman" w:hAnsi="Times New Roman" w:cs="Times New Roman"/>
          <w:sz w:val="28"/>
          <w:szCs w:val="28"/>
        </w:rPr>
      </w:pPr>
    </w:p>
    <w:p w:rsidR="005D3249" w:rsidRPr="001A13DD" w:rsidRDefault="005D3249" w:rsidP="00DE6BA1">
      <w:pPr>
        <w:pStyle w:val="ConsNormal"/>
        <w:widowControl/>
        <w:ind w:right="4" w:firstLine="0"/>
        <w:rPr>
          <w:rFonts w:ascii="Times New Roman" w:hAnsi="Times New Roman" w:cs="Times New Roman"/>
          <w:sz w:val="28"/>
          <w:szCs w:val="28"/>
        </w:rPr>
      </w:pPr>
    </w:p>
    <w:p w:rsidR="00230B94" w:rsidRDefault="00230B94" w:rsidP="00DE6BA1">
      <w:pPr>
        <w:pStyle w:val="ConsNormal"/>
        <w:widowControl/>
        <w:ind w:right="4" w:firstLine="0"/>
        <w:rPr>
          <w:rFonts w:ascii="Times New Roman" w:hAnsi="Times New Roman" w:cs="Times New Roman"/>
          <w:sz w:val="28"/>
          <w:szCs w:val="28"/>
        </w:rPr>
      </w:pPr>
    </w:p>
    <w:p w:rsidR="00230B94" w:rsidRPr="00A37274" w:rsidRDefault="00230B94" w:rsidP="00DE6BA1">
      <w:pPr>
        <w:pStyle w:val="ConsNormal"/>
        <w:widowControl/>
        <w:spacing w:line="360" w:lineRule="auto"/>
        <w:ind w:right="4" w:firstLine="0"/>
        <w:jc w:val="center"/>
        <w:rPr>
          <w:rFonts w:ascii="Times New Roman" w:hAnsi="Times New Roman" w:cs="Times New Roman"/>
          <w:b/>
          <w:bCs/>
          <w:sz w:val="28"/>
          <w:szCs w:val="28"/>
        </w:rPr>
      </w:pPr>
      <w:r w:rsidRPr="00A37274">
        <w:rPr>
          <w:rFonts w:ascii="Times New Roman" w:hAnsi="Times New Roman" w:cs="Times New Roman"/>
          <w:b/>
          <w:bCs/>
          <w:sz w:val="28"/>
          <w:szCs w:val="28"/>
        </w:rPr>
        <w:t xml:space="preserve">П </w:t>
      </w:r>
      <w:r w:rsidR="00B3350D" w:rsidRPr="00A37274">
        <w:rPr>
          <w:rFonts w:ascii="Times New Roman" w:hAnsi="Times New Roman" w:cs="Times New Roman"/>
          <w:b/>
          <w:bCs/>
          <w:sz w:val="28"/>
          <w:szCs w:val="28"/>
        </w:rPr>
        <w:t>Р А В И Л А</w:t>
      </w:r>
    </w:p>
    <w:p w:rsidR="00F161A3" w:rsidRPr="00F161A3" w:rsidRDefault="00B3350D" w:rsidP="00B3350D">
      <w:pPr>
        <w:pStyle w:val="ConsNormal"/>
        <w:widowControl/>
        <w:ind w:right="4" w:firstLine="0"/>
        <w:jc w:val="center"/>
        <w:rPr>
          <w:rFonts w:ascii="Times New Roman" w:hAnsi="Times New Roman" w:cs="Times New Roman"/>
          <w:b/>
          <w:sz w:val="28"/>
          <w:szCs w:val="28"/>
        </w:rPr>
      </w:pPr>
      <w:r w:rsidRPr="00A37274">
        <w:rPr>
          <w:rFonts w:ascii="Times New Roman" w:hAnsi="Times New Roman" w:cs="Times New Roman"/>
          <w:b/>
          <w:sz w:val="28"/>
          <w:szCs w:val="28"/>
        </w:rPr>
        <w:t xml:space="preserve">предоставления субсидий из республиканского бюджета </w:t>
      </w:r>
      <w:r w:rsidR="00F161A3">
        <w:rPr>
          <w:rFonts w:ascii="Times New Roman" w:hAnsi="Times New Roman" w:cs="Times New Roman"/>
          <w:b/>
          <w:sz w:val="28"/>
          <w:szCs w:val="28"/>
        </w:rPr>
        <w:br/>
      </w:r>
      <w:r w:rsidR="00F161A3" w:rsidRPr="00F161A3">
        <w:rPr>
          <w:rFonts w:ascii="Times New Roman" w:hAnsi="Times New Roman" w:cs="Times New Roman"/>
          <w:b/>
          <w:sz w:val="28"/>
          <w:szCs w:val="28"/>
        </w:rPr>
        <w:t>Республики Марий Эл на возмещение части затрат промышленных предприятий, связанных с приобретением нового оборудования</w:t>
      </w:r>
    </w:p>
    <w:p w:rsidR="001D0D84" w:rsidRPr="00F161A3" w:rsidRDefault="001D0D84" w:rsidP="00B3350D">
      <w:pPr>
        <w:pStyle w:val="ConsNormal"/>
        <w:widowControl/>
        <w:ind w:right="4" w:firstLine="709"/>
        <w:jc w:val="both"/>
        <w:rPr>
          <w:rFonts w:ascii="Times New Roman" w:hAnsi="Times New Roman" w:cs="Times New Roman"/>
          <w:b/>
          <w:sz w:val="28"/>
          <w:szCs w:val="28"/>
        </w:rPr>
      </w:pPr>
    </w:p>
    <w:p w:rsidR="00B3350D" w:rsidRPr="00A37274" w:rsidRDefault="00B3350D" w:rsidP="00B3350D">
      <w:pPr>
        <w:pStyle w:val="ConsNormal"/>
        <w:widowControl/>
        <w:ind w:right="4" w:firstLine="709"/>
        <w:jc w:val="both"/>
        <w:rPr>
          <w:rFonts w:ascii="Times New Roman" w:hAnsi="Times New Roman" w:cs="Times New Roman"/>
          <w:b/>
          <w:sz w:val="28"/>
          <w:szCs w:val="28"/>
        </w:rPr>
      </w:pPr>
    </w:p>
    <w:p w:rsidR="00B3350D" w:rsidRPr="00A37274" w:rsidRDefault="00B3350D" w:rsidP="00B3350D">
      <w:pPr>
        <w:pStyle w:val="ConsNormal"/>
        <w:widowControl/>
        <w:ind w:right="4" w:firstLine="709"/>
        <w:jc w:val="both"/>
        <w:rPr>
          <w:rFonts w:ascii="Times New Roman" w:hAnsi="Times New Roman" w:cs="Times New Roman"/>
          <w:b/>
          <w:sz w:val="28"/>
          <w:szCs w:val="28"/>
        </w:rPr>
      </w:pPr>
    </w:p>
    <w:p w:rsidR="00B3350D" w:rsidRPr="00A37274" w:rsidRDefault="002B00FE" w:rsidP="00A37274">
      <w:pPr>
        <w:pStyle w:val="ConsNormal"/>
        <w:widowControl/>
        <w:ind w:right="4" w:firstLine="0"/>
        <w:jc w:val="center"/>
        <w:rPr>
          <w:rFonts w:ascii="Times New Roman" w:hAnsi="Times New Roman" w:cs="Times New Roman"/>
          <w:b/>
          <w:sz w:val="28"/>
          <w:szCs w:val="28"/>
        </w:rPr>
      </w:pPr>
      <w:r w:rsidRPr="00A37274">
        <w:rPr>
          <w:rFonts w:ascii="Times New Roman" w:hAnsi="Times New Roman" w:cs="Times New Roman"/>
          <w:b/>
          <w:sz w:val="28"/>
          <w:szCs w:val="28"/>
          <w:lang w:val="en-US"/>
        </w:rPr>
        <w:t>I</w:t>
      </w:r>
      <w:r w:rsidRPr="00A37274">
        <w:rPr>
          <w:rFonts w:ascii="Times New Roman" w:hAnsi="Times New Roman" w:cs="Times New Roman"/>
          <w:b/>
          <w:sz w:val="28"/>
          <w:szCs w:val="28"/>
        </w:rPr>
        <w:t>. Общие положения</w:t>
      </w:r>
    </w:p>
    <w:p w:rsidR="00B3350D" w:rsidRPr="00B3350D" w:rsidRDefault="00B3350D" w:rsidP="00B3350D">
      <w:pPr>
        <w:pStyle w:val="ConsNormal"/>
        <w:widowControl/>
        <w:ind w:right="4" w:firstLine="709"/>
        <w:jc w:val="both"/>
        <w:rPr>
          <w:rFonts w:ascii="Times New Roman" w:hAnsi="Times New Roman" w:cs="Times New Roman"/>
          <w:sz w:val="28"/>
          <w:szCs w:val="28"/>
        </w:rPr>
      </w:pPr>
    </w:p>
    <w:p w:rsidR="00F161A3" w:rsidRPr="00F161A3" w:rsidRDefault="002B00FE" w:rsidP="002B00FE">
      <w:pPr>
        <w:pStyle w:val="ConsNormal"/>
        <w:widowControl/>
        <w:ind w:firstLine="709"/>
        <w:jc w:val="both"/>
        <w:rPr>
          <w:rFonts w:ascii="Times New Roman" w:hAnsi="Times New Roman" w:cs="Times New Roman"/>
          <w:sz w:val="28"/>
          <w:szCs w:val="28"/>
        </w:rPr>
      </w:pPr>
      <w:r w:rsidRPr="002B00FE">
        <w:rPr>
          <w:rFonts w:ascii="Times New Roman" w:hAnsi="Times New Roman" w:cs="Times New Roman"/>
          <w:sz w:val="28"/>
          <w:szCs w:val="28"/>
        </w:rPr>
        <w:t xml:space="preserve">1. Настоящие </w:t>
      </w:r>
      <w:r>
        <w:rPr>
          <w:rFonts w:ascii="Times New Roman" w:hAnsi="Times New Roman" w:cs="Times New Roman"/>
          <w:sz w:val="28"/>
          <w:szCs w:val="28"/>
        </w:rPr>
        <w:t>П</w:t>
      </w:r>
      <w:r w:rsidRPr="002B00FE">
        <w:rPr>
          <w:rFonts w:ascii="Times New Roman" w:hAnsi="Times New Roman" w:cs="Times New Roman"/>
          <w:sz w:val="28"/>
          <w:szCs w:val="28"/>
        </w:rPr>
        <w:t xml:space="preserve">равила разработаны в соответствии со </w:t>
      </w:r>
      <w:hyperlink r:id="rId11" w:history="1">
        <w:r w:rsidRPr="002B00FE">
          <w:rPr>
            <w:rStyle w:val="ae"/>
            <w:rFonts w:ascii="Times New Roman" w:hAnsi="Times New Roman"/>
            <w:color w:val="auto"/>
            <w:sz w:val="28"/>
            <w:szCs w:val="28"/>
          </w:rPr>
          <w:t>статьей 78</w:t>
        </w:r>
      </w:hyperlink>
      <w:r w:rsidRPr="002B00FE">
        <w:rPr>
          <w:rFonts w:ascii="Times New Roman" w:hAnsi="Times New Roman" w:cs="Times New Roman"/>
          <w:sz w:val="28"/>
          <w:szCs w:val="28"/>
        </w:rPr>
        <w:t xml:space="preserve"> Бюджетного кодекса Российской Федерации, </w:t>
      </w:r>
      <w:r>
        <w:rPr>
          <w:rFonts w:ascii="Times New Roman" w:hAnsi="Times New Roman" w:cs="Times New Roman"/>
          <w:sz w:val="28"/>
          <w:szCs w:val="28"/>
        </w:rPr>
        <w:t>п</w:t>
      </w:r>
      <w:r w:rsidRPr="002B00FE">
        <w:rPr>
          <w:rFonts w:ascii="Times New Roman" w:hAnsi="Times New Roman" w:cs="Times New Roman"/>
          <w:sz w:val="28"/>
          <w:szCs w:val="28"/>
        </w:rPr>
        <w:t xml:space="preserve">остановлением Правительства Российской Федерации от 25 октября 2023 г. № 1782 </w:t>
      </w:r>
      <w:r w:rsidR="00F161A3">
        <w:rPr>
          <w:rFonts w:ascii="Times New Roman" w:hAnsi="Times New Roman" w:cs="Times New Roman"/>
          <w:sz w:val="28"/>
          <w:szCs w:val="28"/>
        </w:rPr>
        <w:br/>
      </w:r>
      <w:r w:rsidRPr="002B00FE">
        <w:rPr>
          <w:rFonts w:ascii="Times New Roman" w:hAnsi="Times New Roman" w:cs="Times New Roman"/>
          <w:sz w:val="28"/>
          <w:szCs w:val="28"/>
        </w:rPr>
        <w:t xml:space="preserve">«Об утверждении общих требований к нормативным правовым актам, муниципальным правовым актам, регулирующим предоставление </w:t>
      </w:r>
      <w:r w:rsidR="00F161A3">
        <w:rPr>
          <w:rFonts w:ascii="Times New Roman" w:hAnsi="Times New Roman" w:cs="Times New Roman"/>
          <w:sz w:val="28"/>
          <w:szCs w:val="28"/>
        </w:rPr>
        <w:br/>
      </w:r>
      <w:r w:rsidRPr="00F161A3">
        <w:rPr>
          <w:rFonts w:ascii="Times New Roman" w:hAnsi="Times New Roman" w:cs="Times New Roman"/>
          <w:sz w:val="28"/>
          <w:szCs w:val="28"/>
        </w:rPr>
        <w:t xml:space="preserve">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w:t>
      </w:r>
      <w:hyperlink r:id="rId12" w:history="1">
        <w:r w:rsidRPr="00F161A3">
          <w:rPr>
            <w:rStyle w:val="ae"/>
            <w:rFonts w:ascii="Times New Roman" w:hAnsi="Times New Roman"/>
            <w:color w:val="auto"/>
            <w:sz w:val="28"/>
            <w:szCs w:val="28"/>
          </w:rPr>
          <w:t>приложением № </w:t>
        </w:r>
        <w:r w:rsidR="00F161A3" w:rsidRPr="00F161A3">
          <w:rPr>
            <w:rStyle w:val="ae"/>
            <w:rFonts w:ascii="Times New Roman" w:hAnsi="Times New Roman"/>
            <w:color w:val="auto"/>
            <w:sz w:val="28"/>
            <w:szCs w:val="28"/>
          </w:rPr>
          <w:t>3</w:t>
        </w:r>
      </w:hyperlink>
      <w:r w:rsidR="00F161A3" w:rsidRPr="00F161A3">
        <w:rPr>
          <w:rFonts w:ascii="Times New Roman" w:hAnsi="Times New Roman" w:cs="Times New Roman"/>
          <w:sz w:val="28"/>
          <w:szCs w:val="28"/>
        </w:rPr>
        <w:t xml:space="preserve"> к государственной программе Российской Федерации «Развитие промышленности и повышение </w:t>
      </w:r>
      <w:r w:rsidR="001B1DA3">
        <w:rPr>
          <w:rFonts w:ascii="Times New Roman" w:hAnsi="Times New Roman" w:cs="Times New Roman"/>
          <w:sz w:val="28"/>
          <w:szCs w:val="28"/>
        </w:rPr>
        <w:br/>
      </w:r>
      <w:r w:rsidR="00F161A3" w:rsidRPr="00F161A3">
        <w:rPr>
          <w:rFonts w:ascii="Times New Roman" w:hAnsi="Times New Roman" w:cs="Times New Roman"/>
          <w:sz w:val="28"/>
          <w:szCs w:val="28"/>
        </w:rPr>
        <w:t xml:space="preserve">ее конкурентоспособности», утвержденной </w:t>
      </w:r>
      <w:hyperlink r:id="rId13" w:history="1">
        <w:r w:rsidR="00F161A3" w:rsidRPr="00F161A3">
          <w:rPr>
            <w:rStyle w:val="ae"/>
            <w:rFonts w:ascii="Times New Roman" w:hAnsi="Times New Roman"/>
            <w:color w:val="auto"/>
            <w:sz w:val="28"/>
            <w:szCs w:val="28"/>
          </w:rPr>
          <w:t>постановлением</w:t>
        </w:r>
      </w:hyperlink>
      <w:r w:rsidR="00F161A3" w:rsidRPr="00F161A3">
        <w:rPr>
          <w:rFonts w:ascii="Times New Roman" w:hAnsi="Times New Roman" w:cs="Times New Roman"/>
          <w:sz w:val="28"/>
          <w:szCs w:val="28"/>
        </w:rPr>
        <w:t xml:space="preserve"> Правительства Российской Федерации от 15 апреля 2014 г. № 328 </w:t>
      </w:r>
      <w:r w:rsidR="001B1DA3">
        <w:rPr>
          <w:rFonts w:ascii="Times New Roman" w:hAnsi="Times New Roman" w:cs="Times New Roman"/>
          <w:sz w:val="28"/>
          <w:szCs w:val="28"/>
        </w:rPr>
        <w:br/>
      </w:r>
      <w:r w:rsidR="00F161A3" w:rsidRPr="00F161A3">
        <w:rPr>
          <w:rFonts w:ascii="Times New Roman" w:hAnsi="Times New Roman" w:cs="Times New Roman"/>
          <w:sz w:val="28"/>
          <w:szCs w:val="28"/>
        </w:rPr>
        <w:t>«Об утверждении государственной программы Российской Федерации «Развитие промышленности и повышение ее конкурентоспособности».</w:t>
      </w:r>
    </w:p>
    <w:p w:rsidR="009654F9" w:rsidRPr="009654F9" w:rsidRDefault="009654F9" w:rsidP="009654F9">
      <w:pPr>
        <w:ind w:firstLine="709"/>
        <w:jc w:val="both"/>
      </w:pPr>
      <w:r w:rsidRPr="00F161A3">
        <w:t>2. Настоящие Правила</w:t>
      </w:r>
      <w:r w:rsidRPr="009654F9">
        <w:t xml:space="preserve"> устанавливают цели, порядок и условия предоставления субсидий из республиканского бюджета Республики Марий Эл </w:t>
      </w:r>
      <w:r w:rsidR="001B1DA3">
        <w:t>на возмещение части затрат промышленных предприятий, связанных с приобретением нового оборудования</w:t>
      </w:r>
      <w:r w:rsidRPr="009654F9">
        <w:t xml:space="preserve"> (далее - субсидии)</w:t>
      </w:r>
      <w:r w:rsidR="001B1DA3">
        <w:t>,</w:t>
      </w:r>
      <w:r w:rsidRPr="009654F9">
        <w:t xml:space="preserve"> </w:t>
      </w:r>
      <w:r w:rsidR="001B1DA3">
        <w:t xml:space="preserve">предоставляемых </w:t>
      </w:r>
      <w:r w:rsidR="00EB36A6" w:rsidRPr="00C40A37">
        <w:t xml:space="preserve">в рамках государственной программы Республики Марий Эл «Развитие промышленности и повышение </w:t>
      </w:r>
      <w:r w:rsidR="00C40A37">
        <w:br/>
      </w:r>
      <w:r w:rsidR="00EB36A6" w:rsidRPr="00C40A37">
        <w:t xml:space="preserve">ее конкурентоспособности (2013 - 2030 годы)», утвержденной </w:t>
      </w:r>
      <w:hyperlink r:id="rId14" w:history="1">
        <w:r w:rsidR="00EB36A6" w:rsidRPr="00C40A37">
          <w:rPr>
            <w:rStyle w:val="ae"/>
            <w:rFonts w:cs="Times New Roman CYR"/>
            <w:color w:val="auto"/>
          </w:rPr>
          <w:t>постановлением</w:t>
        </w:r>
      </w:hyperlink>
      <w:r w:rsidR="00EB36A6" w:rsidRPr="00C40A37">
        <w:t xml:space="preserve"> Правительства Республики Марий Эл от 30 ноября </w:t>
      </w:r>
      <w:r w:rsidR="00EB36A6" w:rsidRPr="00C40A37">
        <w:lastRenderedPageBreak/>
        <w:t>2012 г. «№ 453 «О государственной программе Республики Марий Эл «Развитие промышленности и повышение ее конкурентоспособности (2013 - 2030 годы)»</w:t>
      </w:r>
      <w:r w:rsidR="001B1DA3">
        <w:t xml:space="preserve"> </w:t>
      </w:r>
      <w:r w:rsidR="001B1DA3" w:rsidRPr="009654F9">
        <w:t xml:space="preserve">(далее </w:t>
      </w:r>
      <w:r w:rsidR="00CE529C">
        <w:t>-</w:t>
      </w:r>
      <w:r w:rsidR="001B1DA3" w:rsidRPr="009654F9">
        <w:t xml:space="preserve"> </w:t>
      </w:r>
      <w:r w:rsidR="001B1DA3">
        <w:t>Государственная программа</w:t>
      </w:r>
      <w:r w:rsidR="001B1DA3" w:rsidRPr="009654F9">
        <w:t>)</w:t>
      </w:r>
      <w:r w:rsidR="00EB36A6" w:rsidRPr="00C40A37">
        <w:t>.</w:t>
      </w:r>
    </w:p>
    <w:p w:rsidR="009654F9" w:rsidRPr="00747059" w:rsidRDefault="00BA7EC9" w:rsidP="00747059">
      <w:pPr>
        <w:autoSpaceDE w:val="0"/>
        <w:autoSpaceDN w:val="0"/>
        <w:adjustRightInd w:val="0"/>
        <w:ind w:firstLine="708"/>
        <w:jc w:val="both"/>
        <w:rPr>
          <w:strike/>
        </w:rPr>
      </w:pPr>
      <w:bookmarkStart w:id="1" w:name="sub_1022"/>
      <w:r>
        <w:t>3. </w:t>
      </w:r>
      <w:r w:rsidR="009654F9" w:rsidRPr="009654F9">
        <w:t xml:space="preserve">Источниками финансового обеспечения субсидий являются </w:t>
      </w:r>
      <w:r w:rsidR="00A14675" w:rsidRPr="00C40A37">
        <w:t xml:space="preserve">средства </w:t>
      </w:r>
      <w:r w:rsidR="009654F9" w:rsidRPr="00C40A37">
        <w:t xml:space="preserve">федерального бюджета, предоставленные республиканскому бюджету Республики Марий Эл </w:t>
      </w:r>
      <w:r w:rsidR="00837C09">
        <w:t>в целях</w:t>
      </w:r>
      <w:r w:rsidR="00AF65FF" w:rsidRPr="00C40A37">
        <w:t xml:space="preserve"> </w:t>
      </w:r>
      <w:r w:rsidR="00837C09" w:rsidRPr="00C40A37">
        <w:t>софинансировани</w:t>
      </w:r>
      <w:r w:rsidR="00837C09">
        <w:t>я</w:t>
      </w:r>
      <w:r w:rsidR="00AF65FF" w:rsidRPr="00C40A37">
        <w:t xml:space="preserve"> расходных обязательств субъектов Российской Федерации,</w:t>
      </w:r>
      <w:r w:rsidR="00837C09">
        <w:t xml:space="preserve"> возникающих при осуществлении органами государственной власти субъектов Российской Федерации полномочий по возмещению части затрат промышленных предприятий, связанных с приобретением нового оборудования,</w:t>
      </w:r>
      <w:r w:rsidR="00AF65FF" w:rsidRPr="00C40A37">
        <w:t xml:space="preserve"> </w:t>
      </w:r>
      <w:r w:rsidR="00837C09">
        <w:br/>
      </w:r>
      <w:r w:rsidR="009654F9" w:rsidRPr="009654F9">
        <w:t xml:space="preserve">и средства </w:t>
      </w:r>
      <w:r w:rsidR="009654F9" w:rsidRPr="00747059">
        <w:t>республиканского бюджета Республики Марий Эл</w:t>
      </w:r>
      <w:r w:rsidR="00C40A37" w:rsidRPr="00747059">
        <w:t>.</w:t>
      </w:r>
    </w:p>
    <w:p w:rsidR="00747059" w:rsidRPr="00747059" w:rsidRDefault="00747059" w:rsidP="00747059">
      <w:pPr>
        <w:ind w:firstLine="708"/>
        <w:jc w:val="both"/>
      </w:pPr>
      <w:bookmarkStart w:id="2" w:name="sub_103"/>
      <w:bookmarkEnd w:id="1"/>
      <w:r>
        <w:t>4</w:t>
      </w:r>
      <w:r w:rsidRPr="00747059">
        <w:t>.</w:t>
      </w:r>
      <w:r>
        <w:t> </w:t>
      </w:r>
      <w:r w:rsidRPr="00747059">
        <w:t>В настоящих Правилах используются следующие понятия:</w:t>
      </w:r>
    </w:p>
    <w:p w:rsidR="00747059" w:rsidRPr="00747059" w:rsidRDefault="00747059" w:rsidP="00747059">
      <w:pPr>
        <w:ind w:firstLine="708"/>
        <w:jc w:val="both"/>
      </w:pPr>
      <w:bookmarkStart w:id="3" w:name="sub_301"/>
      <w:r w:rsidRPr="00747059">
        <w:t>а)</w:t>
      </w:r>
      <w:r>
        <w:t> </w:t>
      </w:r>
      <w:r w:rsidRPr="00747059">
        <w:rPr>
          <w:rStyle w:val="af"/>
          <w:bCs/>
          <w:color w:val="auto"/>
        </w:rPr>
        <w:t>оборудовани</w:t>
      </w:r>
      <w:r>
        <w:rPr>
          <w:rStyle w:val="af"/>
          <w:bCs/>
          <w:color w:val="auto"/>
        </w:rPr>
        <w:t>е</w:t>
      </w:r>
      <w:r>
        <w:rPr>
          <w:rStyle w:val="af"/>
          <w:b w:val="0"/>
          <w:bCs/>
          <w:color w:val="auto"/>
        </w:rPr>
        <w:t> </w:t>
      </w:r>
      <w:r w:rsidRPr="00747059">
        <w:t xml:space="preserve">- промышленная продукция, относимая </w:t>
      </w:r>
      <w:r>
        <w:br/>
      </w:r>
      <w:r w:rsidRPr="00747059">
        <w:t xml:space="preserve">в соответствии с </w:t>
      </w:r>
      <w:hyperlink r:id="rId15" w:history="1">
        <w:r w:rsidRPr="00747059">
          <w:rPr>
            <w:rStyle w:val="ae"/>
            <w:color w:val="auto"/>
          </w:rPr>
          <w:t>Общероссийским классификатором продукции по видам экономической деятельности</w:t>
        </w:r>
      </w:hyperlink>
      <w:r w:rsidRPr="00747059">
        <w:t xml:space="preserve"> к классам 26, 27 и 28 </w:t>
      </w:r>
      <w:r>
        <w:br/>
      </w:r>
      <w:r w:rsidRPr="00747059">
        <w:t>(за исключением подкласса 28.3);</w:t>
      </w:r>
    </w:p>
    <w:p w:rsidR="00747059" w:rsidRPr="00747059" w:rsidRDefault="00747059" w:rsidP="00747059">
      <w:pPr>
        <w:ind w:firstLine="708"/>
        <w:jc w:val="both"/>
      </w:pPr>
      <w:bookmarkStart w:id="4" w:name="sub_302"/>
      <w:bookmarkEnd w:id="3"/>
      <w:r w:rsidRPr="00747059">
        <w:t>б)</w:t>
      </w:r>
      <w:r>
        <w:t> </w:t>
      </w:r>
      <w:r w:rsidRPr="00D40287">
        <w:rPr>
          <w:rStyle w:val="af"/>
          <w:b w:val="0"/>
          <w:bCs/>
          <w:color w:val="auto"/>
        </w:rPr>
        <w:t>новое оборудование</w:t>
      </w:r>
      <w:r w:rsidRPr="00747059">
        <w:t xml:space="preserve"> - оборудование, не бывшее ранее </w:t>
      </w:r>
      <w:r>
        <w:br/>
      </w:r>
      <w:r w:rsidRPr="00747059">
        <w:t>в употреблении, участвующее в производстве основных видов продукции;</w:t>
      </w:r>
    </w:p>
    <w:bookmarkEnd w:id="4"/>
    <w:p w:rsidR="00747059" w:rsidRPr="00747059" w:rsidRDefault="00747059" w:rsidP="00747059">
      <w:pPr>
        <w:ind w:firstLine="708"/>
        <w:jc w:val="both"/>
      </w:pPr>
      <w:r w:rsidRPr="00747059">
        <w:t>в)</w:t>
      </w:r>
      <w:r>
        <w:t> </w:t>
      </w:r>
      <w:r w:rsidRPr="00D40287">
        <w:rPr>
          <w:rStyle w:val="af"/>
          <w:b w:val="0"/>
          <w:bCs/>
          <w:color w:val="auto"/>
        </w:rPr>
        <w:t>промышленные предприятия</w:t>
      </w:r>
      <w:r w:rsidRPr="00747059">
        <w:t xml:space="preserve"> - субъекты деятельности в сфере промышленности (юридические лица), зарегистрированные </w:t>
      </w:r>
      <w:r>
        <w:br/>
      </w:r>
      <w:r w:rsidRPr="00747059">
        <w:t xml:space="preserve">на территории Российской Федерации, осуществляющие деятельность на территории Республики Марий Эл, относящуюся по виду экономической деятельности к разделу </w:t>
      </w:r>
      <w:r>
        <w:t>«</w:t>
      </w:r>
      <w:r w:rsidRPr="00747059">
        <w:t>Обрабатывающие производства</w:t>
      </w:r>
      <w:r>
        <w:t>»</w:t>
      </w:r>
      <w:r w:rsidRPr="00747059">
        <w:t xml:space="preserve"> </w:t>
      </w:r>
      <w:hyperlink r:id="rId16" w:history="1">
        <w:r w:rsidRPr="00747059">
          <w:rPr>
            <w:rStyle w:val="ae"/>
            <w:color w:val="auto"/>
          </w:rPr>
          <w:t>Общероссийского классификатора видов экономической деятельности</w:t>
        </w:r>
      </w:hyperlink>
      <w:r w:rsidRPr="00747059">
        <w:t xml:space="preserve"> (за исключением видов деятельности, не относящихся </w:t>
      </w:r>
      <w:r>
        <w:br/>
      </w:r>
      <w:r w:rsidRPr="00747059">
        <w:t>к сфере ведения Министерства промышленности и торговли Российской Федерации);</w:t>
      </w:r>
    </w:p>
    <w:p w:rsidR="00747059" w:rsidRPr="00747059" w:rsidRDefault="00747059" w:rsidP="00747059">
      <w:pPr>
        <w:ind w:firstLine="708"/>
        <w:jc w:val="both"/>
      </w:pPr>
      <w:bookmarkStart w:id="5" w:name="sub_304"/>
      <w:r w:rsidRPr="00747059">
        <w:t>г)</w:t>
      </w:r>
      <w:r>
        <w:t> </w:t>
      </w:r>
      <w:r w:rsidRPr="00D40287">
        <w:rPr>
          <w:rStyle w:val="af"/>
          <w:b w:val="0"/>
          <w:bCs/>
          <w:color w:val="auto"/>
        </w:rPr>
        <w:t>сфера ведения Министерства промышленности и торговли Российской Федерации</w:t>
      </w:r>
      <w:r>
        <w:t> </w:t>
      </w:r>
      <w:r w:rsidRPr="00747059">
        <w:t>-</w:t>
      </w:r>
      <w:r>
        <w:t> </w:t>
      </w:r>
      <w:r w:rsidRPr="00747059">
        <w:t xml:space="preserve">совокупность видов экономической деятельности, относящихся к разделу </w:t>
      </w:r>
      <w:r>
        <w:t>«</w:t>
      </w:r>
      <w:r w:rsidRPr="00747059">
        <w:t>Обрабатывающие производства</w:t>
      </w:r>
      <w:r>
        <w:t>»</w:t>
      </w:r>
      <w:r w:rsidRPr="00747059">
        <w:t xml:space="preserve"> </w:t>
      </w:r>
      <w:hyperlink r:id="rId17" w:history="1">
        <w:r w:rsidRPr="00747059">
          <w:rPr>
            <w:rStyle w:val="ae"/>
            <w:color w:val="auto"/>
          </w:rPr>
          <w:t>Общероссийского классификатора видов экономической деятельности</w:t>
        </w:r>
      </w:hyperlink>
      <w:r w:rsidRPr="00747059">
        <w:t xml:space="preserve">, </w:t>
      </w:r>
      <w:r>
        <w:br/>
      </w:r>
      <w:r w:rsidRPr="00747059">
        <w:t xml:space="preserve">в соответствии с </w:t>
      </w:r>
      <w:hyperlink r:id="rId18" w:history="1">
        <w:r w:rsidRPr="00747059">
          <w:rPr>
            <w:rStyle w:val="ae"/>
            <w:color w:val="auto"/>
          </w:rPr>
          <w:t>приказом</w:t>
        </w:r>
      </w:hyperlink>
      <w:r w:rsidRPr="00747059">
        <w:t xml:space="preserve"> Министерства промышленности и торговли Российской Федерации от 28 сентября 2022 г. </w:t>
      </w:r>
      <w:r>
        <w:t>№</w:t>
      </w:r>
      <w:r w:rsidRPr="00747059">
        <w:t xml:space="preserve"> 4085 </w:t>
      </w:r>
      <w:r>
        <w:t>«</w:t>
      </w:r>
      <w:r w:rsidRPr="00747059">
        <w:t xml:space="preserve">Об определении совокупности видов экономической деятельности, относящихся </w:t>
      </w:r>
      <w:r>
        <w:br/>
      </w:r>
      <w:r w:rsidRPr="00747059">
        <w:t xml:space="preserve">к разделу </w:t>
      </w:r>
      <w:r>
        <w:t>«</w:t>
      </w:r>
      <w:r w:rsidRPr="00747059">
        <w:t>Обрабатывающие производства</w:t>
      </w:r>
      <w:r>
        <w:t>»</w:t>
      </w:r>
      <w:r w:rsidRPr="00747059">
        <w:t xml:space="preserve"> Общероссийского классификатора видов экономической деятельности и к сфере ведения Министерства промышленности и торговли Российской Федерации</w:t>
      </w:r>
      <w:r>
        <w:t>»</w:t>
      </w:r>
      <w:r w:rsidRPr="00747059">
        <w:t>;</w:t>
      </w:r>
    </w:p>
    <w:p w:rsidR="00747059" w:rsidRPr="00747059" w:rsidRDefault="00747059" w:rsidP="00747059">
      <w:pPr>
        <w:ind w:firstLine="708"/>
        <w:jc w:val="both"/>
      </w:pPr>
      <w:bookmarkStart w:id="6" w:name="sub_305"/>
      <w:bookmarkEnd w:id="5"/>
      <w:r w:rsidRPr="00747059">
        <w:t>д)</w:t>
      </w:r>
      <w:r>
        <w:t> </w:t>
      </w:r>
      <w:r w:rsidRPr="00D40287">
        <w:rPr>
          <w:rStyle w:val="af"/>
          <w:b w:val="0"/>
          <w:bCs/>
          <w:color w:val="auto"/>
        </w:rPr>
        <w:t>объем инвестиций в основной капитал</w:t>
      </w:r>
      <w:r w:rsidRPr="00747059">
        <w:t xml:space="preserve"> - общая сумма инвестиций в основной капитал промышленного предприятия, относящегося по виду экономической деятельности к разделу </w:t>
      </w:r>
      <w:r>
        <w:t>«</w:t>
      </w:r>
      <w:r w:rsidRPr="00747059">
        <w:t>Обрабатывающие производства</w:t>
      </w:r>
      <w:r>
        <w:t>»</w:t>
      </w:r>
      <w:r w:rsidRPr="00747059">
        <w:t xml:space="preserve"> </w:t>
      </w:r>
      <w:hyperlink r:id="rId19" w:history="1">
        <w:r w:rsidRPr="00747059">
          <w:rPr>
            <w:rStyle w:val="ae"/>
            <w:color w:val="auto"/>
          </w:rPr>
          <w:t>Общероссийского классификатора видов экономической деятельности</w:t>
        </w:r>
      </w:hyperlink>
      <w:r w:rsidRPr="00747059">
        <w:t xml:space="preserve"> в соответствии с </w:t>
      </w:r>
      <w:hyperlink r:id="rId20" w:history="1">
        <w:r w:rsidRPr="00747059">
          <w:rPr>
            <w:rStyle w:val="ae"/>
            <w:color w:val="auto"/>
          </w:rPr>
          <w:t>приказом</w:t>
        </w:r>
      </w:hyperlink>
      <w:r w:rsidRPr="00747059">
        <w:t xml:space="preserve"> Министерства промышленности и торговли Российской Федерации </w:t>
      </w:r>
      <w:r>
        <w:br/>
      </w:r>
      <w:r w:rsidRPr="00747059">
        <w:lastRenderedPageBreak/>
        <w:t xml:space="preserve">от 28 сентября 2022 г. </w:t>
      </w:r>
      <w:r>
        <w:t>№</w:t>
      </w:r>
      <w:r w:rsidRPr="00747059">
        <w:t xml:space="preserve"> 4085 </w:t>
      </w:r>
      <w:r>
        <w:t>«</w:t>
      </w:r>
      <w:r w:rsidRPr="00747059">
        <w:t xml:space="preserve">Об определении совокупности видов экономической деятельности, относящихся к разделу </w:t>
      </w:r>
      <w:r>
        <w:t>«</w:t>
      </w:r>
      <w:r w:rsidRPr="00747059">
        <w:t>Обрабатывающие производства</w:t>
      </w:r>
      <w:r>
        <w:t>»</w:t>
      </w:r>
      <w:r w:rsidRPr="00747059">
        <w:t xml:space="preserve"> Общероссийского классификатора видов экономической деятельности и к сфере ведения Министерства промышленности </w:t>
      </w:r>
      <w:r>
        <w:br/>
      </w:r>
      <w:r w:rsidRPr="00747059">
        <w:t>и торговли Российской Федерации</w:t>
      </w:r>
      <w:r>
        <w:t>»</w:t>
      </w:r>
      <w:r w:rsidRPr="00747059">
        <w:t>;</w:t>
      </w:r>
    </w:p>
    <w:p w:rsidR="00747059" w:rsidRPr="00747059" w:rsidRDefault="00747059" w:rsidP="00747059">
      <w:pPr>
        <w:ind w:firstLine="708"/>
        <w:jc w:val="both"/>
      </w:pPr>
      <w:bookmarkStart w:id="7" w:name="sub_306"/>
      <w:bookmarkEnd w:id="6"/>
      <w:r w:rsidRPr="00747059">
        <w:t>е)</w:t>
      </w:r>
      <w:r>
        <w:t> </w:t>
      </w:r>
      <w:r w:rsidRPr="00D40287">
        <w:rPr>
          <w:rStyle w:val="af"/>
          <w:b w:val="0"/>
          <w:bCs/>
          <w:color w:val="auto"/>
        </w:rPr>
        <w:t>объем отгруженных товаров собственного производства, выполненных работ и услуг собственными силами</w:t>
      </w:r>
      <w:r w:rsidRPr="00747059">
        <w:t xml:space="preserve"> - общая сумма отгруженных товаров собственного производства, выполненных работ </w:t>
      </w:r>
      <w:r>
        <w:br/>
      </w:r>
      <w:r w:rsidRPr="00747059">
        <w:t xml:space="preserve">и услуг собственными силами промышленного предприятия, относящегося по виду экономической деятельности к разделу </w:t>
      </w:r>
      <w:r>
        <w:t>«</w:t>
      </w:r>
      <w:r w:rsidRPr="00747059">
        <w:t>Обрабатывающие производства</w:t>
      </w:r>
      <w:r>
        <w:t>»</w:t>
      </w:r>
      <w:r w:rsidRPr="00747059">
        <w:t xml:space="preserve"> </w:t>
      </w:r>
      <w:hyperlink r:id="rId21" w:history="1">
        <w:r w:rsidRPr="00747059">
          <w:rPr>
            <w:rStyle w:val="ae"/>
            <w:color w:val="auto"/>
          </w:rPr>
          <w:t>Общероссийского классификатора видов экономической деятельности</w:t>
        </w:r>
      </w:hyperlink>
      <w:r w:rsidRPr="00747059">
        <w:t xml:space="preserve"> в соответствии с </w:t>
      </w:r>
      <w:hyperlink r:id="rId22" w:history="1">
        <w:r w:rsidRPr="00747059">
          <w:rPr>
            <w:rStyle w:val="ae"/>
            <w:color w:val="auto"/>
          </w:rPr>
          <w:t>приказом</w:t>
        </w:r>
      </w:hyperlink>
      <w:r w:rsidRPr="00747059">
        <w:t xml:space="preserve"> Министерства промышленности и торговли Российской Федерации </w:t>
      </w:r>
      <w:r>
        <w:br/>
      </w:r>
      <w:r w:rsidRPr="00747059">
        <w:t xml:space="preserve">от 28 сентября 2022 г. </w:t>
      </w:r>
      <w:r>
        <w:t>№</w:t>
      </w:r>
      <w:r w:rsidRPr="00747059">
        <w:t xml:space="preserve"> 4085 </w:t>
      </w:r>
      <w:r>
        <w:t>«</w:t>
      </w:r>
      <w:r w:rsidRPr="00747059">
        <w:t xml:space="preserve">Об определении совокупности видов экономической деятельности, относящихся к разделу </w:t>
      </w:r>
      <w:r>
        <w:t>«</w:t>
      </w:r>
      <w:r w:rsidRPr="00747059">
        <w:t>Обрабатывающие производства</w:t>
      </w:r>
      <w:r>
        <w:t>»</w:t>
      </w:r>
      <w:r w:rsidRPr="00747059">
        <w:t xml:space="preserve"> Общероссийского классификатора видов экономической деятельности и к сфере ведения Министерства промышленности </w:t>
      </w:r>
      <w:r>
        <w:br/>
      </w:r>
      <w:r w:rsidRPr="00747059">
        <w:t>и торговли Российской Федерации</w:t>
      </w:r>
      <w:r>
        <w:t>»</w:t>
      </w:r>
      <w:r w:rsidRPr="00747059">
        <w:t>;</w:t>
      </w:r>
    </w:p>
    <w:p w:rsidR="0076131F" w:rsidRPr="0045266B" w:rsidRDefault="00747059" w:rsidP="00747059">
      <w:pPr>
        <w:ind w:firstLine="708"/>
        <w:jc w:val="both"/>
        <w:rPr>
          <w:b/>
        </w:rPr>
      </w:pPr>
      <w:bookmarkStart w:id="8" w:name="sub_307"/>
      <w:bookmarkEnd w:id="7"/>
      <w:r w:rsidRPr="00EC5B1E">
        <w:t>ж) </w:t>
      </w:r>
      <w:r w:rsidR="00C02DC8" w:rsidRPr="00D40287">
        <w:rPr>
          <w:rStyle w:val="af"/>
          <w:b w:val="0"/>
          <w:bCs/>
          <w:color w:val="auto"/>
        </w:rPr>
        <w:t>участники отбора</w:t>
      </w:r>
      <w:r w:rsidRPr="00EC5B1E">
        <w:t xml:space="preserve"> - промышленные предприятия, подавшие заявку на участие в отборе</w:t>
      </w:r>
      <w:r w:rsidR="0076131F" w:rsidRPr="00EC5B1E">
        <w:t>;</w:t>
      </w:r>
      <w:r w:rsidRPr="00C02DC8">
        <w:t xml:space="preserve"> </w:t>
      </w:r>
    </w:p>
    <w:p w:rsidR="00747059" w:rsidRPr="00747059" w:rsidRDefault="0076131F" w:rsidP="00747059">
      <w:pPr>
        <w:ind w:firstLine="708"/>
        <w:jc w:val="both"/>
      </w:pPr>
      <w:bookmarkStart w:id="9" w:name="sub_309"/>
      <w:bookmarkEnd w:id="8"/>
      <w:r>
        <w:t>з</w:t>
      </w:r>
      <w:r w:rsidR="00747059" w:rsidRPr="00C02DC8">
        <w:t>) </w:t>
      </w:r>
      <w:r w:rsidR="00747059" w:rsidRPr="00D40287">
        <w:rPr>
          <w:rStyle w:val="af"/>
          <w:b w:val="0"/>
          <w:bCs/>
          <w:color w:val="auto"/>
        </w:rPr>
        <w:t>победители отбора</w:t>
      </w:r>
      <w:r w:rsidR="00747059" w:rsidRPr="00C02DC8">
        <w:t xml:space="preserve"> - участники отбора, в отношении которых Министерством приняты решения о предоставлении субсидий;</w:t>
      </w:r>
    </w:p>
    <w:p w:rsidR="00747059" w:rsidRDefault="0076131F" w:rsidP="00747059">
      <w:pPr>
        <w:ind w:firstLine="708"/>
        <w:jc w:val="both"/>
      </w:pPr>
      <w:bookmarkStart w:id="10" w:name="sub_310"/>
      <w:bookmarkEnd w:id="9"/>
      <w:r>
        <w:t>и</w:t>
      </w:r>
      <w:r w:rsidR="00747059" w:rsidRPr="00747059">
        <w:t>)</w:t>
      </w:r>
      <w:r w:rsidR="00747059">
        <w:t> </w:t>
      </w:r>
      <w:r w:rsidR="00747059" w:rsidRPr="00D40287">
        <w:rPr>
          <w:rStyle w:val="af"/>
          <w:b w:val="0"/>
          <w:bCs/>
          <w:color w:val="auto"/>
        </w:rPr>
        <w:t>получатели субсидий</w:t>
      </w:r>
      <w:r w:rsidR="00747059" w:rsidRPr="00747059">
        <w:t xml:space="preserve"> - победители отбора, заключившие </w:t>
      </w:r>
      <w:r w:rsidR="00747059">
        <w:br/>
      </w:r>
      <w:r w:rsidR="00747059" w:rsidRPr="00747059">
        <w:t>с Министерством соглашения о предоставлении субсидий.</w:t>
      </w:r>
    </w:p>
    <w:p w:rsidR="0076131F" w:rsidRDefault="0076131F" w:rsidP="0076131F">
      <w:pPr>
        <w:ind w:firstLine="708"/>
        <w:jc w:val="both"/>
      </w:pPr>
      <w:r>
        <w:t>к) </w:t>
      </w:r>
      <w:r w:rsidRPr="00D40287">
        <w:t>заявка</w:t>
      </w:r>
      <w:r>
        <w:t> </w:t>
      </w:r>
      <w:r w:rsidR="009B1F4C">
        <w:t>-</w:t>
      </w:r>
      <w:r>
        <w:t xml:space="preserve"> заявка на участие в отборе </w:t>
      </w:r>
      <w:r w:rsidRPr="00C02DC8">
        <w:t xml:space="preserve">на предоставление субсидии </w:t>
      </w:r>
      <w:r w:rsidR="0045266B">
        <w:t xml:space="preserve">из республиканского бюджета Республики Марий Эл на возмещение части затрат промышленных предприятий, связанных с приобретением нового оборудования, </w:t>
      </w:r>
      <w:r>
        <w:t xml:space="preserve">сформированная в электронной форме посредством заполнения соответствующих экранных форм </w:t>
      </w:r>
      <w:r w:rsidR="001E693E">
        <w:br/>
      </w:r>
      <w:r>
        <w:t xml:space="preserve">веб-интерфейса </w:t>
      </w:r>
      <w:r w:rsidRPr="00D97797">
        <w:t xml:space="preserve">государственной интегрированной информационной системы управления общественными финансами </w:t>
      </w:r>
      <w:r>
        <w:t>«</w:t>
      </w:r>
      <w:r w:rsidRPr="00D97797">
        <w:t>Электронный бюджет</w:t>
      </w:r>
      <w:r>
        <w:t xml:space="preserve">» (далее </w:t>
      </w:r>
      <w:r w:rsidR="0045266B">
        <w:t>-</w:t>
      </w:r>
      <w:r>
        <w:t xml:space="preserve"> система «</w:t>
      </w:r>
      <w:r w:rsidRPr="00D97797">
        <w:t>Электронный бюджет</w:t>
      </w:r>
      <w:r>
        <w:t xml:space="preserve">») и представления </w:t>
      </w:r>
      <w:r w:rsidR="0045266B">
        <w:br/>
      </w:r>
      <w:r>
        <w:t>в систему «</w:t>
      </w:r>
      <w:r w:rsidRPr="00D97797">
        <w:t>Электронный бюджет</w:t>
      </w:r>
      <w:r>
        <w:t>» электронных копий документов (документов на бумажном носителе, преобразованных в электронную форму путем сканирования), указанных в пункт</w:t>
      </w:r>
      <w:r w:rsidR="00124B6E">
        <w:t>е</w:t>
      </w:r>
      <w:r>
        <w:t xml:space="preserve"> </w:t>
      </w:r>
      <w:r w:rsidR="00124B6E">
        <w:t>13</w:t>
      </w:r>
      <w:r>
        <w:t xml:space="preserve"> настоящих Правил.</w:t>
      </w:r>
    </w:p>
    <w:bookmarkEnd w:id="10"/>
    <w:p w:rsidR="0027567F" w:rsidRPr="0027567F" w:rsidRDefault="002048BF" w:rsidP="0027567F">
      <w:pPr>
        <w:ind w:firstLine="709"/>
        <w:jc w:val="both"/>
      </w:pPr>
      <w:r>
        <w:t>5</w:t>
      </w:r>
      <w:r w:rsidR="006921E9" w:rsidRPr="0027567F">
        <w:t>. </w:t>
      </w:r>
      <w:bookmarkStart w:id="11" w:name="sub_104"/>
      <w:bookmarkEnd w:id="2"/>
      <w:r w:rsidR="0027567F" w:rsidRPr="0027567F">
        <w:t xml:space="preserve">Субсидии предоставляются промышленным предприятиям </w:t>
      </w:r>
      <w:r w:rsidR="0027567F" w:rsidRPr="0027567F">
        <w:br/>
        <w:t xml:space="preserve">в целях оказания государственной поддержки инвестиционной деятельности путем возмещения части затрат, связанных </w:t>
      </w:r>
      <w:r w:rsidR="0027567F" w:rsidRPr="0027567F">
        <w:br/>
        <w:t>с приобретением нового оборудования.</w:t>
      </w:r>
    </w:p>
    <w:p w:rsidR="0027567F" w:rsidRPr="0027567F" w:rsidRDefault="0027567F" w:rsidP="0027567F">
      <w:pPr>
        <w:ind w:firstLine="709"/>
        <w:jc w:val="both"/>
      </w:pPr>
      <w:r w:rsidRPr="0027567F">
        <w:t>Субсидии предоставляются на возмещение части затрат промышленных предприятий, связанных с приобретением нового оборудования, осуществленных (возникших) не ранее 1 января года, предшествующего году заключения соглашения о предоставлении субсидии.</w:t>
      </w:r>
    </w:p>
    <w:p w:rsidR="0027567F" w:rsidRPr="0027567F" w:rsidRDefault="0027567F" w:rsidP="0027567F">
      <w:pPr>
        <w:ind w:firstLine="709"/>
        <w:jc w:val="both"/>
      </w:pPr>
      <w:r w:rsidRPr="0027567F">
        <w:t>Субсидии предоставляются промышленным предприятиям в целях возмещения части затрат, связанных с приобретением нового оборудования, в размере не более 50 процентов понесенных промышленным предприятием затрат и в сумме, не превышающей 20 млн. рублей на получателя субсидии.</w:t>
      </w:r>
    </w:p>
    <w:p w:rsidR="004C0A9C" w:rsidRDefault="002048BF" w:rsidP="004C0A9C">
      <w:pPr>
        <w:ind w:firstLine="709"/>
        <w:jc w:val="both"/>
      </w:pPr>
      <w:r>
        <w:t>6</w:t>
      </w:r>
      <w:r w:rsidR="004C0A9C">
        <w:t>. Главным распорядителем средств республиканского бюджета Республики Марий Эл по предоставлению субсидий является Министерство промышленности, экономического развития и торговли Республики Марий Эл (далее - Министерство).</w:t>
      </w:r>
    </w:p>
    <w:p w:rsidR="004C0A9C" w:rsidRDefault="002048BF" w:rsidP="004C0A9C">
      <w:pPr>
        <w:ind w:firstLine="709"/>
        <w:jc w:val="both"/>
      </w:pPr>
      <w:bookmarkStart w:id="12" w:name="sub_105"/>
      <w:bookmarkEnd w:id="11"/>
      <w:r>
        <w:t>7</w:t>
      </w:r>
      <w:r w:rsidR="004C0A9C" w:rsidRPr="004C0A9C">
        <w:t xml:space="preserve">. Предоставление субсидий осуществляется Министерством </w:t>
      </w:r>
      <w:r w:rsidR="004C0A9C" w:rsidRPr="004C0A9C">
        <w:br/>
      </w:r>
      <w:r w:rsidR="004C0A9C" w:rsidRPr="00685363">
        <w:t>в пределах лимитов</w:t>
      </w:r>
      <w:r w:rsidR="004C0A9C" w:rsidRPr="004C0A9C">
        <w:t xml:space="preserve"> бюджетных обязательств, доведенных </w:t>
      </w:r>
      <w:r w:rsidR="00685363">
        <w:br/>
      </w:r>
      <w:r w:rsidR="004C0A9C" w:rsidRPr="004C0A9C">
        <w:t xml:space="preserve">до Министерства как главного распорядителя бюджетных средств </w:t>
      </w:r>
      <w:r w:rsidR="00C716F8">
        <w:br/>
      </w:r>
      <w:r w:rsidR="004C0A9C" w:rsidRPr="004C0A9C">
        <w:t>на соответствующий финансовый го</w:t>
      </w:r>
      <w:r w:rsidR="004C0A9C" w:rsidRPr="00685363">
        <w:t>д</w:t>
      </w:r>
      <w:r w:rsidR="004C0A9C" w:rsidRPr="004C0A9C">
        <w:t xml:space="preserve"> на цели, указанные в </w:t>
      </w:r>
      <w:hyperlink w:anchor="sub_103" w:history="1">
        <w:r w:rsidR="004C0A9C" w:rsidRPr="004C0A9C">
          <w:rPr>
            <w:rStyle w:val="ae"/>
            <w:rFonts w:cs="Times New Roman CYR"/>
            <w:color w:val="auto"/>
          </w:rPr>
          <w:t xml:space="preserve">пункте </w:t>
        </w:r>
        <w:r>
          <w:rPr>
            <w:rStyle w:val="ae"/>
            <w:rFonts w:cs="Times New Roman CYR"/>
            <w:color w:val="auto"/>
          </w:rPr>
          <w:t>5</w:t>
        </w:r>
      </w:hyperlink>
      <w:r w:rsidR="004C0A9C" w:rsidRPr="004C0A9C">
        <w:t xml:space="preserve"> настоящих Правил</w:t>
      </w:r>
      <w:r w:rsidR="00A9310C">
        <w:t xml:space="preserve"> (далее - </w:t>
      </w:r>
      <w:r w:rsidR="00A9310C" w:rsidRPr="004C0A9C">
        <w:t>лимит</w:t>
      </w:r>
      <w:r w:rsidR="00A9310C">
        <w:t>ы</w:t>
      </w:r>
      <w:r w:rsidR="00A9310C" w:rsidRPr="004C0A9C">
        <w:t xml:space="preserve"> бюджетных обязательств</w:t>
      </w:r>
      <w:r w:rsidR="00A9310C">
        <w:t>)</w:t>
      </w:r>
      <w:r w:rsidR="004C0A9C" w:rsidRPr="004C0A9C">
        <w:t>.</w:t>
      </w:r>
    </w:p>
    <w:p w:rsidR="0027567F" w:rsidRDefault="00C165D5" w:rsidP="004C0A9C">
      <w:pPr>
        <w:ind w:firstLine="709"/>
        <w:jc w:val="both"/>
      </w:pPr>
      <w:r w:rsidRPr="00C165D5">
        <w:t xml:space="preserve">Получатели субсидий определяются по результатам проведения </w:t>
      </w:r>
      <w:r w:rsidR="007128C4">
        <w:t xml:space="preserve">Министерством </w:t>
      </w:r>
      <w:r w:rsidRPr="00C165D5">
        <w:t>о</w:t>
      </w:r>
      <w:r w:rsidR="00CC20F1" w:rsidRPr="00C165D5">
        <w:t>тбор</w:t>
      </w:r>
      <w:r w:rsidRPr="00C165D5">
        <w:t>а</w:t>
      </w:r>
      <w:r w:rsidR="00770F74">
        <w:t>.</w:t>
      </w:r>
    </w:p>
    <w:bookmarkEnd w:id="12"/>
    <w:p w:rsidR="00E05F05" w:rsidRDefault="002048BF" w:rsidP="00E05F05">
      <w:pPr>
        <w:ind w:firstLine="709"/>
        <w:jc w:val="both"/>
      </w:pPr>
      <w:r>
        <w:t>8</w:t>
      </w:r>
      <w:r w:rsidR="00E05F05" w:rsidRPr="00E05F05">
        <w:t>.</w:t>
      </w:r>
      <w:r w:rsidR="00E05F05">
        <w:t xml:space="preserve"> Информация </w:t>
      </w:r>
      <w:r w:rsidR="00E05F05" w:rsidRPr="00E05F05">
        <w:t xml:space="preserve">о субсидиях размещаются </w:t>
      </w:r>
      <w:r w:rsidR="00E05F05">
        <w:t xml:space="preserve">в установленном Министерством финансов Российской Федерации порядке </w:t>
      </w:r>
      <w:r w:rsidR="00E05F05" w:rsidRPr="00E05F05">
        <w:t xml:space="preserve">на </w:t>
      </w:r>
      <w:hyperlink r:id="rId23" w:history="1">
        <w:r w:rsidR="00E05F05" w:rsidRPr="00E05F05">
          <w:rPr>
            <w:rStyle w:val="ae"/>
            <w:rFonts w:cs="Times New Roman CYR"/>
            <w:color w:val="auto"/>
          </w:rPr>
          <w:t>едином портале</w:t>
        </w:r>
      </w:hyperlink>
      <w:r w:rsidR="00E05F05" w:rsidRPr="00E05F05">
        <w:t xml:space="preserve"> бюджетной системы Российской Федерации в информационно-телекоммуникационной сети </w:t>
      </w:r>
      <w:r w:rsidR="00E05F05">
        <w:t>«</w:t>
      </w:r>
      <w:r w:rsidR="00E05F05" w:rsidRPr="00E05F05">
        <w:t>Интернет</w:t>
      </w:r>
      <w:r w:rsidR="00E05F05">
        <w:t>»</w:t>
      </w:r>
      <w:r w:rsidR="0051540B">
        <w:t xml:space="preserve"> (далее соответственно - единый портал, сеть «Интернет»)</w:t>
      </w:r>
      <w:r w:rsidR="00E05F05" w:rsidRPr="00E05F05">
        <w:t xml:space="preserve"> </w:t>
      </w:r>
      <w:r w:rsidR="00E05F05">
        <w:t>в течени</w:t>
      </w:r>
      <w:r w:rsidR="00702D08" w:rsidRPr="00C40A37">
        <w:t>е</w:t>
      </w:r>
      <w:r w:rsidR="00E05F05">
        <w:t xml:space="preserve"> 10</w:t>
      </w:r>
      <w:r w:rsidR="00E05F05" w:rsidRPr="00E05F05">
        <w:t xml:space="preserve"> рабоч</w:t>
      </w:r>
      <w:r w:rsidR="00E05F05">
        <w:t>их</w:t>
      </w:r>
      <w:r w:rsidR="00E05F05" w:rsidRPr="00E05F05">
        <w:t xml:space="preserve"> дн</w:t>
      </w:r>
      <w:r w:rsidR="00E05F05">
        <w:t>ей</w:t>
      </w:r>
      <w:r w:rsidR="00E05F05" w:rsidRPr="00E05F05">
        <w:t xml:space="preserve">, </w:t>
      </w:r>
      <w:r w:rsidR="002E3FAC">
        <w:br/>
      </w:r>
      <w:r w:rsidR="00E05F05">
        <w:t xml:space="preserve">со дня, </w:t>
      </w:r>
      <w:r w:rsidR="00E05F05" w:rsidRPr="00E05F05">
        <w:t xml:space="preserve">следующего за днем </w:t>
      </w:r>
      <w:r w:rsidR="00A37274">
        <w:t>доведения лимитов бюджетных обязательства до Министерства</w:t>
      </w:r>
      <w:r w:rsidR="00E05F05" w:rsidRPr="00E05F05">
        <w:t>.</w:t>
      </w:r>
    </w:p>
    <w:p w:rsidR="007747B2" w:rsidRPr="00E05F05" w:rsidRDefault="007747B2" w:rsidP="00E05F05">
      <w:pPr>
        <w:ind w:firstLine="709"/>
        <w:jc w:val="both"/>
      </w:pPr>
    </w:p>
    <w:p w:rsidR="002B00FE" w:rsidRPr="00A37274" w:rsidRDefault="00A37274" w:rsidP="00A37274">
      <w:pPr>
        <w:pStyle w:val="ConsNormal"/>
        <w:widowControl/>
        <w:ind w:right="4" w:firstLine="0"/>
        <w:jc w:val="center"/>
        <w:rPr>
          <w:rFonts w:ascii="Times New Roman" w:hAnsi="Times New Roman" w:cs="Times New Roman"/>
          <w:b/>
          <w:sz w:val="28"/>
          <w:szCs w:val="28"/>
        </w:rPr>
      </w:pPr>
      <w:r w:rsidRPr="00A37274">
        <w:rPr>
          <w:rFonts w:ascii="Times New Roman" w:hAnsi="Times New Roman" w:cs="Times New Roman"/>
          <w:b/>
          <w:sz w:val="28"/>
          <w:szCs w:val="28"/>
          <w:lang w:val="en-US"/>
        </w:rPr>
        <w:t>II</w:t>
      </w:r>
      <w:r w:rsidRPr="00A37274">
        <w:rPr>
          <w:rFonts w:ascii="Times New Roman" w:hAnsi="Times New Roman" w:cs="Times New Roman"/>
          <w:b/>
          <w:sz w:val="28"/>
          <w:szCs w:val="28"/>
        </w:rPr>
        <w:t>. </w:t>
      </w:r>
      <w:r w:rsidR="0051540B">
        <w:rPr>
          <w:rFonts w:ascii="Times New Roman" w:hAnsi="Times New Roman" w:cs="Times New Roman"/>
          <w:b/>
          <w:sz w:val="28"/>
          <w:szCs w:val="28"/>
        </w:rPr>
        <w:t>Порядок проведения отбора, у</w:t>
      </w:r>
      <w:r w:rsidRPr="00A37274">
        <w:rPr>
          <w:rFonts w:ascii="Times New Roman" w:hAnsi="Times New Roman" w:cs="Times New Roman"/>
          <w:b/>
          <w:sz w:val="28"/>
          <w:szCs w:val="28"/>
        </w:rPr>
        <w:t>словия</w:t>
      </w:r>
      <w:r w:rsidR="0051540B">
        <w:rPr>
          <w:rFonts w:ascii="Times New Roman" w:hAnsi="Times New Roman" w:cs="Times New Roman"/>
          <w:b/>
          <w:sz w:val="28"/>
          <w:szCs w:val="28"/>
        </w:rPr>
        <w:br/>
      </w:r>
      <w:r w:rsidRPr="00A37274">
        <w:rPr>
          <w:rFonts w:ascii="Times New Roman" w:hAnsi="Times New Roman" w:cs="Times New Roman"/>
          <w:b/>
          <w:sz w:val="28"/>
          <w:szCs w:val="28"/>
        </w:rPr>
        <w:t>и порядок предоставления субсидий</w:t>
      </w:r>
    </w:p>
    <w:p w:rsidR="007747B2" w:rsidRDefault="007747B2" w:rsidP="007747B2">
      <w:pPr>
        <w:ind w:firstLine="709"/>
        <w:jc w:val="both"/>
      </w:pPr>
      <w:bookmarkStart w:id="13" w:name="sub_107"/>
    </w:p>
    <w:p w:rsidR="00770F74" w:rsidRDefault="00770F74" w:rsidP="007747B2">
      <w:pPr>
        <w:ind w:firstLine="709"/>
        <w:jc w:val="both"/>
      </w:pPr>
      <w:r>
        <w:t>8. </w:t>
      </w:r>
      <w:r w:rsidR="007128C4">
        <w:t>Отбор проводится в системе «Электронный бюджет» путем запроса предложений.</w:t>
      </w:r>
    </w:p>
    <w:p w:rsidR="00B37BD1" w:rsidRDefault="00B37BD1" w:rsidP="007747B2">
      <w:pPr>
        <w:ind w:firstLine="709"/>
        <w:jc w:val="both"/>
      </w:pPr>
      <w:r>
        <w:t>9. </w:t>
      </w:r>
      <w:r w:rsidR="00EC5B1E" w:rsidRPr="004C0A9C">
        <w:t>Министерство</w:t>
      </w:r>
      <w:r w:rsidR="00EC5B1E">
        <w:t xml:space="preserve"> при наличии</w:t>
      </w:r>
      <w:r w:rsidR="00EC5B1E" w:rsidRPr="00685363">
        <w:t xml:space="preserve"> лимитов</w:t>
      </w:r>
      <w:r w:rsidR="00EC5B1E" w:rsidRPr="004C0A9C">
        <w:t xml:space="preserve"> бюджетных обязательств, </w:t>
      </w:r>
      <w:r w:rsidR="00EC5B1E">
        <w:t xml:space="preserve">предусмотренных в республиканском бюджете Республики Марий Эл </w:t>
      </w:r>
      <w:r w:rsidR="003D4E8B">
        <w:br/>
      </w:r>
      <w:r w:rsidR="00EC5B1E">
        <w:t xml:space="preserve">на текущий финансовый год </w:t>
      </w:r>
      <w:r w:rsidR="00EC5B1E" w:rsidRPr="004C0A9C">
        <w:t xml:space="preserve">на цели, указанные в </w:t>
      </w:r>
      <w:hyperlink w:anchor="sub_103" w:history="1">
        <w:r w:rsidR="00EC5B1E" w:rsidRPr="004C0A9C">
          <w:rPr>
            <w:rStyle w:val="ae"/>
            <w:rFonts w:cs="Times New Roman CYR"/>
            <w:color w:val="auto"/>
          </w:rPr>
          <w:t xml:space="preserve">пункте </w:t>
        </w:r>
        <w:r w:rsidR="00EC5B1E">
          <w:rPr>
            <w:rStyle w:val="ae"/>
            <w:rFonts w:cs="Times New Roman CYR"/>
            <w:color w:val="auto"/>
          </w:rPr>
          <w:t>5</w:t>
        </w:r>
      </w:hyperlink>
      <w:r w:rsidR="00EC5B1E" w:rsidRPr="004C0A9C">
        <w:t xml:space="preserve"> настоящих Правил</w:t>
      </w:r>
      <w:r w:rsidR="00EC5B1E">
        <w:t>, принимает решение о проведении отбора</w:t>
      </w:r>
      <w:r w:rsidR="003D4E8B">
        <w:t>, которое оформляется приказом Министерства</w:t>
      </w:r>
      <w:r w:rsidR="00EC5B1E">
        <w:t>.</w:t>
      </w:r>
    </w:p>
    <w:p w:rsidR="00EC5B1E" w:rsidRPr="003D4E8B" w:rsidRDefault="00EC5B1E" w:rsidP="003D4E8B">
      <w:pPr>
        <w:ind w:firstLine="709"/>
        <w:jc w:val="both"/>
      </w:pPr>
      <w:r>
        <w:t xml:space="preserve">Министерство в </w:t>
      </w:r>
      <w:r w:rsidR="00BA5740">
        <w:t>течени</w:t>
      </w:r>
      <w:r w:rsidR="00BA5740" w:rsidRPr="00C40A37">
        <w:t>е</w:t>
      </w:r>
      <w:r w:rsidR="00BA5740">
        <w:t xml:space="preserve"> 5</w:t>
      </w:r>
      <w:r w:rsidR="00BA5740" w:rsidRPr="00E05F05">
        <w:t xml:space="preserve"> рабоч</w:t>
      </w:r>
      <w:r w:rsidR="00BA5740">
        <w:t>их</w:t>
      </w:r>
      <w:r w:rsidR="00BA5740" w:rsidRPr="00E05F05">
        <w:t xml:space="preserve"> дн</w:t>
      </w:r>
      <w:r w:rsidR="00BA5740">
        <w:t xml:space="preserve">ей, со </w:t>
      </w:r>
      <w:r>
        <w:t>дн</w:t>
      </w:r>
      <w:r w:rsidR="00BA5740">
        <w:t>я</w:t>
      </w:r>
      <w:r>
        <w:t xml:space="preserve"> принятия решения </w:t>
      </w:r>
      <w:r w:rsidR="003D4E8B">
        <w:t xml:space="preserve">о проведении отбора размещает на едином портале объявление </w:t>
      </w:r>
      <w:r w:rsidR="00BA5740">
        <w:br/>
      </w:r>
      <w:r w:rsidR="003D4E8B">
        <w:t xml:space="preserve">о проведении отбора, в </w:t>
      </w:r>
      <w:r w:rsidR="003D4E8B" w:rsidRPr="003D4E8B">
        <w:t>котором указывается следующая информация:</w:t>
      </w:r>
    </w:p>
    <w:p w:rsidR="003D4E8B" w:rsidRPr="003D4E8B" w:rsidRDefault="003D4E8B" w:rsidP="003D4E8B">
      <w:pPr>
        <w:ind w:firstLine="709"/>
        <w:jc w:val="both"/>
      </w:pPr>
      <w:bookmarkStart w:id="14" w:name="sub_1180"/>
      <w:r w:rsidRPr="003D4E8B">
        <w:t>сроки проведения отбора;</w:t>
      </w:r>
    </w:p>
    <w:p w:rsidR="00BA5740" w:rsidRDefault="003D4E8B" w:rsidP="003D4E8B">
      <w:pPr>
        <w:ind w:firstLine="709"/>
        <w:jc w:val="both"/>
      </w:pPr>
      <w:bookmarkStart w:id="15" w:name="sub_1181"/>
      <w:bookmarkEnd w:id="14"/>
      <w:r w:rsidRPr="003D4E8B">
        <w:t>дат</w:t>
      </w:r>
      <w:r w:rsidR="00BA5740">
        <w:t>а</w:t>
      </w:r>
      <w:r w:rsidRPr="003D4E8B">
        <w:t xml:space="preserve"> начала подачи и окончания приема заявок участников отбора, при этом дата окончания приема заявок не может быть ранее</w:t>
      </w:r>
      <w:r w:rsidR="00BA5740">
        <w:t xml:space="preserve"> </w:t>
      </w:r>
      <w:bookmarkEnd w:id="15"/>
      <w:r w:rsidR="00BA5740">
        <w:br/>
      </w:r>
      <w:r w:rsidRPr="003D4E8B">
        <w:t xml:space="preserve">10-го календарного дня, следующего за днем размещения объявления </w:t>
      </w:r>
      <w:r w:rsidR="00BA5740">
        <w:br/>
      </w:r>
      <w:r w:rsidRPr="003D4E8B">
        <w:t>о проведении отбора</w:t>
      </w:r>
      <w:r w:rsidR="00BA5740">
        <w:t>;</w:t>
      </w:r>
    </w:p>
    <w:p w:rsidR="003D4E8B" w:rsidRPr="003D4E8B" w:rsidRDefault="003D4E8B" w:rsidP="003D4E8B">
      <w:pPr>
        <w:ind w:firstLine="709"/>
        <w:jc w:val="both"/>
      </w:pPr>
      <w:bookmarkStart w:id="16" w:name="sub_1182"/>
      <w:r w:rsidRPr="003D4E8B">
        <w:t xml:space="preserve">наименование, место нахождения, почтовый адрес, адрес электронной почты </w:t>
      </w:r>
      <w:r w:rsidR="009A1AE9">
        <w:t>Министерства</w:t>
      </w:r>
      <w:r w:rsidRPr="003D4E8B">
        <w:t>;</w:t>
      </w:r>
    </w:p>
    <w:p w:rsidR="003D4E8B" w:rsidRDefault="003D4E8B" w:rsidP="003D4E8B">
      <w:pPr>
        <w:ind w:firstLine="709"/>
        <w:jc w:val="both"/>
      </w:pPr>
      <w:bookmarkStart w:id="17" w:name="sub_1183"/>
      <w:bookmarkEnd w:id="16"/>
      <w:r w:rsidRPr="003D4E8B">
        <w:t>результат предоставления субсидии;</w:t>
      </w:r>
    </w:p>
    <w:p w:rsidR="00CE529C" w:rsidRPr="003D4E8B" w:rsidRDefault="00CE529C" w:rsidP="003D4E8B">
      <w:pPr>
        <w:ind w:firstLine="709"/>
        <w:jc w:val="both"/>
      </w:pPr>
      <w:r w:rsidRPr="00CE529C">
        <w:t xml:space="preserve">значения результата предоставления субсидии </w:t>
      </w:r>
      <w:r>
        <w:t xml:space="preserve">в соответствии </w:t>
      </w:r>
      <w:r>
        <w:br/>
        <w:t>с Государственной программой;</w:t>
      </w:r>
    </w:p>
    <w:p w:rsidR="009A1AE9" w:rsidRDefault="003D4E8B" w:rsidP="003D4E8B">
      <w:pPr>
        <w:ind w:firstLine="709"/>
        <w:jc w:val="both"/>
      </w:pPr>
      <w:bookmarkStart w:id="18" w:name="sub_1184"/>
      <w:bookmarkEnd w:id="17"/>
      <w:r w:rsidRPr="003D4E8B">
        <w:t xml:space="preserve">доменное имя </w:t>
      </w:r>
      <w:r w:rsidR="009A1AE9">
        <w:t>системы «Электронный бюджет»;</w:t>
      </w:r>
    </w:p>
    <w:p w:rsidR="003D4E8B" w:rsidRPr="003D4E8B" w:rsidRDefault="003D4E8B" w:rsidP="003D4E8B">
      <w:pPr>
        <w:ind w:firstLine="709"/>
        <w:jc w:val="both"/>
      </w:pPr>
      <w:bookmarkStart w:id="19" w:name="sub_1185"/>
      <w:bookmarkEnd w:id="18"/>
      <w:r w:rsidRPr="003D4E8B">
        <w:t xml:space="preserve">требования к участникам отбора в соответствии с </w:t>
      </w:r>
      <w:hyperlink w:anchor="sub_1128" w:history="1">
        <w:r w:rsidRPr="003D4E8B">
          <w:rPr>
            <w:rStyle w:val="ae"/>
            <w:rFonts w:cs="Times New Roman CYR"/>
            <w:color w:val="auto"/>
          </w:rPr>
          <w:t>пункт</w:t>
        </w:r>
        <w:r w:rsidR="009A1AE9">
          <w:rPr>
            <w:rStyle w:val="ae"/>
            <w:rFonts w:cs="Times New Roman CYR"/>
            <w:color w:val="auto"/>
          </w:rPr>
          <w:t>ом</w:t>
        </w:r>
        <w:r w:rsidRPr="003D4E8B">
          <w:rPr>
            <w:rStyle w:val="ae"/>
            <w:rFonts w:cs="Times New Roman CYR"/>
            <w:color w:val="auto"/>
          </w:rPr>
          <w:t xml:space="preserve"> </w:t>
        </w:r>
        <w:r w:rsidR="009A1AE9">
          <w:rPr>
            <w:rStyle w:val="ae"/>
            <w:rFonts w:cs="Times New Roman CYR"/>
            <w:color w:val="auto"/>
          </w:rPr>
          <w:t>1</w:t>
        </w:r>
        <w:r w:rsidR="006231C5">
          <w:rPr>
            <w:rStyle w:val="ae"/>
            <w:rFonts w:cs="Times New Roman CYR"/>
            <w:color w:val="auto"/>
          </w:rPr>
          <w:t>1</w:t>
        </w:r>
      </w:hyperlink>
      <w:r w:rsidRPr="003D4E8B">
        <w:t xml:space="preserve"> настоящ</w:t>
      </w:r>
      <w:r w:rsidR="009A1AE9">
        <w:t xml:space="preserve">их Правил, </w:t>
      </w:r>
      <w:r w:rsidRPr="003D4E8B">
        <w:t>переч</w:t>
      </w:r>
      <w:r w:rsidR="009A1AE9">
        <w:t>ень</w:t>
      </w:r>
      <w:r w:rsidRPr="003D4E8B">
        <w:t xml:space="preserve"> документов, </w:t>
      </w:r>
      <w:r w:rsidR="009A1AE9">
        <w:t>в соответствии с пунктом 1</w:t>
      </w:r>
      <w:r w:rsidR="00624EB7">
        <w:t>3</w:t>
      </w:r>
      <w:r w:rsidR="009A1AE9">
        <w:t xml:space="preserve"> </w:t>
      </w:r>
      <w:r w:rsidR="009A1AE9" w:rsidRPr="003D4E8B">
        <w:t>настоящ</w:t>
      </w:r>
      <w:r w:rsidR="009A1AE9">
        <w:t xml:space="preserve">их Правил, </w:t>
      </w:r>
      <w:r w:rsidRPr="003D4E8B">
        <w:t xml:space="preserve">представляемых участниками отбора для подтверждения </w:t>
      </w:r>
      <w:r w:rsidR="009A1AE9">
        <w:t xml:space="preserve">их </w:t>
      </w:r>
      <w:r w:rsidRPr="003D4E8B">
        <w:t>соответствия указанным требованиям;</w:t>
      </w:r>
    </w:p>
    <w:p w:rsidR="003D4E8B" w:rsidRPr="003D4E8B" w:rsidRDefault="003D4E8B" w:rsidP="003D4E8B">
      <w:pPr>
        <w:ind w:firstLine="709"/>
        <w:jc w:val="both"/>
      </w:pPr>
      <w:bookmarkStart w:id="20" w:name="sub_1186"/>
      <w:bookmarkEnd w:id="19"/>
      <w:r w:rsidRPr="003D4E8B">
        <w:t>категории и критерии отбора;</w:t>
      </w:r>
    </w:p>
    <w:p w:rsidR="003D4E8B" w:rsidRPr="003D4E8B" w:rsidRDefault="003D4E8B" w:rsidP="003D4E8B">
      <w:pPr>
        <w:ind w:firstLine="709"/>
        <w:jc w:val="both"/>
      </w:pPr>
      <w:bookmarkStart w:id="21" w:name="sub_1188"/>
      <w:bookmarkEnd w:id="20"/>
      <w:r w:rsidRPr="003D4E8B">
        <w:t>порядок подачи участниками отбора заявок и требования, предъявляемые к форме и содержанию заявок;</w:t>
      </w:r>
    </w:p>
    <w:p w:rsidR="003D4E8B" w:rsidRPr="003D4E8B" w:rsidRDefault="003D4E8B" w:rsidP="003D4E8B">
      <w:pPr>
        <w:ind w:firstLine="709"/>
        <w:jc w:val="both"/>
      </w:pPr>
      <w:bookmarkStart w:id="22" w:name="sub_1189"/>
      <w:bookmarkEnd w:id="21"/>
      <w:r w:rsidRPr="003D4E8B">
        <w:t>порядок отзыва заявок, порядок внесения изменений в заявки;</w:t>
      </w:r>
    </w:p>
    <w:p w:rsidR="003D4E8B" w:rsidRPr="003D4E8B" w:rsidRDefault="003D4E8B" w:rsidP="003D4E8B">
      <w:pPr>
        <w:ind w:firstLine="709"/>
        <w:jc w:val="both"/>
      </w:pPr>
      <w:bookmarkStart w:id="23" w:name="sub_1190"/>
      <w:bookmarkEnd w:id="22"/>
      <w:r w:rsidRPr="003D4E8B">
        <w:t>правила рассмотрения заявок;</w:t>
      </w:r>
    </w:p>
    <w:p w:rsidR="003D4E8B" w:rsidRPr="003D4E8B" w:rsidRDefault="003D4E8B" w:rsidP="003D4E8B">
      <w:pPr>
        <w:ind w:firstLine="709"/>
        <w:jc w:val="both"/>
      </w:pPr>
      <w:bookmarkStart w:id="24" w:name="sub_1192"/>
      <w:bookmarkEnd w:id="23"/>
      <w:r w:rsidRPr="003D4E8B">
        <w:t>порядок отклонения заявок, а также информацию об основаниях их отклонения;</w:t>
      </w:r>
    </w:p>
    <w:p w:rsidR="003D4E8B" w:rsidRPr="003D4E8B" w:rsidRDefault="003D4E8B" w:rsidP="003D4E8B">
      <w:pPr>
        <w:ind w:firstLine="709"/>
        <w:jc w:val="both"/>
      </w:pPr>
      <w:bookmarkStart w:id="25" w:name="sub_1194"/>
      <w:bookmarkEnd w:id="24"/>
      <w:r w:rsidRPr="003D4E8B">
        <w:t xml:space="preserve">объем распределяемой субсидии в рамках отбора, </w:t>
      </w:r>
      <w:r w:rsidR="00AF7266">
        <w:t xml:space="preserve">а также </w:t>
      </w:r>
      <w:r w:rsidRPr="003D4E8B">
        <w:t>порядок расчета размера субсидии</w:t>
      </w:r>
      <w:r w:rsidR="00AF7266">
        <w:t xml:space="preserve"> и </w:t>
      </w:r>
      <w:r w:rsidRPr="003D4E8B">
        <w:t xml:space="preserve">правила распределения субсидии </w:t>
      </w:r>
      <w:r w:rsidR="00315D1F">
        <w:br/>
      </w:r>
      <w:r w:rsidRPr="003D4E8B">
        <w:t>по результатам отбора победителям отбора;</w:t>
      </w:r>
    </w:p>
    <w:p w:rsidR="003D4E8B" w:rsidRPr="003D4E8B" w:rsidRDefault="003D4E8B" w:rsidP="003D4E8B">
      <w:pPr>
        <w:ind w:firstLine="709"/>
        <w:jc w:val="both"/>
      </w:pPr>
      <w:bookmarkStart w:id="26" w:name="sub_1195"/>
      <w:bookmarkEnd w:id="25"/>
      <w:r w:rsidRPr="003D4E8B">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3D4E8B" w:rsidRPr="003D4E8B" w:rsidRDefault="003D4E8B" w:rsidP="003D4E8B">
      <w:pPr>
        <w:ind w:firstLine="709"/>
        <w:jc w:val="both"/>
      </w:pPr>
      <w:bookmarkStart w:id="27" w:name="sub_1196"/>
      <w:bookmarkEnd w:id="26"/>
      <w:r w:rsidRPr="003D4E8B">
        <w:t>срок, в течение которого победители отбора должн</w:t>
      </w:r>
      <w:r w:rsidR="00AF7266">
        <w:t>ы</w:t>
      </w:r>
      <w:r w:rsidRPr="003D4E8B">
        <w:t xml:space="preserve"> подписать соглашени</w:t>
      </w:r>
      <w:r w:rsidR="00AF7266">
        <w:t>я о предоставлении субсидий</w:t>
      </w:r>
      <w:r w:rsidRPr="003D4E8B">
        <w:t>;</w:t>
      </w:r>
    </w:p>
    <w:p w:rsidR="003D4E8B" w:rsidRPr="003D4E8B" w:rsidRDefault="003D4E8B" w:rsidP="003D4E8B">
      <w:pPr>
        <w:ind w:firstLine="709"/>
        <w:jc w:val="both"/>
      </w:pPr>
      <w:bookmarkStart w:id="28" w:name="sub_1197"/>
      <w:bookmarkEnd w:id="27"/>
      <w:r w:rsidRPr="003D4E8B">
        <w:t xml:space="preserve">условия признания победителей отбора уклонившимся </w:t>
      </w:r>
      <w:r w:rsidR="00073495">
        <w:br/>
      </w:r>
      <w:r w:rsidRPr="003D4E8B">
        <w:t>от заключения соглашения</w:t>
      </w:r>
      <w:r w:rsidR="00073495">
        <w:t xml:space="preserve"> о предоставлении субсидий</w:t>
      </w:r>
      <w:r w:rsidRPr="003D4E8B">
        <w:t>;</w:t>
      </w:r>
    </w:p>
    <w:p w:rsidR="003D4E8B" w:rsidRDefault="003D4E8B" w:rsidP="003D4E8B">
      <w:pPr>
        <w:ind w:firstLine="709"/>
        <w:jc w:val="both"/>
      </w:pPr>
      <w:bookmarkStart w:id="29" w:name="sub_1198"/>
      <w:bookmarkEnd w:id="28"/>
      <w:r w:rsidRPr="003D4E8B">
        <w:t xml:space="preserve">сроки размещения протокола подведения итогов отбора на </w:t>
      </w:r>
      <w:hyperlink r:id="rId24" w:history="1">
        <w:r w:rsidRPr="003D4E8B">
          <w:rPr>
            <w:rStyle w:val="ae"/>
            <w:rFonts w:cs="Times New Roman CYR"/>
            <w:color w:val="auto"/>
          </w:rPr>
          <w:t>едином портале</w:t>
        </w:r>
      </w:hyperlink>
      <w:r w:rsidRPr="003D4E8B">
        <w:t>, которые не могут быть позднее 14-го календарного дня, следующего за днем определения победителя отбора</w:t>
      </w:r>
      <w:bookmarkStart w:id="30" w:name="sub_1199"/>
      <w:bookmarkEnd w:id="29"/>
      <w:r w:rsidRPr="003D4E8B">
        <w:t>.</w:t>
      </w:r>
    </w:p>
    <w:p w:rsidR="00F5108D" w:rsidRPr="003D4E8B" w:rsidRDefault="00F5108D" w:rsidP="00F5108D">
      <w:pPr>
        <w:ind w:firstLine="709"/>
        <w:jc w:val="both"/>
      </w:pPr>
      <w:r>
        <w:t>10. Р</w:t>
      </w:r>
      <w:r w:rsidRPr="003D4E8B">
        <w:t>азъяснений положений объявления о проведении отбора</w:t>
      </w:r>
      <w:r>
        <w:t xml:space="preserve"> осуществляется Министерством на основании письменных обращений участников отбора</w:t>
      </w:r>
      <w:r w:rsidRPr="003D4E8B">
        <w:t xml:space="preserve">, </w:t>
      </w:r>
      <w:r w:rsidR="008F6A0A">
        <w:t xml:space="preserve">направленных с даты начала подачи заявок </w:t>
      </w:r>
      <w:r w:rsidR="008F6A0A">
        <w:br/>
        <w:t xml:space="preserve">и не позднее чем за </w:t>
      </w:r>
      <w:r w:rsidR="00393A7E">
        <w:t>5</w:t>
      </w:r>
      <w:r w:rsidR="008F6A0A">
        <w:t xml:space="preserve"> рабочих дн</w:t>
      </w:r>
      <w:r w:rsidR="00393A7E">
        <w:t>ей</w:t>
      </w:r>
      <w:r w:rsidR="008F6A0A">
        <w:t xml:space="preserve"> до даты </w:t>
      </w:r>
      <w:r w:rsidRPr="003D4E8B">
        <w:t xml:space="preserve">окончания </w:t>
      </w:r>
      <w:r w:rsidR="008F6A0A">
        <w:t>приема заявок</w:t>
      </w:r>
      <w:r w:rsidR="00315D1F">
        <w:t>.</w:t>
      </w:r>
    </w:p>
    <w:p w:rsidR="00F5108D" w:rsidRDefault="006231C5" w:rsidP="003D4E8B">
      <w:pPr>
        <w:ind w:firstLine="709"/>
        <w:jc w:val="both"/>
      </w:pPr>
      <w:r>
        <w:t>Министерство представляет участникам отбора р</w:t>
      </w:r>
      <w:r w:rsidRPr="003D4E8B">
        <w:t>азъяснени</w:t>
      </w:r>
      <w:r>
        <w:t>я</w:t>
      </w:r>
      <w:r w:rsidRPr="003D4E8B">
        <w:t xml:space="preserve"> положений объявления о проведении отбора</w:t>
      </w:r>
      <w:r>
        <w:t xml:space="preserve"> в течени</w:t>
      </w:r>
      <w:r w:rsidR="00837C09">
        <w:t>е</w:t>
      </w:r>
      <w:r>
        <w:t xml:space="preserve"> 3 рабочих дней со дня поступления письменных обращений участников отбора </w:t>
      </w:r>
      <w:r w:rsidR="00315D1F">
        <w:br/>
      </w:r>
      <w:r>
        <w:t>в Министерство.</w:t>
      </w:r>
    </w:p>
    <w:p w:rsidR="00F5108D" w:rsidRDefault="006231C5" w:rsidP="003D4E8B">
      <w:pPr>
        <w:ind w:firstLine="709"/>
        <w:jc w:val="both"/>
      </w:pPr>
      <w:r>
        <w:t>11. </w:t>
      </w:r>
      <w:r w:rsidR="00F50297">
        <w:t>Участник отбора по состоянию на дат</w:t>
      </w:r>
      <w:r w:rsidR="00BC2125">
        <w:t>ы</w:t>
      </w:r>
      <w:r w:rsidR="00F50297">
        <w:t xml:space="preserve"> рассмотрения заявки </w:t>
      </w:r>
      <w:r w:rsidR="00D85B68">
        <w:br/>
      </w:r>
      <w:r w:rsidR="00BC2125">
        <w:t xml:space="preserve">и заключения соглашения о предоставлении субсидии </w:t>
      </w:r>
      <w:r w:rsidR="00F50297">
        <w:t>должен соответствовать</w:t>
      </w:r>
      <w:r w:rsidR="00E55A44">
        <w:t xml:space="preserve"> следующим требованиям:</w:t>
      </w:r>
    </w:p>
    <w:p w:rsidR="0072108E" w:rsidRPr="0072108E" w:rsidRDefault="0072108E" w:rsidP="0072108E">
      <w:pPr>
        <w:ind w:firstLine="709"/>
        <w:jc w:val="both"/>
      </w:pPr>
      <w:bookmarkStart w:id="31" w:name="sub_701"/>
      <w:bookmarkEnd w:id="13"/>
      <w:bookmarkEnd w:id="30"/>
      <w:r w:rsidRPr="0072108E">
        <w:t>а)</w:t>
      </w:r>
      <w:r>
        <w:t> </w:t>
      </w:r>
      <w:r w:rsidR="00315D1F">
        <w:t>состоять</w:t>
      </w:r>
      <w:r w:rsidRPr="0072108E">
        <w:t xml:space="preserve"> на учет</w:t>
      </w:r>
      <w:r w:rsidR="00837C09">
        <w:t>е</w:t>
      </w:r>
      <w:r w:rsidRPr="0072108E">
        <w:t xml:space="preserve"> в налоговом органе на территории Республики Марий Эл;</w:t>
      </w:r>
    </w:p>
    <w:p w:rsidR="0072108E" w:rsidRPr="0072108E" w:rsidRDefault="0072108E" w:rsidP="0072108E">
      <w:pPr>
        <w:ind w:firstLine="709"/>
        <w:jc w:val="both"/>
      </w:pPr>
      <w:bookmarkStart w:id="32" w:name="sub_702"/>
      <w:bookmarkEnd w:id="31"/>
      <w:r w:rsidRPr="0072108E">
        <w:t>б)</w:t>
      </w:r>
      <w:r>
        <w:t> </w:t>
      </w:r>
      <w:r w:rsidRPr="0072108E">
        <w:t>осуществл</w:t>
      </w:r>
      <w:r w:rsidR="00315D1F">
        <w:t>ять</w:t>
      </w:r>
      <w:r w:rsidRPr="0072108E">
        <w:t xml:space="preserve"> хозяйственн</w:t>
      </w:r>
      <w:r w:rsidR="00315D1F">
        <w:t>ую</w:t>
      </w:r>
      <w:r w:rsidRPr="0072108E">
        <w:t xml:space="preserve"> деятельност</w:t>
      </w:r>
      <w:r w:rsidR="00315D1F">
        <w:t>ь</w:t>
      </w:r>
      <w:r w:rsidRPr="0072108E">
        <w:t xml:space="preserve"> на территории Республики Марий Эл;</w:t>
      </w:r>
    </w:p>
    <w:p w:rsidR="0072108E" w:rsidRPr="0072108E" w:rsidRDefault="0072108E" w:rsidP="0072108E">
      <w:pPr>
        <w:ind w:firstLine="709"/>
        <w:jc w:val="both"/>
      </w:pPr>
      <w:bookmarkStart w:id="33" w:name="sub_11282"/>
      <w:bookmarkEnd w:id="32"/>
      <w:r>
        <w:t>в) </w:t>
      </w:r>
      <w:r w:rsidRPr="0072108E">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w:t>
      </w:r>
      <w:r w:rsidR="002E3FAC">
        <w:br/>
      </w:r>
      <w:r w:rsidRPr="0072108E">
        <w:t xml:space="preserve">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w:t>
      </w:r>
      <w:r w:rsidR="002E3FAC">
        <w:br/>
      </w:r>
      <w:r w:rsidRPr="0072108E">
        <w:t xml:space="preserve">(в том числе со статусом международной компании), акции которых обращаются на организованных торгах в Российской Федерации, </w:t>
      </w:r>
      <w:r w:rsidR="002E3FAC">
        <w:br/>
      </w:r>
      <w:r w:rsidRPr="0072108E">
        <w:t>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bookmarkEnd w:id="33"/>
    <w:p w:rsidR="0072108E" w:rsidRPr="0072108E" w:rsidRDefault="0072108E" w:rsidP="0072108E">
      <w:pPr>
        <w:ind w:firstLine="709"/>
        <w:jc w:val="both"/>
      </w:pPr>
      <w:r>
        <w:t>г) </w:t>
      </w:r>
      <w:r w:rsidRPr="0072108E">
        <w:t xml:space="preserve">не находится в перечне организаций и физических лиц, </w:t>
      </w:r>
      <w:r>
        <w:br/>
      </w:r>
      <w:r w:rsidRPr="0072108E">
        <w:t xml:space="preserve">в отношении которых имеются сведения об их причастности </w:t>
      </w:r>
      <w:r>
        <w:br/>
      </w:r>
      <w:r w:rsidRPr="0072108E">
        <w:t>к экстремистской деятельности или терроризму;</w:t>
      </w:r>
    </w:p>
    <w:p w:rsidR="0072108E" w:rsidRPr="0072108E" w:rsidRDefault="002E3FAC" w:rsidP="0072108E">
      <w:pPr>
        <w:ind w:firstLine="709"/>
        <w:jc w:val="both"/>
      </w:pPr>
      <w:r>
        <w:t>д) </w:t>
      </w:r>
      <w:r w:rsidR="0072108E" w:rsidRPr="0072108E">
        <w:t xml:space="preserve">не находится в составляемых в рамках реализации полномочий, предусмотренных </w:t>
      </w:r>
      <w:hyperlink r:id="rId25" w:history="1">
        <w:r w:rsidR="0072108E" w:rsidRPr="0072108E">
          <w:rPr>
            <w:rStyle w:val="ae"/>
            <w:rFonts w:cs="Times New Roman CYR"/>
            <w:color w:val="auto"/>
          </w:rPr>
          <w:t>главой VII</w:t>
        </w:r>
      </w:hyperlink>
      <w:r w:rsidR="0072108E" w:rsidRPr="0072108E">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w:t>
      </w:r>
      <w:r>
        <w:br/>
      </w:r>
      <w:r w:rsidR="0072108E" w:rsidRPr="0072108E">
        <w:t xml:space="preserve">с террористическими организациями и террористами или </w:t>
      </w:r>
      <w:r>
        <w:br/>
      </w:r>
      <w:r w:rsidR="0072108E" w:rsidRPr="0072108E">
        <w:t>с распространением оружия массового уничтожения;</w:t>
      </w:r>
    </w:p>
    <w:p w:rsidR="0072108E" w:rsidRPr="0072108E" w:rsidRDefault="002E3FAC" w:rsidP="0072108E">
      <w:pPr>
        <w:ind w:firstLine="709"/>
        <w:jc w:val="both"/>
      </w:pPr>
      <w:r>
        <w:t>е) </w:t>
      </w:r>
      <w:r w:rsidR="0072108E" w:rsidRPr="0072108E">
        <w:t>не получат</w:t>
      </w:r>
      <w:r w:rsidR="00315D1F">
        <w:t>ь</w:t>
      </w:r>
      <w:r w:rsidR="0072108E" w:rsidRPr="0072108E">
        <w:t xml:space="preserve"> средства из </w:t>
      </w:r>
      <w:r>
        <w:t xml:space="preserve">республиканского </w:t>
      </w:r>
      <w:r w:rsidR="0072108E" w:rsidRPr="0072108E">
        <w:t xml:space="preserve">бюджета </w:t>
      </w:r>
      <w:r>
        <w:t>Республики Марий Эл</w:t>
      </w:r>
      <w:r w:rsidR="0072108E" w:rsidRPr="0072108E">
        <w:t xml:space="preserve"> на основании иных нормативных правовых актов </w:t>
      </w:r>
      <w:r>
        <w:t>Республики Марий Эл</w:t>
      </w:r>
      <w:r w:rsidR="0072108E" w:rsidRPr="0072108E">
        <w:t xml:space="preserve"> на цели, установленные </w:t>
      </w:r>
      <w:r>
        <w:t xml:space="preserve">пунктом </w:t>
      </w:r>
      <w:r w:rsidR="00315D1F">
        <w:t>5</w:t>
      </w:r>
      <w:r>
        <w:t xml:space="preserve"> настоящих Правил</w:t>
      </w:r>
      <w:r w:rsidR="0072108E" w:rsidRPr="0072108E">
        <w:t>;</w:t>
      </w:r>
    </w:p>
    <w:p w:rsidR="0072108E" w:rsidRDefault="002E3FAC" w:rsidP="0072108E">
      <w:pPr>
        <w:ind w:firstLine="709"/>
        <w:jc w:val="both"/>
      </w:pPr>
      <w:r>
        <w:t>ж) </w:t>
      </w:r>
      <w:r w:rsidR="0072108E" w:rsidRPr="0072108E">
        <w:t>не являт</w:t>
      </w:r>
      <w:r w:rsidR="00EC290D">
        <w:t>ь</w:t>
      </w:r>
      <w:r w:rsidR="0072108E" w:rsidRPr="0072108E">
        <w:t xml:space="preserve">ся иностранным агентом в соответствии </w:t>
      </w:r>
      <w:r>
        <w:br/>
      </w:r>
      <w:r w:rsidR="0072108E" w:rsidRPr="0072108E">
        <w:t xml:space="preserve">с </w:t>
      </w:r>
      <w:hyperlink r:id="rId26" w:history="1">
        <w:r w:rsidR="0072108E" w:rsidRPr="0072108E">
          <w:rPr>
            <w:rStyle w:val="ae"/>
            <w:rFonts w:cs="Times New Roman CYR"/>
            <w:color w:val="auto"/>
          </w:rPr>
          <w:t>Федеральным законом</w:t>
        </w:r>
      </w:hyperlink>
      <w:r w:rsidR="0072108E" w:rsidRPr="0072108E">
        <w:t xml:space="preserve"> </w:t>
      </w:r>
      <w:r w:rsidR="00F46C10">
        <w:t xml:space="preserve">от 14 июля 2022 г. № 255-ФЗ </w:t>
      </w:r>
      <w:r>
        <w:t>«</w:t>
      </w:r>
      <w:r w:rsidR="0072108E" w:rsidRPr="0072108E">
        <w:t xml:space="preserve">О контроле </w:t>
      </w:r>
      <w:r w:rsidR="00F46C10">
        <w:br/>
      </w:r>
      <w:r w:rsidR="0072108E" w:rsidRPr="0072108E">
        <w:t>за деятельностью лиц, наход</w:t>
      </w:r>
      <w:r>
        <w:t>ящихся под иностранным влиянием»</w:t>
      </w:r>
      <w:r w:rsidR="007C7993">
        <w:t>.</w:t>
      </w:r>
    </w:p>
    <w:p w:rsidR="00EC290D" w:rsidRPr="00F46C10" w:rsidRDefault="00EC290D" w:rsidP="00EC290D">
      <w:pPr>
        <w:ind w:firstLine="709"/>
        <w:jc w:val="both"/>
      </w:pPr>
      <w:bookmarkStart w:id="34" w:name="sub_317"/>
      <w:r w:rsidRPr="00F46C10">
        <w:t xml:space="preserve">з) на едином налоговом счете </w:t>
      </w:r>
      <w:r w:rsidR="00F46C10" w:rsidRPr="00F46C10">
        <w:t xml:space="preserve">должна </w:t>
      </w:r>
      <w:r w:rsidRPr="00F46C10">
        <w:t>отсутств</w:t>
      </w:r>
      <w:r w:rsidR="00F46C10" w:rsidRPr="00F46C10">
        <w:t>овать</w:t>
      </w:r>
      <w:r w:rsidRPr="00F46C10">
        <w:t xml:space="preserve"> или </w:t>
      </w:r>
      <w:r w:rsidR="00F46C10">
        <w:br/>
      </w:r>
      <w:r w:rsidRPr="00F46C10">
        <w:t>не превышат</w:t>
      </w:r>
      <w:r w:rsidR="00F46C10">
        <w:t>ь</w:t>
      </w:r>
      <w:r w:rsidRPr="00F46C10">
        <w:t xml:space="preserve"> размер, определенный </w:t>
      </w:r>
      <w:hyperlink r:id="rId27" w:history="1">
        <w:r w:rsidRPr="00F46C10">
          <w:rPr>
            <w:rStyle w:val="ae"/>
            <w:rFonts w:cs="Times New Roman CYR"/>
            <w:color w:val="auto"/>
          </w:rPr>
          <w:t>пунктом 3 статьи 47</w:t>
        </w:r>
      </w:hyperlink>
      <w:r w:rsidRPr="00F46C10">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bookmarkEnd w:id="34"/>
    <w:p w:rsidR="00EC290D" w:rsidRPr="00EC290D" w:rsidRDefault="00EC290D" w:rsidP="00EC290D">
      <w:pPr>
        <w:ind w:firstLine="709"/>
        <w:jc w:val="both"/>
      </w:pPr>
      <w:r w:rsidRPr="00EC290D">
        <w:t xml:space="preserve">и) должна отсутствовать просроченная задолженность по возврату </w:t>
      </w:r>
      <w:r w:rsidRPr="00EC290D">
        <w:br/>
        <w:t xml:space="preserve">в республиканский бюджет Республики Марий Эл, субсидий, бюджетных инвестиций, предоставленных в том числе в соответствии </w:t>
      </w:r>
      <w:r w:rsidRPr="00EC290D">
        <w:br/>
        <w:t>с иными правовыми актами Республики Марий Эл, а также иная просроченная (неурегулированная) задолженность по денежным обязательствам перед республиканским бюджетом Республики Марий Эл;</w:t>
      </w:r>
    </w:p>
    <w:p w:rsidR="00EC290D" w:rsidRPr="00EC290D" w:rsidRDefault="00EC290D" w:rsidP="00EC290D">
      <w:pPr>
        <w:ind w:firstLine="709"/>
        <w:jc w:val="both"/>
      </w:pPr>
      <w:r w:rsidRPr="00EC290D">
        <w:t xml:space="preserve">к) не </w:t>
      </w:r>
      <w:r>
        <w:t xml:space="preserve">должен </w:t>
      </w:r>
      <w:r w:rsidRPr="00EC290D">
        <w:t>находит</w:t>
      </w:r>
      <w:r>
        <w:t>ь</w:t>
      </w:r>
      <w:r w:rsidRPr="00EC290D">
        <w:t xml:space="preserve">ся в процессе реорганизации </w:t>
      </w:r>
      <w:r>
        <w:br/>
      </w:r>
      <w:r w:rsidRPr="00EC290D">
        <w:t xml:space="preserve">(за исключением реорганизации в форме присоединения к нему другого юридического лица), ликвидации, в отношении </w:t>
      </w:r>
      <w:r>
        <w:t>н</w:t>
      </w:r>
      <w:r w:rsidRPr="00EC290D">
        <w:t xml:space="preserve">его не введена процедура банкротства, </w:t>
      </w:r>
      <w:r>
        <w:t xml:space="preserve">его </w:t>
      </w:r>
      <w:r w:rsidRPr="00EC290D">
        <w:t xml:space="preserve">деятельность не </w:t>
      </w:r>
      <w:r>
        <w:t xml:space="preserve">должна быть </w:t>
      </w:r>
      <w:r w:rsidRPr="00EC290D">
        <w:t>приостановлена в порядке, предусмотренном законод</w:t>
      </w:r>
      <w:r w:rsidR="00F15E68">
        <w:t>ательством Российской Федерации.</w:t>
      </w:r>
    </w:p>
    <w:p w:rsidR="00624EB7" w:rsidRPr="00624EB7" w:rsidRDefault="00F46C10" w:rsidP="00624EB7">
      <w:pPr>
        <w:ind w:firstLine="709"/>
        <w:jc w:val="both"/>
      </w:pPr>
      <w:r w:rsidRPr="00624EB7">
        <w:t>12. </w:t>
      </w:r>
      <w:r w:rsidR="00624EB7" w:rsidRPr="00624EB7">
        <w:t xml:space="preserve">Критериями </w:t>
      </w:r>
      <w:r w:rsidR="00624EB7">
        <w:t xml:space="preserve">участников </w:t>
      </w:r>
      <w:r w:rsidR="00624EB7" w:rsidRPr="00624EB7">
        <w:t>отбора на получение субсидий являются:</w:t>
      </w:r>
    </w:p>
    <w:p w:rsidR="00624EB7" w:rsidRPr="00624EB7" w:rsidRDefault="00624EB7" w:rsidP="00624EB7">
      <w:pPr>
        <w:ind w:firstLine="709"/>
        <w:jc w:val="both"/>
      </w:pPr>
      <w:bookmarkStart w:id="35" w:name="sub_1010"/>
      <w:r w:rsidRPr="00624EB7">
        <w:t>а)</w:t>
      </w:r>
      <w:r>
        <w:t> </w:t>
      </w:r>
      <w:r w:rsidRPr="00624EB7">
        <w:t xml:space="preserve">основной вид экономической деятельности, осуществляемый </w:t>
      </w:r>
      <w:r>
        <w:t>участником отбора</w:t>
      </w:r>
      <w:r w:rsidRPr="00624EB7">
        <w:t xml:space="preserve">, указанный в Едином государственном реестре юридических лиц, относится по виду экономической деятельности </w:t>
      </w:r>
      <w:r>
        <w:br/>
      </w:r>
      <w:r w:rsidRPr="00624EB7">
        <w:t xml:space="preserve">к разделу </w:t>
      </w:r>
      <w:r>
        <w:t>«</w:t>
      </w:r>
      <w:r w:rsidRPr="00624EB7">
        <w:t>Обрабатывающие производства</w:t>
      </w:r>
      <w:r>
        <w:t>»</w:t>
      </w:r>
      <w:r w:rsidRPr="00624EB7">
        <w:t xml:space="preserve"> </w:t>
      </w:r>
      <w:hyperlink r:id="rId28" w:history="1">
        <w:r w:rsidRPr="00624EB7">
          <w:rPr>
            <w:rStyle w:val="ae"/>
            <w:color w:val="auto"/>
          </w:rPr>
          <w:t>Общероссийского классификатора видов экономической деятельности</w:t>
        </w:r>
      </w:hyperlink>
      <w:r w:rsidRPr="00624EB7">
        <w:t xml:space="preserve"> в соответствии </w:t>
      </w:r>
      <w:r>
        <w:br/>
      </w:r>
      <w:r w:rsidRPr="00624EB7">
        <w:t xml:space="preserve">с </w:t>
      </w:r>
      <w:hyperlink r:id="rId29" w:history="1">
        <w:r w:rsidRPr="00624EB7">
          <w:rPr>
            <w:rStyle w:val="ae"/>
            <w:color w:val="auto"/>
          </w:rPr>
          <w:t>приказом</w:t>
        </w:r>
      </w:hyperlink>
      <w:r w:rsidRPr="00624EB7">
        <w:t xml:space="preserve"> Министерства промышленности и торговли Российской Федерации от 28 сентября 2022 г. </w:t>
      </w:r>
      <w:r>
        <w:t>№</w:t>
      </w:r>
      <w:r w:rsidRPr="00624EB7">
        <w:t xml:space="preserve"> 4085 </w:t>
      </w:r>
      <w:r>
        <w:t>«</w:t>
      </w:r>
      <w:r w:rsidRPr="00624EB7">
        <w:t xml:space="preserve">Об определении совокупности видов экономической деятельности, относящихся </w:t>
      </w:r>
      <w:r>
        <w:br/>
      </w:r>
      <w:r w:rsidRPr="00624EB7">
        <w:t xml:space="preserve">к разделу </w:t>
      </w:r>
      <w:r>
        <w:t>«</w:t>
      </w:r>
      <w:r w:rsidRPr="00624EB7">
        <w:t>Обрабатывающие производства</w:t>
      </w:r>
      <w:r>
        <w:t>»</w:t>
      </w:r>
      <w:r w:rsidRPr="00624EB7">
        <w:t xml:space="preserve"> Общероссийского классификатора видов экономической деятельности и к сфере ведения Министерства промышленности и торговли Российской Федерации</w:t>
      </w:r>
      <w:r>
        <w:t>»</w:t>
      </w:r>
      <w:r w:rsidRPr="00624EB7">
        <w:t>;</w:t>
      </w:r>
    </w:p>
    <w:p w:rsidR="00F15E68" w:rsidRPr="00F15E68" w:rsidRDefault="00624EB7" w:rsidP="00F15E68">
      <w:pPr>
        <w:ind w:firstLine="709"/>
        <w:jc w:val="both"/>
      </w:pPr>
      <w:bookmarkStart w:id="36" w:name="sub_1030"/>
      <w:bookmarkEnd w:id="35"/>
      <w:r>
        <w:t>б</w:t>
      </w:r>
      <w:r w:rsidRPr="00624EB7">
        <w:t>)</w:t>
      </w:r>
      <w:r>
        <w:t> </w:t>
      </w:r>
      <w:r w:rsidRPr="00624EB7">
        <w:t xml:space="preserve">ежегодный объем отгруженных товаров собственного производства, выполненных работ и услуг собственными силами должен составлять не менее 200,0 млн. рублей </w:t>
      </w:r>
      <w:r w:rsidR="00F15E68" w:rsidRPr="00F15E68">
        <w:t>в год, предшествующий году подачи заявки.</w:t>
      </w:r>
    </w:p>
    <w:p w:rsidR="00F15E68" w:rsidRPr="00F15E68" w:rsidRDefault="00AC1E1A" w:rsidP="00F15E68">
      <w:pPr>
        <w:ind w:firstLine="709"/>
        <w:jc w:val="both"/>
      </w:pPr>
      <w:bookmarkStart w:id="37" w:name="sub_1040"/>
      <w:bookmarkEnd w:id="36"/>
      <w:r>
        <w:t>в</w:t>
      </w:r>
      <w:r w:rsidR="00624EB7" w:rsidRPr="00624EB7">
        <w:t>)</w:t>
      </w:r>
      <w:r>
        <w:t> </w:t>
      </w:r>
      <w:r w:rsidR="00624EB7" w:rsidRPr="00624EB7">
        <w:t xml:space="preserve">ежегодный объем инвестиций в основной капитал должен составлять не менее 10,0 млн. рублей </w:t>
      </w:r>
      <w:r w:rsidR="00F15E68" w:rsidRPr="00F15E68">
        <w:t>в год, предшествующий году подачи заявки.</w:t>
      </w:r>
    </w:p>
    <w:p w:rsidR="00624EB7" w:rsidRPr="00624EB7" w:rsidRDefault="00CE529C" w:rsidP="00624EB7">
      <w:pPr>
        <w:ind w:firstLine="709"/>
        <w:jc w:val="both"/>
      </w:pPr>
      <w:bookmarkStart w:id="38" w:name="sub_1050"/>
      <w:bookmarkEnd w:id="37"/>
      <w:r>
        <w:t>г</w:t>
      </w:r>
      <w:r w:rsidR="00624EB7" w:rsidRPr="00624EB7">
        <w:t>)</w:t>
      </w:r>
      <w:r w:rsidR="00AC1E1A">
        <w:t> </w:t>
      </w:r>
      <w:r w:rsidR="00624EB7" w:rsidRPr="00624EB7">
        <w:t xml:space="preserve">договор на приобретение нового оборудования должен быть заключен не ранее 1 января года, </w:t>
      </w:r>
      <w:r w:rsidR="00624EB7" w:rsidRPr="00EC29FE">
        <w:t>предшествующего году подачи заявки</w:t>
      </w:r>
      <w:r w:rsidR="00624EB7" w:rsidRPr="00624EB7">
        <w:t>.</w:t>
      </w:r>
    </w:p>
    <w:bookmarkEnd w:id="38"/>
    <w:p w:rsidR="00624EB7" w:rsidRDefault="001E693E" w:rsidP="0072108E">
      <w:pPr>
        <w:ind w:firstLine="709"/>
        <w:jc w:val="both"/>
      </w:pPr>
      <w:r>
        <w:t>13. </w:t>
      </w:r>
      <w:r w:rsidR="00D96C4D">
        <w:t xml:space="preserve">Для участия в отборе участник отбора представляет </w:t>
      </w:r>
      <w:r w:rsidR="002C29C3">
        <w:br/>
      </w:r>
      <w:r w:rsidR="006A156C">
        <w:t xml:space="preserve">в Министерство </w:t>
      </w:r>
      <w:r w:rsidR="00D96C4D">
        <w:t xml:space="preserve">заявку </w:t>
      </w:r>
      <w:r w:rsidR="00EC4F00">
        <w:t xml:space="preserve">на участие в отборе на предоставление субсидий из республиканского бюджета Республики Марий Эл на возмещение части затрат промышленных предприятий, связанных с приобретением нового оборудования, </w:t>
      </w:r>
      <w:r w:rsidRPr="00C02DC8">
        <w:t xml:space="preserve">по форме согласно </w:t>
      </w:r>
      <w:hyperlink w:anchor="sub_1100" w:history="1">
        <w:r w:rsidRPr="00C02DC8">
          <w:rPr>
            <w:rStyle w:val="ae"/>
            <w:color w:val="auto"/>
          </w:rPr>
          <w:t>приложению № 1</w:t>
        </w:r>
      </w:hyperlink>
      <w:r w:rsidRPr="00C02DC8">
        <w:t xml:space="preserve"> к настоящим Правилам</w:t>
      </w:r>
      <w:r w:rsidR="00D96C4D">
        <w:t xml:space="preserve"> с приложением следующих документов:</w:t>
      </w:r>
    </w:p>
    <w:p w:rsidR="00D96C4D" w:rsidRPr="00124B6E" w:rsidRDefault="00D96C4D" w:rsidP="00124B6E">
      <w:pPr>
        <w:ind w:firstLine="709"/>
        <w:jc w:val="both"/>
      </w:pPr>
      <w:r w:rsidRPr="00124B6E">
        <w:t>а) копи</w:t>
      </w:r>
      <w:r w:rsidR="00EC29FE">
        <w:t>я</w:t>
      </w:r>
      <w:r w:rsidRPr="00124B6E">
        <w:t xml:space="preserve"> документа, подтверждающего полномочия лица, подписавшего заявку (в случае подписания заявки уполномоченным представителем);</w:t>
      </w:r>
    </w:p>
    <w:p w:rsidR="00D96C4D" w:rsidRPr="00124B6E" w:rsidRDefault="00124B6E" w:rsidP="00124B6E">
      <w:pPr>
        <w:ind w:firstLine="709"/>
        <w:jc w:val="both"/>
      </w:pPr>
      <w:r>
        <w:t>б</w:t>
      </w:r>
      <w:r w:rsidR="00D96C4D" w:rsidRPr="00124B6E">
        <w:t>)</w:t>
      </w:r>
      <w:r>
        <w:t> </w:t>
      </w:r>
      <w:r w:rsidR="00D96C4D" w:rsidRPr="00124B6E">
        <w:t>информаци</w:t>
      </w:r>
      <w:r w:rsidR="00EC29FE">
        <w:t>я</w:t>
      </w:r>
      <w:r w:rsidR="00D96C4D" w:rsidRPr="00124B6E">
        <w:t xml:space="preserve"> об основных финансово-экономических показателях деятельности </w:t>
      </w:r>
      <w:r w:rsidR="00EC29FE">
        <w:t>участника отбора</w:t>
      </w:r>
      <w:r w:rsidR="00D96C4D" w:rsidRPr="00124B6E">
        <w:t>, составленн</w:t>
      </w:r>
      <w:r w:rsidR="00EC29FE">
        <w:t>ая</w:t>
      </w:r>
      <w:r w:rsidR="00D96C4D" w:rsidRPr="00124B6E">
        <w:t xml:space="preserve"> по форме согласно </w:t>
      </w:r>
      <w:hyperlink w:anchor="sub_1200" w:history="1">
        <w:r w:rsidR="00D96C4D" w:rsidRPr="00124B6E">
          <w:rPr>
            <w:rStyle w:val="ae"/>
            <w:rFonts w:cs="Times New Roman CYR"/>
            <w:color w:val="auto"/>
          </w:rPr>
          <w:t xml:space="preserve">приложению </w:t>
        </w:r>
        <w:r w:rsidR="00EC29FE">
          <w:rPr>
            <w:rStyle w:val="ae"/>
            <w:rFonts w:cs="Times New Roman CYR"/>
            <w:color w:val="auto"/>
          </w:rPr>
          <w:t>№</w:t>
        </w:r>
        <w:r w:rsidR="00D96C4D" w:rsidRPr="00124B6E">
          <w:rPr>
            <w:rStyle w:val="ae"/>
            <w:rFonts w:cs="Times New Roman CYR"/>
            <w:color w:val="auto"/>
          </w:rPr>
          <w:t> 2</w:t>
        </w:r>
      </w:hyperlink>
      <w:r w:rsidR="00D96C4D" w:rsidRPr="00124B6E">
        <w:t xml:space="preserve"> к настоящим Правилам;</w:t>
      </w:r>
    </w:p>
    <w:p w:rsidR="00D96C4D" w:rsidRPr="00124B6E" w:rsidRDefault="00EC29FE" w:rsidP="00124B6E">
      <w:pPr>
        <w:ind w:firstLine="709"/>
        <w:jc w:val="both"/>
      </w:pPr>
      <w:r>
        <w:t>в</w:t>
      </w:r>
      <w:r w:rsidR="00D96C4D" w:rsidRPr="00124B6E">
        <w:t>)</w:t>
      </w:r>
      <w:r>
        <w:t> </w:t>
      </w:r>
      <w:r w:rsidR="00D96C4D" w:rsidRPr="00124B6E">
        <w:t>копи</w:t>
      </w:r>
      <w:r>
        <w:t>я</w:t>
      </w:r>
      <w:r w:rsidR="00D96C4D" w:rsidRPr="00124B6E">
        <w:t xml:space="preserve"> годовой бухгалтерской (финансовой) отчетности </w:t>
      </w:r>
      <w:r>
        <w:br/>
      </w:r>
      <w:r w:rsidR="00D96C4D" w:rsidRPr="00124B6E">
        <w:t xml:space="preserve">(с отметкой налогового органа о ее принятии) за год, </w:t>
      </w:r>
      <w:r w:rsidR="00D96C4D" w:rsidRPr="00F15E68">
        <w:t>предшествующий году</w:t>
      </w:r>
      <w:r w:rsidR="00D96C4D" w:rsidRPr="00124B6E">
        <w:t xml:space="preserve"> подачи заявки;</w:t>
      </w:r>
    </w:p>
    <w:p w:rsidR="00D96C4D" w:rsidRPr="00124B6E" w:rsidRDefault="00EC29FE" w:rsidP="00124B6E">
      <w:pPr>
        <w:ind w:firstLine="709"/>
        <w:jc w:val="both"/>
      </w:pPr>
      <w:r>
        <w:t>г</w:t>
      </w:r>
      <w:r w:rsidR="00D96C4D" w:rsidRPr="00124B6E">
        <w:t>)</w:t>
      </w:r>
      <w:r>
        <w:t> </w:t>
      </w:r>
      <w:r w:rsidR="00D96C4D" w:rsidRPr="00124B6E">
        <w:t xml:space="preserve">расчет значений результатов предоставления субсидии </w:t>
      </w:r>
      <w:r w:rsidR="00243290">
        <w:br/>
      </w:r>
      <w:r w:rsidR="00D96C4D" w:rsidRPr="00124B6E">
        <w:t>по итогам трех последовательных лет начиная с года предоставления субсидии, включая:</w:t>
      </w:r>
    </w:p>
    <w:p w:rsidR="00D96C4D" w:rsidRPr="00124B6E" w:rsidRDefault="00D96C4D" w:rsidP="00124B6E">
      <w:pPr>
        <w:ind w:firstLine="709"/>
        <w:jc w:val="both"/>
      </w:pPr>
      <w:r w:rsidRPr="00124B6E">
        <w:t xml:space="preserve">увеличение полной учетной стоимости основных фондов </w:t>
      </w:r>
      <w:r w:rsidR="00243290">
        <w:br/>
      </w:r>
      <w:r w:rsidRPr="00124B6E">
        <w:t xml:space="preserve">за отчетный период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раздела </w:t>
      </w:r>
      <w:r w:rsidR="00243290">
        <w:t>«</w:t>
      </w:r>
      <w:r w:rsidRPr="00124B6E">
        <w:t>Обрабатывающие производства</w:t>
      </w:r>
      <w:r w:rsidR="00243290">
        <w:t>»</w:t>
      </w:r>
      <w:r w:rsidRPr="00124B6E">
        <w:t xml:space="preserve"> </w:t>
      </w:r>
      <w:hyperlink r:id="rId30" w:history="1">
        <w:r w:rsidRPr="00124B6E">
          <w:rPr>
            <w:rStyle w:val="ae"/>
            <w:rFonts w:cs="Times New Roman CYR"/>
            <w:color w:val="auto"/>
          </w:rPr>
          <w:t>Общероссийского классификатора видов экономической деятельности</w:t>
        </w:r>
      </w:hyperlink>
      <w:r w:rsidRPr="00124B6E">
        <w:t xml:space="preserve"> (накопленным итогом), </w:t>
      </w:r>
      <w:r w:rsidR="00243290">
        <w:br/>
      </w:r>
      <w:r w:rsidRPr="00124B6E">
        <w:t xml:space="preserve">за исключением видов деятельности, не относящихся к сфере ведения Министерства промышленности и торговли Российской Федерации (строка 07 графы 4 формы федерального статистического наблюдения </w:t>
      </w:r>
      <w:r w:rsidR="00243290">
        <w:t>№</w:t>
      </w:r>
      <w:r w:rsidRPr="00124B6E">
        <w:t xml:space="preserve"> 11 </w:t>
      </w:r>
      <w:r w:rsidR="00243290">
        <w:t>«</w:t>
      </w:r>
      <w:r w:rsidRPr="00124B6E">
        <w:t xml:space="preserve">Сведения о наличии и движении основных фондов (средств) </w:t>
      </w:r>
      <w:r w:rsidR="00243290">
        <w:br/>
      </w:r>
      <w:r w:rsidRPr="00124B6E">
        <w:t>и других нефинансовых активов</w:t>
      </w:r>
      <w:r w:rsidR="00243290">
        <w:t>»</w:t>
      </w:r>
      <w:r w:rsidRPr="00124B6E">
        <w:t>), промышленных предприятий, получивших поддержку в форме возмещения части затрат промышленных предприятий, связанных с приобретением нового оборудования;</w:t>
      </w:r>
    </w:p>
    <w:p w:rsidR="00D96C4D" w:rsidRPr="00124B6E" w:rsidRDefault="00D96C4D" w:rsidP="00124B6E">
      <w:pPr>
        <w:ind w:firstLine="709"/>
        <w:jc w:val="both"/>
      </w:pPr>
      <w:r w:rsidRPr="00124B6E">
        <w:t>объем отгруженных товаров собственного производства, выполненных работ и услуг собственными силами промышленных предприятий, получивших поддержку в форме возмещения части затрат промышленных предприятий, связанных с приобретением нового оборудования;</w:t>
      </w:r>
    </w:p>
    <w:p w:rsidR="00D96C4D" w:rsidRPr="00124B6E" w:rsidRDefault="00D96C4D" w:rsidP="00124B6E">
      <w:pPr>
        <w:ind w:firstLine="709"/>
        <w:jc w:val="both"/>
      </w:pPr>
      <w:r w:rsidRPr="00124B6E">
        <w:t>объем инвестиций в основной капитал промышленных предприятий, получивших поддержку в форме возмещения части затрат промышленных предприятий, связанных с приобретением нового оборудования;</w:t>
      </w:r>
    </w:p>
    <w:p w:rsidR="00D96C4D" w:rsidRPr="00124B6E" w:rsidRDefault="00243290" w:rsidP="00124B6E">
      <w:pPr>
        <w:ind w:firstLine="709"/>
        <w:jc w:val="both"/>
      </w:pPr>
      <w:r>
        <w:t>д</w:t>
      </w:r>
      <w:r w:rsidR="00D96C4D" w:rsidRPr="00124B6E">
        <w:t>)</w:t>
      </w:r>
      <w:r>
        <w:t> </w:t>
      </w:r>
      <w:r w:rsidR="00D96C4D" w:rsidRPr="00124B6E">
        <w:t xml:space="preserve">расчет расходов, подлежащих возмещению за счет субсидии </w:t>
      </w:r>
      <w:r w:rsidR="006A156C">
        <w:br/>
      </w:r>
      <w:r w:rsidR="00D96C4D" w:rsidRPr="00124B6E">
        <w:t xml:space="preserve">из республиканского бюджета Республики Марий Эл на возмещение части затрат промышленных предприятий, связанных с приобретением нового оборудования, составленный по форме согласно </w:t>
      </w:r>
      <w:hyperlink w:anchor="sub_1300" w:history="1">
        <w:r w:rsidR="00D96C4D" w:rsidRPr="00124B6E">
          <w:rPr>
            <w:rStyle w:val="ae"/>
            <w:rFonts w:cs="Times New Roman CYR"/>
            <w:color w:val="auto"/>
          </w:rPr>
          <w:t xml:space="preserve">приложению </w:t>
        </w:r>
        <w:r>
          <w:rPr>
            <w:rStyle w:val="ae"/>
            <w:rFonts w:cs="Times New Roman CYR"/>
            <w:color w:val="auto"/>
          </w:rPr>
          <w:t>№</w:t>
        </w:r>
        <w:r w:rsidR="00D96C4D" w:rsidRPr="00124B6E">
          <w:rPr>
            <w:rStyle w:val="ae"/>
            <w:rFonts w:cs="Times New Roman CYR"/>
            <w:color w:val="auto"/>
          </w:rPr>
          <w:t> 3</w:t>
        </w:r>
      </w:hyperlink>
      <w:r w:rsidR="00D96C4D" w:rsidRPr="00124B6E">
        <w:t xml:space="preserve"> к настоящим Правилам (далее - расчет);</w:t>
      </w:r>
    </w:p>
    <w:p w:rsidR="00D96C4D" w:rsidRPr="00124B6E" w:rsidRDefault="00243290" w:rsidP="00124B6E">
      <w:pPr>
        <w:ind w:firstLine="709"/>
        <w:jc w:val="both"/>
      </w:pPr>
      <w:r>
        <w:t>е</w:t>
      </w:r>
      <w:r w:rsidR="00D96C4D" w:rsidRPr="00124B6E">
        <w:t>)</w:t>
      </w:r>
      <w:r>
        <w:t> </w:t>
      </w:r>
      <w:r w:rsidR="00D96C4D" w:rsidRPr="00124B6E">
        <w:t>копия договора (договоров) на приобретение нового оборудования, спецификации к данному договору (договорам);</w:t>
      </w:r>
    </w:p>
    <w:p w:rsidR="00D96C4D" w:rsidRPr="00124B6E" w:rsidRDefault="00243290" w:rsidP="00124B6E">
      <w:pPr>
        <w:ind w:firstLine="709"/>
        <w:jc w:val="both"/>
      </w:pPr>
      <w:r>
        <w:t>ж</w:t>
      </w:r>
      <w:r w:rsidR="00D96C4D" w:rsidRPr="00124B6E">
        <w:t>)</w:t>
      </w:r>
      <w:r>
        <w:t> </w:t>
      </w:r>
      <w:r w:rsidR="00D96C4D" w:rsidRPr="00124B6E">
        <w:t xml:space="preserve">копии документов, подтверждающие фактически понесенные претендентом затраты (платежные поручения, </w:t>
      </w:r>
      <w:hyperlink r:id="rId31" w:history="1">
        <w:r w:rsidR="00D96C4D" w:rsidRPr="00124B6E">
          <w:rPr>
            <w:rStyle w:val="ae"/>
            <w:rFonts w:cs="Times New Roman CYR"/>
            <w:color w:val="auto"/>
          </w:rPr>
          <w:t>счет-фактура</w:t>
        </w:r>
      </w:hyperlink>
      <w:r w:rsidR="00D96C4D" w:rsidRPr="00124B6E">
        <w:t>);</w:t>
      </w:r>
    </w:p>
    <w:p w:rsidR="00D96C4D" w:rsidRDefault="00243290" w:rsidP="00124B6E">
      <w:pPr>
        <w:ind w:firstLine="709"/>
        <w:jc w:val="both"/>
      </w:pPr>
      <w:r>
        <w:t>з</w:t>
      </w:r>
      <w:r w:rsidR="00D96C4D" w:rsidRPr="00124B6E">
        <w:t>)</w:t>
      </w:r>
      <w:r w:rsidR="006A156C">
        <w:t> </w:t>
      </w:r>
      <w:r w:rsidR="00D96C4D" w:rsidRPr="00124B6E">
        <w:t xml:space="preserve">копии документов о постановке оборудования на баланс </w:t>
      </w:r>
      <w:r w:rsidR="000D0CA0">
        <w:t>участника отбора</w:t>
      </w:r>
      <w:r w:rsidR="001B14F6" w:rsidRPr="00124B6E">
        <w:t>,</w:t>
      </w:r>
      <w:r w:rsidR="00D96C4D" w:rsidRPr="00124B6E">
        <w:t xml:space="preserve"> актов приемки-передачи (универсальных передаточных документов), актов ввода в эксплуатацию и (или) актов </w:t>
      </w:r>
      <w:r w:rsidR="006A156C">
        <w:br/>
      </w:r>
      <w:r w:rsidR="00D96C4D" w:rsidRPr="00124B6E">
        <w:t xml:space="preserve">по </w:t>
      </w:r>
      <w:hyperlink r:id="rId32" w:history="1">
        <w:r w:rsidR="00D96C4D" w:rsidRPr="00124B6E">
          <w:rPr>
            <w:rStyle w:val="ae"/>
            <w:rFonts w:cs="Times New Roman CYR"/>
            <w:color w:val="auto"/>
          </w:rPr>
          <w:t>форме ОС-1</w:t>
        </w:r>
      </w:hyperlink>
      <w:r w:rsidR="00D96C4D" w:rsidRPr="00124B6E">
        <w:t xml:space="preserve"> (акт приема-передачи основных средств).</w:t>
      </w:r>
    </w:p>
    <w:p w:rsidR="00D96C4D" w:rsidRPr="00124B6E" w:rsidRDefault="00D96C4D" w:rsidP="00124B6E">
      <w:pPr>
        <w:ind w:firstLine="709"/>
        <w:jc w:val="both"/>
      </w:pPr>
      <w:r w:rsidRPr="00124B6E">
        <w:t xml:space="preserve">Ответственность за достоверность сведений, содержащихся </w:t>
      </w:r>
      <w:r w:rsidR="006A156C">
        <w:br/>
      </w:r>
      <w:r w:rsidRPr="00124B6E">
        <w:t xml:space="preserve">в документах, представленных </w:t>
      </w:r>
      <w:r w:rsidR="006A156C">
        <w:t>участниками отбора</w:t>
      </w:r>
      <w:r w:rsidRPr="00124B6E">
        <w:t xml:space="preserve"> в Министерство, возлагается на </w:t>
      </w:r>
      <w:r w:rsidR="006A156C">
        <w:t>участников отбора</w:t>
      </w:r>
      <w:r w:rsidRPr="00124B6E">
        <w:t>.</w:t>
      </w:r>
    </w:p>
    <w:p w:rsidR="00D96C4D" w:rsidRDefault="001762F1" w:rsidP="0072108E">
      <w:pPr>
        <w:ind w:firstLine="709"/>
        <w:jc w:val="both"/>
      </w:pPr>
      <w:r>
        <w:t>14. Участник отбора подписывает заявку усиленной квалифицированной электронной подписью руководителя участника отбора или уполномоченного им лица.</w:t>
      </w:r>
    </w:p>
    <w:p w:rsidR="001762F1" w:rsidRDefault="001762F1" w:rsidP="0072108E">
      <w:pPr>
        <w:ind w:firstLine="709"/>
        <w:jc w:val="both"/>
      </w:pPr>
      <w:r>
        <w:t xml:space="preserve">Датой представления участником отбора заявки считается день подписания участником отбора заявки с присвоением </w:t>
      </w:r>
      <w:r>
        <w:br/>
        <w:t>ей регистрационного номера в системе «Электронный бюджет».</w:t>
      </w:r>
    </w:p>
    <w:p w:rsidR="001762F1" w:rsidRDefault="00393A7E" w:rsidP="0072108E">
      <w:pPr>
        <w:ind w:firstLine="709"/>
        <w:jc w:val="both"/>
      </w:pPr>
      <w:r>
        <w:t>15.Участник отбора вправе подать не более одной заявки</w:t>
      </w:r>
      <w:r w:rsidR="00925642">
        <w:t xml:space="preserve"> в рамках одного отбора</w:t>
      </w:r>
      <w:r w:rsidR="003A4E87">
        <w:t>.</w:t>
      </w:r>
    </w:p>
    <w:p w:rsidR="003A4E87" w:rsidRDefault="003A4E87" w:rsidP="0072108E">
      <w:pPr>
        <w:ind w:firstLine="709"/>
        <w:jc w:val="both"/>
      </w:pPr>
      <w:r>
        <w:t xml:space="preserve">Участник отбора до даты окончания приема заявок, указанной </w:t>
      </w:r>
      <w:r>
        <w:br/>
        <w:t>в объявлении о проведении отбора, вправе отозвать представленную заявку.</w:t>
      </w:r>
    </w:p>
    <w:p w:rsidR="00393A7E" w:rsidRPr="00892E72" w:rsidRDefault="003A4E87" w:rsidP="00892E72">
      <w:pPr>
        <w:ind w:firstLine="709"/>
        <w:jc w:val="both"/>
      </w:pPr>
      <w:r w:rsidRPr="00892E72">
        <w:t>В</w:t>
      </w:r>
      <w:r w:rsidR="00393A7E" w:rsidRPr="00892E72">
        <w:t>несения изменений в заявк</w:t>
      </w:r>
      <w:r w:rsidRPr="00892E72">
        <w:t>у представленную участником отбора не допускаются.</w:t>
      </w:r>
    </w:p>
    <w:p w:rsidR="00892E72" w:rsidRPr="00892E72" w:rsidRDefault="00892E72" w:rsidP="00892E72">
      <w:pPr>
        <w:ind w:firstLine="709"/>
        <w:jc w:val="both"/>
      </w:pPr>
      <w:r>
        <w:t xml:space="preserve">Запрещается </w:t>
      </w:r>
      <w:r w:rsidRPr="00892E72">
        <w:t xml:space="preserve">требовать от участника отбора представления документов и информации в целях подтверждения соответствия участника отбора требованиям, </w:t>
      </w:r>
      <w:r>
        <w:t>определенным пунктом 11 настоящих Правил</w:t>
      </w:r>
      <w:r w:rsidRPr="00892E72">
        <w:t xml:space="preserve">, при наличии соответствующей информации в государственных информационных системах, доступ к которым у </w:t>
      </w:r>
      <w:r>
        <w:t xml:space="preserve">Министерства </w:t>
      </w:r>
      <w:r w:rsidRPr="00892E72">
        <w:t xml:space="preserve">имеется </w:t>
      </w:r>
      <w:r>
        <w:br/>
      </w:r>
      <w:r w:rsidRPr="00892E72">
        <w:t xml:space="preserve">в рамках межведомственного электронного взаимодействия, </w:t>
      </w:r>
      <w:r>
        <w:br/>
      </w:r>
      <w:r w:rsidRPr="00892E72">
        <w:t xml:space="preserve">за исключением случая, если участник отбора готов представить указанные документы и информацию </w:t>
      </w:r>
      <w:r>
        <w:t>Министерству</w:t>
      </w:r>
      <w:r w:rsidRPr="00892E72">
        <w:t xml:space="preserve"> по собственной инициативе</w:t>
      </w:r>
      <w:r>
        <w:t>.</w:t>
      </w:r>
    </w:p>
    <w:p w:rsidR="00393A7E" w:rsidRDefault="003A4E87" w:rsidP="0072108E">
      <w:pPr>
        <w:ind w:firstLine="709"/>
        <w:jc w:val="both"/>
      </w:pPr>
      <w:r>
        <w:t>16. Министерство в течени</w:t>
      </w:r>
      <w:r w:rsidR="00837C09">
        <w:t>е</w:t>
      </w:r>
      <w:r>
        <w:t xml:space="preserve"> </w:t>
      </w:r>
      <w:r w:rsidR="00BD225E">
        <w:t xml:space="preserve">20 рабочих дней со дня окончания </w:t>
      </w:r>
      <w:r w:rsidR="00461E46">
        <w:t xml:space="preserve">срока </w:t>
      </w:r>
      <w:r w:rsidR="00BD225E">
        <w:t xml:space="preserve">приема заявок участников отбора, указанного в объявлении </w:t>
      </w:r>
      <w:r w:rsidR="00BD225E">
        <w:br/>
        <w:t xml:space="preserve">о проведении отбора, рассматривает их на соответствие участников отбора </w:t>
      </w:r>
      <w:r w:rsidR="00461E46">
        <w:t>категории, установленной подпунктом «в» пункта 4</w:t>
      </w:r>
      <w:r w:rsidR="00461E46" w:rsidRPr="00461E46">
        <w:t xml:space="preserve"> </w:t>
      </w:r>
      <w:r w:rsidR="00461E46" w:rsidRPr="00895F4B">
        <w:t>настоящих Правил</w:t>
      </w:r>
      <w:r w:rsidR="00461E46">
        <w:t xml:space="preserve">, требованиям определенным пунктом 11 настоящих Правил </w:t>
      </w:r>
      <w:r w:rsidR="00461E46">
        <w:br/>
        <w:t>и установленным пунктом 12</w:t>
      </w:r>
      <w:r w:rsidR="00461E46" w:rsidRPr="00461E46">
        <w:t xml:space="preserve"> </w:t>
      </w:r>
      <w:r w:rsidR="00461E46" w:rsidRPr="00895F4B">
        <w:t>настоящих Правил</w:t>
      </w:r>
      <w:r w:rsidR="00461E46">
        <w:t xml:space="preserve"> критериям.</w:t>
      </w:r>
    </w:p>
    <w:p w:rsidR="003A4E87" w:rsidRDefault="00461E46" w:rsidP="0072108E">
      <w:pPr>
        <w:ind w:firstLine="709"/>
        <w:jc w:val="both"/>
      </w:pPr>
      <w:r>
        <w:t>17. Проверка участников отбора на соответствие требованиям, о</w:t>
      </w:r>
      <w:r w:rsidR="00D33FDC">
        <w:t xml:space="preserve">пределенным пунктом 11 настоящих Правил, осуществляется автоматически в системе «Электронный бюджет» на основании данных государственных информационных систем, в том числе </w:t>
      </w:r>
      <w:r w:rsidR="00D33FDC">
        <w:br/>
        <w:t>с использованием единой системы межведомственного электронного взаимодействия (при наличии технической возможности).</w:t>
      </w:r>
    </w:p>
    <w:p w:rsidR="00D33FDC" w:rsidRPr="00D33FDC" w:rsidRDefault="00D33FDC" w:rsidP="00D33FDC">
      <w:pPr>
        <w:ind w:firstLine="709"/>
        <w:jc w:val="both"/>
      </w:pPr>
      <w:r>
        <w:t>П</w:t>
      </w:r>
      <w:r w:rsidRPr="00D33FDC">
        <w:t xml:space="preserve">одтверждение соответствия участника отбора требованиям, определенным </w:t>
      </w:r>
      <w:r>
        <w:t>пунктом 11 настоящих Правил</w:t>
      </w:r>
      <w:r w:rsidRPr="00D33FDC">
        <w:t xml:space="preserve">, в случае отсутствия технической возможности осуществления автоматической проверки </w:t>
      </w:r>
      <w:r>
        <w:br/>
      </w:r>
      <w:r w:rsidRPr="00D33FDC">
        <w:t xml:space="preserve">в системе </w:t>
      </w:r>
      <w:r>
        <w:t>«</w:t>
      </w:r>
      <w:r w:rsidRPr="00D33FDC">
        <w:t>Электронный бюджет</w:t>
      </w:r>
      <w:r>
        <w:t>»</w:t>
      </w:r>
      <w:r w:rsidRPr="00D33FDC">
        <w:t xml:space="preserve"> </w:t>
      </w:r>
      <w:r>
        <w:t xml:space="preserve">осуществляется </w:t>
      </w:r>
      <w:r w:rsidRPr="00D33FDC">
        <w:t xml:space="preserve">путем проставления </w:t>
      </w:r>
      <w:r>
        <w:br/>
      </w:r>
      <w:r w:rsidRPr="00D33FDC">
        <w:t xml:space="preserve">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w:t>
      </w:r>
      <w:r>
        <w:t>«</w:t>
      </w:r>
      <w:r w:rsidRPr="00D33FDC">
        <w:t>Электронный бюджет</w:t>
      </w:r>
      <w:r>
        <w:t>».</w:t>
      </w:r>
    </w:p>
    <w:p w:rsidR="00A811B2" w:rsidRPr="0065085E" w:rsidRDefault="00BF1D76" w:rsidP="00A811B2">
      <w:pPr>
        <w:ind w:firstLine="709"/>
        <w:jc w:val="both"/>
      </w:pPr>
      <w:r>
        <w:t>18. </w:t>
      </w:r>
      <w:r w:rsidR="00A811B2" w:rsidRPr="0065085E">
        <w:t xml:space="preserve">Основаниями для принятия Министерством решения </w:t>
      </w:r>
      <w:r w:rsidR="00A811B2">
        <w:br/>
      </w:r>
      <w:r w:rsidR="00A811B2" w:rsidRPr="0065085E">
        <w:t>об</w:t>
      </w:r>
      <w:r w:rsidR="00A811B2">
        <w:t xml:space="preserve"> отклонения заявки участника отбора </w:t>
      </w:r>
      <w:r w:rsidR="00A811B2" w:rsidRPr="0065085E">
        <w:t>являются:</w:t>
      </w:r>
    </w:p>
    <w:p w:rsidR="00071508" w:rsidRDefault="00A811B2" w:rsidP="00071508">
      <w:pPr>
        <w:ind w:firstLine="709"/>
        <w:jc w:val="both"/>
      </w:pPr>
      <w:r w:rsidRPr="0065085E">
        <w:t>а)</w:t>
      </w:r>
      <w:r>
        <w:t> </w:t>
      </w:r>
      <w:r w:rsidRPr="0065085E">
        <w:t xml:space="preserve">несоответствие </w:t>
      </w:r>
      <w:r>
        <w:t xml:space="preserve">участника отбора категории, </w:t>
      </w:r>
      <w:r w:rsidRPr="0065085E">
        <w:t>установленн</w:t>
      </w:r>
      <w:r>
        <w:t>ой</w:t>
      </w:r>
      <w:r w:rsidRPr="0065085E">
        <w:t xml:space="preserve"> </w:t>
      </w:r>
      <w:r>
        <w:t>подпунктом «в» пункта 4</w:t>
      </w:r>
      <w:r w:rsidRPr="00461E46">
        <w:t xml:space="preserve"> </w:t>
      </w:r>
      <w:r w:rsidRPr="00895F4B">
        <w:t>настоящих Правил</w:t>
      </w:r>
      <w:r w:rsidR="00071508">
        <w:t xml:space="preserve"> и (или) критериям, </w:t>
      </w:r>
      <w:r w:rsidR="00071508" w:rsidRPr="0065085E">
        <w:t>установленн</w:t>
      </w:r>
      <w:r w:rsidR="00071508">
        <w:t>ым</w:t>
      </w:r>
      <w:r w:rsidR="00071508" w:rsidRPr="0065085E">
        <w:t xml:space="preserve"> </w:t>
      </w:r>
      <w:r w:rsidR="00071508">
        <w:t>пунктом 12</w:t>
      </w:r>
      <w:r w:rsidR="00071508" w:rsidRPr="00461E46">
        <w:t xml:space="preserve"> </w:t>
      </w:r>
      <w:r w:rsidR="00071508" w:rsidRPr="00895F4B">
        <w:t>настоящих Правил</w:t>
      </w:r>
      <w:r w:rsidR="00071508">
        <w:t>;</w:t>
      </w:r>
    </w:p>
    <w:p w:rsidR="00A811B2" w:rsidRDefault="00A811B2" w:rsidP="00A811B2">
      <w:pPr>
        <w:ind w:firstLine="709"/>
        <w:jc w:val="both"/>
      </w:pPr>
      <w:r>
        <w:t>б</w:t>
      </w:r>
      <w:r w:rsidRPr="0065085E">
        <w:t>)</w:t>
      </w:r>
      <w:r>
        <w:t> </w:t>
      </w:r>
      <w:r w:rsidRPr="0065085E">
        <w:t>несоответствие</w:t>
      </w:r>
      <w:r>
        <w:t xml:space="preserve"> участника отбора требованиям, </w:t>
      </w:r>
      <w:r w:rsidRPr="0065085E">
        <w:t>установленн</w:t>
      </w:r>
      <w:r>
        <w:t>ым</w:t>
      </w:r>
      <w:r w:rsidRPr="0065085E">
        <w:t xml:space="preserve"> </w:t>
      </w:r>
      <w:r>
        <w:t>пунктом 11</w:t>
      </w:r>
      <w:r w:rsidRPr="00461E46">
        <w:t xml:space="preserve"> </w:t>
      </w:r>
      <w:r w:rsidRPr="00895F4B">
        <w:t>настоящих Правил</w:t>
      </w:r>
      <w:r>
        <w:t>;</w:t>
      </w:r>
    </w:p>
    <w:p w:rsidR="00071508" w:rsidRDefault="00A811B2" w:rsidP="00A811B2">
      <w:pPr>
        <w:ind w:firstLine="709"/>
        <w:jc w:val="both"/>
      </w:pPr>
      <w:r>
        <w:t>в) </w:t>
      </w:r>
      <w:r w:rsidR="00071508" w:rsidRPr="0065085E">
        <w:t>непредставление (представление не в полном объеме</w:t>
      </w:r>
      <w:r w:rsidR="00071508">
        <w:t xml:space="preserve">) участником отбора </w:t>
      </w:r>
      <w:r w:rsidR="00071508" w:rsidRPr="0065085E">
        <w:t>заяв</w:t>
      </w:r>
      <w:r w:rsidR="00071508">
        <w:t>ки</w:t>
      </w:r>
      <w:r w:rsidR="00071508" w:rsidRPr="0065085E">
        <w:t xml:space="preserve"> </w:t>
      </w:r>
      <w:r w:rsidR="00071508">
        <w:t xml:space="preserve">с приложением </w:t>
      </w:r>
      <w:r w:rsidR="00071508" w:rsidRPr="0065085E">
        <w:t xml:space="preserve">документов, указанных </w:t>
      </w:r>
      <w:r w:rsidR="00071508">
        <w:br/>
      </w:r>
      <w:r w:rsidR="00071508" w:rsidRPr="0065085E">
        <w:t xml:space="preserve">в </w:t>
      </w:r>
      <w:hyperlink w:anchor="sub_109" w:history="1">
        <w:r w:rsidR="00071508" w:rsidRPr="0065085E">
          <w:rPr>
            <w:rStyle w:val="ae"/>
            <w:rFonts w:cs="Times New Roman CYR"/>
            <w:color w:val="auto"/>
          </w:rPr>
          <w:t xml:space="preserve">пункте </w:t>
        </w:r>
        <w:r w:rsidR="00071508">
          <w:rPr>
            <w:rStyle w:val="ae"/>
            <w:rFonts w:cs="Times New Roman CYR"/>
            <w:color w:val="auto"/>
          </w:rPr>
          <w:t>13</w:t>
        </w:r>
      </w:hyperlink>
      <w:r w:rsidR="00071508">
        <w:t xml:space="preserve"> настоящих Правил)</w:t>
      </w:r>
      <w:r w:rsidR="00EB05CE">
        <w:t>;</w:t>
      </w:r>
    </w:p>
    <w:p w:rsidR="00EB05CE" w:rsidRPr="00EB05CE" w:rsidRDefault="00EB05CE" w:rsidP="00A811B2">
      <w:pPr>
        <w:ind w:firstLine="709"/>
        <w:jc w:val="both"/>
      </w:pPr>
      <w:r>
        <w:t>г) </w:t>
      </w:r>
      <w:r w:rsidR="00110E0E">
        <w:t>несоответствие представленных участником отбора заявки</w:t>
      </w:r>
      <w:r w:rsidR="00110E0E" w:rsidRPr="0065085E">
        <w:t xml:space="preserve"> </w:t>
      </w:r>
      <w:r w:rsidR="00110E0E">
        <w:br/>
        <w:t xml:space="preserve">с приложением </w:t>
      </w:r>
      <w:r w:rsidR="00110E0E" w:rsidRPr="0065085E">
        <w:t>документов</w:t>
      </w:r>
      <w:r w:rsidR="00110E0E">
        <w:t xml:space="preserve"> требованиям</w:t>
      </w:r>
      <w:r w:rsidR="005814D0">
        <w:t>,</w:t>
      </w:r>
      <w:r w:rsidR="00110E0E">
        <w:t xml:space="preserve"> установленным </w:t>
      </w:r>
      <w:r w:rsidR="005814D0">
        <w:t xml:space="preserve">пунктами 13 </w:t>
      </w:r>
      <w:r w:rsidR="005814D0">
        <w:br/>
        <w:t xml:space="preserve">и 14 настоящих Правил, требованиям (форме и содержанию), указанным в приложениях №1-2 к настоящим Правилам и в объявлении </w:t>
      </w:r>
      <w:r w:rsidR="005814D0">
        <w:br/>
        <w:t>о проведении отбора;</w:t>
      </w:r>
    </w:p>
    <w:p w:rsidR="00A811B2" w:rsidRPr="0065085E" w:rsidRDefault="00EB05CE" w:rsidP="00A811B2">
      <w:pPr>
        <w:ind w:firstLine="709"/>
        <w:jc w:val="both"/>
      </w:pPr>
      <w:r>
        <w:t>д</w:t>
      </w:r>
      <w:r w:rsidR="00A811B2" w:rsidRPr="0065085E">
        <w:t>)</w:t>
      </w:r>
      <w:r w:rsidR="00A811B2">
        <w:t> </w:t>
      </w:r>
      <w:r w:rsidR="00A811B2" w:rsidRPr="0065085E">
        <w:t>недостоверност</w:t>
      </w:r>
      <w:r>
        <w:t>ь информации, содержащейся в документах, представленных</w:t>
      </w:r>
      <w:r w:rsidR="00A811B2" w:rsidRPr="0065085E">
        <w:t xml:space="preserve"> </w:t>
      </w:r>
      <w:r w:rsidR="008D308F">
        <w:t>участник</w:t>
      </w:r>
      <w:r>
        <w:t>ом</w:t>
      </w:r>
      <w:r w:rsidR="008D308F">
        <w:t xml:space="preserve"> отбора</w:t>
      </w:r>
      <w:r>
        <w:t xml:space="preserve"> в целях подтверждения соответствия требованиям, установленным пунктом 11 настоящих Правил;</w:t>
      </w:r>
    </w:p>
    <w:p w:rsidR="00A811B2" w:rsidRPr="0065085E" w:rsidRDefault="00EB05CE" w:rsidP="00A811B2">
      <w:pPr>
        <w:ind w:firstLine="709"/>
        <w:jc w:val="both"/>
      </w:pPr>
      <w:r>
        <w:t>е</w:t>
      </w:r>
      <w:r w:rsidR="00A811B2" w:rsidRPr="0065085E">
        <w:t>)</w:t>
      </w:r>
      <w:r w:rsidR="00A811B2">
        <w:t> </w:t>
      </w:r>
      <w:r w:rsidR="00A811B2" w:rsidRPr="0065085E">
        <w:t xml:space="preserve">подача </w:t>
      </w:r>
      <w:r w:rsidR="008D308F">
        <w:t xml:space="preserve">участниками отбора </w:t>
      </w:r>
      <w:r w:rsidR="008D308F" w:rsidRPr="0065085E">
        <w:t>заяв</w:t>
      </w:r>
      <w:r w:rsidR="008D308F">
        <w:t>ки</w:t>
      </w:r>
      <w:r w:rsidR="008D308F" w:rsidRPr="0065085E">
        <w:t xml:space="preserve"> </w:t>
      </w:r>
      <w:r w:rsidR="00A811B2" w:rsidRPr="0065085E">
        <w:t xml:space="preserve">после даты и (или) времени, определенных для </w:t>
      </w:r>
      <w:r w:rsidR="008D308F">
        <w:t>подачи заявок в объявлении о проведении отбора.</w:t>
      </w:r>
    </w:p>
    <w:p w:rsidR="0059258B" w:rsidRPr="00F707A4" w:rsidRDefault="0059258B" w:rsidP="0059258B">
      <w:pPr>
        <w:pStyle w:val="ConsNormal"/>
        <w:widowControl/>
        <w:ind w:right="4" w:firstLine="709"/>
        <w:jc w:val="both"/>
        <w:rPr>
          <w:rFonts w:ascii="Times New Roman" w:hAnsi="Times New Roman" w:cs="Times New Roman"/>
          <w:sz w:val="28"/>
          <w:szCs w:val="28"/>
        </w:rPr>
      </w:pPr>
      <w:r>
        <w:rPr>
          <w:rFonts w:ascii="Times New Roman" w:hAnsi="Times New Roman" w:cs="Times New Roman"/>
          <w:sz w:val="28"/>
          <w:szCs w:val="28"/>
        </w:rPr>
        <w:t>19. Министерство принимает решение о признании отбора несостоявшимся в следующих случаях:</w:t>
      </w:r>
    </w:p>
    <w:p w:rsidR="0059258B" w:rsidRDefault="0059258B" w:rsidP="0059258B">
      <w:pPr>
        <w:pStyle w:val="ConsNormal"/>
        <w:widowControl/>
        <w:ind w:right="4" w:firstLine="709"/>
        <w:jc w:val="both"/>
        <w:rPr>
          <w:rFonts w:ascii="Times New Roman" w:hAnsi="Times New Roman" w:cs="Times New Roman"/>
          <w:sz w:val="28"/>
          <w:szCs w:val="28"/>
        </w:rPr>
      </w:pPr>
      <w:r>
        <w:rPr>
          <w:rFonts w:ascii="Times New Roman" w:hAnsi="Times New Roman" w:cs="Times New Roman"/>
          <w:sz w:val="28"/>
          <w:szCs w:val="28"/>
        </w:rPr>
        <w:t>а) если по окончании срока приема заявок не подано ни одной заявки;</w:t>
      </w:r>
    </w:p>
    <w:p w:rsidR="0059258B" w:rsidRDefault="0059258B" w:rsidP="0059258B">
      <w:pPr>
        <w:ind w:firstLine="709"/>
        <w:jc w:val="both"/>
      </w:pPr>
      <w:r>
        <w:t>б) если по результатам рассмотрения заявок отклонены все заявки.</w:t>
      </w:r>
    </w:p>
    <w:p w:rsidR="00A811B2" w:rsidRPr="005814D0" w:rsidRDefault="0059258B" w:rsidP="005814D0">
      <w:pPr>
        <w:ind w:firstLine="709"/>
        <w:jc w:val="both"/>
      </w:pPr>
      <w:r>
        <w:t>20</w:t>
      </w:r>
      <w:r w:rsidR="008D308F">
        <w:t>. </w:t>
      </w:r>
      <w:r w:rsidR="004D4D17">
        <w:t xml:space="preserve">По результатам рассмотрения Министерством заявок участников отбора протокол подведения итогов отбора формируется автоматически и подписывается усиленной квалифицированной электронной подписью министра промышленности, экономического развития и торговли Республики Марий Эл (уполномоченного им лица) в системе «Электронный бюджет», а также размещается на едином портале не позднее 1 рабочего дня, следующего за днем его подписания, </w:t>
      </w:r>
      <w:r w:rsidR="004D4D17" w:rsidRPr="005814D0">
        <w:t>и содержит следующие сведения:</w:t>
      </w:r>
    </w:p>
    <w:p w:rsidR="005814D0" w:rsidRPr="005814D0" w:rsidRDefault="005814D0" w:rsidP="005814D0">
      <w:pPr>
        <w:ind w:firstLine="709"/>
        <w:jc w:val="both"/>
      </w:pPr>
      <w:r w:rsidRPr="005814D0">
        <w:t>дата, время и место проведения рассмотрения заявок;</w:t>
      </w:r>
    </w:p>
    <w:p w:rsidR="005814D0" w:rsidRPr="005814D0" w:rsidRDefault="005814D0" w:rsidP="005814D0">
      <w:pPr>
        <w:ind w:firstLine="709"/>
        <w:jc w:val="both"/>
      </w:pPr>
      <w:r w:rsidRPr="005814D0">
        <w:t>информация об участниках отбора, заявки которых были рассмотрены;</w:t>
      </w:r>
    </w:p>
    <w:p w:rsidR="005814D0" w:rsidRPr="005814D0" w:rsidRDefault="005814D0" w:rsidP="005814D0">
      <w:pPr>
        <w:ind w:firstLine="709"/>
        <w:jc w:val="both"/>
      </w:pPr>
      <w:r w:rsidRPr="005814D0">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rsidR="005814D0" w:rsidRPr="005814D0" w:rsidRDefault="005814D0" w:rsidP="005814D0">
      <w:pPr>
        <w:ind w:firstLine="709"/>
        <w:jc w:val="both"/>
      </w:pPr>
      <w:r w:rsidRPr="005814D0">
        <w:t>наименование получателей субсидии, с которым</w:t>
      </w:r>
      <w:r>
        <w:t>и</w:t>
      </w:r>
      <w:r w:rsidRPr="005814D0">
        <w:t xml:space="preserve"> заключа</w:t>
      </w:r>
      <w:r>
        <w:t>ются</w:t>
      </w:r>
      <w:r w:rsidRPr="005814D0">
        <w:t xml:space="preserve"> соглашени</w:t>
      </w:r>
      <w:r>
        <w:t>я</w:t>
      </w:r>
      <w:r w:rsidRPr="005814D0">
        <w:t>, и размер предоставляем</w:t>
      </w:r>
      <w:r>
        <w:t>ых</w:t>
      </w:r>
      <w:r w:rsidRPr="005814D0">
        <w:t xml:space="preserve"> </w:t>
      </w:r>
      <w:r>
        <w:t>им</w:t>
      </w:r>
      <w:r w:rsidRPr="005814D0">
        <w:t xml:space="preserve"> субсидии.</w:t>
      </w:r>
    </w:p>
    <w:p w:rsidR="0079510C" w:rsidRPr="0079510C" w:rsidRDefault="00A76B4F" w:rsidP="0079510C">
      <w:pPr>
        <w:ind w:firstLine="709"/>
        <w:jc w:val="both"/>
      </w:pPr>
      <w:r>
        <w:t>2</w:t>
      </w:r>
      <w:r w:rsidR="0059258B">
        <w:t>1</w:t>
      </w:r>
      <w:r>
        <w:t>. </w:t>
      </w:r>
      <w:bookmarkStart w:id="39" w:name="sub_116"/>
      <w:r w:rsidR="0079510C" w:rsidRPr="0079510C">
        <w:t xml:space="preserve">Министерство в течение </w:t>
      </w:r>
      <w:r w:rsidR="00C973B5">
        <w:t>10</w:t>
      </w:r>
      <w:r w:rsidR="0079510C" w:rsidRPr="0079510C">
        <w:t xml:space="preserve"> рабочих дней со дня </w:t>
      </w:r>
      <w:r w:rsidR="0079510C">
        <w:t>подписания протокола</w:t>
      </w:r>
      <w:r w:rsidR="0079510C" w:rsidRPr="0079510C">
        <w:t xml:space="preserve"> </w:t>
      </w:r>
      <w:r w:rsidR="004C4139">
        <w:t xml:space="preserve">подведения итогов отбора уведомляет победителей отбора </w:t>
      </w:r>
      <w:bookmarkEnd w:id="39"/>
      <w:r w:rsidR="00455E09">
        <w:br/>
      </w:r>
      <w:r w:rsidR="004C4139">
        <w:t xml:space="preserve">о необходимости подписать соглашения о предоставлении субсидий </w:t>
      </w:r>
      <w:r w:rsidR="00C973B5">
        <w:br/>
      </w:r>
      <w:r w:rsidR="00C973B5" w:rsidRPr="00D97797">
        <w:t xml:space="preserve">(далее - </w:t>
      </w:r>
      <w:r w:rsidR="00C973B5">
        <w:t>с</w:t>
      </w:r>
      <w:r w:rsidR="00C973B5" w:rsidRPr="00D97797">
        <w:t>оглашени</w:t>
      </w:r>
      <w:r w:rsidR="00C973B5">
        <w:t>я</w:t>
      </w:r>
      <w:r w:rsidR="00C973B5" w:rsidRPr="00D97797">
        <w:t xml:space="preserve">) </w:t>
      </w:r>
      <w:r w:rsidR="004C4139">
        <w:t>в течении 3 рабочих дней со дня их уведомления, формирует в с</w:t>
      </w:r>
      <w:r w:rsidR="00455E09">
        <w:t>и</w:t>
      </w:r>
      <w:r w:rsidR="004C4139">
        <w:t>стеме «Электронный бюджет» проекты соглашений</w:t>
      </w:r>
      <w:r w:rsidR="00455E09">
        <w:t xml:space="preserve"> </w:t>
      </w:r>
      <w:r w:rsidR="00D55120">
        <w:br/>
      </w:r>
      <w:r w:rsidR="00455E09">
        <w:t>о предоставлении субсидий в соответствие с типовой формой, установленной Министерством финансов Российской Федерации.</w:t>
      </w:r>
    </w:p>
    <w:p w:rsidR="00A76B4F" w:rsidRDefault="00C973B5" w:rsidP="0079510C">
      <w:pPr>
        <w:pStyle w:val="ConsNormal"/>
        <w:widowControl/>
        <w:ind w:right="4" w:firstLine="709"/>
        <w:jc w:val="both"/>
        <w:rPr>
          <w:rFonts w:ascii="Times New Roman" w:hAnsi="Times New Roman" w:cs="Times New Roman"/>
          <w:sz w:val="28"/>
          <w:szCs w:val="28"/>
        </w:rPr>
      </w:pPr>
      <w:r>
        <w:rPr>
          <w:rFonts w:ascii="Times New Roman" w:hAnsi="Times New Roman" w:cs="Times New Roman"/>
          <w:sz w:val="28"/>
          <w:szCs w:val="28"/>
        </w:rPr>
        <w:t>Победители отбора, подписывая соглашения о предоставлении субсидий, принимают содержащиеся в них обязательства о достижении</w:t>
      </w:r>
      <w:r w:rsidR="009E3370">
        <w:rPr>
          <w:rFonts w:ascii="Times New Roman" w:hAnsi="Times New Roman" w:cs="Times New Roman"/>
          <w:sz w:val="28"/>
          <w:szCs w:val="28"/>
        </w:rPr>
        <w:t xml:space="preserve"> ими в течении трех календарных лет (с нарастающим итогом) начиная </w:t>
      </w:r>
      <w:r w:rsidR="009E3370">
        <w:rPr>
          <w:rFonts w:ascii="Times New Roman" w:hAnsi="Times New Roman" w:cs="Times New Roman"/>
          <w:sz w:val="28"/>
          <w:szCs w:val="28"/>
        </w:rPr>
        <w:br/>
        <w:t>с года получения субсидий результат</w:t>
      </w:r>
      <w:r w:rsidR="008447BA">
        <w:rPr>
          <w:rFonts w:ascii="Times New Roman" w:hAnsi="Times New Roman" w:cs="Times New Roman"/>
          <w:sz w:val="28"/>
          <w:szCs w:val="28"/>
        </w:rPr>
        <w:t>ов</w:t>
      </w:r>
      <w:r w:rsidR="009E3370">
        <w:rPr>
          <w:rFonts w:ascii="Times New Roman" w:hAnsi="Times New Roman" w:cs="Times New Roman"/>
          <w:sz w:val="28"/>
          <w:szCs w:val="28"/>
        </w:rPr>
        <w:t xml:space="preserve"> предоставления субсидии, установленн</w:t>
      </w:r>
      <w:r w:rsidR="00503AAF">
        <w:rPr>
          <w:rFonts w:ascii="Times New Roman" w:hAnsi="Times New Roman" w:cs="Times New Roman"/>
          <w:sz w:val="28"/>
          <w:szCs w:val="28"/>
        </w:rPr>
        <w:t>ых</w:t>
      </w:r>
      <w:r w:rsidR="009E3370">
        <w:rPr>
          <w:rFonts w:ascii="Times New Roman" w:hAnsi="Times New Roman" w:cs="Times New Roman"/>
          <w:sz w:val="28"/>
          <w:szCs w:val="28"/>
        </w:rPr>
        <w:t xml:space="preserve"> данными соглашениями.</w:t>
      </w:r>
    </w:p>
    <w:p w:rsidR="009E3370" w:rsidRPr="009E3370" w:rsidRDefault="009E3370" w:rsidP="009E3370">
      <w:pPr>
        <w:pStyle w:val="ConsNormal"/>
        <w:widowControl/>
        <w:ind w:right="4" w:firstLine="709"/>
        <w:jc w:val="both"/>
        <w:rPr>
          <w:rFonts w:ascii="Times New Roman" w:hAnsi="Times New Roman" w:cs="Times New Roman"/>
          <w:sz w:val="28"/>
          <w:szCs w:val="28"/>
        </w:rPr>
      </w:pPr>
      <w:r w:rsidRPr="009E3370">
        <w:rPr>
          <w:rFonts w:ascii="Times New Roman" w:hAnsi="Times New Roman" w:cs="Times New Roman"/>
          <w:sz w:val="28"/>
          <w:szCs w:val="28"/>
        </w:rPr>
        <w:t xml:space="preserve">В случае письменного отказа </w:t>
      </w:r>
      <w:r>
        <w:rPr>
          <w:rFonts w:ascii="Times New Roman" w:hAnsi="Times New Roman" w:cs="Times New Roman"/>
          <w:sz w:val="28"/>
          <w:szCs w:val="28"/>
        </w:rPr>
        <w:t xml:space="preserve">победителя отбора </w:t>
      </w:r>
      <w:r w:rsidRPr="009E3370">
        <w:rPr>
          <w:rFonts w:ascii="Times New Roman" w:hAnsi="Times New Roman" w:cs="Times New Roman"/>
          <w:sz w:val="28"/>
          <w:szCs w:val="28"/>
        </w:rPr>
        <w:t xml:space="preserve">от подписания соглашения, а также в случае, если победитель отбора в срок, указанный в </w:t>
      </w:r>
      <w:hyperlink w:anchor="sub_122" w:history="1">
        <w:r w:rsidRPr="009E3370">
          <w:rPr>
            <w:rStyle w:val="ae"/>
            <w:rFonts w:ascii="Times New Roman" w:hAnsi="Times New Roman"/>
            <w:color w:val="auto"/>
            <w:sz w:val="28"/>
            <w:szCs w:val="28"/>
          </w:rPr>
          <w:t>абзаце первом</w:t>
        </w:r>
      </w:hyperlink>
      <w:r w:rsidRPr="009E3370">
        <w:rPr>
          <w:rFonts w:ascii="Times New Roman" w:hAnsi="Times New Roman" w:cs="Times New Roman"/>
          <w:sz w:val="28"/>
          <w:szCs w:val="28"/>
        </w:rPr>
        <w:t xml:space="preserve"> настоящего пункта, не подписал соглашение, такой победитель отбора признается уклонившимся от заключения соглашения.</w:t>
      </w:r>
    </w:p>
    <w:p w:rsidR="009E3370" w:rsidRPr="009E3370" w:rsidRDefault="009E3370" w:rsidP="009E3370">
      <w:pPr>
        <w:ind w:firstLine="709"/>
        <w:jc w:val="both"/>
      </w:pPr>
      <w:r>
        <w:t>Е</w:t>
      </w:r>
      <w:r w:rsidRPr="009E3370">
        <w:t>сли по результатам отбора общий объем запрашиваемых средств субсидий меньше лимитов бюджетных обязательств, Министерство проводит дополнительный отбор в соответствии с положениями настоящих Правил.</w:t>
      </w:r>
      <w:r w:rsidR="00EC4563">
        <w:t xml:space="preserve"> В дополнительном отборе могут участвовать </w:t>
      </w:r>
      <w:r w:rsidR="00456347">
        <w:t xml:space="preserve">промышленные предприятия из числа получателей субсидий, прошедших отбор и получивших субсидии в текущем финансовом году, а также промышленные предприятия, не участвовавшие в отборе </w:t>
      </w:r>
      <w:r w:rsidR="00456347">
        <w:br/>
        <w:t>в текущем финансовом году.</w:t>
      </w:r>
    </w:p>
    <w:p w:rsidR="009E3370" w:rsidRPr="009E3370" w:rsidRDefault="009E3370" w:rsidP="009E3370">
      <w:pPr>
        <w:ind w:firstLine="709"/>
        <w:jc w:val="both"/>
      </w:pPr>
      <w:r w:rsidRPr="009E3370">
        <w:t>В случае необходимости внесения в соглашени</w:t>
      </w:r>
      <w:r>
        <w:t>е</w:t>
      </w:r>
      <w:r w:rsidRPr="009E3370">
        <w:t xml:space="preserve"> изменений, касающихся исправления технических ошибок, а также изменения реквизитов сторон Министерство в срок, не превышающий </w:t>
      </w:r>
      <w:r>
        <w:t>5</w:t>
      </w:r>
      <w:r w:rsidRPr="009E3370">
        <w:t xml:space="preserve"> рабочих дней со дня выявления данных ошибок, заключает с победител</w:t>
      </w:r>
      <w:r>
        <w:t>ем</w:t>
      </w:r>
      <w:r w:rsidRPr="009E3370">
        <w:t xml:space="preserve"> отбора дополнительн</w:t>
      </w:r>
      <w:r>
        <w:t>ое</w:t>
      </w:r>
      <w:r w:rsidRPr="009E3370">
        <w:t xml:space="preserve"> соглашени</w:t>
      </w:r>
      <w:r>
        <w:t>е</w:t>
      </w:r>
      <w:r w:rsidRPr="009E3370">
        <w:t xml:space="preserve"> к данн</w:t>
      </w:r>
      <w:r>
        <w:t>ому</w:t>
      </w:r>
      <w:r w:rsidRPr="009E3370">
        <w:t xml:space="preserve"> соглашени</w:t>
      </w:r>
      <w:r>
        <w:t>ю</w:t>
      </w:r>
      <w:r w:rsidRPr="009E3370">
        <w:t>.</w:t>
      </w:r>
    </w:p>
    <w:p w:rsidR="008447BA" w:rsidRDefault="008447BA" w:rsidP="008447BA">
      <w:pPr>
        <w:ind w:firstLine="709"/>
        <w:jc w:val="both"/>
      </w:pPr>
      <w:r w:rsidRPr="001D0228">
        <w:t>2</w:t>
      </w:r>
      <w:r w:rsidR="0059258B">
        <w:t>2</w:t>
      </w:r>
      <w:r w:rsidRPr="001D0228">
        <w:t>.</w:t>
      </w:r>
      <w:r>
        <w:t> </w:t>
      </w:r>
      <w:r w:rsidRPr="001D0228">
        <w:t>Соглашение должно содержать:</w:t>
      </w:r>
    </w:p>
    <w:p w:rsidR="00EC4563" w:rsidRDefault="00EC4563" w:rsidP="00EC4563">
      <w:pPr>
        <w:ind w:firstLine="709"/>
        <w:jc w:val="both"/>
      </w:pPr>
      <w:r>
        <w:t>а</w:t>
      </w:r>
      <w:r w:rsidRPr="00A2025B">
        <w:t>) </w:t>
      </w:r>
      <w:r>
        <w:t>значения результатов предоставления субсидии и показателей, необходимых для достижения результатов предоставления субсидии;</w:t>
      </w:r>
    </w:p>
    <w:p w:rsidR="00AB6914" w:rsidRDefault="00AB6914" w:rsidP="00AB6914">
      <w:pPr>
        <w:ind w:firstLine="709"/>
        <w:jc w:val="both"/>
      </w:pPr>
      <w:r>
        <w:t>б) указание точной даты достижения конечных значений результатов предоставления субсидий;.</w:t>
      </w:r>
    </w:p>
    <w:p w:rsidR="008447BA" w:rsidRPr="001D0228" w:rsidRDefault="00AB6914" w:rsidP="008447BA">
      <w:pPr>
        <w:ind w:firstLine="709"/>
        <w:jc w:val="both"/>
      </w:pPr>
      <w:r>
        <w:t>в</w:t>
      </w:r>
      <w:r w:rsidR="008447BA" w:rsidRPr="008447BA">
        <w:t xml:space="preserve">) согласие получателя субсидии на осуществление Министерством проверок соблюдения порядка и условий предоставления субсидии, в том числе в части достижения результатов предоставления субсидии, и на осуществление органами государственного финансового контроля проверок в соответствии </w:t>
      </w:r>
      <w:r w:rsidR="008447BA">
        <w:br/>
      </w:r>
      <w:r w:rsidR="008447BA" w:rsidRPr="008447BA">
        <w:t xml:space="preserve">со </w:t>
      </w:r>
      <w:hyperlink r:id="rId33" w:history="1">
        <w:r w:rsidR="008447BA" w:rsidRPr="008447BA">
          <w:rPr>
            <w:rStyle w:val="ae"/>
            <w:rFonts w:cs="Times New Roman CYR"/>
            <w:color w:val="auto"/>
          </w:rPr>
          <w:t>статьями 268.1</w:t>
        </w:r>
      </w:hyperlink>
      <w:r w:rsidR="008447BA" w:rsidRPr="008447BA">
        <w:t xml:space="preserve"> и </w:t>
      </w:r>
      <w:hyperlink r:id="rId34" w:history="1">
        <w:r w:rsidR="008447BA" w:rsidRPr="008447BA">
          <w:rPr>
            <w:rStyle w:val="ae"/>
            <w:rFonts w:cs="Times New Roman CYR"/>
            <w:color w:val="auto"/>
          </w:rPr>
          <w:t>269.2</w:t>
        </w:r>
      </w:hyperlink>
      <w:r w:rsidR="008447BA" w:rsidRPr="008447BA">
        <w:t xml:space="preserve"> Бюджетного кодекса Российской Федерации;</w:t>
      </w:r>
    </w:p>
    <w:p w:rsidR="00456347" w:rsidRPr="00456347" w:rsidRDefault="00AB6914" w:rsidP="00456347">
      <w:pPr>
        <w:ind w:firstLine="709"/>
        <w:jc w:val="both"/>
      </w:pPr>
      <w:r>
        <w:t>г</w:t>
      </w:r>
      <w:r w:rsidR="008447BA">
        <w:t>) </w:t>
      </w:r>
      <w:r w:rsidR="008447BA" w:rsidRPr="001D0228">
        <w:t xml:space="preserve">условия о согласовании новых условий </w:t>
      </w:r>
      <w:r w:rsidR="008447BA">
        <w:t>с</w:t>
      </w:r>
      <w:r w:rsidR="008447BA" w:rsidRPr="001D0228">
        <w:t xml:space="preserve">оглашения или </w:t>
      </w:r>
      <w:r w:rsidR="008447BA">
        <w:br/>
      </w:r>
      <w:r w:rsidR="008447BA" w:rsidRPr="001D0228">
        <w:t xml:space="preserve">о расторжении </w:t>
      </w:r>
      <w:r w:rsidR="008447BA">
        <w:t>с</w:t>
      </w:r>
      <w:r w:rsidR="008447BA" w:rsidRPr="001D0228">
        <w:t xml:space="preserve">оглашения при недостижении согласия по новым условиям в случае уменьшения Министерству как </w:t>
      </w:r>
      <w:r w:rsidR="008447BA">
        <w:t xml:space="preserve">главному распорядителю бюджетных средств </w:t>
      </w:r>
      <w:r w:rsidR="008447BA" w:rsidRPr="001D0228">
        <w:t xml:space="preserve">ранее доведенных лимитов бюджетных обязательств, указанных в </w:t>
      </w:r>
      <w:hyperlink w:anchor="sub_105" w:history="1">
        <w:r w:rsidR="008447BA" w:rsidRPr="001D0228">
          <w:rPr>
            <w:rStyle w:val="ae"/>
            <w:rFonts w:cs="Times New Roman CYR"/>
            <w:color w:val="auto"/>
          </w:rPr>
          <w:t xml:space="preserve">пункте </w:t>
        </w:r>
        <w:r w:rsidR="008447BA">
          <w:rPr>
            <w:rStyle w:val="ae"/>
            <w:rFonts w:cs="Times New Roman CYR"/>
            <w:color w:val="auto"/>
          </w:rPr>
          <w:t>7</w:t>
        </w:r>
      </w:hyperlink>
      <w:r w:rsidR="008447BA" w:rsidRPr="001D0228">
        <w:t xml:space="preserve"> настоящих Правил, приводящего к невозможности предоставления субсидии в размере, определенном в </w:t>
      </w:r>
      <w:r w:rsidR="008447BA">
        <w:t>с</w:t>
      </w:r>
      <w:r w:rsidR="00456347">
        <w:t>оглашении</w:t>
      </w:r>
      <w:bookmarkStart w:id="40" w:name="sub_1057"/>
      <w:r w:rsidR="00F707A4">
        <w:t>.</w:t>
      </w:r>
      <w:r w:rsidR="00456347" w:rsidRPr="00456347">
        <w:t xml:space="preserve"> </w:t>
      </w:r>
    </w:p>
    <w:bookmarkEnd w:id="40"/>
    <w:p w:rsidR="00D55120" w:rsidRPr="00D55120" w:rsidRDefault="00D55120" w:rsidP="00D55120">
      <w:pPr>
        <w:ind w:firstLine="709"/>
        <w:jc w:val="both"/>
      </w:pPr>
      <w:r w:rsidRPr="00D55120">
        <w:t>2</w:t>
      </w:r>
      <w:r w:rsidR="009951C1">
        <w:t>3</w:t>
      </w:r>
      <w:r w:rsidRPr="00D55120">
        <w:t xml:space="preserve">. Размер субсидии определяется Министерством в соответствии с представленной справкой-расчетом и составляет не более 50 процентов от понесенных промышленным предприятием затрат, связанных </w:t>
      </w:r>
      <w:r>
        <w:br/>
      </w:r>
      <w:r w:rsidRPr="00D55120">
        <w:t>с приобретением нового оборудования, и в сумме, не превышающей 20,0 млн. рублей на одно промышленное предприятие.</w:t>
      </w:r>
    </w:p>
    <w:p w:rsidR="00D55120" w:rsidRPr="00D55120" w:rsidRDefault="00D55120" w:rsidP="00D55120">
      <w:pPr>
        <w:ind w:firstLine="709"/>
        <w:jc w:val="both"/>
      </w:pPr>
      <w:bookmarkStart w:id="41" w:name="sub_124"/>
      <w:r w:rsidRPr="00D55120">
        <w:t>2</w:t>
      </w:r>
      <w:r w:rsidR="009951C1">
        <w:t>4</w:t>
      </w:r>
      <w:r w:rsidRPr="00D55120">
        <w:t>.</w:t>
      </w:r>
      <w:r>
        <w:t> </w:t>
      </w:r>
      <w:r w:rsidRPr="00D55120">
        <w:t>При недостаточности лимитов бюджетных обязательств субсидии предоставляются победителям отбора пропорционально суммам причитающихся субсидий, указанным в расчетах, представленных победителями отбора.</w:t>
      </w:r>
    </w:p>
    <w:bookmarkEnd w:id="41"/>
    <w:p w:rsidR="00E17196" w:rsidRDefault="0059258B" w:rsidP="00E17196">
      <w:pPr>
        <w:ind w:firstLine="709"/>
        <w:jc w:val="both"/>
        <w:rPr>
          <w:rFonts w:eastAsiaTheme="minorHAnsi"/>
          <w:lang w:eastAsia="en-US"/>
        </w:rPr>
      </w:pPr>
      <w:r w:rsidRPr="00E17196">
        <w:t>2</w:t>
      </w:r>
      <w:r w:rsidR="009951C1">
        <w:t>5</w:t>
      </w:r>
      <w:r w:rsidRPr="00E17196">
        <w:t>. </w:t>
      </w:r>
      <w:r w:rsidR="00E17196" w:rsidRPr="00E17196">
        <w:rPr>
          <w:rFonts w:eastAsiaTheme="minorHAnsi"/>
          <w:lang w:eastAsia="en-US"/>
        </w:rPr>
        <w:t xml:space="preserve">Перечисление субсидии осуществляется Министерством </w:t>
      </w:r>
      <w:r w:rsidR="00E17196" w:rsidRPr="00E17196">
        <w:rPr>
          <w:rFonts w:eastAsiaTheme="minorHAnsi"/>
          <w:lang w:eastAsia="en-US"/>
        </w:rPr>
        <w:br/>
      </w:r>
      <w:r w:rsidR="00E17196" w:rsidRPr="00E17196">
        <w:t xml:space="preserve">не позднее 10-го </w:t>
      </w:r>
      <w:r w:rsidR="00E17196">
        <w:t>рабочего дня, следующего за днем принятия Министерством решения о предоставлении субсидии в форме протокола подведения итогов отбора</w:t>
      </w:r>
      <w:r w:rsidR="00E17196" w:rsidRPr="00E17196">
        <w:t>, в порядке, установленном Министерством финансов Республики Марий Эл,</w:t>
      </w:r>
      <w:r w:rsidR="00E17196" w:rsidRPr="00E17196">
        <w:rPr>
          <w:rFonts w:eastAsiaTheme="minorHAnsi"/>
          <w:lang w:eastAsia="en-US"/>
        </w:rPr>
        <w:t xml:space="preserve"> на </w:t>
      </w:r>
      <w:r w:rsidR="00E17196" w:rsidRPr="00E17196">
        <w:t xml:space="preserve">указанные в </w:t>
      </w:r>
      <w:r w:rsidR="00E17196">
        <w:t>с</w:t>
      </w:r>
      <w:r w:rsidR="00E17196" w:rsidRPr="00E17196">
        <w:t>оглашении</w:t>
      </w:r>
      <w:r w:rsidR="00E17196" w:rsidRPr="00E17196">
        <w:rPr>
          <w:rFonts w:eastAsiaTheme="minorHAnsi"/>
          <w:lang w:eastAsia="en-US"/>
        </w:rPr>
        <w:t xml:space="preserve"> расчетные или корреспондентские счета</w:t>
      </w:r>
      <w:r w:rsidR="00E17196">
        <w:rPr>
          <w:rFonts w:eastAsiaTheme="minorHAnsi"/>
          <w:lang w:eastAsia="en-US"/>
        </w:rPr>
        <w:t>,</w:t>
      </w:r>
      <w:r w:rsidR="00E17196" w:rsidRPr="00E17196">
        <w:rPr>
          <w:rFonts w:eastAsiaTheme="minorHAnsi"/>
          <w:lang w:eastAsia="en-US"/>
        </w:rPr>
        <w:t xml:space="preserve"> </w:t>
      </w:r>
      <w:r w:rsidR="00E17196">
        <w:rPr>
          <w:rFonts w:eastAsiaTheme="minorHAnsi"/>
          <w:lang w:eastAsia="en-US"/>
        </w:rPr>
        <w:t xml:space="preserve">открытые получателем субсидии </w:t>
      </w:r>
      <w:r w:rsidR="00E17196">
        <w:rPr>
          <w:rFonts w:eastAsiaTheme="minorHAnsi"/>
          <w:lang w:eastAsia="en-US"/>
        </w:rPr>
        <w:br/>
      </w:r>
      <w:r w:rsidR="00E17196" w:rsidRPr="00E17196">
        <w:rPr>
          <w:rFonts w:eastAsiaTheme="minorHAnsi"/>
          <w:lang w:eastAsia="en-US"/>
        </w:rPr>
        <w:t>в кредитных организациях.</w:t>
      </w:r>
    </w:p>
    <w:p w:rsidR="00E17196" w:rsidRPr="000E1726" w:rsidRDefault="00E17196" w:rsidP="00E17196">
      <w:pPr>
        <w:autoSpaceDE w:val="0"/>
        <w:autoSpaceDN w:val="0"/>
        <w:adjustRightInd w:val="0"/>
        <w:ind w:firstLine="709"/>
        <w:jc w:val="both"/>
        <w:rPr>
          <w:rFonts w:eastAsiaTheme="minorHAnsi"/>
          <w:lang w:eastAsia="en-US"/>
        </w:rPr>
      </w:pPr>
      <w:r w:rsidRPr="00E17196">
        <w:rPr>
          <w:rFonts w:eastAsiaTheme="minorHAnsi"/>
          <w:lang w:eastAsia="en-US"/>
        </w:rPr>
        <w:t xml:space="preserve">26. В случае если на дату заключения Министерством </w:t>
      </w:r>
      <w:r>
        <w:rPr>
          <w:rFonts w:eastAsiaTheme="minorHAnsi"/>
          <w:lang w:eastAsia="en-US"/>
        </w:rPr>
        <w:t>с</w:t>
      </w:r>
      <w:r w:rsidRPr="00E17196">
        <w:rPr>
          <w:rFonts w:eastAsiaTheme="minorHAnsi"/>
          <w:lang w:eastAsia="en-US"/>
        </w:rPr>
        <w:t>оглашени</w:t>
      </w:r>
      <w:r>
        <w:rPr>
          <w:rFonts w:eastAsiaTheme="minorHAnsi"/>
          <w:lang w:eastAsia="en-US"/>
        </w:rPr>
        <w:t>й</w:t>
      </w:r>
      <w:r w:rsidRPr="00E17196">
        <w:rPr>
          <w:rFonts w:eastAsiaTheme="minorHAnsi"/>
          <w:lang w:eastAsia="en-US"/>
        </w:rPr>
        <w:t xml:space="preserve"> с </w:t>
      </w:r>
      <w:r>
        <w:rPr>
          <w:rFonts w:eastAsiaTheme="minorHAnsi"/>
          <w:lang w:eastAsia="en-US"/>
        </w:rPr>
        <w:t>получателями субсидий</w:t>
      </w:r>
      <w:r w:rsidRPr="00E17196">
        <w:rPr>
          <w:rFonts w:eastAsiaTheme="minorHAnsi"/>
          <w:lang w:eastAsia="en-US"/>
        </w:rPr>
        <w:t xml:space="preserve"> Министерству не доведены предельные объемы финансирования </w:t>
      </w:r>
      <w:r w:rsidR="009951C1" w:rsidRPr="00426B80">
        <w:t>Министерством промышленности и торговли Российской Федерации</w:t>
      </w:r>
      <w:r w:rsidRPr="00E17196">
        <w:rPr>
          <w:rFonts w:eastAsiaTheme="minorHAnsi"/>
          <w:lang w:eastAsia="en-US"/>
        </w:rPr>
        <w:t xml:space="preserve">, перечисление субсидии осуществляется Министерством в течение 3 рабочих дней </w:t>
      </w:r>
      <w:r w:rsidR="009951C1" w:rsidRPr="00426B80">
        <w:rPr>
          <w:rFonts w:eastAsiaTheme="minorHAnsi"/>
          <w:lang w:eastAsia="en-US"/>
        </w:rPr>
        <w:t xml:space="preserve">после дня </w:t>
      </w:r>
      <w:r w:rsidRPr="00E17196">
        <w:rPr>
          <w:rFonts w:eastAsiaTheme="minorHAnsi"/>
          <w:lang w:eastAsia="en-US"/>
        </w:rPr>
        <w:t>доведения указанных предельных объемов финансирования.</w:t>
      </w:r>
    </w:p>
    <w:p w:rsidR="00D55120" w:rsidRDefault="00897944" w:rsidP="0066792E">
      <w:pPr>
        <w:ind w:firstLine="709"/>
        <w:jc w:val="both"/>
      </w:pPr>
      <w:bookmarkStart w:id="42" w:name="sub_122"/>
      <w:r>
        <w:t>2</w:t>
      </w:r>
      <w:r w:rsidR="009951C1">
        <w:t>7</w:t>
      </w:r>
      <w:r>
        <w:t xml:space="preserve">. Министерство до даты </w:t>
      </w:r>
      <w:r w:rsidRPr="003D4E8B">
        <w:t xml:space="preserve">окончания </w:t>
      </w:r>
      <w:r>
        <w:t xml:space="preserve">приема заявок, указанной </w:t>
      </w:r>
      <w:r w:rsidR="00C62318">
        <w:br/>
      </w:r>
      <w:r>
        <w:t xml:space="preserve">в объявлении о проведении отбора, вправе принять решение об отмене проведения отбора в связи с </w:t>
      </w:r>
      <w:r w:rsidR="00C62318">
        <w:t xml:space="preserve">недопущением </w:t>
      </w:r>
      <w:r>
        <w:t xml:space="preserve">нарушений законодательства Российской Федерации и </w:t>
      </w:r>
      <w:r w:rsidR="00C62318">
        <w:t xml:space="preserve">законодательства </w:t>
      </w:r>
      <w:r>
        <w:t xml:space="preserve">Республики Марий Эл, а также </w:t>
      </w:r>
      <w:r w:rsidR="00C62318">
        <w:t>ум</w:t>
      </w:r>
      <w:r w:rsidR="00C62318" w:rsidRPr="001D0228">
        <w:t xml:space="preserve">еньшения Министерству как </w:t>
      </w:r>
      <w:r w:rsidR="00C62318">
        <w:t xml:space="preserve">главному распорядителю бюджетных средств </w:t>
      </w:r>
      <w:r w:rsidR="00C62318" w:rsidRPr="001D0228">
        <w:t xml:space="preserve">ранее доведенных лимитов бюджетных обязательств, указанных в </w:t>
      </w:r>
      <w:hyperlink w:anchor="sub_105" w:history="1">
        <w:r w:rsidR="00C62318" w:rsidRPr="001D0228">
          <w:rPr>
            <w:rStyle w:val="ae"/>
            <w:rFonts w:cs="Times New Roman CYR"/>
            <w:color w:val="auto"/>
          </w:rPr>
          <w:t xml:space="preserve">пункте </w:t>
        </w:r>
        <w:r w:rsidR="00C62318">
          <w:rPr>
            <w:rStyle w:val="ae"/>
            <w:rFonts w:cs="Times New Roman CYR"/>
            <w:color w:val="auto"/>
          </w:rPr>
          <w:t>7</w:t>
        </w:r>
      </w:hyperlink>
      <w:r w:rsidR="00C62318" w:rsidRPr="001D0228">
        <w:t xml:space="preserve"> настоящих Правил</w:t>
      </w:r>
      <w:r w:rsidR="00C62318">
        <w:t>.</w:t>
      </w:r>
    </w:p>
    <w:p w:rsidR="00AB6914" w:rsidRPr="00F707A4" w:rsidRDefault="00AB6914" w:rsidP="00AB6914">
      <w:pPr>
        <w:ind w:firstLine="709"/>
        <w:jc w:val="both"/>
      </w:pPr>
      <w:bookmarkStart w:id="43" w:name="sub_123"/>
      <w:bookmarkEnd w:id="42"/>
      <w:r w:rsidRPr="00F707A4">
        <w:t>2</w:t>
      </w:r>
      <w:r>
        <w:t>8</w:t>
      </w:r>
      <w:r w:rsidRPr="00F707A4">
        <w:t>. </w:t>
      </w:r>
      <w:bookmarkStart w:id="44" w:name="sub_1042"/>
      <w:r>
        <w:t xml:space="preserve">При </w:t>
      </w:r>
      <w:r w:rsidRPr="00F707A4">
        <w:t>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юридического лица, являющегося правопреемником.</w:t>
      </w:r>
    </w:p>
    <w:bookmarkEnd w:id="44"/>
    <w:p w:rsidR="00AB6914" w:rsidRPr="00F707A4" w:rsidRDefault="00AB6914" w:rsidP="00AB6914">
      <w:pPr>
        <w:ind w:firstLine="709"/>
        <w:jc w:val="both"/>
      </w:pPr>
      <w:r w:rsidRPr="00F707A4">
        <w:t xml:space="preserve">При реорганизации получателя субсидии,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w:t>
      </w:r>
      <w:r>
        <w:br/>
      </w:r>
      <w:r w:rsidRPr="00F707A4">
        <w:t>по соглашению с отражением информации о не исполненных получателем субсидии обязательствах, источником финансового обеспечения которых является субсидия.</w:t>
      </w:r>
    </w:p>
    <w:p w:rsidR="00AB6914" w:rsidRPr="00AB6914" w:rsidRDefault="00AB6914" w:rsidP="00AB6914">
      <w:pPr>
        <w:ind w:firstLine="709"/>
        <w:jc w:val="both"/>
      </w:pPr>
      <w:r w:rsidRPr="00AB6914">
        <w:t>29</w:t>
      </w:r>
      <w:bookmarkEnd w:id="43"/>
      <w:r w:rsidR="00C155C3" w:rsidRPr="00AB6914">
        <w:t>. </w:t>
      </w:r>
      <w:bookmarkStart w:id="45" w:name="sub_128"/>
      <w:r w:rsidRPr="00AB6914">
        <w:t>Результатом предоставления субсидии является достижение получателем субсидии в течение трех календарных лет (с нарастающим итогом) начиная с года получения субсидии следующих показателей:</w:t>
      </w:r>
    </w:p>
    <w:p w:rsidR="00AB6914" w:rsidRPr="00AB6914" w:rsidRDefault="00AB6914" w:rsidP="00AB6914">
      <w:pPr>
        <w:ind w:firstLine="709"/>
        <w:jc w:val="both"/>
      </w:pPr>
      <w:bookmarkStart w:id="46" w:name="sub_281"/>
      <w:bookmarkEnd w:id="45"/>
      <w:r w:rsidRPr="00AB6914">
        <w:t>а)</w:t>
      </w:r>
      <w:r>
        <w:t> </w:t>
      </w:r>
      <w:r w:rsidRPr="00AB6914">
        <w:t xml:space="preserve">увеличение полной учетной стоимости основных фондов </w:t>
      </w:r>
      <w:r>
        <w:br/>
      </w:r>
      <w:r w:rsidRPr="00AB6914">
        <w:t xml:space="preserve">за отчетный период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раздела </w:t>
      </w:r>
      <w:r>
        <w:t>«</w:t>
      </w:r>
      <w:r w:rsidRPr="00AB6914">
        <w:t>Обрабатывающие производства</w:t>
      </w:r>
      <w:r>
        <w:t>»</w:t>
      </w:r>
      <w:r w:rsidRPr="00AB6914">
        <w:t xml:space="preserve"> </w:t>
      </w:r>
      <w:hyperlink r:id="rId35" w:history="1">
        <w:r w:rsidRPr="00AB6914">
          <w:rPr>
            <w:rStyle w:val="ae"/>
            <w:rFonts w:cs="Times New Roman CYR"/>
            <w:color w:val="auto"/>
          </w:rPr>
          <w:t>Общероссийского классификатора видов экономической деятельности</w:t>
        </w:r>
      </w:hyperlink>
      <w:r w:rsidRPr="00AB6914">
        <w:t xml:space="preserve"> (накопленным итогом), </w:t>
      </w:r>
      <w:r>
        <w:br/>
      </w:r>
      <w:r w:rsidRPr="00AB6914">
        <w:t>за исключением видов деятельности, не относящихся к сфере ведения Министерства промышленности и торговли Российской Федерации (</w:t>
      </w:r>
      <w:hyperlink r:id="rId36" w:history="1">
        <w:r w:rsidRPr="00AB6914">
          <w:rPr>
            <w:rStyle w:val="ae"/>
            <w:rFonts w:cs="Times New Roman CYR"/>
            <w:color w:val="auto"/>
          </w:rPr>
          <w:t>строка 07 графы 4</w:t>
        </w:r>
      </w:hyperlink>
      <w:r w:rsidRPr="00AB6914">
        <w:t xml:space="preserve"> формы федерального статистического наблюдения </w:t>
      </w:r>
      <w:r>
        <w:t>№</w:t>
      </w:r>
      <w:r w:rsidRPr="00AB6914">
        <w:t xml:space="preserve"> 11 </w:t>
      </w:r>
      <w:r>
        <w:t>«</w:t>
      </w:r>
      <w:r w:rsidRPr="00AB6914">
        <w:t xml:space="preserve">Сведения о наличии и движении основных фондов (средств) </w:t>
      </w:r>
      <w:r>
        <w:br/>
      </w:r>
      <w:r w:rsidRPr="00AB6914">
        <w:t>и других нефинансовых активов</w:t>
      </w:r>
      <w:r>
        <w:t>»</w:t>
      </w:r>
      <w:r w:rsidRPr="00AB6914">
        <w:t>), промышленных предприятий, получивших поддержку в форме возмещения части затрат промышленных предприятий, связанных с приобретением нового оборудования;</w:t>
      </w:r>
    </w:p>
    <w:p w:rsidR="00AB6914" w:rsidRPr="00AB6914" w:rsidRDefault="00AB6914" w:rsidP="00AB6914">
      <w:pPr>
        <w:ind w:firstLine="709"/>
        <w:jc w:val="both"/>
      </w:pPr>
      <w:bookmarkStart w:id="47" w:name="sub_282"/>
      <w:bookmarkEnd w:id="46"/>
      <w:r w:rsidRPr="00AB6914">
        <w:t>б)</w:t>
      </w:r>
      <w:r>
        <w:t> </w:t>
      </w:r>
      <w:r w:rsidRPr="00AB6914">
        <w:t>объем отгруженных товаров собственного производства, выполненных работ и услуг собственными силами промышленных предприятий, получивших поддержку в форме возмещения части затрат промышленных предприятий, связанных с приобретением нового оборудования;</w:t>
      </w:r>
    </w:p>
    <w:p w:rsidR="00AB6914" w:rsidRPr="00AB6914" w:rsidRDefault="00AB6914" w:rsidP="00AB6914">
      <w:pPr>
        <w:ind w:firstLine="709"/>
        <w:jc w:val="both"/>
      </w:pPr>
      <w:bookmarkStart w:id="48" w:name="sub_283"/>
      <w:bookmarkEnd w:id="47"/>
      <w:r w:rsidRPr="00AB6914">
        <w:t>в)</w:t>
      </w:r>
      <w:r>
        <w:t> </w:t>
      </w:r>
      <w:r w:rsidRPr="00AB6914">
        <w:t>объем инвестиций в основной капитал промышленных предприятий, получивших поддержку в форме возмещения части затрат промышленных предприятий, связанных с приобретением нового оборудования.</w:t>
      </w:r>
    </w:p>
    <w:bookmarkEnd w:id="48"/>
    <w:p w:rsidR="000E1498" w:rsidRPr="000E1498" w:rsidRDefault="000E1498" w:rsidP="00D61BC6">
      <w:pPr>
        <w:ind w:firstLine="709"/>
        <w:jc w:val="both"/>
      </w:pPr>
    </w:p>
    <w:p w:rsidR="00A5626B" w:rsidRPr="000E1498" w:rsidRDefault="000E1498" w:rsidP="000E1498">
      <w:pPr>
        <w:pStyle w:val="1"/>
        <w:spacing w:before="0" w:after="0"/>
        <w:rPr>
          <w:rFonts w:ascii="Times New Roman" w:hAnsi="Times New Roman" w:cs="Times New Roman"/>
          <w:sz w:val="28"/>
          <w:szCs w:val="28"/>
        </w:rPr>
      </w:pPr>
      <w:r w:rsidRPr="000E1498">
        <w:rPr>
          <w:rFonts w:ascii="Times New Roman" w:hAnsi="Times New Roman" w:cs="Times New Roman"/>
          <w:sz w:val="28"/>
          <w:szCs w:val="28"/>
          <w:lang w:val="en-US"/>
        </w:rPr>
        <w:t>III</w:t>
      </w:r>
      <w:r w:rsidRPr="000E1498">
        <w:rPr>
          <w:rFonts w:ascii="Times New Roman" w:hAnsi="Times New Roman" w:cs="Times New Roman"/>
          <w:sz w:val="28"/>
          <w:szCs w:val="28"/>
        </w:rPr>
        <w:t>. </w:t>
      </w:r>
      <w:r w:rsidR="00A5626B" w:rsidRPr="000E1498">
        <w:rPr>
          <w:rFonts w:ascii="Times New Roman" w:hAnsi="Times New Roman" w:cs="Times New Roman"/>
          <w:sz w:val="28"/>
          <w:szCs w:val="28"/>
        </w:rPr>
        <w:t>Требования к представлени</w:t>
      </w:r>
      <w:r>
        <w:rPr>
          <w:rFonts w:ascii="Times New Roman" w:hAnsi="Times New Roman" w:cs="Times New Roman"/>
          <w:sz w:val="28"/>
          <w:szCs w:val="28"/>
        </w:rPr>
        <w:t>ю</w:t>
      </w:r>
      <w:r w:rsidR="00A5626B" w:rsidRPr="000E1498">
        <w:rPr>
          <w:rFonts w:ascii="Times New Roman" w:hAnsi="Times New Roman" w:cs="Times New Roman"/>
          <w:sz w:val="28"/>
          <w:szCs w:val="28"/>
        </w:rPr>
        <w:t xml:space="preserve"> отчетности, </w:t>
      </w:r>
      <w:r>
        <w:rPr>
          <w:rFonts w:ascii="Times New Roman" w:hAnsi="Times New Roman" w:cs="Times New Roman"/>
          <w:sz w:val="28"/>
          <w:szCs w:val="28"/>
        </w:rPr>
        <w:t xml:space="preserve">проведению </w:t>
      </w:r>
      <w:r w:rsidR="00A5626B" w:rsidRPr="000E1498">
        <w:rPr>
          <w:rFonts w:ascii="Times New Roman" w:hAnsi="Times New Roman" w:cs="Times New Roman"/>
          <w:sz w:val="28"/>
          <w:szCs w:val="28"/>
        </w:rPr>
        <w:t>мониторинга</w:t>
      </w:r>
      <w:r>
        <w:rPr>
          <w:rFonts w:ascii="Times New Roman" w:hAnsi="Times New Roman" w:cs="Times New Roman"/>
          <w:sz w:val="28"/>
          <w:szCs w:val="28"/>
        </w:rPr>
        <w:t xml:space="preserve"> достижения результатов предоставления субсидий, осуществлению контроля за соблюдением условий и порядка предоставления субсидий и </w:t>
      </w:r>
      <w:r w:rsidR="00A5626B" w:rsidRPr="000E1498">
        <w:rPr>
          <w:rFonts w:ascii="Times New Roman" w:hAnsi="Times New Roman" w:cs="Times New Roman"/>
          <w:sz w:val="28"/>
          <w:szCs w:val="28"/>
        </w:rPr>
        <w:t>ответственност</w:t>
      </w:r>
      <w:r>
        <w:rPr>
          <w:rFonts w:ascii="Times New Roman" w:hAnsi="Times New Roman" w:cs="Times New Roman"/>
          <w:sz w:val="28"/>
          <w:szCs w:val="28"/>
        </w:rPr>
        <w:t>ь</w:t>
      </w:r>
      <w:r w:rsidR="00A5626B" w:rsidRPr="000E1498">
        <w:rPr>
          <w:rFonts w:ascii="Times New Roman" w:hAnsi="Times New Roman" w:cs="Times New Roman"/>
          <w:sz w:val="28"/>
          <w:szCs w:val="28"/>
        </w:rPr>
        <w:t xml:space="preserve"> за их нарушение</w:t>
      </w:r>
    </w:p>
    <w:p w:rsidR="00D61BC6" w:rsidRPr="000E1498" w:rsidRDefault="00D61BC6" w:rsidP="00EB23F3">
      <w:pPr>
        <w:pStyle w:val="ConsNormal"/>
        <w:widowControl/>
        <w:ind w:right="4" w:firstLine="709"/>
        <w:jc w:val="both"/>
        <w:rPr>
          <w:rFonts w:ascii="Times New Roman" w:hAnsi="Times New Roman" w:cs="Times New Roman"/>
          <w:sz w:val="28"/>
          <w:szCs w:val="28"/>
        </w:rPr>
      </w:pPr>
    </w:p>
    <w:p w:rsidR="00F56114" w:rsidRDefault="00A73786" w:rsidP="009F26B9">
      <w:pPr>
        <w:pStyle w:val="ConsNormal"/>
        <w:widowControl/>
        <w:ind w:right="4" w:firstLine="709"/>
        <w:jc w:val="both"/>
        <w:rPr>
          <w:rFonts w:ascii="Times New Roman" w:hAnsi="Times New Roman" w:cs="Times New Roman"/>
          <w:sz w:val="28"/>
          <w:szCs w:val="28"/>
        </w:rPr>
      </w:pPr>
      <w:r>
        <w:rPr>
          <w:rFonts w:ascii="Times New Roman" w:hAnsi="Times New Roman" w:cs="Times New Roman"/>
          <w:sz w:val="28"/>
          <w:szCs w:val="28"/>
        </w:rPr>
        <w:t>3</w:t>
      </w:r>
      <w:r w:rsidR="00F15E68">
        <w:rPr>
          <w:rFonts w:ascii="Times New Roman" w:hAnsi="Times New Roman" w:cs="Times New Roman"/>
          <w:sz w:val="28"/>
          <w:szCs w:val="28"/>
        </w:rPr>
        <w:t>0</w:t>
      </w:r>
      <w:r>
        <w:rPr>
          <w:rFonts w:ascii="Times New Roman" w:hAnsi="Times New Roman" w:cs="Times New Roman"/>
          <w:sz w:val="28"/>
          <w:szCs w:val="28"/>
        </w:rPr>
        <w:t>. </w:t>
      </w:r>
      <w:r w:rsidR="00F15E68">
        <w:rPr>
          <w:rFonts w:ascii="Times New Roman" w:hAnsi="Times New Roman" w:cs="Times New Roman"/>
          <w:sz w:val="28"/>
          <w:szCs w:val="28"/>
        </w:rPr>
        <w:t xml:space="preserve">Получатели субсидий </w:t>
      </w:r>
      <w:r>
        <w:rPr>
          <w:rFonts w:ascii="Times New Roman" w:hAnsi="Times New Roman" w:cs="Times New Roman"/>
          <w:sz w:val="28"/>
          <w:szCs w:val="28"/>
        </w:rPr>
        <w:t>предоставля</w:t>
      </w:r>
      <w:r w:rsidR="00F15E68">
        <w:rPr>
          <w:rFonts w:ascii="Times New Roman" w:hAnsi="Times New Roman" w:cs="Times New Roman"/>
          <w:sz w:val="28"/>
          <w:szCs w:val="28"/>
        </w:rPr>
        <w:t>ют</w:t>
      </w:r>
      <w:r>
        <w:rPr>
          <w:rFonts w:ascii="Times New Roman" w:hAnsi="Times New Roman" w:cs="Times New Roman"/>
          <w:sz w:val="28"/>
          <w:szCs w:val="28"/>
        </w:rPr>
        <w:t xml:space="preserve"> в Министерство </w:t>
      </w:r>
      <w:r w:rsidR="00F15E68">
        <w:rPr>
          <w:rFonts w:ascii="Times New Roman" w:hAnsi="Times New Roman" w:cs="Times New Roman"/>
          <w:sz w:val="28"/>
          <w:szCs w:val="28"/>
        </w:rPr>
        <w:br/>
      </w:r>
      <w:r>
        <w:rPr>
          <w:rFonts w:ascii="Times New Roman" w:hAnsi="Times New Roman" w:cs="Times New Roman"/>
          <w:sz w:val="28"/>
          <w:szCs w:val="28"/>
        </w:rPr>
        <w:t>по форма</w:t>
      </w:r>
      <w:r w:rsidR="009F26B9">
        <w:rPr>
          <w:rFonts w:ascii="Times New Roman" w:hAnsi="Times New Roman" w:cs="Times New Roman"/>
          <w:sz w:val="28"/>
          <w:szCs w:val="28"/>
        </w:rPr>
        <w:t>м</w:t>
      </w:r>
      <w:r w:rsidR="00ED368F">
        <w:rPr>
          <w:rFonts w:ascii="Times New Roman" w:hAnsi="Times New Roman" w:cs="Times New Roman"/>
          <w:sz w:val="28"/>
          <w:szCs w:val="28"/>
        </w:rPr>
        <w:t xml:space="preserve">, предусмотренным типовыми формами, установленными Министерством финансов Российской Федерации для </w:t>
      </w:r>
      <w:r w:rsidR="002A5C36">
        <w:rPr>
          <w:rFonts w:ascii="Times New Roman" w:hAnsi="Times New Roman" w:cs="Times New Roman"/>
          <w:sz w:val="28"/>
          <w:szCs w:val="28"/>
        </w:rPr>
        <w:t>с</w:t>
      </w:r>
      <w:r>
        <w:rPr>
          <w:rFonts w:ascii="Times New Roman" w:hAnsi="Times New Roman" w:cs="Times New Roman"/>
          <w:sz w:val="28"/>
          <w:szCs w:val="28"/>
        </w:rPr>
        <w:t>оглашени</w:t>
      </w:r>
      <w:r w:rsidR="002A5C36">
        <w:rPr>
          <w:rFonts w:ascii="Times New Roman" w:hAnsi="Times New Roman" w:cs="Times New Roman"/>
          <w:sz w:val="28"/>
          <w:szCs w:val="28"/>
        </w:rPr>
        <w:t xml:space="preserve">й, </w:t>
      </w:r>
      <w:r w:rsidR="00F15E68">
        <w:rPr>
          <w:rFonts w:ascii="Times New Roman" w:hAnsi="Times New Roman" w:cs="Times New Roman"/>
          <w:sz w:val="28"/>
          <w:szCs w:val="28"/>
        </w:rPr>
        <w:br/>
      </w:r>
      <w:r w:rsidR="002A5C36">
        <w:rPr>
          <w:rFonts w:ascii="Times New Roman" w:hAnsi="Times New Roman" w:cs="Times New Roman"/>
          <w:sz w:val="28"/>
          <w:szCs w:val="28"/>
        </w:rPr>
        <w:t>в системе «Электронный бюджет»</w:t>
      </w:r>
      <w:r w:rsidR="00F15E68">
        <w:rPr>
          <w:rFonts w:ascii="Times New Roman" w:hAnsi="Times New Roman" w:cs="Times New Roman"/>
          <w:sz w:val="28"/>
          <w:szCs w:val="28"/>
        </w:rPr>
        <w:t xml:space="preserve"> </w:t>
      </w:r>
      <w:r>
        <w:rPr>
          <w:rFonts w:ascii="Times New Roman" w:hAnsi="Times New Roman" w:cs="Times New Roman"/>
          <w:sz w:val="28"/>
          <w:szCs w:val="28"/>
        </w:rPr>
        <w:t>ежеквартальный отчет о достижении значени</w:t>
      </w:r>
      <w:r w:rsidR="009F26B9">
        <w:rPr>
          <w:rFonts w:ascii="Times New Roman" w:hAnsi="Times New Roman" w:cs="Times New Roman"/>
          <w:sz w:val="28"/>
          <w:szCs w:val="28"/>
        </w:rPr>
        <w:t>й</w:t>
      </w:r>
      <w:r>
        <w:rPr>
          <w:rFonts w:ascii="Times New Roman" w:hAnsi="Times New Roman" w:cs="Times New Roman"/>
          <w:sz w:val="28"/>
          <w:szCs w:val="28"/>
        </w:rPr>
        <w:t xml:space="preserve"> результатов предоставления субсидий</w:t>
      </w:r>
      <w:r w:rsidR="00F56114">
        <w:rPr>
          <w:rFonts w:ascii="Times New Roman" w:hAnsi="Times New Roman" w:cs="Times New Roman"/>
          <w:sz w:val="28"/>
          <w:szCs w:val="28"/>
        </w:rPr>
        <w:t>.</w:t>
      </w:r>
    </w:p>
    <w:p w:rsidR="00F56114" w:rsidRPr="00881510" w:rsidRDefault="00F56114" w:rsidP="00F56114">
      <w:pPr>
        <w:pStyle w:val="ConsNormal"/>
        <w:widowControl/>
        <w:ind w:right="4" w:firstLine="709"/>
        <w:jc w:val="both"/>
        <w:rPr>
          <w:rFonts w:ascii="Times New Roman" w:hAnsi="Times New Roman" w:cs="Times New Roman"/>
          <w:sz w:val="28"/>
          <w:szCs w:val="28"/>
        </w:rPr>
      </w:pPr>
      <w:bookmarkStart w:id="49" w:name="sub_11413"/>
      <w:r w:rsidRPr="00881510">
        <w:rPr>
          <w:rFonts w:ascii="Times New Roman" w:hAnsi="Times New Roman" w:cs="Times New Roman"/>
          <w:sz w:val="28"/>
          <w:szCs w:val="28"/>
        </w:rPr>
        <w:t>Порядок и сроки проверки и принятия Министерством отчет</w:t>
      </w:r>
      <w:r>
        <w:rPr>
          <w:rFonts w:ascii="Times New Roman" w:hAnsi="Times New Roman" w:cs="Times New Roman"/>
          <w:sz w:val="28"/>
          <w:szCs w:val="28"/>
        </w:rPr>
        <w:t>а</w:t>
      </w:r>
      <w:r w:rsidRPr="00881510">
        <w:rPr>
          <w:rFonts w:ascii="Times New Roman" w:hAnsi="Times New Roman" w:cs="Times New Roman"/>
          <w:sz w:val="28"/>
          <w:szCs w:val="28"/>
        </w:rPr>
        <w:t>, указанн</w:t>
      </w:r>
      <w:r>
        <w:rPr>
          <w:rFonts w:ascii="Times New Roman" w:hAnsi="Times New Roman" w:cs="Times New Roman"/>
          <w:sz w:val="28"/>
          <w:szCs w:val="28"/>
        </w:rPr>
        <w:t>ого</w:t>
      </w:r>
      <w:r w:rsidRPr="00881510">
        <w:rPr>
          <w:rFonts w:ascii="Times New Roman" w:hAnsi="Times New Roman" w:cs="Times New Roman"/>
          <w:sz w:val="28"/>
          <w:szCs w:val="28"/>
        </w:rPr>
        <w:t xml:space="preserve"> </w:t>
      </w:r>
      <w:r>
        <w:rPr>
          <w:rFonts w:ascii="Times New Roman" w:hAnsi="Times New Roman" w:cs="Times New Roman"/>
          <w:sz w:val="28"/>
          <w:szCs w:val="28"/>
        </w:rPr>
        <w:t>в</w:t>
      </w:r>
      <w:r w:rsidRPr="00881510">
        <w:rPr>
          <w:rFonts w:ascii="Times New Roman" w:hAnsi="Times New Roman" w:cs="Times New Roman"/>
          <w:sz w:val="28"/>
          <w:szCs w:val="28"/>
        </w:rPr>
        <w:t xml:space="preserve"> настояще</w:t>
      </w:r>
      <w:r>
        <w:rPr>
          <w:rFonts w:ascii="Times New Roman" w:hAnsi="Times New Roman" w:cs="Times New Roman"/>
          <w:sz w:val="28"/>
          <w:szCs w:val="28"/>
        </w:rPr>
        <w:t>м</w:t>
      </w:r>
      <w:r w:rsidRPr="00881510">
        <w:rPr>
          <w:rFonts w:ascii="Times New Roman" w:hAnsi="Times New Roman" w:cs="Times New Roman"/>
          <w:sz w:val="28"/>
          <w:szCs w:val="28"/>
        </w:rPr>
        <w:t xml:space="preserve"> пункт</w:t>
      </w:r>
      <w:r>
        <w:rPr>
          <w:rFonts w:ascii="Times New Roman" w:hAnsi="Times New Roman" w:cs="Times New Roman"/>
          <w:sz w:val="28"/>
          <w:szCs w:val="28"/>
        </w:rPr>
        <w:t>е</w:t>
      </w:r>
      <w:r w:rsidRPr="00881510">
        <w:rPr>
          <w:rFonts w:ascii="Times New Roman" w:hAnsi="Times New Roman" w:cs="Times New Roman"/>
          <w:sz w:val="28"/>
          <w:szCs w:val="28"/>
        </w:rPr>
        <w:t xml:space="preserve"> (далее – отчетность), определяются </w:t>
      </w:r>
      <w:r>
        <w:rPr>
          <w:rFonts w:ascii="Times New Roman" w:hAnsi="Times New Roman" w:cs="Times New Roman"/>
          <w:sz w:val="28"/>
          <w:szCs w:val="28"/>
        </w:rPr>
        <w:t>с</w:t>
      </w:r>
      <w:r w:rsidRPr="00881510">
        <w:rPr>
          <w:rFonts w:ascii="Times New Roman" w:hAnsi="Times New Roman" w:cs="Times New Roman"/>
          <w:sz w:val="28"/>
          <w:szCs w:val="28"/>
        </w:rPr>
        <w:t>оглашением.</w:t>
      </w:r>
    </w:p>
    <w:bookmarkEnd w:id="49"/>
    <w:p w:rsidR="00F56114" w:rsidRDefault="00F56114" w:rsidP="009F26B9">
      <w:pPr>
        <w:pStyle w:val="ConsNormal"/>
        <w:widowControl/>
        <w:ind w:right="4"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за достоверность сведений, содержащихся </w:t>
      </w:r>
      <w:r>
        <w:rPr>
          <w:rFonts w:ascii="Times New Roman" w:hAnsi="Times New Roman" w:cs="Times New Roman"/>
          <w:sz w:val="28"/>
          <w:szCs w:val="28"/>
        </w:rPr>
        <w:br/>
        <w:t xml:space="preserve">в отчете, указанном в </w:t>
      </w:r>
      <w:r w:rsidR="00120DFA">
        <w:rPr>
          <w:rFonts w:ascii="Times New Roman" w:hAnsi="Times New Roman" w:cs="Times New Roman"/>
          <w:sz w:val="28"/>
          <w:szCs w:val="28"/>
        </w:rPr>
        <w:t xml:space="preserve">абзаце первом </w:t>
      </w:r>
      <w:r>
        <w:rPr>
          <w:rFonts w:ascii="Times New Roman" w:hAnsi="Times New Roman" w:cs="Times New Roman"/>
          <w:sz w:val="28"/>
          <w:szCs w:val="28"/>
        </w:rPr>
        <w:t>настояще</w:t>
      </w:r>
      <w:r w:rsidR="00120DFA">
        <w:rPr>
          <w:rFonts w:ascii="Times New Roman" w:hAnsi="Times New Roman" w:cs="Times New Roman"/>
          <w:sz w:val="28"/>
          <w:szCs w:val="28"/>
        </w:rPr>
        <w:t>го</w:t>
      </w:r>
      <w:r>
        <w:rPr>
          <w:rFonts w:ascii="Times New Roman" w:hAnsi="Times New Roman" w:cs="Times New Roman"/>
          <w:sz w:val="28"/>
          <w:szCs w:val="28"/>
        </w:rPr>
        <w:t xml:space="preserve"> пункт</w:t>
      </w:r>
      <w:r w:rsidR="00120DFA">
        <w:rPr>
          <w:rFonts w:ascii="Times New Roman" w:hAnsi="Times New Roman" w:cs="Times New Roman"/>
          <w:sz w:val="28"/>
          <w:szCs w:val="28"/>
        </w:rPr>
        <w:t>а</w:t>
      </w:r>
      <w:r>
        <w:rPr>
          <w:rFonts w:ascii="Times New Roman" w:hAnsi="Times New Roman" w:cs="Times New Roman"/>
          <w:sz w:val="28"/>
          <w:szCs w:val="28"/>
        </w:rPr>
        <w:t xml:space="preserve">, возлагается </w:t>
      </w:r>
      <w:r w:rsidR="00120DFA">
        <w:rPr>
          <w:rFonts w:ascii="Times New Roman" w:hAnsi="Times New Roman" w:cs="Times New Roman"/>
          <w:sz w:val="28"/>
          <w:szCs w:val="28"/>
        </w:rPr>
        <w:br/>
      </w:r>
      <w:r>
        <w:rPr>
          <w:rFonts w:ascii="Times New Roman" w:hAnsi="Times New Roman" w:cs="Times New Roman"/>
          <w:sz w:val="28"/>
          <w:szCs w:val="28"/>
        </w:rPr>
        <w:t>на получателей субсидии.</w:t>
      </w:r>
    </w:p>
    <w:p w:rsidR="00881510" w:rsidRDefault="00881510" w:rsidP="00881510">
      <w:pPr>
        <w:ind w:firstLine="709"/>
        <w:jc w:val="both"/>
      </w:pPr>
      <w:r>
        <w:t>3</w:t>
      </w:r>
      <w:r w:rsidR="00F56114">
        <w:t>1</w:t>
      </w:r>
      <w:r>
        <w:t>. М</w:t>
      </w:r>
      <w:r w:rsidRPr="00881510">
        <w:t xml:space="preserve">ониторинг достижения результатов предоставления субсидии исходя из достижения значений результатов предоставления субсидии, определенных </w:t>
      </w:r>
      <w:r w:rsidR="00F56114">
        <w:t>с</w:t>
      </w:r>
      <w:r w:rsidRPr="00881510">
        <w:t xml:space="preserve">оглашением, и событий, отражающих факт завершения соответствующего мероприятия по получению результата предоставления субсидии (контрольная точка), </w:t>
      </w:r>
      <w:r>
        <w:t xml:space="preserve">осуществляется Министерством </w:t>
      </w:r>
      <w:r w:rsidRPr="00881510">
        <w:t>в порядке и по формам, которые установлены Министерством финансов Российской Федерации.</w:t>
      </w:r>
    </w:p>
    <w:p w:rsidR="002C6F64" w:rsidRDefault="002C6F64" w:rsidP="00881510">
      <w:pPr>
        <w:ind w:firstLine="709"/>
        <w:jc w:val="both"/>
      </w:pPr>
      <w:r>
        <w:t>3</w:t>
      </w:r>
      <w:r w:rsidR="00F56114">
        <w:t>2</w:t>
      </w:r>
      <w:r>
        <w:t xml:space="preserve">. Проверка соблюдения </w:t>
      </w:r>
      <w:r w:rsidR="00F56114">
        <w:t>получателями субсидий</w:t>
      </w:r>
      <w:r>
        <w:t xml:space="preserve"> порядка </w:t>
      </w:r>
      <w:r w:rsidR="00F56114">
        <w:br/>
      </w:r>
      <w:r>
        <w:t xml:space="preserve">и условий предоставления субсидий, осуществляется Министерством </w:t>
      </w:r>
      <w:r w:rsidR="00F56114">
        <w:br/>
      </w:r>
      <w:r>
        <w:t xml:space="preserve">в срок не более </w:t>
      </w:r>
      <w:r w:rsidR="00863468">
        <w:t>3</w:t>
      </w:r>
      <w:r w:rsidR="00F56114">
        <w:t>0</w:t>
      </w:r>
      <w:r>
        <w:t xml:space="preserve"> календарных дней со дня получения </w:t>
      </w:r>
      <w:r w:rsidRPr="00F56114">
        <w:t>отчет</w:t>
      </w:r>
      <w:r w:rsidR="00F56114" w:rsidRPr="00F56114">
        <w:t>а</w:t>
      </w:r>
      <w:r w:rsidR="00C24F36" w:rsidRPr="00F56114">
        <w:t>, указанн</w:t>
      </w:r>
      <w:r w:rsidR="00F56114" w:rsidRPr="00F56114">
        <w:t>ого</w:t>
      </w:r>
      <w:r w:rsidR="00C24F36" w:rsidRPr="00F56114">
        <w:t xml:space="preserve"> в </w:t>
      </w:r>
      <w:r w:rsidR="00120DFA">
        <w:t xml:space="preserve">абзаце первом </w:t>
      </w:r>
      <w:r w:rsidR="00C24F36" w:rsidRPr="00F56114">
        <w:t>пункт</w:t>
      </w:r>
      <w:r w:rsidR="00120DFA">
        <w:t>а</w:t>
      </w:r>
      <w:r w:rsidR="00C24F36" w:rsidRPr="00F56114">
        <w:t xml:space="preserve"> 3</w:t>
      </w:r>
      <w:r w:rsidR="00F56114" w:rsidRPr="00F56114">
        <w:t>0</w:t>
      </w:r>
      <w:r w:rsidR="00C24F36" w:rsidRPr="00F56114">
        <w:t xml:space="preserve"> настоящих Правил</w:t>
      </w:r>
      <w:r w:rsidRPr="00F56114">
        <w:t>.</w:t>
      </w:r>
    </w:p>
    <w:p w:rsidR="002C6F64" w:rsidRPr="009B0057" w:rsidRDefault="002C6F64" w:rsidP="009B0057">
      <w:pPr>
        <w:ind w:firstLine="709"/>
        <w:jc w:val="both"/>
      </w:pPr>
      <w:r w:rsidRPr="009B0057">
        <w:t>3</w:t>
      </w:r>
      <w:r w:rsidR="00F56114">
        <w:t>3</w:t>
      </w:r>
      <w:r w:rsidRPr="009B0057">
        <w:t xml:space="preserve">. Проверка органами государственного финансового контроля осуществляется в соответствии со </w:t>
      </w:r>
      <w:hyperlink r:id="rId37" w:history="1">
        <w:r w:rsidRPr="009B0057">
          <w:rPr>
            <w:rStyle w:val="ae"/>
            <w:rFonts w:cs="Times New Roman CYR"/>
            <w:color w:val="auto"/>
          </w:rPr>
          <w:t>статьями 268.1</w:t>
        </w:r>
      </w:hyperlink>
      <w:r w:rsidRPr="009B0057">
        <w:t xml:space="preserve"> и </w:t>
      </w:r>
      <w:hyperlink r:id="rId38" w:history="1">
        <w:r w:rsidRPr="009B0057">
          <w:rPr>
            <w:rStyle w:val="ae"/>
            <w:rFonts w:cs="Times New Roman CYR"/>
            <w:color w:val="auto"/>
          </w:rPr>
          <w:t>269.2</w:t>
        </w:r>
      </w:hyperlink>
      <w:r w:rsidRPr="009B0057">
        <w:t xml:space="preserve"> Бюджетного кодекса Российской Федерации.</w:t>
      </w:r>
    </w:p>
    <w:p w:rsidR="009B0057" w:rsidRPr="009B0057" w:rsidRDefault="009B0057" w:rsidP="009B0057">
      <w:pPr>
        <w:ind w:firstLine="709"/>
        <w:jc w:val="both"/>
      </w:pPr>
      <w:bookmarkStart w:id="50" w:name="sub_131"/>
      <w:r w:rsidRPr="009B0057">
        <w:t>3</w:t>
      </w:r>
      <w:r w:rsidR="00F56114">
        <w:t>4</w:t>
      </w:r>
      <w:r w:rsidRPr="009B0057">
        <w:t>.</w:t>
      </w:r>
      <w:r>
        <w:t> </w:t>
      </w:r>
      <w:r w:rsidRPr="009B0057">
        <w:t xml:space="preserve">Субсидии носят целевой характер и не могут быть использованы на цели, не предусмотренные </w:t>
      </w:r>
      <w:hyperlink w:anchor="sub_103" w:history="1">
        <w:r w:rsidRPr="009B0057">
          <w:rPr>
            <w:rStyle w:val="ae"/>
            <w:rFonts w:cs="Times New Roman CYR"/>
            <w:color w:val="auto"/>
          </w:rPr>
          <w:t xml:space="preserve">пунктом </w:t>
        </w:r>
        <w:r w:rsidR="00A55E91">
          <w:rPr>
            <w:rStyle w:val="ae"/>
            <w:rFonts w:cs="Times New Roman CYR"/>
            <w:color w:val="auto"/>
          </w:rPr>
          <w:t>5</w:t>
        </w:r>
      </w:hyperlink>
      <w:r w:rsidRPr="009B0057">
        <w:t xml:space="preserve"> настоящих Правил. </w:t>
      </w:r>
      <w:r w:rsidR="00A55E91">
        <w:t>Получатели субсидий</w:t>
      </w:r>
      <w:r w:rsidRPr="009B0057">
        <w:t xml:space="preserve"> нес</w:t>
      </w:r>
      <w:r w:rsidR="00A55E91">
        <w:t>ут</w:t>
      </w:r>
      <w:r w:rsidRPr="009B0057">
        <w:t xml:space="preserve"> ответственность за целевое использование субсидий в соответствии с </w:t>
      </w:r>
      <w:hyperlink r:id="rId39" w:history="1">
        <w:r w:rsidRPr="009B0057">
          <w:rPr>
            <w:rStyle w:val="ae"/>
            <w:rFonts w:cs="Times New Roman CYR"/>
            <w:color w:val="auto"/>
          </w:rPr>
          <w:t>бюджетным законодательством</w:t>
        </w:r>
      </w:hyperlink>
      <w:r w:rsidRPr="009B0057">
        <w:t xml:space="preserve"> Российской Федерации.</w:t>
      </w:r>
    </w:p>
    <w:bookmarkEnd w:id="50"/>
    <w:p w:rsidR="000E2A3E" w:rsidRDefault="00630D82" w:rsidP="009B0057">
      <w:pPr>
        <w:ind w:firstLine="709"/>
        <w:jc w:val="both"/>
      </w:pPr>
      <w:r>
        <w:t>3</w:t>
      </w:r>
      <w:r w:rsidR="00120DFA">
        <w:t>5</w:t>
      </w:r>
      <w:r w:rsidR="009B0057" w:rsidRPr="009B0057">
        <w:t>.</w:t>
      </w:r>
      <w:r w:rsidR="009B0057">
        <w:t> </w:t>
      </w:r>
      <w:r w:rsidR="009B0057" w:rsidRPr="009B0057">
        <w:t xml:space="preserve">В случае нарушения </w:t>
      </w:r>
      <w:r w:rsidR="00120DFA">
        <w:t>получателями субсидий</w:t>
      </w:r>
      <w:r w:rsidR="009B0057" w:rsidRPr="009B0057">
        <w:t xml:space="preserve"> порядка </w:t>
      </w:r>
      <w:r w:rsidR="00120DFA">
        <w:br/>
      </w:r>
      <w:r w:rsidR="000E2A3E">
        <w:t xml:space="preserve">и </w:t>
      </w:r>
      <w:r w:rsidR="000E2A3E" w:rsidRPr="009B0057">
        <w:t>условий</w:t>
      </w:r>
      <w:r w:rsidR="000E2A3E">
        <w:t>, установленных при предоставлении субсидии</w:t>
      </w:r>
      <w:r w:rsidR="009B0057" w:rsidRPr="009B0057">
        <w:t xml:space="preserve">, выявленного </w:t>
      </w:r>
      <w:r w:rsidR="00120DFA">
        <w:br/>
      </w:r>
      <w:r w:rsidR="000E2A3E">
        <w:t xml:space="preserve">в том числе </w:t>
      </w:r>
      <w:r w:rsidR="009B0057" w:rsidRPr="009B0057">
        <w:t xml:space="preserve">по фактам </w:t>
      </w:r>
      <w:r w:rsidR="000E2A3E" w:rsidRPr="009B0057">
        <w:t xml:space="preserve">проведенных </w:t>
      </w:r>
      <w:r w:rsidR="009B0057" w:rsidRPr="009B0057">
        <w:t>проверок</w:t>
      </w:r>
      <w:r w:rsidR="000E2A3E">
        <w:t>,</w:t>
      </w:r>
      <w:r w:rsidR="009B0057" w:rsidRPr="009B0057">
        <w:t xml:space="preserve"> Министерством принимается решение о возврате субсидий в республиканский бюджет Республики Марий Эл.</w:t>
      </w:r>
    </w:p>
    <w:p w:rsidR="009B0057" w:rsidRPr="009B0057" w:rsidRDefault="009B0057" w:rsidP="009B0057">
      <w:pPr>
        <w:ind w:firstLine="709"/>
        <w:jc w:val="both"/>
      </w:pPr>
      <w:r w:rsidRPr="009B0057">
        <w:t xml:space="preserve">Министерство направляет </w:t>
      </w:r>
      <w:r w:rsidR="00120DFA">
        <w:t xml:space="preserve">получателю субсидии </w:t>
      </w:r>
      <w:r w:rsidRPr="009B0057">
        <w:t xml:space="preserve">в течение 10 рабочих дней со дня выявления указанного </w:t>
      </w:r>
      <w:r w:rsidR="00821AD3">
        <w:t xml:space="preserve">в абзаце первом настоящего пункта </w:t>
      </w:r>
      <w:r w:rsidRPr="009B0057">
        <w:t>нарушения требование о возврате субсидий в республиканский бюджет Республики Марий Эл</w:t>
      </w:r>
      <w:r w:rsidR="00120DFA">
        <w:t xml:space="preserve"> с указанием суммы и основания возврата.</w:t>
      </w:r>
    </w:p>
    <w:p w:rsidR="002041DE" w:rsidRDefault="00E90940" w:rsidP="002041DE">
      <w:pPr>
        <w:ind w:firstLine="709"/>
        <w:jc w:val="both"/>
      </w:pPr>
      <w:r>
        <w:t>36</w:t>
      </w:r>
      <w:r w:rsidR="00821AD3">
        <w:t>. </w:t>
      </w:r>
      <w:r w:rsidR="002041DE">
        <w:t>В случае недостижения значений результатов предоставления субсидии</w:t>
      </w:r>
      <w:r w:rsidR="000B71BD">
        <w:t xml:space="preserve"> по состоянию на 31 декабря отчетного года</w:t>
      </w:r>
      <w:r w:rsidR="002041DE">
        <w:t xml:space="preserve">, выявленного </w:t>
      </w:r>
      <w:r w:rsidR="000B71BD">
        <w:br/>
      </w:r>
      <w:r w:rsidR="002041DE">
        <w:t xml:space="preserve">в том числе по фактам проверок, проведенных Министерством и (или) органом государственного финансового контроля, </w:t>
      </w:r>
      <w:r>
        <w:t xml:space="preserve">получателями субсидий </w:t>
      </w:r>
      <w:r w:rsidR="002041DE">
        <w:t xml:space="preserve">осуществляется возврат средств субсидий в </w:t>
      </w:r>
      <w:r w:rsidR="00914661">
        <w:t xml:space="preserve">республиканский бюджет Республики Марий Эл не позднее 10 календарных дней со дня получения требования о возврате средств субсидии </w:t>
      </w:r>
      <w:r w:rsidR="002041DE" w:rsidRPr="00E90940">
        <w:t xml:space="preserve">в </w:t>
      </w:r>
      <w:r w:rsidR="00C24F36" w:rsidRPr="00E90940">
        <w:t>республиканский бюджет Республики Марий Эл</w:t>
      </w:r>
      <w:r w:rsidR="00C24F36">
        <w:t xml:space="preserve"> в </w:t>
      </w:r>
      <w:r w:rsidR="002041DE">
        <w:t>размере средств (</w:t>
      </w:r>
      <w:r w:rsidR="002041DE">
        <w:rPr>
          <w:i/>
          <w:iCs/>
        </w:rPr>
        <w:t>V</w:t>
      </w:r>
      <w:r w:rsidR="002041DE">
        <w:rPr>
          <w:vertAlign w:val="subscript"/>
        </w:rPr>
        <w:t> возврата</w:t>
      </w:r>
      <w:r w:rsidR="002041DE">
        <w:t>), рассчитываемого по формуле:</w:t>
      </w:r>
    </w:p>
    <w:p w:rsidR="000B71BD" w:rsidRDefault="000B71BD" w:rsidP="000B71BD"/>
    <w:p w:rsidR="000B71BD" w:rsidRDefault="000B71BD" w:rsidP="000B71BD">
      <w:pPr>
        <w:ind w:firstLine="698"/>
        <w:jc w:val="center"/>
      </w:pPr>
      <w:r>
        <w:rPr>
          <w:i/>
          <w:iCs/>
        </w:rPr>
        <w:t>V</w:t>
      </w:r>
      <w:r>
        <w:rPr>
          <w:vertAlign w:val="subscript"/>
        </w:rPr>
        <w:t> возврата</w:t>
      </w:r>
      <w:r>
        <w:t>=(</w:t>
      </w:r>
      <w:r>
        <w:rPr>
          <w:i/>
          <w:iCs/>
        </w:rPr>
        <w:t>V</w:t>
      </w:r>
      <w:r>
        <w:rPr>
          <w:vertAlign w:val="subscript"/>
        </w:rPr>
        <w:t> субсидий</w:t>
      </w:r>
      <w:r>
        <w:rPr>
          <w:noProof/>
        </w:rPr>
        <w:drawing>
          <wp:inline distT="0" distB="0" distL="0" distR="0">
            <wp:extent cx="114300" cy="20955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srcRect/>
                    <a:stretch>
                      <a:fillRect/>
                    </a:stretch>
                  </pic:blipFill>
                  <pic:spPr bwMode="auto">
                    <a:xfrm>
                      <a:off x="0" y="0"/>
                      <a:ext cx="114300" cy="209550"/>
                    </a:xfrm>
                    <a:prstGeom prst="rect">
                      <a:avLst/>
                    </a:prstGeom>
                    <a:noFill/>
                    <a:ln w="9525">
                      <a:noFill/>
                      <a:miter lim="800000"/>
                      <a:headEnd/>
                      <a:tailEnd/>
                    </a:ln>
                  </pic:spPr>
                </pic:pic>
              </a:graphicData>
            </a:graphic>
          </wp:inline>
        </w:drawing>
      </w:r>
      <w:r>
        <w:rPr>
          <w:i/>
          <w:iCs/>
        </w:rPr>
        <w:t>K</w:t>
      </w:r>
      <w:r>
        <w:t>)</w:t>
      </w:r>
      <w:r>
        <w:rPr>
          <w:noProof/>
        </w:rPr>
        <w:drawing>
          <wp:inline distT="0" distB="0" distL="0" distR="0">
            <wp:extent cx="114300" cy="209550"/>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srcRect/>
                    <a:stretch>
                      <a:fillRect/>
                    </a:stretch>
                  </pic:blipFill>
                  <pic:spPr bwMode="auto">
                    <a:xfrm>
                      <a:off x="0" y="0"/>
                      <a:ext cx="114300" cy="209550"/>
                    </a:xfrm>
                    <a:prstGeom prst="rect">
                      <a:avLst/>
                    </a:prstGeom>
                    <a:noFill/>
                    <a:ln w="9525">
                      <a:noFill/>
                      <a:miter lim="800000"/>
                      <a:headEnd/>
                      <a:tailEnd/>
                    </a:ln>
                  </pic:spPr>
                </pic:pic>
              </a:graphicData>
            </a:graphic>
          </wp:inline>
        </w:drawing>
      </w:r>
      <w:r>
        <w:t>0,1,</w:t>
      </w:r>
    </w:p>
    <w:p w:rsidR="000B71BD" w:rsidRDefault="000B71BD" w:rsidP="000B71BD"/>
    <w:p w:rsidR="000B71BD" w:rsidRDefault="000B71BD" w:rsidP="000B71BD">
      <w:pPr>
        <w:ind w:firstLine="709"/>
        <w:jc w:val="both"/>
      </w:pPr>
      <w:r>
        <w:t>где:</w:t>
      </w:r>
    </w:p>
    <w:p w:rsidR="000B71BD" w:rsidRDefault="000B71BD" w:rsidP="000B71BD">
      <w:pPr>
        <w:ind w:firstLine="709"/>
        <w:jc w:val="both"/>
      </w:pPr>
      <w:r>
        <w:rPr>
          <w:i/>
          <w:iCs/>
        </w:rPr>
        <w:t>V</w:t>
      </w:r>
      <w:r>
        <w:rPr>
          <w:vertAlign w:val="subscript"/>
        </w:rPr>
        <w:t> субсидий</w:t>
      </w:r>
      <w:r>
        <w:t> - размер субсидии, предоставленный получателю субсидии в отчетном финансовом году;</w:t>
      </w:r>
    </w:p>
    <w:p w:rsidR="000B71BD" w:rsidRDefault="000B71BD" w:rsidP="000B71BD">
      <w:pPr>
        <w:ind w:firstLine="709"/>
        <w:jc w:val="both"/>
      </w:pPr>
      <w:r>
        <w:t>К - коэффициент возврата субсидии.</w:t>
      </w:r>
    </w:p>
    <w:p w:rsidR="000B71BD" w:rsidRDefault="000B71BD" w:rsidP="000B71BD">
      <w:pPr>
        <w:ind w:firstLine="709"/>
        <w:jc w:val="both"/>
      </w:pPr>
      <w:r>
        <w:t>Коэффициент возврата субсидии (К) рассчитывается по формуле:</w:t>
      </w:r>
    </w:p>
    <w:p w:rsidR="000B71BD" w:rsidRDefault="000B71BD" w:rsidP="000B71BD"/>
    <w:p w:rsidR="000B71BD" w:rsidRDefault="000B71BD" w:rsidP="000B71BD">
      <w:pPr>
        <w:ind w:firstLine="698"/>
        <w:jc w:val="center"/>
      </w:pPr>
      <w:r>
        <w:t>К=1-</w:t>
      </w:r>
      <w:r>
        <w:rPr>
          <w:i/>
          <w:iCs/>
        </w:rPr>
        <w:t>Ti</w:t>
      </w:r>
      <w:r>
        <w:t>/</w:t>
      </w:r>
      <w:r>
        <w:rPr>
          <w:i/>
          <w:iCs/>
        </w:rPr>
        <w:t>Si</w:t>
      </w:r>
      <w:r>
        <w:t>,</w:t>
      </w:r>
    </w:p>
    <w:p w:rsidR="000B71BD" w:rsidRDefault="000B71BD" w:rsidP="000B71BD"/>
    <w:p w:rsidR="000B71BD" w:rsidRDefault="000B71BD" w:rsidP="000B71BD">
      <w:pPr>
        <w:ind w:firstLine="709"/>
        <w:jc w:val="both"/>
      </w:pPr>
      <w:r>
        <w:t>где:</w:t>
      </w:r>
    </w:p>
    <w:p w:rsidR="000B71BD" w:rsidRDefault="000B71BD" w:rsidP="000B71BD">
      <w:pPr>
        <w:ind w:firstLine="709"/>
        <w:jc w:val="both"/>
      </w:pPr>
      <w:r>
        <w:t>Ti - фактически достигнутые значения i-гo результатов предоставления субсидии на отчетную дату;</w:t>
      </w:r>
    </w:p>
    <w:p w:rsidR="000B71BD" w:rsidRDefault="000B71BD" w:rsidP="000B71BD">
      <w:pPr>
        <w:ind w:firstLine="709"/>
        <w:jc w:val="both"/>
      </w:pPr>
      <w:r>
        <w:t>Si - планируемые значения i-гo результатов предоставления субсидии, установленное соглашением о предоставлении субсидии (дополнительным соглашением к соглашению о предоставлении субсидии).</w:t>
      </w:r>
    </w:p>
    <w:p w:rsidR="000B71BD" w:rsidRDefault="000B71BD" w:rsidP="000B71BD">
      <w:pPr>
        <w:ind w:firstLine="709"/>
        <w:jc w:val="both"/>
      </w:pPr>
      <w:r>
        <w:t>При расчете коэффициента возврата субсидии используются только положительные значения, отражающие уровень недостижения</w:t>
      </w:r>
      <w:r w:rsidR="00EC4F00">
        <w:t xml:space="preserve"> </w:t>
      </w:r>
      <w:r>
        <w:br/>
        <w:t>i-гo результатов предоставления субсидии.</w:t>
      </w:r>
    </w:p>
    <w:p w:rsidR="00B103AB" w:rsidRDefault="00340F3F" w:rsidP="00B103AB">
      <w:pPr>
        <w:ind w:firstLine="709"/>
        <w:jc w:val="both"/>
      </w:pPr>
      <w:r>
        <w:t>37</w:t>
      </w:r>
      <w:r w:rsidR="00B103AB">
        <w:t>. </w:t>
      </w:r>
      <w:r w:rsidR="00B103AB" w:rsidRPr="009B0057">
        <w:t>Возврат субсидий в республиканский бюджет Республики Марий</w:t>
      </w:r>
      <w:r w:rsidR="00B103AB">
        <w:t> </w:t>
      </w:r>
      <w:r w:rsidR="00B103AB" w:rsidRPr="009B0057">
        <w:t xml:space="preserve">Эл осуществляется </w:t>
      </w:r>
      <w:r>
        <w:t xml:space="preserve">получателями субсидий </w:t>
      </w:r>
      <w:r w:rsidR="00B103AB" w:rsidRPr="009B0057">
        <w:t xml:space="preserve">путем безналичного перечисления денежных средств в доход республиканского бюджета Республики Марий Эл не позднее 10 рабочих дней со дня получения требования о возврате субсидий в республиканский бюджет Республики Марий Эл. Платежное поручение на бумажном носителе в течение 5 рабочих дней со дня получения отметки кредитной организации </w:t>
      </w:r>
      <w:r>
        <w:br/>
      </w:r>
      <w:r w:rsidR="00B103AB" w:rsidRPr="009B0057">
        <w:t>о его принятии представляется в Министерство.</w:t>
      </w:r>
    </w:p>
    <w:p w:rsidR="003F0946" w:rsidRDefault="003F0946" w:rsidP="00B103AB">
      <w:pPr>
        <w:ind w:firstLine="709"/>
        <w:jc w:val="both"/>
      </w:pPr>
      <w:r>
        <w:t>38.</w:t>
      </w:r>
      <w:r w:rsidR="009161FE">
        <w:t> </w:t>
      </w:r>
      <w:r>
        <w:t xml:space="preserve">Основанием для освобождения получателя субсидии </w:t>
      </w:r>
      <w:r>
        <w:br/>
        <w:t>от применения мер ответственности за недостижение значений результатов предоставления субсидии является наступление обстоятельств непреодолимой силы, не зависящих от воли или действий получателя субсидии, препятствующих достижению получателем субсидии значений результатов предоставления субсидий, которые возникли после получения субсидии и повлияли на достижение получателем субсидии значений результатов предоставления субсидии.</w:t>
      </w:r>
    </w:p>
    <w:p w:rsidR="00A55168" w:rsidRPr="00A55168" w:rsidRDefault="00340F3F" w:rsidP="00A55168">
      <w:pPr>
        <w:ind w:firstLine="709"/>
        <w:jc w:val="both"/>
      </w:pPr>
      <w:bookmarkStart w:id="51" w:name="sub_146"/>
      <w:r>
        <w:t>3</w:t>
      </w:r>
      <w:r w:rsidR="003F0946">
        <w:t>9</w:t>
      </w:r>
      <w:r w:rsidR="00A55168" w:rsidRPr="00A55168">
        <w:t>.</w:t>
      </w:r>
      <w:r w:rsidR="005B69D7">
        <w:t> </w:t>
      </w:r>
      <w:r w:rsidR="00A55168" w:rsidRPr="00A55168">
        <w:t xml:space="preserve">В случае отказа </w:t>
      </w:r>
      <w:r>
        <w:t xml:space="preserve">получателей субсидии </w:t>
      </w:r>
      <w:r w:rsidR="00A55168" w:rsidRPr="00A55168">
        <w:t xml:space="preserve">от возврата субсидии </w:t>
      </w:r>
      <w:r>
        <w:br/>
      </w:r>
      <w:r w:rsidR="00A55168" w:rsidRPr="00A55168">
        <w:t xml:space="preserve">в добровольном порядке в сроки, установленные </w:t>
      </w:r>
      <w:r w:rsidR="00A55168" w:rsidRPr="00A55168">
        <w:rPr>
          <w:rStyle w:val="ae"/>
          <w:rFonts w:cs="Times New Roman CYR"/>
          <w:color w:val="auto"/>
        </w:rPr>
        <w:t>пункт</w:t>
      </w:r>
      <w:r w:rsidR="00BF76AB">
        <w:rPr>
          <w:rStyle w:val="ae"/>
          <w:rFonts w:cs="Times New Roman CYR"/>
          <w:color w:val="auto"/>
        </w:rPr>
        <w:t>ом</w:t>
      </w:r>
      <w:r w:rsidR="00A55168" w:rsidRPr="00A55168">
        <w:rPr>
          <w:rStyle w:val="ae"/>
          <w:rFonts w:cs="Times New Roman CYR"/>
          <w:color w:val="auto"/>
        </w:rPr>
        <w:t xml:space="preserve"> </w:t>
      </w:r>
      <w:r>
        <w:rPr>
          <w:rStyle w:val="ae"/>
          <w:rFonts w:cs="Times New Roman CYR"/>
          <w:color w:val="auto"/>
        </w:rPr>
        <w:t>37</w:t>
      </w:r>
      <w:r w:rsidR="00A55168" w:rsidRPr="00A55168">
        <w:t xml:space="preserve"> настоящих Правил, указанные средства взыскиваются Министерством </w:t>
      </w:r>
      <w:r>
        <w:br/>
      </w:r>
      <w:r w:rsidR="00A55168" w:rsidRPr="00A55168">
        <w:t>в судебном порядке в соответствии с законодательством Российской Федерации.</w:t>
      </w:r>
    </w:p>
    <w:bookmarkEnd w:id="51"/>
    <w:p w:rsidR="00B103AB" w:rsidRDefault="00B103AB" w:rsidP="009B0057">
      <w:pPr>
        <w:pStyle w:val="ConsNormal"/>
        <w:widowControl/>
        <w:ind w:right="4" w:firstLine="709"/>
        <w:jc w:val="both"/>
        <w:rPr>
          <w:rFonts w:ascii="Times New Roman" w:hAnsi="Times New Roman" w:cs="Times New Roman"/>
          <w:sz w:val="28"/>
          <w:szCs w:val="28"/>
        </w:rPr>
      </w:pPr>
    </w:p>
    <w:p w:rsidR="005B69D7" w:rsidRPr="009B0057" w:rsidRDefault="005B69D7" w:rsidP="009B0057">
      <w:pPr>
        <w:pStyle w:val="ConsNormal"/>
        <w:widowControl/>
        <w:ind w:right="4" w:firstLine="709"/>
        <w:jc w:val="both"/>
        <w:rPr>
          <w:rFonts w:ascii="Times New Roman" w:hAnsi="Times New Roman" w:cs="Times New Roman"/>
          <w:sz w:val="28"/>
          <w:szCs w:val="28"/>
        </w:rPr>
      </w:pPr>
    </w:p>
    <w:p w:rsidR="009B0057" w:rsidRPr="00EB23F3" w:rsidRDefault="009B0057" w:rsidP="00EB23F3">
      <w:pPr>
        <w:pStyle w:val="ConsNormal"/>
        <w:widowControl/>
        <w:ind w:right="4" w:firstLine="709"/>
        <w:jc w:val="both"/>
        <w:rPr>
          <w:rFonts w:ascii="Times New Roman" w:hAnsi="Times New Roman" w:cs="Times New Roman"/>
          <w:sz w:val="28"/>
          <w:szCs w:val="28"/>
        </w:rPr>
      </w:pPr>
    </w:p>
    <w:p w:rsidR="001D0D84" w:rsidRDefault="001D0D84" w:rsidP="00DE6BA1">
      <w:pPr>
        <w:pStyle w:val="ConsNormal"/>
        <w:widowControl/>
        <w:ind w:right="4" w:firstLine="0"/>
        <w:jc w:val="center"/>
        <w:rPr>
          <w:rFonts w:ascii="Times New Roman" w:hAnsi="Times New Roman" w:cs="Times New Roman"/>
          <w:sz w:val="28"/>
          <w:szCs w:val="28"/>
        </w:rPr>
      </w:pPr>
      <w:r>
        <w:rPr>
          <w:rFonts w:ascii="Times New Roman" w:hAnsi="Times New Roman" w:cs="Times New Roman"/>
          <w:sz w:val="28"/>
          <w:szCs w:val="28"/>
        </w:rPr>
        <w:t>________________</w:t>
      </w:r>
    </w:p>
    <w:p w:rsidR="00B3350D" w:rsidRDefault="00B3350D" w:rsidP="00DE6BA1">
      <w:pPr>
        <w:pStyle w:val="ConsNormal"/>
        <w:widowControl/>
        <w:ind w:right="4" w:firstLine="0"/>
        <w:jc w:val="center"/>
        <w:rPr>
          <w:rFonts w:ascii="Times New Roman" w:hAnsi="Times New Roman" w:cs="Times New Roman"/>
          <w:sz w:val="28"/>
          <w:szCs w:val="28"/>
        </w:rPr>
      </w:pPr>
    </w:p>
    <w:p w:rsidR="009C0069" w:rsidRDefault="009C0069" w:rsidP="009C0069">
      <w:pPr>
        <w:pStyle w:val="ConsNormal"/>
        <w:widowControl/>
        <w:ind w:right="4" w:firstLine="709"/>
        <w:jc w:val="both"/>
        <w:rPr>
          <w:rFonts w:ascii="Times New Roman" w:hAnsi="Times New Roman" w:cs="Times New Roman"/>
          <w:sz w:val="28"/>
          <w:szCs w:val="28"/>
        </w:rPr>
      </w:pPr>
    </w:p>
    <w:p w:rsidR="009C0069" w:rsidRDefault="009C0069" w:rsidP="009C0069">
      <w:pPr>
        <w:pStyle w:val="ConsNormal"/>
        <w:widowControl/>
        <w:ind w:right="4" w:firstLine="709"/>
        <w:jc w:val="both"/>
        <w:rPr>
          <w:rFonts w:ascii="Times New Roman" w:hAnsi="Times New Roman" w:cs="Times New Roman"/>
          <w:sz w:val="28"/>
          <w:szCs w:val="28"/>
        </w:rPr>
        <w:sectPr w:rsidR="009C0069" w:rsidSect="00DE6BA1">
          <w:pgSz w:w="11906" w:h="16838"/>
          <w:pgMar w:top="1418" w:right="1134" w:bottom="1134" w:left="1985" w:header="709" w:footer="709" w:gutter="0"/>
          <w:pgNumType w:start="1"/>
          <w:cols w:space="708"/>
          <w:titlePg/>
          <w:docGrid w:linePitch="360"/>
        </w:sectPr>
      </w:pPr>
    </w:p>
    <w:p w:rsidR="003F0946" w:rsidRPr="00EC4F00" w:rsidRDefault="009C0069" w:rsidP="002518D9">
      <w:pPr>
        <w:ind w:left="3544"/>
        <w:jc w:val="center"/>
      </w:pPr>
      <w:r w:rsidRPr="009C0069">
        <w:rPr>
          <w:rStyle w:val="af"/>
          <w:b w:val="0"/>
          <w:bCs/>
          <w:color w:val="auto"/>
        </w:rPr>
        <w:t xml:space="preserve">Приложение </w:t>
      </w:r>
      <w:r>
        <w:rPr>
          <w:rStyle w:val="af"/>
          <w:b w:val="0"/>
          <w:bCs/>
          <w:color w:val="auto"/>
        </w:rPr>
        <w:t>№</w:t>
      </w:r>
      <w:r w:rsidRPr="009C0069">
        <w:rPr>
          <w:rStyle w:val="af"/>
          <w:b w:val="0"/>
          <w:bCs/>
          <w:color w:val="auto"/>
        </w:rPr>
        <w:t> 1</w:t>
      </w:r>
      <w:r w:rsidRPr="009C0069">
        <w:rPr>
          <w:rStyle w:val="af"/>
          <w:b w:val="0"/>
          <w:bCs/>
          <w:color w:val="auto"/>
        </w:rPr>
        <w:br/>
      </w:r>
      <w:hyperlink w:anchor="sub_1000" w:history="1">
        <w:r>
          <w:rPr>
            <w:rStyle w:val="ae"/>
            <w:color w:val="auto"/>
          </w:rPr>
          <w:t>к П</w:t>
        </w:r>
        <w:r w:rsidRPr="009C0069">
          <w:rPr>
            <w:rStyle w:val="ae"/>
            <w:color w:val="auto"/>
          </w:rPr>
          <w:t>равилам</w:t>
        </w:r>
      </w:hyperlink>
      <w:r w:rsidRPr="009C0069">
        <w:rPr>
          <w:rStyle w:val="af"/>
          <w:b w:val="0"/>
          <w:bCs/>
          <w:color w:val="auto"/>
        </w:rPr>
        <w:t xml:space="preserve"> </w:t>
      </w:r>
      <w:r w:rsidR="003F0946" w:rsidRPr="00EC4F00">
        <w:t xml:space="preserve">предоставления субсидий </w:t>
      </w:r>
      <w:r w:rsidR="00EC4F00">
        <w:br/>
      </w:r>
      <w:r w:rsidR="003F0946" w:rsidRPr="00EC4F00">
        <w:t xml:space="preserve">из республиканского бюджета </w:t>
      </w:r>
      <w:r w:rsidR="003F0946" w:rsidRPr="00EC4F00">
        <w:br/>
        <w:t>Республики Марий Эл на возмещение части затрат промышленных предприятий,</w:t>
      </w:r>
      <w:r w:rsidR="002518D9">
        <w:t xml:space="preserve"> </w:t>
      </w:r>
      <w:r w:rsidR="003F0946" w:rsidRPr="00EC4F00">
        <w:t>связанных с приобретением нового оборудования</w:t>
      </w:r>
    </w:p>
    <w:p w:rsidR="009C0069" w:rsidRDefault="009C0069" w:rsidP="009C0069">
      <w:pPr>
        <w:pStyle w:val="af1"/>
        <w:rPr>
          <w:rFonts w:ascii="Times New Roman" w:hAnsi="Times New Roman" w:cs="Times New Roman"/>
          <w:sz w:val="28"/>
          <w:szCs w:val="28"/>
        </w:rPr>
      </w:pPr>
    </w:p>
    <w:p w:rsidR="009C0069" w:rsidRDefault="009C0069" w:rsidP="009C0069">
      <w:pPr>
        <w:pStyle w:val="af1"/>
        <w:rPr>
          <w:rFonts w:ascii="Times New Roman" w:hAnsi="Times New Roman" w:cs="Times New Roman"/>
          <w:sz w:val="28"/>
          <w:szCs w:val="28"/>
        </w:rPr>
      </w:pPr>
    </w:p>
    <w:p w:rsidR="009C0069" w:rsidRPr="009C0069" w:rsidRDefault="009C0069" w:rsidP="009C0069"/>
    <w:p w:rsidR="009C0069" w:rsidRPr="009C0069" w:rsidRDefault="009C0069" w:rsidP="009C0069">
      <w:pPr>
        <w:pStyle w:val="af1"/>
        <w:jc w:val="right"/>
        <w:rPr>
          <w:rFonts w:ascii="Times New Roman" w:hAnsi="Times New Roman" w:cs="Times New Roman"/>
          <w:sz w:val="28"/>
          <w:szCs w:val="28"/>
        </w:rPr>
      </w:pPr>
      <w:r w:rsidRPr="009C0069">
        <w:rPr>
          <w:rFonts w:ascii="Times New Roman" w:hAnsi="Times New Roman" w:cs="Times New Roman"/>
          <w:sz w:val="28"/>
          <w:szCs w:val="28"/>
        </w:rPr>
        <w:t>Форма</w:t>
      </w:r>
    </w:p>
    <w:p w:rsidR="009C0069" w:rsidRDefault="009C0069" w:rsidP="009C0069"/>
    <w:p w:rsidR="009C0069" w:rsidRDefault="009C0069" w:rsidP="009C0069"/>
    <w:p w:rsidR="009C0069" w:rsidRPr="009C0069" w:rsidRDefault="009C0069" w:rsidP="009C0069"/>
    <w:p w:rsidR="009C0069" w:rsidRPr="009C0069" w:rsidRDefault="009C0069" w:rsidP="009C0069">
      <w:pPr>
        <w:pStyle w:val="af1"/>
        <w:rPr>
          <w:rFonts w:ascii="Times New Roman" w:hAnsi="Times New Roman" w:cs="Times New Roman"/>
          <w:sz w:val="28"/>
          <w:szCs w:val="28"/>
        </w:rPr>
      </w:pPr>
      <w:r w:rsidRPr="009C0069">
        <w:rPr>
          <w:rFonts w:ascii="Times New Roman" w:hAnsi="Times New Roman" w:cs="Times New Roman"/>
          <w:sz w:val="28"/>
          <w:szCs w:val="28"/>
        </w:rPr>
        <w:t xml:space="preserve">Дата, исходящий номер       </w:t>
      </w:r>
      <w:r>
        <w:rPr>
          <w:rFonts w:ascii="Times New Roman" w:hAnsi="Times New Roman" w:cs="Times New Roman"/>
          <w:sz w:val="28"/>
          <w:szCs w:val="28"/>
        </w:rPr>
        <w:t xml:space="preserve">     </w:t>
      </w:r>
      <w:r w:rsidRPr="009C006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0069">
        <w:rPr>
          <w:rFonts w:ascii="Times New Roman" w:hAnsi="Times New Roman" w:cs="Times New Roman"/>
          <w:sz w:val="28"/>
          <w:szCs w:val="28"/>
        </w:rPr>
        <w:t xml:space="preserve">   Министерство промышленности,</w:t>
      </w:r>
    </w:p>
    <w:p w:rsidR="009C0069" w:rsidRDefault="009C0069" w:rsidP="009C0069">
      <w:pPr>
        <w:pStyle w:val="af1"/>
        <w:rPr>
          <w:rFonts w:ascii="Times New Roman" w:hAnsi="Times New Roman" w:cs="Times New Roman"/>
          <w:sz w:val="28"/>
          <w:szCs w:val="28"/>
        </w:rPr>
      </w:pPr>
      <w:r w:rsidRPr="009C006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0069">
        <w:rPr>
          <w:rFonts w:ascii="Times New Roman" w:hAnsi="Times New Roman" w:cs="Times New Roman"/>
          <w:sz w:val="28"/>
          <w:szCs w:val="28"/>
        </w:rPr>
        <w:t xml:space="preserve">                 экономического развития</w:t>
      </w:r>
      <w:r>
        <w:rPr>
          <w:rFonts w:ascii="Times New Roman" w:hAnsi="Times New Roman" w:cs="Times New Roman"/>
          <w:sz w:val="28"/>
          <w:szCs w:val="28"/>
        </w:rPr>
        <w:t xml:space="preserve"> </w:t>
      </w:r>
      <w:r w:rsidRPr="009C0069">
        <w:rPr>
          <w:rFonts w:ascii="Times New Roman" w:hAnsi="Times New Roman" w:cs="Times New Roman"/>
          <w:sz w:val="28"/>
          <w:szCs w:val="28"/>
        </w:rPr>
        <w:t>и</w:t>
      </w:r>
      <w:r>
        <w:rPr>
          <w:rFonts w:ascii="Times New Roman" w:hAnsi="Times New Roman" w:cs="Times New Roman"/>
          <w:sz w:val="28"/>
          <w:szCs w:val="28"/>
        </w:rPr>
        <w:t xml:space="preserve"> т</w:t>
      </w:r>
      <w:r w:rsidRPr="009C0069">
        <w:rPr>
          <w:rFonts w:ascii="Times New Roman" w:hAnsi="Times New Roman" w:cs="Times New Roman"/>
          <w:sz w:val="28"/>
          <w:szCs w:val="28"/>
        </w:rPr>
        <w:t>орговли</w:t>
      </w:r>
    </w:p>
    <w:p w:rsidR="009C0069" w:rsidRPr="009C0069" w:rsidRDefault="009C0069" w:rsidP="009C0069">
      <w:pPr>
        <w:pStyle w:val="af1"/>
        <w:rPr>
          <w:rFonts w:ascii="Times New Roman" w:hAnsi="Times New Roman" w:cs="Times New Roman"/>
          <w:sz w:val="28"/>
          <w:szCs w:val="28"/>
        </w:rPr>
      </w:pPr>
      <w:r>
        <w:rPr>
          <w:rFonts w:ascii="Times New Roman" w:hAnsi="Times New Roman" w:cs="Times New Roman"/>
          <w:sz w:val="28"/>
          <w:szCs w:val="28"/>
        </w:rPr>
        <w:t xml:space="preserve">                                                                          </w:t>
      </w:r>
      <w:r w:rsidRPr="009C0069">
        <w:rPr>
          <w:rFonts w:ascii="Times New Roman" w:hAnsi="Times New Roman" w:cs="Times New Roman"/>
          <w:sz w:val="28"/>
          <w:szCs w:val="28"/>
        </w:rPr>
        <w:t xml:space="preserve"> Республики Марий Эл</w:t>
      </w:r>
    </w:p>
    <w:p w:rsidR="009C0069" w:rsidRDefault="009C0069" w:rsidP="009C0069"/>
    <w:p w:rsidR="009C0069" w:rsidRDefault="009C0069" w:rsidP="009C0069"/>
    <w:p w:rsidR="009C0069" w:rsidRPr="009C0069" w:rsidRDefault="009C0069" w:rsidP="009C0069"/>
    <w:p w:rsidR="009C0069" w:rsidRPr="00A37274" w:rsidRDefault="009C0069" w:rsidP="009C0069">
      <w:pPr>
        <w:pStyle w:val="ConsNormal"/>
        <w:widowControl/>
        <w:spacing w:line="360" w:lineRule="auto"/>
        <w:ind w:right="4"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З А Я В </w:t>
      </w:r>
      <w:r w:rsidR="002C29C3">
        <w:rPr>
          <w:rFonts w:ascii="Times New Roman" w:hAnsi="Times New Roman" w:cs="Times New Roman"/>
          <w:b/>
          <w:bCs/>
          <w:sz w:val="28"/>
          <w:szCs w:val="28"/>
        </w:rPr>
        <w:t>К</w:t>
      </w:r>
      <w:r>
        <w:rPr>
          <w:rFonts w:ascii="Times New Roman" w:hAnsi="Times New Roman" w:cs="Times New Roman"/>
          <w:b/>
          <w:bCs/>
          <w:sz w:val="28"/>
          <w:szCs w:val="28"/>
        </w:rPr>
        <w:t xml:space="preserve"> </w:t>
      </w:r>
      <w:r w:rsidR="002C29C3">
        <w:rPr>
          <w:rFonts w:ascii="Times New Roman" w:hAnsi="Times New Roman" w:cs="Times New Roman"/>
          <w:b/>
          <w:bCs/>
          <w:sz w:val="28"/>
          <w:szCs w:val="28"/>
        </w:rPr>
        <w:t>А</w:t>
      </w:r>
    </w:p>
    <w:p w:rsidR="002C29C3" w:rsidRDefault="002C29C3" w:rsidP="002C29C3">
      <w:pPr>
        <w:pStyle w:val="1"/>
        <w:rPr>
          <w:sz w:val="28"/>
          <w:szCs w:val="28"/>
        </w:rPr>
      </w:pPr>
      <w:r w:rsidRPr="002C29C3">
        <w:rPr>
          <w:sz w:val="28"/>
          <w:szCs w:val="28"/>
        </w:rPr>
        <w:t xml:space="preserve">на участие в отборе на предоставление субсидий </w:t>
      </w:r>
      <w:r>
        <w:rPr>
          <w:sz w:val="28"/>
          <w:szCs w:val="28"/>
        </w:rPr>
        <w:br/>
      </w:r>
      <w:r w:rsidRPr="002C29C3">
        <w:rPr>
          <w:sz w:val="28"/>
          <w:szCs w:val="28"/>
        </w:rPr>
        <w:t xml:space="preserve">из республиканского бюджета Республики Марий Эл на возмещение части затрат промышленных предприятий, связанных </w:t>
      </w:r>
      <w:r w:rsidR="00B737C0">
        <w:rPr>
          <w:sz w:val="28"/>
          <w:szCs w:val="28"/>
        </w:rPr>
        <w:br/>
      </w:r>
      <w:r w:rsidRPr="002C29C3">
        <w:rPr>
          <w:sz w:val="28"/>
          <w:szCs w:val="28"/>
        </w:rPr>
        <w:t>с приобретением нового оборудования</w:t>
      </w:r>
    </w:p>
    <w:p w:rsidR="002518D9" w:rsidRPr="002518D9" w:rsidRDefault="002518D9" w:rsidP="002518D9">
      <w:pPr>
        <w:rPr>
          <w:b/>
        </w:rPr>
      </w:pPr>
      <w:r w:rsidRPr="002518D9">
        <w:rPr>
          <w:b/>
        </w:rPr>
        <w:t>______________________________________________________________</w:t>
      </w:r>
    </w:p>
    <w:p w:rsidR="002518D9" w:rsidRPr="002518D9" w:rsidRDefault="002518D9" w:rsidP="002518D9">
      <w:pPr>
        <w:jc w:val="center"/>
        <w:rPr>
          <w:b/>
          <w:sz w:val="20"/>
          <w:szCs w:val="20"/>
        </w:rPr>
      </w:pPr>
      <w:r w:rsidRPr="002518D9">
        <w:rPr>
          <w:b/>
          <w:sz w:val="20"/>
          <w:szCs w:val="20"/>
        </w:rPr>
        <w:t>(полное наименование промышленного предприятия)</w:t>
      </w:r>
    </w:p>
    <w:p w:rsidR="009C0069" w:rsidRPr="009C0069" w:rsidRDefault="009C0069" w:rsidP="009C0069">
      <w:pPr>
        <w:ind w:firstLine="709"/>
        <w:jc w:val="both"/>
      </w:pPr>
    </w:p>
    <w:p w:rsidR="00B737C0" w:rsidRDefault="009C0069" w:rsidP="00B737C0">
      <w:pPr>
        <w:ind w:firstLine="709"/>
        <w:jc w:val="both"/>
      </w:pPr>
      <w:r w:rsidRPr="00B737C0">
        <w:t>Прошу предоставить субсиди</w:t>
      </w:r>
      <w:r w:rsidR="00B737C0" w:rsidRPr="00B737C0">
        <w:t>ю</w:t>
      </w:r>
      <w:r w:rsidRPr="00B737C0">
        <w:t xml:space="preserve"> из республиканского бюджета Республики Марий Эл </w:t>
      </w:r>
      <w:r w:rsidR="00B737C0" w:rsidRPr="00B737C0">
        <w:t>в соответствии с Правилами предоставления субсидий из</w:t>
      </w:r>
      <w:r w:rsidR="00B737C0">
        <w:t xml:space="preserve"> </w:t>
      </w:r>
      <w:r w:rsidR="00B737C0" w:rsidRPr="00B737C0">
        <w:t xml:space="preserve">республиканского бюджета Республики Марий Эл </w:t>
      </w:r>
      <w:r w:rsidR="00B737C0">
        <w:br/>
      </w:r>
      <w:r w:rsidR="00B737C0" w:rsidRPr="00B737C0">
        <w:t>на возмещение части затрат</w:t>
      </w:r>
      <w:r w:rsidR="00B737C0">
        <w:t xml:space="preserve"> </w:t>
      </w:r>
      <w:r w:rsidR="00B737C0" w:rsidRPr="00B737C0">
        <w:t xml:space="preserve">промышленных предприятий, связанных </w:t>
      </w:r>
      <w:r w:rsidR="00B737C0">
        <w:br/>
      </w:r>
      <w:r w:rsidR="00B737C0" w:rsidRPr="00B737C0">
        <w:t>с приобретением нового оборудования,</w:t>
      </w:r>
      <w:r w:rsidR="00B737C0">
        <w:t xml:space="preserve"> </w:t>
      </w:r>
      <w:r w:rsidR="00B737C0" w:rsidRPr="00B737C0">
        <w:t>утвержденными Правительством Республики Марий Эл.</w:t>
      </w:r>
    </w:p>
    <w:p w:rsidR="00D56C9E" w:rsidRPr="00B737C0" w:rsidRDefault="00D56C9E" w:rsidP="00B737C0">
      <w:pPr>
        <w:ind w:firstLine="709"/>
        <w:jc w:val="both"/>
      </w:pPr>
    </w:p>
    <w:p w:rsidR="009C0069" w:rsidRDefault="009C0069" w:rsidP="00D56C9E">
      <w:pPr>
        <w:ind w:firstLine="709"/>
        <w:jc w:val="center"/>
      </w:pPr>
      <w:r w:rsidRPr="009C0069">
        <w:t>С</w:t>
      </w:r>
      <w:r w:rsidR="00B737C0">
        <w:t>ведения о промышленном предприятии</w:t>
      </w:r>
    </w:p>
    <w:p w:rsidR="00D56C9E" w:rsidRPr="009C0069" w:rsidRDefault="00D56C9E" w:rsidP="00D56C9E">
      <w:pPr>
        <w:ind w:firstLine="709"/>
        <w:jc w:val="center"/>
      </w:pPr>
    </w:p>
    <w:p w:rsidR="009C0069" w:rsidRPr="009C0069" w:rsidRDefault="002518D9" w:rsidP="009C0069">
      <w:pPr>
        <w:ind w:firstLine="709"/>
        <w:jc w:val="both"/>
      </w:pPr>
      <w:bookmarkStart w:id="52" w:name="sub_1101"/>
      <w:r>
        <w:t>Сокращенное</w:t>
      </w:r>
      <w:r w:rsidR="009C0069" w:rsidRPr="009C0069">
        <w:t xml:space="preserve"> наименование:</w:t>
      </w:r>
      <w:r w:rsidR="00D46D75">
        <w:t> </w:t>
      </w:r>
      <w:r w:rsidR="009C0069" w:rsidRPr="009C0069">
        <w:t>_________</w:t>
      </w:r>
      <w:r w:rsidR="00D46D75">
        <w:t>________________</w:t>
      </w:r>
      <w:r w:rsidR="00D56C9E">
        <w:t>__</w:t>
      </w:r>
      <w:r w:rsidR="00D46D75">
        <w:t>_____</w:t>
      </w:r>
    </w:p>
    <w:p w:rsidR="009C0069" w:rsidRPr="009C0069" w:rsidRDefault="009C0069" w:rsidP="009C0069">
      <w:pPr>
        <w:ind w:firstLine="709"/>
        <w:jc w:val="both"/>
      </w:pPr>
      <w:bookmarkStart w:id="53" w:name="sub_1102"/>
      <w:bookmarkEnd w:id="52"/>
      <w:r w:rsidRPr="009C0069">
        <w:t>Место нахождения:</w:t>
      </w:r>
      <w:r w:rsidR="00D46D75">
        <w:t> </w:t>
      </w:r>
      <w:r w:rsidRPr="009C0069">
        <w:t>_________________</w:t>
      </w:r>
      <w:r w:rsidR="00D46D75">
        <w:t>______________</w:t>
      </w:r>
      <w:r w:rsidR="00D56C9E">
        <w:t>__</w:t>
      </w:r>
      <w:r w:rsidR="00D46D75">
        <w:t>_______</w:t>
      </w:r>
    </w:p>
    <w:p w:rsidR="009C0069" w:rsidRPr="009C0069" w:rsidRDefault="009C0069" w:rsidP="009C0069">
      <w:pPr>
        <w:ind w:firstLine="709"/>
        <w:jc w:val="both"/>
      </w:pPr>
      <w:bookmarkStart w:id="54" w:name="sub_1103"/>
      <w:bookmarkEnd w:id="53"/>
      <w:r w:rsidRPr="009C0069">
        <w:t>Почтовый адрес:</w:t>
      </w:r>
      <w:r w:rsidR="00D46D75">
        <w:t xml:space="preserve">  </w:t>
      </w:r>
      <w:r w:rsidRPr="009C0069">
        <w:t>___________________</w:t>
      </w:r>
      <w:r w:rsidR="00D46D75">
        <w:t>____________</w:t>
      </w:r>
      <w:r w:rsidR="00D56C9E">
        <w:t>__</w:t>
      </w:r>
      <w:r w:rsidR="00D46D75">
        <w:t>_________</w:t>
      </w:r>
    </w:p>
    <w:p w:rsidR="009C0069" w:rsidRPr="009C0069" w:rsidRDefault="009C0069" w:rsidP="009C0069">
      <w:pPr>
        <w:ind w:firstLine="709"/>
        <w:jc w:val="both"/>
      </w:pPr>
      <w:bookmarkStart w:id="55" w:name="sub_1104"/>
      <w:bookmarkEnd w:id="54"/>
      <w:r w:rsidRPr="009C0069">
        <w:t>Телефон, факс:</w:t>
      </w:r>
      <w:r w:rsidR="00D46D75">
        <w:t> </w:t>
      </w:r>
      <w:r w:rsidRPr="009C0069">
        <w:t>_____________________</w:t>
      </w:r>
      <w:r w:rsidR="00D46D75">
        <w:t>__________</w:t>
      </w:r>
      <w:r w:rsidR="00D56C9E">
        <w:t>__</w:t>
      </w:r>
      <w:r w:rsidR="00D46D75">
        <w:t>___________</w:t>
      </w:r>
    </w:p>
    <w:p w:rsidR="00EF2278" w:rsidRDefault="00EF2278" w:rsidP="009C0069">
      <w:pPr>
        <w:pStyle w:val="af1"/>
        <w:ind w:firstLine="709"/>
        <w:jc w:val="both"/>
        <w:rPr>
          <w:rFonts w:ascii="Times New Roman" w:hAnsi="Times New Roman" w:cs="Times New Roman"/>
          <w:sz w:val="28"/>
          <w:szCs w:val="28"/>
        </w:rPr>
      </w:pPr>
      <w:bookmarkStart w:id="56" w:name="sub_1105"/>
      <w:bookmarkEnd w:id="55"/>
    </w:p>
    <w:p w:rsidR="00EF2278" w:rsidRDefault="00EF2278" w:rsidP="009C0069">
      <w:pPr>
        <w:pStyle w:val="af1"/>
        <w:ind w:firstLine="709"/>
        <w:jc w:val="both"/>
        <w:rPr>
          <w:rFonts w:ascii="Times New Roman" w:hAnsi="Times New Roman" w:cs="Times New Roman"/>
          <w:sz w:val="28"/>
          <w:szCs w:val="28"/>
        </w:rPr>
      </w:pPr>
    </w:p>
    <w:p w:rsidR="009C0069" w:rsidRPr="009C0069" w:rsidRDefault="009C0069" w:rsidP="009C0069">
      <w:pPr>
        <w:pStyle w:val="af1"/>
        <w:ind w:firstLine="709"/>
        <w:jc w:val="both"/>
        <w:rPr>
          <w:rFonts w:ascii="Times New Roman" w:hAnsi="Times New Roman" w:cs="Times New Roman"/>
          <w:sz w:val="28"/>
          <w:szCs w:val="28"/>
        </w:rPr>
      </w:pPr>
      <w:r w:rsidRPr="009C0069">
        <w:rPr>
          <w:rFonts w:ascii="Times New Roman" w:hAnsi="Times New Roman" w:cs="Times New Roman"/>
          <w:sz w:val="28"/>
          <w:szCs w:val="28"/>
        </w:rPr>
        <w:t xml:space="preserve">Постановка на учет в ___________________________ налоговом </w:t>
      </w:r>
      <w:r w:rsidR="00EF2278">
        <w:rPr>
          <w:rFonts w:ascii="Times New Roman" w:hAnsi="Times New Roman" w:cs="Times New Roman"/>
          <w:sz w:val="28"/>
          <w:szCs w:val="28"/>
        </w:rPr>
        <w:br/>
      </w:r>
      <w:r w:rsidRPr="009C0069">
        <w:rPr>
          <w:rFonts w:ascii="Times New Roman" w:hAnsi="Times New Roman" w:cs="Times New Roman"/>
          <w:sz w:val="28"/>
          <w:szCs w:val="28"/>
        </w:rPr>
        <w:t>органе</w:t>
      </w:r>
      <w:r w:rsidR="00D46D75">
        <w:rPr>
          <w:rFonts w:ascii="Times New Roman" w:hAnsi="Times New Roman" w:cs="Times New Roman"/>
          <w:sz w:val="28"/>
          <w:szCs w:val="28"/>
        </w:rPr>
        <w:t xml:space="preserve"> </w:t>
      </w:r>
      <w:bookmarkEnd w:id="56"/>
      <w:r w:rsidRPr="009C0069">
        <w:rPr>
          <w:rFonts w:ascii="Times New Roman" w:hAnsi="Times New Roman" w:cs="Times New Roman"/>
          <w:sz w:val="28"/>
          <w:szCs w:val="28"/>
        </w:rPr>
        <w:t>Республики Марий Эл</w:t>
      </w:r>
      <w:r w:rsidR="00D46D75">
        <w:rPr>
          <w:rFonts w:ascii="Times New Roman" w:hAnsi="Times New Roman" w:cs="Times New Roman"/>
          <w:sz w:val="28"/>
          <w:szCs w:val="28"/>
        </w:rPr>
        <w:t> </w:t>
      </w:r>
      <w:r w:rsidRPr="009C0069">
        <w:rPr>
          <w:rFonts w:ascii="Times New Roman" w:hAnsi="Times New Roman" w:cs="Times New Roman"/>
          <w:sz w:val="28"/>
          <w:szCs w:val="28"/>
        </w:rPr>
        <w:t xml:space="preserve"> ______________</w:t>
      </w:r>
      <w:r w:rsidR="00D46D75">
        <w:rPr>
          <w:rFonts w:ascii="Times New Roman" w:hAnsi="Times New Roman" w:cs="Times New Roman"/>
          <w:sz w:val="28"/>
          <w:szCs w:val="28"/>
        </w:rPr>
        <w:t>_______________</w:t>
      </w:r>
      <w:r w:rsidRPr="009C0069">
        <w:rPr>
          <w:rFonts w:ascii="Times New Roman" w:hAnsi="Times New Roman" w:cs="Times New Roman"/>
          <w:sz w:val="28"/>
          <w:szCs w:val="28"/>
        </w:rPr>
        <w:t>_______</w:t>
      </w:r>
    </w:p>
    <w:p w:rsidR="009C0069" w:rsidRPr="00D46D75" w:rsidRDefault="009C0069" w:rsidP="009C0069">
      <w:pPr>
        <w:pStyle w:val="af1"/>
        <w:ind w:firstLine="709"/>
        <w:jc w:val="both"/>
        <w:rPr>
          <w:rFonts w:ascii="Times New Roman" w:hAnsi="Times New Roman" w:cs="Times New Roman"/>
          <w:sz w:val="20"/>
          <w:szCs w:val="20"/>
        </w:rPr>
      </w:pPr>
      <w:r w:rsidRPr="009C0069">
        <w:rPr>
          <w:rFonts w:ascii="Times New Roman" w:hAnsi="Times New Roman" w:cs="Times New Roman"/>
          <w:sz w:val="28"/>
          <w:szCs w:val="28"/>
        </w:rPr>
        <w:t xml:space="preserve">                           </w:t>
      </w:r>
      <w:r w:rsidR="00D46D75">
        <w:rPr>
          <w:rFonts w:ascii="Times New Roman" w:hAnsi="Times New Roman" w:cs="Times New Roman"/>
          <w:sz w:val="28"/>
          <w:szCs w:val="28"/>
        </w:rPr>
        <w:t xml:space="preserve">                            </w:t>
      </w:r>
      <w:r w:rsidRPr="009C0069">
        <w:rPr>
          <w:rFonts w:ascii="Times New Roman" w:hAnsi="Times New Roman" w:cs="Times New Roman"/>
          <w:sz w:val="28"/>
          <w:szCs w:val="28"/>
        </w:rPr>
        <w:t xml:space="preserve">  </w:t>
      </w:r>
      <w:r w:rsidRPr="00D46D75">
        <w:rPr>
          <w:rFonts w:ascii="Times New Roman" w:hAnsi="Times New Roman" w:cs="Times New Roman"/>
          <w:sz w:val="20"/>
          <w:szCs w:val="20"/>
        </w:rPr>
        <w:t>(дата постановки на учет)</w:t>
      </w:r>
    </w:p>
    <w:p w:rsidR="009C0069" w:rsidRPr="009C0069" w:rsidRDefault="009C0069" w:rsidP="009C0069">
      <w:pPr>
        <w:ind w:firstLine="709"/>
        <w:jc w:val="both"/>
      </w:pPr>
      <w:bookmarkStart w:id="57" w:name="sub_1106"/>
      <w:r w:rsidRPr="009C0069">
        <w:t>ИНН</w:t>
      </w:r>
      <w:r w:rsidR="00D46D75">
        <w:t> </w:t>
      </w:r>
      <w:r w:rsidRPr="009C0069">
        <w:t xml:space="preserve"> </w:t>
      </w:r>
      <w:r w:rsidR="00D56C9E">
        <w:t>__</w:t>
      </w:r>
      <w:r w:rsidRPr="009C0069">
        <w:t>__________________________________________________</w:t>
      </w:r>
    </w:p>
    <w:p w:rsidR="009C0069" w:rsidRPr="009C0069" w:rsidRDefault="009C0069" w:rsidP="009C0069">
      <w:pPr>
        <w:ind w:firstLine="709"/>
        <w:jc w:val="both"/>
      </w:pPr>
      <w:bookmarkStart w:id="58" w:name="sub_1107"/>
      <w:bookmarkEnd w:id="57"/>
      <w:r w:rsidRPr="009C0069">
        <w:t>КПП</w:t>
      </w:r>
      <w:r w:rsidR="00D46D75">
        <w:t> </w:t>
      </w:r>
      <w:r w:rsidRPr="009C0069">
        <w:t xml:space="preserve"> __</w:t>
      </w:r>
      <w:r w:rsidR="00D56C9E">
        <w:t>__</w:t>
      </w:r>
      <w:r w:rsidRPr="009C0069">
        <w:t>________________________________________________</w:t>
      </w:r>
    </w:p>
    <w:p w:rsidR="009C0069" w:rsidRPr="009C0069" w:rsidRDefault="009C0069" w:rsidP="009C0069">
      <w:pPr>
        <w:ind w:firstLine="709"/>
        <w:jc w:val="both"/>
      </w:pPr>
      <w:bookmarkStart w:id="59" w:name="sub_1108"/>
      <w:bookmarkEnd w:id="58"/>
      <w:r w:rsidRPr="009C0069">
        <w:t>ОГРН</w:t>
      </w:r>
      <w:r w:rsidR="00D46D75">
        <w:t> </w:t>
      </w:r>
      <w:r w:rsidRPr="009C0069">
        <w:t>________________</w:t>
      </w:r>
      <w:r w:rsidR="007E329D">
        <w:t>__</w:t>
      </w:r>
      <w:r w:rsidRPr="009C0069">
        <w:t>__________________________________</w:t>
      </w:r>
    </w:p>
    <w:p w:rsidR="009C0069" w:rsidRPr="009C0069" w:rsidRDefault="009C0069" w:rsidP="009C0069">
      <w:pPr>
        <w:ind w:firstLine="709"/>
        <w:jc w:val="both"/>
      </w:pPr>
      <w:bookmarkStart w:id="60" w:name="sub_1109"/>
      <w:bookmarkEnd w:id="59"/>
      <w:r w:rsidRPr="009C0069">
        <w:t>ОКПО</w:t>
      </w:r>
      <w:r w:rsidR="00D46D75">
        <w:t xml:space="preserve">  </w:t>
      </w:r>
      <w:r w:rsidRPr="009C0069">
        <w:t>_____________</w:t>
      </w:r>
      <w:r w:rsidR="007E329D">
        <w:t>__</w:t>
      </w:r>
      <w:r w:rsidRPr="009C0069">
        <w:t>____________________________________</w:t>
      </w:r>
    </w:p>
    <w:bookmarkStart w:id="61" w:name="sub_1110"/>
    <w:bookmarkEnd w:id="60"/>
    <w:p w:rsidR="009C0069" w:rsidRPr="009C0069" w:rsidRDefault="00013C8A" w:rsidP="009C0069">
      <w:pPr>
        <w:ind w:firstLine="709"/>
        <w:jc w:val="both"/>
      </w:pPr>
      <w:r>
        <w:fldChar w:fldCharType="begin"/>
      </w:r>
      <w:r w:rsidR="00240BBB">
        <w:instrText>HYPERLINK "https://internet.garant.ru/document/redirect/70465940/0"</w:instrText>
      </w:r>
      <w:r>
        <w:fldChar w:fldCharType="separate"/>
      </w:r>
      <w:r w:rsidR="009C0069" w:rsidRPr="00D46D75">
        <w:rPr>
          <w:rStyle w:val="ae"/>
          <w:color w:val="auto"/>
        </w:rPr>
        <w:t>ОКТМО</w:t>
      </w:r>
      <w:r>
        <w:fldChar w:fldCharType="end"/>
      </w:r>
      <w:r w:rsidR="00D56C9E">
        <w:t xml:space="preserve">  </w:t>
      </w:r>
      <w:r w:rsidR="009C0069" w:rsidRPr="009C0069">
        <w:t>________</w:t>
      </w:r>
      <w:r w:rsidR="007E329D">
        <w:t>___</w:t>
      </w:r>
      <w:r w:rsidR="009C0069" w:rsidRPr="009C0069">
        <w:t>______________________________________</w:t>
      </w:r>
    </w:p>
    <w:p w:rsidR="009C0069" w:rsidRDefault="007E329D" w:rsidP="009C0069">
      <w:pPr>
        <w:ind w:firstLine="709"/>
        <w:jc w:val="both"/>
      </w:pPr>
      <w:bookmarkStart w:id="62" w:name="sub_1111"/>
      <w:bookmarkEnd w:id="61"/>
      <w:r>
        <w:t xml:space="preserve">Основной вид деятельности по </w:t>
      </w:r>
      <w:hyperlink r:id="rId42" w:history="1">
        <w:r w:rsidR="009C0069" w:rsidRPr="00D46D75">
          <w:rPr>
            <w:rStyle w:val="ae"/>
            <w:color w:val="auto"/>
          </w:rPr>
          <w:t>ОКВЭД</w:t>
        </w:r>
      </w:hyperlink>
      <w:r w:rsidR="00D46D75">
        <w:t> </w:t>
      </w:r>
      <w:r>
        <w:t>(с расшифровкой)</w:t>
      </w:r>
      <w:r>
        <w:br/>
        <w:t> ________________</w:t>
      </w:r>
      <w:r w:rsidR="009C0069" w:rsidRPr="009C0069">
        <w:t>_____________________________________________</w:t>
      </w:r>
      <w:r>
        <w:t>_</w:t>
      </w:r>
    </w:p>
    <w:p w:rsidR="007E329D" w:rsidRPr="009C0069" w:rsidRDefault="007E329D" w:rsidP="009C0069">
      <w:pPr>
        <w:ind w:firstLine="709"/>
        <w:jc w:val="both"/>
      </w:pPr>
      <w:r>
        <w:t>Адрес места осуществления деятельности/адрес производства  ______________________________________________________________</w:t>
      </w:r>
    </w:p>
    <w:p w:rsidR="007E329D" w:rsidRPr="00D56C9E" w:rsidRDefault="007E329D" w:rsidP="009C0069">
      <w:pPr>
        <w:ind w:firstLine="709"/>
        <w:jc w:val="both"/>
      </w:pPr>
      <w:bookmarkStart w:id="63" w:name="sub_1112"/>
      <w:bookmarkEnd w:id="62"/>
    </w:p>
    <w:p w:rsidR="007E329D" w:rsidRPr="00D56C9E" w:rsidRDefault="007E329D" w:rsidP="00D56C9E">
      <w:pPr>
        <w:pStyle w:val="af1"/>
        <w:ind w:firstLine="709"/>
        <w:jc w:val="center"/>
        <w:rPr>
          <w:rFonts w:ascii="Times New Roman" w:hAnsi="Times New Roman" w:cs="Times New Roman"/>
          <w:sz w:val="28"/>
          <w:szCs w:val="28"/>
        </w:rPr>
      </w:pPr>
      <w:r w:rsidRPr="00D56C9E">
        <w:rPr>
          <w:rFonts w:ascii="Times New Roman" w:hAnsi="Times New Roman" w:cs="Times New Roman"/>
          <w:sz w:val="28"/>
          <w:szCs w:val="28"/>
        </w:rPr>
        <w:t>Банковские реквизиты</w:t>
      </w:r>
      <w:r w:rsidR="0048263E">
        <w:rPr>
          <w:rFonts w:ascii="Times New Roman" w:hAnsi="Times New Roman" w:cs="Times New Roman"/>
          <w:sz w:val="28"/>
          <w:szCs w:val="28"/>
        </w:rPr>
        <w:t xml:space="preserve"> для перечисления субсидии</w:t>
      </w:r>
    </w:p>
    <w:p w:rsidR="007E329D" w:rsidRPr="00D56C9E" w:rsidRDefault="007E329D" w:rsidP="00D56C9E">
      <w:pPr>
        <w:ind w:firstLine="709"/>
        <w:jc w:val="both"/>
      </w:pPr>
    </w:p>
    <w:p w:rsidR="007E329D" w:rsidRPr="00D56C9E" w:rsidRDefault="007E329D" w:rsidP="00D56C9E">
      <w:pPr>
        <w:pStyle w:val="af1"/>
        <w:ind w:firstLine="709"/>
        <w:jc w:val="both"/>
        <w:rPr>
          <w:rFonts w:ascii="Times New Roman" w:hAnsi="Times New Roman" w:cs="Times New Roman"/>
          <w:sz w:val="28"/>
          <w:szCs w:val="28"/>
        </w:rPr>
      </w:pPr>
      <w:r w:rsidRPr="00D56C9E">
        <w:rPr>
          <w:rFonts w:ascii="Times New Roman" w:hAnsi="Times New Roman" w:cs="Times New Roman"/>
          <w:sz w:val="28"/>
          <w:szCs w:val="28"/>
        </w:rPr>
        <w:t>Наименование банка:</w:t>
      </w:r>
      <w:r w:rsidR="00D56C9E">
        <w:rPr>
          <w:rFonts w:ascii="Times New Roman" w:hAnsi="Times New Roman" w:cs="Times New Roman"/>
          <w:sz w:val="28"/>
          <w:szCs w:val="28"/>
        </w:rPr>
        <w:t> </w:t>
      </w:r>
      <w:r w:rsidRPr="00D56C9E">
        <w:rPr>
          <w:rFonts w:ascii="Times New Roman" w:hAnsi="Times New Roman" w:cs="Times New Roman"/>
          <w:sz w:val="28"/>
          <w:szCs w:val="28"/>
        </w:rPr>
        <w:t xml:space="preserve"> ______________________________________</w:t>
      </w:r>
    </w:p>
    <w:p w:rsidR="007E329D" w:rsidRPr="00D56C9E" w:rsidRDefault="007E329D" w:rsidP="00D56C9E">
      <w:pPr>
        <w:pStyle w:val="af1"/>
        <w:ind w:firstLine="709"/>
        <w:jc w:val="both"/>
        <w:rPr>
          <w:rFonts w:ascii="Times New Roman" w:hAnsi="Times New Roman" w:cs="Times New Roman"/>
          <w:sz w:val="28"/>
          <w:szCs w:val="28"/>
        </w:rPr>
      </w:pPr>
      <w:r w:rsidRPr="00D56C9E">
        <w:rPr>
          <w:rFonts w:ascii="Times New Roman" w:hAnsi="Times New Roman" w:cs="Times New Roman"/>
          <w:sz w:val="28"/>
          <w:szCs w:val="28"/>
        </w:rPr>
        <w:t>Расчетный счет:</w:t>
      </w:r>
      <w:r w:rsidR="00D56C9E">
        <w:rPr>
          <w:rFonts w:ascii="Times New Roman" w:hAnsi="Times New Roman" w:cs="Times New Roman"/>
          <w:sz w:val="28"/>
          <w:szCs w:val="28"/>
        </w:rPr>
        <w:t> </w:t>
      </w:r>
      <w:r w:rsidRPr="00D56C9E">
        <w:rPr>
          <w:rFonts w:ascii="Times New Roman" w:hAnsi="Times New Roman" w:cs="Times New Roman"/>
          <w:sz w:val="28"/>
          <w:szCs w:val="28"/>
        </w:rPr>
        <w:t>_______________</w:t>
      </w:r>
      <w:r w:rsidR="00D56C9E">
        <w:rPr>
          <w:rFonts w:ascii="Times New Roman" w:hAnsi="Times New Roman" w:cs="Times New Roman"/>
          <w:sz w:val="28"/>
          <w:szCs w:val="28"/>
        </w:rPr>
        <w:t>____________________________</w:t>
      </w:r>
    </w:p>
    <w:p w:rsidR="007E329D" w:rsidRPr="00D56C9E" w:rsidRDefault="007E329D" w:rsidP="00D56C9E">
      <w:pPr>
        <w:pStyle w:val="af1"/>
        <w:ind w:firstLine="709"/>
        <w:jc w:val="both"/>
        <w:rPr>
          <w:rFonts w:ascii="Times New Roman" w:hAnsi="Times New Roman" w:cs="Times New Roman"/>
          <w:sz w:val="28"/>
          <w:szCs w:val="28"/>
        </w:rPr>
      </w:pPr>
      <w:r w:rsidRPr="00D56C9E">
        <w:rPr>
          <w:rFonts w:ascii="Times New Roman" w:hAnsi="Times New Roman" w:cs="Times New Roman"/>
          <w:sz w:val="28"/>
          <w:szCs w:val="28"/>
        </w:rPr>
        <w:t>Корреспондентский</w:t>
      </w:r>
      <w:r w:rsidR="002518D9">
        <w:rPr>
          <w:rFonts w:ascii="Times New Roman" w:hAnsi="Times New Roman" w:cs="Times New Roman"/>
          <w:sz w:val="28"/>
          <w:szCs w:val="28"/>
        </w:rPr>
        <w:t xml:space="preserve"> </w:t>
      </w:r>
      <w:r w:rsidRPr="00D56C9E">
        <w:rPr>
          <w:rFonts w:ascii="Times New Roman" w:hAnsi="Times New Roman" w:cs="Times New Roman"/>
          <w:sz w:val="28"/>
          <w:szCs w:val="28"/>
        </w:rPr>
        <w:t>счет:</w:t>
      </w:r>
      <w:r w:rsidR="00D56C9E">
        <w:rPr>
          <w:rFonts w:ascii="Times New Roman" w:hAnsi="Times New Roman" w:cs="Times New Roman"/>
          <w:sz w:val="28"/>
          <w:szCs w:val="28"/>
        </w:rPr>
        <w:t> </w:t>
      </w:r>
      <w:r w:rsidRPr="00D56C9E">
        <w:rPr>
          <w:rFonts w:ascii="Times New Roman" w:hAnsi="Times New Roman" w:cs="Times New Roman"/>
          <w:sz w:val="28"/>
          <w:szCs w:val="28"/>
        </w:rPr>
        <w:t>_</w:t>
      </w:r>
      <w:r w:rsidR="002518D9">
        <w:rPr>
          <w:rFonts w:ascii="Times New Roman" w:hAnsi="Times New Roman" w:cs="Times New Roman"/>
          <w:sz w:val="28"/>
          <w:szCs w:val="28"/>
        </w:rPr>
        <w:t>_</w:t>
      </w:r>
      <w:r w:rsidRPr="00D56C9E">
        <w:rPr>
          <w:rFonts w:ascii="Times New Roman" w:hAnsi="Times New Roman" w:cs="Times New Roman"/>
          <w:sz w:val="28"/>
          <w:szCs w:val="28"/>
        </w:rPr>
        <w:t>_________</w:t>
      </w:r>
      <w:r w:rsidR="00D56C9E">
        <w:rPr>
          <w:rFonts w:ascii="Times New Roman" w:hAnsi="Times New Roman" w:cs="Times New Roman"/>
          <w:sz w:val="28"/>
          <w:szCs w:val="28"/>
        </w:rPr>
        <w:t>_</w:t>
      </w:r>
      <w:r w:rsidR="002518D9">
        <w:rPr>
          <w:rFonts w:ascii="Times New Roman" w:hAnsi="Times New Roman" w:cs="Times New Roman"/>
          <w:sz w:val="28"/>
          <w:szCs w:val="28"/>
        </w:rPr>
        <w:t>_______________________</w:t>
      </w:r>
    </w:p>
    <w:p w:rsidR="007E329D" w:rsidRPr="00D56C9E" w:rsidRDefault="005D202E" w:rsidP="00D56C9E">
      <w:pPr>
        <w:pStyle w:val="af1"/>
        <w:ind w:firstLine="709"/>
        <w:jc w:val="both"/>
        <w:rPr>
          <w:rFonts w:ascii="Times New Roman" w:hAnsi="Times New Roman" w:cs="Times New Roman"/>
          <w:sz w:val="28"/>
          <w:szCs w:val="28"/>
        </w:rPr>
      </w:pPr>
      <w:hyperlink r:id="rId43" w:history="1">
        <w:r w:rsidR="007E329D" w:rsidRPr="00D56C9E">
          <w:rPr>
            <w:rStyle w:val="ae"/>
            <w:rFonts w:ascii="Times New Roman" w:hAnsi="Times New Roman"/>
            <w:color w:val="auto"/>
            <w:sz w:val="28"/>
            <w:szCs w:val="28"/>
          </w:rPr>
          <w:t>БИК</w:t>
        </w:r>
      </w:hyperlink>
      <w:r w:rsidR="007E329D" w:rsidRPr="00D56C9E">
        <w:rPr>
          <w:rFonts w:ascii="Times New Roman" w:hAnsi="Times New Roman" w:cs="Times New Roman"/>
          <w:sz w:val="28"/>
          <w:szCs w:val="28"/>
        </w:rPr>
        <w:t>:</w:t>
      </w:r>
      <w:r w:rsidR="00D56C9E">
        <w:rPr>
          <w:rFonts w:ascii="Times New Roman" w:hAnsi="Times New Roman" w:cs="Times New Roman"/>
          <w:sz w:val="28"/>
          <w:szCs w:val="28"/>
        </w:rPr>
        <w:t> </w:t>
      </w:r>
      <w:r w:rsidR="007E329D" w:rsidRPr="00D56C9E">
        <w:rPr>
          <w:rFonts w:ascii="Times New Roman" w:hAnsi="Times New Roman" w:cs="Times New Roman"/>
          <w:sz w:val="28"/>
          <w:szCs w:val="28"/>
        </w:rPr>
        <w:t xml:space="preserve"> ____________________________________________________</w:t>
      </w:r>
    </w:p>
    <w:p w:rsidR="007E329D" w:rsidRPr="00D56C9E" w:rsidRDefault="007E329D" w:rsidP="00D56C9E">
      <w:pPr>
        <w:pStyle w:val="af1"/>
        <w:ind w:firstLine="709"/>
        <w:jc w:val="both"/>
        <w:rPr>
          <w:rFonts w:ascii="Times New Roman" w:hAnsi="Times New Roman" w:cs="Times New Roman"/>
          <w:sz w:val="28"/>
          <w:szCs w:val="28"/>
        </w:rPr>
      </w:pPr>
      <w:r w:rsidRPr="00D56C9E">
        <w:rPr>
          <w:rFonts w:ascii="Times New Roman" w:hAnsi="Times New Roman" w:cs="Times New Roman"/>
          <w:sz w:val="28"/>
          <w:szCs w:val="28"/>
        </w:rPr>
        <w:t>ИНН банка:</w:t>
      </w:r>
      <w:r w:rsidR="00D56C9E">
        <w:rPr>
          <w:rFonts w:ascii="Times New Roman" w:hAnsi="Times New Roman" w:cs="Times New Roman"/>
          <w:sz w:val="28"/>
          <w:szCs w:val="28"/>
        </w:rPr>
        <w:t> </w:t>
      </w:r>
      <w:r w:rsidRPr="00D56C9E">
        <w:rPr>
          <w:rFonts w:ascii="Times New Roman" w:hAnsi="Times New Roman" w:cs="Times New Roman"/>
          <w:sz w:val="28"/>
          <w:szCs w:val="28"/>
        </w:rPr>
        <w:t xml:space="preserve"> ______________________________________________</w:t>
      </w:r>
    </w:p>
    <w:p w:rsidR="007E329D" w:rsidRPr="00D56C9E" w:rsidRDefault="007E329D" w:rsidP="00D56C9E">
      <w:pPr>
        <w:pStyle w:val="af1"/>
        <w:ind w:firstLine="709"/>
        <w:jc w:val="both"/>
        <w:rPr>
          <w:rFonts w:ascii="Times New Roman" w:hAnsi="Times New Roman" w:cs="Times New Roman"/>
          <w:sz w:val="28"/>
          <w:szCs w:val="28"/>
        </w:rPr>
      </w:pPr>
      <w:r w:rsidRPr="00D56C9E">
        <w:rPr>
          <w:rFonts w:ascii="Times New Roman" w:hAnsi="Times New Roman" w:cs="Times New Roman"/>
          <w:sz w:val="28"/>
          <w:szCs w:val="28"/>
        </w:rPr>
        <w:t>КПП банка: _______________________________________________</w:t>
      </w:r>
    </w:p>
    <w:p w:rsidR="007E329D" w:rsidRPr="00D56C9E" w:rsidRDefault="007E329D" w:rsidP="00D56C9E">
      <w:pPr>
        <w:ind w:firstLine="709"/>
        <w:jc w:val="both"/>
      </w:pPr>
    </w:p>
    <w:p w:rsidR="007E329D" w:rsidRPr="00D56C9E" w:rsidRDefault="00D56C9E" w:rsidP="00D56C9E">
      <w:pPr>
        <w:ind w:firstLine="709"/>
        <w:jc w:val="center"/>
      </w:pPr>
      <w:r>
        <w:t>Контактное лицо</w:t>
      </w:r>
    </w:p>
    <w:p w:rsidR="007E329D" w:rsidRPr="00D56C9E" w:rsidRDefault="007E329D" w:rsidP="00D56C9E">
      <w:pPr>
        <w:ind w:firstLine="709"/>
        <w:jc w:val="both"/>
      </w:pPr>
    </w:p>
    <w:p w:rsidR="00D56C9E" w:rsidRPr="00D56C9E" w:rsidRDefault="00D56C9E" w:rsidP="00D56C9E">
      <w:pPr>
        <w:pStyle w:val="af1"/>
        <w:ind w:firstLine="709"/>
        <w:jc w:val="both"/>
        <w:rPr>
          <w:rFonts w:ascii="Times New Roman" w:hAnsi="Times New Roman" w:cs="Times New Roman"/>
          <w:sz w:val="28"/>
          <w:szCs w:val="28"/>
        </w:rPr>
      </w:pPr>
      <w:r w:rsidRPr="00D56C9E">
        <w:rPr>
          <w:rFonts w:ascii="Times New Roman" w:hAnsi="Times New Roman" w:cs="Times New Roman"/>
          <w:sz w:val="28"/>
          <w:szCs w:val="28"/>
        </w:rPr>
        <w:t>Должность: ____</w:t>
      </w:r>
      <w:r>
        <w:rPr>
          <w:rFonts w:ascii="Times New Roman" w:hAnsi="Times New Roman" w:cs="Times New Roman"/>
          <w:sz w:val="28"/>
          <w:szCs w:val="28"/>
        </w:rPr>
        <w:t>_</w:t>
      </w:r>
      <w:r w:rsidRPr="00D56C9E">
        <w:rPr>
          <w:rFonts w:ascii="Times New Roman" w:hAnsi="Times New Roman" w:cs="Times New Roman"/>
          <w:sz w:val="28"/>
          <w:szCs w:val="28"/>
        </w:rPr>
        <w:t>_</w:t>
      </w:r>
      <w:r>
        <w:rPr>
          <w:rFonts w:ascii="Times New Roman" w:hAnsi="Times New Roman" w:cs="Times New Roman"/>
          <w:sz w:val="28"/>
          <w:szCs w:val="28"/>
        </w:rPr>
        <w:t>________________</w:t>
      </w:r>
      <w:r w:rsidRPr="00D56C9E">
        <w:rPr>
          <w:rFonts w:ascii="Times New Roman" w:hAnsi="Times New Roman" w:cs="Times New Roman"/>
          <w:sz w:val="28"/>
          <w:szCs w:val="28"/>
        </w:rPr>
        <w:t>_________________________</w:t>
      </w:r>
    </w:p>
    <w:p w:rsidR="00D56C9E" w:rsidRPr="00D56C9E" w:rsidRDefault="00D56C9E" w:rsidP="00D56C9E">
      <w:pPr>
        <w:pStyle w:val="af1"/>
        <w:ind w:firstLine="709"/>
        <w:jc w:val="both"/>
        <w:rPr>
          <w:rFonts w:ascii="Times New Roman" w:hAnsi="Times New Roman" w:cs="Times New Roman"/>
          <w:sz w:val="28"/>
          <w:szCs w:val="28"/>
        </w:rPr>
      </w:pPr>
      <w:r w:rsidRPr="00D56C9E">
        <w:rPr>
          <w:rFonts w:ascii="Times New Roman" w:hAnsi="Times New Roman" w:cs="Times New Roman"/>
          <w:sz w:val="28"/>
          <w:szCs w:val="28"/>
        </w:rPr>
        <w:t>Фамилия, имя, отчество</w:t>
      </w:r>
    </w:p>
    <w:p w:rsidR="00D56C9E" w:rsidRPr="00D56C9E" w:rsidRDefault="00D56C9E" w:rsidP="00D56C9E">
      <w:pPr>
        <w:pStyle w:val="af1"/>
        <w:ind w:firstLine="709"/>
        <w:jc w:val="both"/>
        <w:rPr>
          <w:rFonts w:ascii="Times New Roman" w:hAnsi="Times New Roman" w:cs="Times New Roman"/>
          <w:sz w:val="28"/>
          <w:szCs w:val="28"/>
        </w:rPr>
      </w:pPr>
      <w:r w:rsidRPr="00D56C9E">
        <w:rPr>
          <w:rFonts w:ascii="Times New Roman" w:hAnsi="Times New Roman" w:cs="Times New Roman"/>
          <w:sz w:val="28"/>
          <w:szCs w:val="28"/>
        </w:rPr>
        <w:t>(при наличии):</w:t>
      </w:r>
      <w:r>
        <w:rPr>
          <w:rFonts w:ascii="Times New Roman" w:hAnsi="Times New Roman" w:cs="Times New Roman"/>
          <w:sz w:val="28"/>
          <w:szCs w:val="28"/>
        </w:rPr>
        <w:t> </w:t>
      </w:r>
      <w:r w:rsidRPr="00D56C9E">
        <w:rPr>
          <w:rFonts w:ascii="Times New Roman" w:hAnsi="Times New Roman" w:cs="Times New Roman"/>
          <w:sz w:val="28"/>
          <w:szCs w:val="28"/>
        </w:rPr>
        <w:t>__________________________</w:t>
      </w:r>
      <w:r>
        <w:rPr>
          <w:rFonts w:ascii="Times New Roman" w:hAnsi="Times New Roman" w:cs="Times New Roman"/>
          <w:sz w:val="28"/>
          <w:szCs w:val="28"/>
        </w:rPr>
        <w:t>__________________</w:t>
      </w:r>
    </w:p>
    <w:p w:rsidR="00D56C9E" w:rsidRPr="00D56C9E" w:rsidRDefault="00D56C9E" w:rsidP="00D56C9E">
      <w:pPr>
        <w:pStyle w:val="af1"/>
        <w:ind w:firstLine="709"/>
        <w:jc w:val="both"/>
        <w:rPr>
          <w:rFonts w:ascii="Times New Roman" w:hAnsi="Times New Roman" w:cs="Times New Roman"/>
          <w:sz w:val="28"/>
          <w:szCs w:val="28"/>
        </w:rPr>
      </w:pPr>
      <w:r w:rsidRPr="00D56C9E">
        <w:rPr>
          <w:rFonts w:ascii="Times New Roman" w:hAnsi="Times New Roman" w:cs="Times New Roman"/>
          <w:sz w:val="28"/>
          <w:szCs w:val="28"/>
        </w:rPr>
        <w:t>Конт</w:t>
      </w:r>
      <w:r>
        <w:rPr>
          <w:rFonts w:ascii="Times New Roman" w:hAnsi="Times New Roman" w:cs="Times New Roman"/>
          <w:sz w:val="28"/>
          <w:szCs w:val="28"/>
        </w:rPr>
        <w:t xml:space="preserve">актный телефон:  </w:t>
      </w:r>
      <w:r w:rsidRPr="00D56C9E">
        <w:rPr>
          <w:rFonts w:ascii="Times New Roman" w:hAnsi="Times New Roman" w:cs="Times New Roman"/>
          <w:sz w:val="28"/>
          <w:szCs w:val="28"/>
        </w:rPr>
        <w:t>_________</w:t>
      </w:r>
      <w:r>
        <w:rPr>
          <w:rFonts w:ascii="Times New Roman" w:hAnsi="Times New Roman" w:cs="Times New Roman"/>
          <w:sz w:val="28"/>
          <w:szCs w:val="28"/>
        </w:rPr>
        <w:t>_</w:t>
      </w:r>
      <w:r w:rsidRPr="00D56C9E">
        <w:rPr>
          <w:rFonts w:ascii="Times New Roman" w:hAnsi="Times New Roman" w:cs="Times New Roman"/>
          <w:sz w:val="28"/>
          <w:szCs w:val="28"/>
        </w:rPr>
        <w:t>____________________________</w:t>
      </w:r>
    </w:p>
    <w:p w:rsidR="00D56C9E" w:rsidRPr="00D56C9E" w:rsidRDefault="00D56C9E" w:rsidP="00D56C9E">
      <w:pPr>
        <w:pStyle w:val="af1"/>
        <w:ind w:firstLine="709"/>
        <w:jc w:val="both"/>
        <w:rPr>
          <w:rFonts w:ascii="Times New Roman" w:hAnsi="Times New Roman" w:cs="Times New Roman"/>
          <w:sz w:val="28"/>
          <w:szCs w:val="28"/>
        </w:rPr>
      </w:pPr>
      <w:r w:rsidRPr="00D56C9E">
        <w:rPr>
          <w:rFonts w:ascii="Times New Roman" w:hAnsi="Times New Roman" w:cs="Times New Roman"/>
          <w:sz w:val="28"/>
          <w:szCs w:val="28"/>
        </w:rPr>
        <w:t xml:space="preserve">e-mail:  </w:t>
      </w:r>
      <w:r>
        <w:rPr>
          <w:rFonts w:ascii="Times New Roman" w:hAnsi="Times New Roman" w:cs="Times New Roman"/>
          <w:sz w:val="28"/>
          <w:szCs w:val="28"/>
        </w:rPr>
        <w:t>__________</w:t>
      </w:r>
      <w:r w:rsidRPr="00D56C9E">
        <w:rPr>
          <w:rFonts w:ascii="Times New Roman" w:hAnsi="Times New Roman" w:cs="Times New Roman"/>
          <w:sz w:val="28"/>
          <w:szCs w:val="28"/>
        </w:rPr>
        <w:t>____________</w:t>
      </w:r>
      <w:r>
        <w:rPr>
          <w:rFonts w:ascii="Times New Roman" w:hAnsi="Times New Roman" w:cs="Times New Roman"/>
          <w:sz w:val="28"/>
          <w:szCs w:val="28"/>
        </w:rPr>
        <w:t>_</w:t>
      </w:r>
      <w:r w:rsidRPr="00D56C9E">
        <w:rPr>
          <w:rFonts w:ascii="Times New Roman" w:hAnsi="Times New Roman" w:cs="Times New Roman"/>
          <w:sz w:val="28"/>
          <w:szCs w:val="28"/>
        </w:rPr>
        <w:t>____________________________</w:t>
      </w:r>
    </w:p>
    <w:p w:rsidR="00D56C9E" w:rsidRPr="00D56C9E" w:rsidRDefault="00D56C9E" w:rsidP="00D56C9E">
      <w:pPr>
        <w:ind w:firstLine="709"/>
        <w:jc w:val="both"/>
      </w:pPr>
    </w:p>
    <w:p w:rsidR="009C0069" w:rsidRPr="009C0069" w:rsidRDefault="009C0069" w:rsidP="009C0069">
      <w:pPr>
        <w:ind w:firstLine="709"/>
        <w:jc w:val="both"/>
      </w:pPr>
      <w:r w:rsidRPr="009C0069">
        <w:t>Д</w:t>
      </w:r>
      <w:r w:rsidR="00D46D75">
        <w:t>аю согласие:</w:t>
      </w:r>
    </w:p>
    <w:p w:rsidR="009C0069" w:rsidRPr="009C0069" w:rsidRDefault="00D46D75" w:rsidP="009C0069">
      <w:pPr>
        <w:ind w:firstLine="709"/>
        <w:jc w:val="both"/>
      </w:pPr>
      <w:bookmarkStart w:id="64" w:name="sub_111201"/>
      <w:bookmarkEnd w:id="63"/>
      <w:r>
        <w:t>а</w:t>
      </w:r>
      <w:r w:rsidR="009C0069" w:rsidRPr="009C0069">
        <w:t>)</w:t>
      </w:r>
      <w:r>
        <w:t> </w:t>
      </w:r>
      <w:r w:rsidR="009C0069" w:rsidRPr="009C0069">
        <w:t xml:space="preserve">на проверку Министерством промышленности, экономического развития и торговли Республики Марий Эл (далее - Министерство) документов и сведений, указанных в </w:t>
      </w:r>
      <w:r w:rsidR="0048263E">
        <w:t>заявке</w:t>
      </w:r>
      <w:r w:rsidR="009C0069" w:rsidRPr="009C0069">
        <w:t xml:space="preserve"> и приложениях к не</w:t>
      </w:r>
      <w:r w:rsidR="0048263E">
        <w:t>й</w:t>
      </w:r>
      <w:r w:rsidR="009C0069" w:rsidRPr="009C0069">
        <w:t>;</w:t>
      </w:r>
    </w:p>
    <w:p w:rsidR="009C0069" w:rsidRPr="009C0069" w:rsidRDefault="00D46D75" w:rsidP="009C0069">
      <w:pPr>
        <w:ind w:firstLine="709"/>
        <w:jc w:val="both"/>
      </w:pPr>
      <w:bookmarkStart w:id="65" w:name="sub_111202"/>
      <w:bookmarkEnd w:id="64"/>
      <w:r>
        <w:t>б</w:t>
      </w:r>
      <w:r w:rsidR="009C0069" w:rsidRPr="009C0069">
        <w:t>)</w:t>
      </w:r>
      <w:r>
        <w:t> </w:t>
      </w:r>
      <w:r w:rsidR="009C0069" w:rsidRPr="009C0069">
        <w:t xml:space="preserve">на осуществление Министерством проверки соблюдения порядка и условий предоставления субсидии, в том числе в части достижения результатов предоставления субсидии, а также </w:t>
      </w:r>
      <w:r w:rsidR="00C24D63">
        <w:br/>
      </w:r>
      <w:r w:rsidR="009C0069" w:rsidRPr="009C0069">
        <w:t xml:space="preserve">на осуществление органами государственного финансового контроля проверки в соответствии </w:t>
      </w:r>
      <w:r w:rsidR="009C0069" w:rsidRPr="00D46D75">
        <w:t xml:space="preserve">со </w:t>
      </w:r>
      <w:hyperlink r:id="rId44" w:history="1">
        <w:r w:rsidR="009C0069" w:rsidRPr="00D46D75">
          <w:rPr>
            <w:rStyle w:val="ae"/>
            <w:color w:val="auto"/>
          </w:rPr>
          <w:t>статьями 268.1</w:t>
        </w:r>
      </w:hyperlink>
      <w:r w:rsidR="009C0069" w:rsidRPr="00D46D75">
        <w:t xml:space="preserve"> и </w:t>
      </w:r>
      <w:hyperlink r:id="rId45" w:history="1">
        <w:r w:rsidR="009C0069" w:rsidRPr="00D46D75">
          <w:rPr>
            <w:rStyle w:val="ae"/>
            <w:color w:val="auto"/>
          </w:rPr>
          <w:t>269.2</w:t>
        </w:r>
      </w:hyperlink>
      <w:r w:rsidR="009C0069" w:rsidRPr="00D46D75">
        <w:t xml:space="preserve"> Бюджетного</w:t>
      </w:r>
      <w:r w:rsidR="009C0069" w:rsidRPr="009C0069">
        <w:t xml:space="preserve"> кодекса Российской Федерации</w:t>
      </w:r>
      <w:r w:rsidR="001D0228">
        <w:t xml:space="preserve"> и на включение таких положений в </w:t>
      </w:r>
      <w:r w:rsidR="0048263E">
        <w:t>с</w:t>
      </w:r>
      <w:r w:rsidR="001D0228">
        <w:t>оглашение</w:t>
      </w:r>
      <w:r w:rsidR="009C0069" w:rsidRPr="009C0069">
        <w:t>.</w:t>
      </w:r>
    </w:p>
    <w:p w:rsidR="0048263E" w:rsidRDefault="009C0069" w:rsidP="009C0069">
      <w:pPr>
        <w:ind w:firstLine="709"/>
        <w:jc w:val="both"/>
      </w:pPr>
      <w:bookmarkStart w:id="66" w:name="sub_1113"/>
      <w:bookmarkEnd w:id="65"/>
      <w:r w:rsidRPr="009C0069">
        <w:t xml:space="preserve">Подтверждаю, что </w:t>
      </w:r>
      <w:r w:rsidR="0048263E">
        <w:t>промышленное предприятие соответствует требованиям, установленным пунктом 11 Правил</w:t>
      </w:r>
      <w:bookmarkEnd w:id="66"/>
      <w:r w:rsidR="0048263E">
        <w:t>.</w:t>
      </w:r>
    </w:p>
    <w:p w:rsidR="00EF2278" w:rsidRDefault="00EF2278" w:rsidP="0048263E">
      <w:pPr>
        <w:ind w:firstLine="709"/>
        <w:jc w:val="both"/>
      </w:pPr>
      <w:bookmarkStart w:id="67" w:name="sub_1114"/>
    </w:p>
    <w:p w:rsidR="009C0069" w:rsidRPr="0048263E" w:rsidRDefault="009C0069" w:rsidP="0048263E">
      <w:pPr>
        <w:ind w:firstLine="709"/>
        <w:jc w:val="both"/>
      </w:pPr>
      <w:r w:rsidRPr="0048263E">
        <w:t>Достоверность и полноту сведений, содержащихся</w:t>
      </w:r>
      <w:bookmarkEnd w:id="67"/>
      <w:r w:rsidR="0048263E" w:rsidRPr="0048263E">
        <w:t xml:space="preserve"> </w:t>
      </w:r>
      <w:r w:rsidRPr="0048263E">
        <w:t>в настояще</w:t>
      </w:r>
      <w:r w:rsidR="0048263E" w:rsidRPr="0048263E">
        <w:t>й</w:t>
      </w:r>
      <w:r w:rsidRPr="0048263E">
        <w:t xml:space="preserve"> заяв</w:t>
      </w:r>
      <w:r w:rsidR="0048263E" w:rsidRPr="0048263E">
        <w:t>ке</w:t>
      </w:r>
      <w:r w:rsidRPr="0048263E">
        <w:t xml:space="preserve"> и прилагаемых к не</w:t>
      </w:r>
      <w:r w:rsidR="0048263E" w:rsidRPr="0048263E">
        <w:t>й</w:t>
      </w:r>
      <w:r w:rsidRPr="0048263E">
        <w:t xml:space="preserve"> документах, подтверждаю.</w:t>
      </w:r>
    </w:p>
    <w:p w:rsidR="009C0069" w:rsidRDefault="009C0069" w:rsidP="009C0069">
      <w:pPr>
        <w:ind w:firstLine="709"/>
        <w:jc w:val="both"/>
      </w:pPr>
    </w:p>
    <w:p w:rsidR="002518D9" w:rsidRPr="009C0069" w:rsidRDefault="002518D9" w:rsidP="009C0069">
      <w:pPr>
        <w:ind w:firstLine="709"/>
        <w:jc w:val="both"/>
      </w:pPr>
    </w:p>
    <w:p w:rsidR="009C0069" w:rsidRPr="009C0069" w:rsidRDefault="00EF2278" w:rsidP="009C0069">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 отбора </w:t>
      </w:r>
      <w:r w:rsidR="002518D9">
        <w:rPr>
          <w:rFonts w:ascii="Times New Roman" w:hAnsi="Times New Roman" w:cs="Times New Roman"/>
          <w:sz w:val="28"/>
          <w:szCs w:val="28"/>
        </w:rPr>
        <w:t xml:space="preserve"> </w:t>
      </w:r>
      <w:r w:rsidR="008E0810">
        <w:rPr>
          <w:rFonts w:ascii="Times New Roman" w:hAnsi="Times New Roman" w:cs="Times New Roman"/>
          <w:sz w:val="28"/>
          <w:szCs w:val="28"/>
        </w:rPr>
        <w:t>__</w:t>
      </w:r>
      <w:r>
        <w:rPr>
          <w:rFonts w:ascii="Times New Roman" w:hAnsi="Times New Roman" w:cs="Times New Roman"/>
          <w:sz w:val="28"/>
          <w:szCs w:val="28"/>
        </w:rPr>
        <w:t>____</w:t>
      </w:r>
      <w:r w:rsidR="009C0069" w:rsidRPr="009C0069">
        <w:rPr>
          <w:rFonts w:ascii="Times New Roman" w:hAnsi="Times New Roman" w:cs="Times New Roman"/>
          <w:sz w:val="28"/>
          <w:szCs w:val="28"/>
        </w:rPr>
        <w:t>_____</w:t>
      </w:r>
      <w:r w:rsidR="002518D9">
        <w:rPr>
          <w:rFonts w:ascii="Times New Roman" w:hAnsi="Times New Roman" w:cs="Times New Roman"/>
          <w:sz w:val="28"/>
          <w:szCs w:val="28"/>
        </w:rPr>
        <w:t>__</w:t>
      </w:r>
      <w:r w:rsidR="009C0069" w:rsidRPr="009C0069">
        <w:rPr>
          <w:rFonts w:ascii="Times New Roman" w:hAnsi="Times New Roman" w:cs="Times New Roman"/>
          <w:sz w:val="28"/>
          <w:szCs w:val="28"/>
        </w:rPr>
        <w:t xml:space="preserve">   _</w:t>
      </w:r>
      <w:r>
        <w:rPr>
          <w:rFonts w:ascii="Times New Roman" w:hAnsi="Times New Roman" w:cs="Times New Roman"/>
          <w:sz w:val="28"/>
          <w:szCs w:val="28"/>
        </w:rPr>
        <w:t>______</w:t>
      </w:r>
      <w:r w:rsidR="009C0069" w:rsidRPr="009C0069">
        <w:rPr>
          <w:rFonts w:ascii="Times New Roman" w:hAnsi="Times New Roman" w:cs="Times New Roman"/>
          <w:sz w:val="28"/>
          <w:szCs w:val="28"/>
        </w:rPr>
        <w:t>_</w:t>
      </w:r>
      <w:r w:rsidR="008E0810">
        <w:rPr>
          <w:rFonts w:ascii="Times New Roman" w:hAnsi="Times New Roman" w:cs="Times New Roman"/>
          <w:sz w:val="28"/>
          <w:szCs w:val="28"/>
        </w:rPr>
        <w:t>___</w:t>
      </w:r>
      <w:r w:rsidR="009C0069" w:rsidRPr="009C0069">
        <w:rPr>
          <w:rFonts w:ascii="Times New Roman" w:hAnsi="Times New Roman" w:cs="Times New Roman"/>
          <w:sz w:val="28"/>
          <w:szCs w:val="28"/>
        </w:rPr>
        <w:t>________________</w:t>
      </w:r>
    </w:p>
    <w:p w:rsidR="009C0069" w:rsidRPr="008E0810" w:rsidRDefault="002518D9" w:rsidP="009C0069">
      <w:pPr>
        <w:pStyle w:val="af1"/>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009C0069" w:rsidRPr="008E0810">
        <w:rPr>
          <w:rFonts w:ascii="Times New Roman" w:hAnsi="Times New Roman" w:cs="Times New Roman"/>
          <w:sz w:val="20"/>
          <w:szCs w:val="20"/>
        </w:rPr>
        <w:t xml:space="preserve"> </w:t>
      </w:r>
      <w:r w:rsidR="008E0810">
        <w:rPr>
          <w:rFonts w:ascii="Times New Roman" w:hAnsi="Times New Roman" w:cs="Times New Roman"/>
          <w:sz w:val="20"/>
          <w:szCs w:val="20"/>
        </w:rPr>
        <w:t xml:space="preserve">                              </w:t>
      </w:r>
      <w:r w:rsidR="009C0069" w:rsidRPr="008E0810">
        <w:rPr>
          <w:rFonts w:ascii="Times New Roman" w:hAnsi="Times New Roman" w:cs="Times New Roman"/>
          <w:sz w:val="20"/>
          <w:szCs w:val="20"/>
        </w:rPr>
        <w:t xml:space="preserve">         (подпись)  </w:t>
      </w:r>
      <w:r w:rsidR="008E0810">
        <w:rPr>
          <w:rFonts w:ascii="Times New Roman" w:hAnsi="Times New Roman" w:cs="Times New Roman"/>
          <w:sz w:val="20"/>
          <w:szCs w:val="20"/>
        </w:rPr>
        <w:t xml:space="preserve">   </w:t>
      </w:r>
      <w:r w:rsidR="00EF2278">
        <w:rPr>
          <w:rFonts w:ascii="Times New Roman" w:hAnsi="Times New Roman" w:cs="Times New Roman"/>
          <w:sz w:val="20"/>
          <w:szCs w:val="20"/>
        </w:rPr>
        <w:t xml:space="preserve">                </w:t>
      </w:r>
      <w:r w:rsidR="008E0810">
        <w:rPr>
          <w:rFonts w:ascii="Times New Roman" w:hAnsi="Times New Roman" w:cs="Times New Roman"/>
          <w:sz w:val="20"/>
          <w:szCs w:val="20"/>
        </w:rPr>
        <w:t xml:space="preserve">   </w:t>
      </w:r>
      <w:r w:rsidR="009C0069" w:rsidRPr="008E0810">
        <w:rPr>
          <w:rFonts w:ascii="Times New Roman" w:hAnsi="Times New Roman" w:cs="Times New Roman"/>
          <w:sz w:val="20"/>
          <w:szCs w:val="20"/>
        </w:rPr>
        <w:t xml:space="preserve">    </w:t>
      </w:r>
      <w:r w:rsidR="008E0810">
        <w:rPr>
          <w:rFonts w:ascii="Times New Roman" w:hAnsi="Times New Roman" w:cs="Times New Roman"/>
          <w:sz w:val="20"/>
          <w:szCs w:val="20"/>
        </w:rPr>
        <w:t xml:space="preserve"> </w:t>
      </w:r>
      <w:r w:rsidR="009C0069" w:rsidRPr="008E0810">
        <w:rPr>
          <w:rFonts w:ascii="Times New Roman" w:hAnsi="Times New Roman" w:cs="Times New Roman"/>
          <w:sz w:val="20"/>
          <w:szCs w:val="20"/>
        </w:rPr>
        <w:t xml:space="preserve">   </w:t>
      </w:r>
      <w:r w:rsidR="008E0810">
        <w:rPr>
          <w:rFonts w:ascii="Times New Roman" w:hAnsi="Times New Roman" w:cs="Times New Roman"/>
          <w:sz w:val="20"/>
          <w:szCs w:val="20"/>
        </w:rPr>
        <w:t xml:space="preserve">  </w:t>
      </w:r>
      <w:r w:rsidR="009C0069" w:rsidRPr="008E0810">
        <w:rPr>
          <w:rFonts w:ascii="Times New Roman" w:hAnsi="Times New Roman" w:cs="Times New Roman"/>
          <w:sz w:val="20"/>
          <w:szCs w:val="20"/>
        </w:rPr>
        <w:t>(расшифровка подписи)</w:t>
      </w:r>
    </w:p>
    <w:p w:rsidR="008E0810" w:rsidRDefault="008E0810" w:rsidP="009C0069">
      <w:pPr>
        <w:pStyle w:val="af1"/>
        <w:ind w:firstLine="709"/>
        <w:jc w:val="both"/>
        <w:rPr>
          <w:rFonts w:ascii="Times New Roman" w:hAnsi="Times New Roman" w:cs="Times New Roman"/>
          <w:sz w:val="28"/>
          <w:szCs w:val="28"/>
        </w:rPr>
      </w:pPr>
    </w:p>
    <w:p w:rsidR="009C0069" w:rsidRPr="009C0069" w:rsidRDefault="009C0069" w:rsidP="009C0069">
      <w:pPr>
        <w:pStyle w:val="af1"/>
        <w:ind w:firstLine="709"/>
        <w:jc w:val="both"/>
        <w:rPr>
          <w:rFonts w:ascii="Times New Roman" w:hAnsi="Times New Roman" w:cs="Times New Roman"/>
          <w:sz w:val="28"/>
          <w:szCs w:val="28"/>
        </w:rPr>
      </w:pPr>
      <w:r w:rsidRPr="009C0069">
        <w:rPr>
          <w:rFonts w:ascii="Times New Roman" w:hAnsi="Times New Roman" w:cs="Times New Roman"/>
          <w:sz w:val="28"/>
          <w:szCs w:val="28"/>
        </w:rPr>
        <w:t>М.П. (при наличии)</w:t>
      </w:r>
    </w:p>
    <w:p w:rsidR="009C0069" w:rsidRPr="009C0069" w:rsidRDefault="009C0069" w:rsidP="009C0069">
      <w:pPr>
        <w:pStyle w:val="ConsNormal"/>
        <w:widowControl/>
        <w:ind w:right="4" w:firstLine="709"/>
        <w:jc w:val="both"/>
        <w:rPr>
          <w:rFonts w:ascii="Times New Roman" w:hAnsi="Times New Roman" w:cs="Times New Roman"/>
          <w:sz w:val="28"/>
          <w:szCs w:val="28"/>
        </w:rPr>
      </w:pPr>
    </w:p>
    <w:p w:rsidR="007F083C" w:rsidRDefault="007F083C" w:rsidP="007F083C">
      <w:pPr>
        <w:pStyle w:val="ConsNormal"/>
        <w:widowControl/>
        <w:ind w:right="4" w:firstLine="709"/>
        <w:jc w:val="both"/>
        <w:rPr>
          <w:rFonts w:ascii="Times New Roman" w:hAnsi="Times New Roman" w:cs="Times New Roman"/>
          <w:sz w:val="28"/>
          <w:szCs w:val="28"/>
        </w:rPr>
      </w:pPr>
    </w:p>
    <w:p w:rsidR="007F083C" w:rsidRPr="00B3350D" w:rsidRDefault="007F083C" w:rsidP="007F083C">
      <w:pPr>
        <w:pStyle w:val="ConsNormal"/>
        <w:widowControl/>
        <w:ind w:right="4" w:firstLine="709"/>
        <w:jc w:val="both"/>
        <w:rPr>
          <w:rFonts w:ascii="Times New Roman" w:hAnsi="Times New Roman" w:cs="Times New Roman"/>
          <w:sz w:val="28"/>
          <w:szCs w:val="28"/>
        </w:rPr>
      </w:pPr>
    </w:p>
    <w:p w:rsidR="007F083C" w:rsidRDefault="007F083C" w:rsidP="007F083C">
      <w:pPr>
        <w:pStyle w:val="ConsNormal"/>
        <w:widowControl/>
        <w:ind w:right="4" w:firstLine="0"/>
        <w:jc w:val="center"/>
        <w:rPr>
          <w:rFonts w:ascii="Times New Roman" w:hAnsi="Times New Roman" w:cs="Times New Roman"/>
          <w:sz w:val="28"/>
          <w:szCs w:val="28"/>
        </w:rPr>
      </w:pPr>
      <w:r>
        <w:rPr>
          <w:rFonts w:ascii="Times New Roman" w:hAnsi="Times New Roman" w:cs="Times New Roman"/>
          <w:sz w:val="28"/>
          <w:szCs w:val="28"/>
        </w:rPr>
        <w:t>________________</w:t>
      </w:r>
    </w:p>
    <w:p w:rsidR="007F083C" w:rsidRDefault="007F083C" w:rsidP="007F083C">
      <w:pPr>
        <w:pStyle w:val="ConsNormal"/>
        <w:widowControl/>
        <w:ind w:right="4" w:firstLine="0"/>
        <w:jc w:val="center"/>
        <w:rPr>
          <w:rFonts w:ascii="Times New Roman" w:hAnsi="Times New Roman" w:cs="Times New Roman"/>
          <w:sz w:val="28"/>
          <w:szCs w:val="28"/>
        </w:rPr>
      </w:pPr>
    </w:p>
    <w:p w:rsidR="007F083C" w:rsidRDefault="007F083C" w:rsidP="009C0069">
      <w:pPr>
        <w:pStyle w:val="ConsNormal"/>
        <w:widowControl/>
        <w:ind w:right="4" w:firstLine="709"/>
        <w:jc w:val="both"/>
        <w:rPr>
          <w:rFonts w:ascii="Times New Roman" w:hAnsi="Times New Roman" w:cs="Times New Roman"/>
          <w:sz w:val="28"/>
          <w:szCs w:val="28"/>
        </w:rPr>
        <w:sectPr w:rsidR="007F083C" w:rsidSect="00DE6BA1">
          <w:pgSz w:w="11906" w:h="16838"/>
          <w:pgMar w:top="1418" w:right="1134" w:bottom="1134" w:left="1985" w:header="709" w:footer="709" w:gutter="0"/>
          <w:pgNumType w:start="1"/>
          <w:cols w:space="708"/>
          <w:titlePg/>
          <w:docGrid w:linePitch="360"/>
        </w:sectPr>
      </w:pPr>
    </w:p>
    <w:p w:rsidR="0032424D" w:rsidRPr="00EC4F00" w:rsidRDefault="0032424D" w:rsidP="0032424D">
      <w:pPr>
        <w:ind w:left="3544"/>
        <w:jc w:val="center"/>
      </w:pPr>
      <w:r w:rsidRPr="009C0069">
        <w:rPr>
          <w:rStyle w:val="af"/>
          <w:b w:val="0"/>
          <w:bCs/>
          <w:color w:val="auto"/>
        </w:rPr>
        <w:t xml:space="preserve">Приложение </w:t>
      </w:r>
      <w:r>
        <w:rPr>
          <w:rStyle w:val="af"/>
          <w:b w:val="0"/>
          <w:bCs/>
          <w:color w:val="auto"/>
        </w:rPr>
        <w:t>№</w:t>
      </w:r>
      <w:r w:rsidRPr="009C0069">
        <w:rPr>
          <w:rStyle w:val="af"/>
          <w:b w:val="0"/>
          <w:bCs/>
          <w:color w:val="auto"/>
        </w:rPr>
        <w:t> </w:t>
      </w:r>
      <w:r>
        <w:rPr>
          <w:rStyle w:val="af"/>
          <w:b w:val="0"/>
          <w:bCs/>
          <w:color w:val="auto"/>
        </w:rPr>
        <w:t>2</w:t>
      </w:r>
      <w:r w:rsidRPr="009C0069">
        <w:rPr>
          <w:rStyle w:val="af"/>
          <w:b w:val="0"/>
          <w:bCs/>
          <w:color w:val="auto"/>
        </w:rPr>
        <w:br/>
      </w:r>
      <w:hyperlink w:anchor="sub_1000" w:history="1">
        <w:r>
          <w:rPr>
            <w:rStyle w:val="ae"/>
            <w:color w:val="auto"/>
          </w:rPr>
          <w:t>к П</w:t>
        </w:r>
        <w:r w:rsidRPr="009C0069">
          <w:rPr>
            <w:rStyle w:val="ae"/>
            <w:color w:val="auto"/>
          </w:rPr>
          <w:t>равилам</w:t>
        </w:r>
      </w:hyperlink>
      <w:r w:rsidRPr="009C0069">
        <w:rPr>
          <w:rStyle w:val="af"/>
          <w:b w:val="0"/>
          <w:bCs/>
          <w:color w:val="auto"/>
        </w:rPr>
        <w:t xml:space="preserve"> </w:t>
      </w:r>
      <w:r w:rsidRPr="00EC4F00">
        <w:t xml:space="preserve">предоставления субсидий </w:t>
      </w:r>
      <w:r>
        <w:br/>
      </w:r>
      <w:r w:rsidRPr="00EC4F00">
        <w:t xml:space="preserve">из республиканского бюджета </w:t>
      </w:r>
      <w:r w:rsidRPr="00EC4F00">
        <w:br/>
        <w:t>Республики Марий Эл на возмещение части затрат промышленных предприятий,</w:t>
      </w:r>
      <w:r>
        <w:t xml:space="preserve"> </w:t>
      </w:r>
      <w:r w:rsidRPr="00EC4F00">
        <w:t>связанных с приобретением нового оборудования</w:t>
      </w:r>
    </w:p>
    <w:p w:rsidR="0032424D" w:rsidRDefault="0032424D" w:rsidP="0032424D">
      <w:pPr>
        <w:pStyle w:val="af1"/>
        <w:rPr>
          <w:rFonts w:ascii="Times New Roman" w:hAnsi="Times New Roman" w:cs="Times New Roman"/>
          <w:sz w:val="28"/>
          <w:szCs w:val="28"/>
        </w:rPr>
      </w:pPr>
    </w:p>
    <w:p w:rsidR="0032424D" w:rsidRDefault="0032424D" w:rsidP="0032424D">
      <w:pPr>
        <w:pStyle w:val="af1"/>
        <w:rPr>
          <w:rFonts w:ascii="Times New Roman" w:hAnsi="Times New Roman" w:cs="Times New Roman"/>
          <w:sz w:val="28"/>
          <w:szCs w:val="28"/>
        </w:rPr>
      </w:pPr>
    </w:p>
    <w:p w:rsidR="0032424D" w:rsidRPr="009C0069" w:rsidRDefault="0032424D" w:rsidP="0032424D"/>
    <w:p w:rsidR="0032424D" w:rsidRPr="009C0069" w:rsidRDefault="0032424D" w:rsidP="0032424D">
      <w:pPr>
        <w:pStyle w:val="af1"/>
        <w:jc w:val="right"/>
        <w:rPr>
          <w:rFonts w:ascii="Times New Roman" w:hAnsi="Times New Roman" w:cs="Times New Roman"/>
          <w:sz w:val="28"/>
          <w:szCs w:val="28"/>
        </w:rPr>
      </w:pPr>
      <w:r w:rsidRPr="009C0069">
        <w:rPr>
          <w:rFonts w:ascii="Times New Roman" w:hAnsi="Times New Roman" w:cs="Times New Roman"/>
          <w:sz w:val="28"/>
          <w:szCs w:val="28"/>
        </w:rPr>
        <w:t>Форма</w:t>
      </w:r>
    </w:p>
    <w:p w:rsidR="0032424D" w:rsidRDefault="0032424D" w:rsidP="0032424D"/>
    <w:p w:rsidR="0032424D" w:rsidRDefault="0032424D" w:rsidP="0032424D"/>
    <w:p w:rsidR="0032424D" w:rsidRPr="009C0069" w:rsidRDefault="0032424D" w:rsidP="0032424D"/>
    <w:p w:rsidR="0032424D" w:rsidRPr="00A37274" w:rsidRDefault="0032424D" w:rsidP="0032424D">
      <w:pPr>
        <w:pStyle w:val="ConsNormal"/>
        <w:widowControl/>
        <w:spacing w:line="360" w:lineRule="auto"/>
        <w:ind w:right="4" w:firstLine="0"/>
        <w:jc w:val="center"/>
        <w:rPr>
          <w:rFonts w:ascii="Times New Roman" w:hAnsi="Times New Roman" w:cs="Times New Roman"/>
          <w:b/>
          <w:bCs/>
          <w:sz w:val="28"/>
          <w:szCs w:val="28"/>
        </w:rPr>
      </w:pPr>
      <w:r>
        <w:rPr>
          <w:rFonts w:ascii="Times New Roman" w:hAnsi="Times New Roman" w:cs="Times New Roman"/>
          <w:b/>
          <w:bCs/>
          <w:sz w:val="28"/>
          <w:szCs w:val="28"/>
        </w:rPr>
        <w:t>И Н Ф О Р М А Ц И Я</w:t>
      </w:r>
    </w:p>
    <w:p w:rsidR="00440F34" w:rsidRPr="00440F34" w:rsidRDefault="0032424D" w:rsidP="00440F34">
      <w:pPr>
        <w:jc w:val="center"/>
        <w:rPr>
          <w:b/>
        </w:rPr>
      </w:pPr>
      <w:r w:rsidRPr="00440F34">
        <w:rPr>
          <w:b/>
        </w:rPr>
        <w:t>об основных финансово-экономических показателях деятельности промышленного предприятия</w:t>
      </w:r>
      <w:r w:rsidRPr="00440F34">
        <w:rPr>
          <w:b/>
        </w:rPr>
        <w:br/>
      </w:r>
      <w:r w:rsidR="00440F34" w:rsidRPr="00440F34">
        <w:rPr>
          <w:b/>
        </w:rPr>
        <w:t>______________________________________________________________</w:t>
      </w:r>
    </w:p>
    <w:p w:rsidR="00440F34" w:rsidRPr="00440F34" w:rsidRDefault="00440F34" w:rsidP="00440F34">
      <w:pPr>
        <w:jc w:val="center"/>
        <w:rPr>
          <w:b/>
          <w:sz w:val="20"/>
          <w:szCs w:val="20"/>
        </w:rPr>
      </w:pPr>
      <w:r w:rsidRPr="00440F34">
        <w:rPr>
          <w:b/>
          <w:sz w:val="20"/>
          <w:szCs w:val="20"/>
        </w:rPr>
        <w:t>(полное наименование промышленного предприятия)</w:t>
      </w:r>
    </w:p>
    <w:p w:rsidR="0032424D" w:rsidRDefault="0032424D" w:rsidP="0032424D"/>
    <w:tbl>
      <w:tblPr>
        <w:tblW w:w="8789"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417"/>
        <w:gridCol w:w="2552"/>
      </w:tblGrid>
      <w:tr w:rsidR="0032424D" w:rsidTr="00436266">
        <w:tc>
          <w:tcPr>
            <w:tcW w:w="4820" w:type="dxa"/>
            <w:vMerge w:val="restart"/>
            <w:vAlign w:val="center"/>
          </w:tcPr>
          <w:p w:rsidR="00440F34" w:rsidRPr="00440F34" w:rsidRDefault="0032424D" w:rsidP="00436266">
            <w:pPr>
              <w:pStyle w:val="af0"/>
              <w:jc w:val="center"/>
            </w:pPr>
            <w:r w:rsidRPr="00440F34">
              <w:rPr>
                <w:rFonts w:ascii="Times New Roman" w:hAnsi="Times New Roman" w:cs="Times New Roman"/>
              </w:rPr>
              <w:t>Финансово-экономические показатели</w:t>
            </w:r>
          </w:p>
        </w:tc>
        <w:tc>
          <w:tcPr>
            <w:tcW w:w="1417" w:type="dxa"/>
            <w:vMerge w:val="restart"/>
            <w:vAlign w:val="center"/>
          </w:tcPr>
          <w:p w:rsidR="0032424D" w:rsidRPr="00440F34" w:rsidRDefault="0032424D" w:rsidP="00436266">
            <w:pPr>
              <w:pStyle w:val="af0"/>
              <w:jc w:val="center"/>
              <w:rPr>
                <w:rFonts w:ascii="Times New Roman" w:hAnsi="Times New Roman" w:cs="Times New Roman"/>
              </w:rPr>
            </w:pPr>
            <w:r w:rsidRPr="00440F34">
              <w:rPr>
                <w:rFonts w:ascii="Times New Roman" w:hAnsi="Times New Roman" w:cs="Times New Roman"/>
              </w:rPr>
              <w:t>Единица измерения</w:t>
            </w:r>
          </w:p>
        </w:tc>
        <w:tc>
          <w:tcPr>
            <w:tcW w:w="2552" w:type="dxa"/>
          </w:tcPr>
          <w:p w:rsidR="0032424D" w:rsidRPr="00440F34" w:rsidRDefault="0032424D" w:rsidP="00436266">
            <w:pPr>
              <w:pStyle w:val="af0"/>
              <w:jc w:val="center"/>
              <w:rPr>
                <w:rFonts w:ascii="Times New Roman" w:hAnsi="Times New Roman" w:cs="Times New Roman"/>
              </w:rPr>
            </w:pPr>
            <w:r w:rsidRPr="00440F34">
              <w:rPr>
                <w:rFonts w:ascii="Times New Roman" w:hAnsi="Times New Roman" w:cs="Times New Roman"/>
              </w:rPr>
              <w:t>Значение</w:t>
            </w:r>
          </w:p>
        </w:tc>
      </w:tr>
      <w:tr w:rsidR="0032424D" w:rsidTr="00440F34">
        <w:tc>
          <w:tcPr>
            <w:tcW w:w="4820" w:type="dxa"/>
            <w:vMerge/>
            <w:tcBorders>
              <w:bottom w:val="single" w:sz="4" w:space="0" w:color="auto"/>
            </w:tcBorders>
          </w:tcPr>
          <w:p w:rsidR="0032424D" w:rsidRPr="00440F34" w:rsidRDefault="0032424D" w:rsidP="00436266">
            <w:pPr>
              <w:pStyle w:val="af0"/>
              <w:rPr>
                <w:rFonts w:ascii="Times New Roman" w:hAnsi="Times New Roman" w:cs="Times New Roman"/>
              </w:rPr>
            </w:pPr>
          </w:p>
        </w:tc>
        <w:tc>
          <w:tcPr>
            <w:tcW w:w="1417" w:type="dxa"/>
            <w:vMerge/>
            <w:tcBorders>
              <w:bottom w:val="single" w:sz="4" w:space="0" w:color="auto"/>
            </w:tcBorders>
          </w:tcPr>
          <w:p w:rsidR="0032424D" w:rsidRPr="00440F34" w:rsidRDefault="0032424D" w:rsidP="00436266">
            <w:pPr>
              <w:pStyle w:val="af0"/>
              <w:rPr>
                <w:rFonts w:ascii="Times New Roman" w:hAnsi="Times New Roman" w:cs="Times New Roman"/>
              </w:rPr>
            </w:pPr>
          </w:p>
        </w:tc>
        <w:tc>
          <w:tcPr>
            <w:tcW w:w="2552" w:type="dxa"/>
            <w:tcBorders>
              <w:bottom w:val="single" w:sz="4" w:space="0" w:color="auto"/>
            </w:tcBorders>
          </w:tcPr>
          <w:p w:rsidR="00440F34" w:rsidRDefault="0032424D" w:rsidP="00436266">
            <w:pPr>
              <w:pStyle w:val="af0"/>
              <w:jc w:val="center"/>
              <w:rPr>
                <w:rFonts w:ascii="Times New Roman" w:hAnsi="Times New Roman" w:cs="Times New Roman"/>
              </w:rPr>
            </w:pPr>
            <w:r w:rsidRPr="00440F34">
              <w:rPr>
                <w:rFonts w:ascii="Times New Roman" w:hAnsi="Times New Roman" w:cs="Times New Roman"/>
              </w:rPr>
              <w:t xml:space="preserve">год, предшествующий году подачи заявки </w:t>
            </w:r>
          </w:p>
          <w:p w:rsidR="0032424D" w:rsidRPr="00440F34" w:rsidRDefault="0032424D" w:rsidP="00436266">
            <w:pPr>
              <w:pStyle w:val="af0"/>
              <w:jc w:val="center"/>
              <w:rPr>
                <w:rFonts w:ascii="Times New Roman" w:hAnsi="Times New Roman" w:cs="Times New Roman"/>
              </w:rPr>
            </w:pPr>
            <w:r w:rsidRPr="00440F34">
              <w:rPr>
                <w:rFonts w:ascii="Times New Roman" w:hAnsi="Times New Roman" w:cs="Times New Roman"/>
              </w:rPr>
              <w:t>на предоставление субсидии</w:t>
            </w:r>
          </w:p>
        </w:tc>
      </w:tr>
      <w:tr w:rsidR="0032424D" w:rsidTr="00440F34">
        <w:tc>
          <w:tcPr>
            <w:tcW w:w="4820" w:type="dxa"/>
            <w:tcBorders>
              <w:bottom w:val="nil"/>
              <w:right w:val="nil"/>
            </w:tcBorders>
          </w:tcPr>
          <w:p w:rsidR="0032424D" w:rsidRPr="00440F34" w:rsidRDefault="0032424D" w:rsidP="00436266">
            <w:pPr>
              <w:pStyle w:val="af2"/>
              <w:rPr>
                <w:rFonts w:ascii="Times New Roman" w:hAnsi="Times New Roman" w:cs="Times New Roman"/>
              </w:rPr>
            </w:pPr>
          </w:p>
        </w:tc>
        <w:tc>
          <w:tcPr>
            <w:tcW w:w="1417" w:type="dxa"/>
            <w:tcBorders>
              <w:left w:val="nil"/>
              <w:bottom w:val="nil"/>
              <w:right w:val="nil"/>
            </w:tcBorders>
          </w:tcPr>
          <w:p w:rsidR="0032424D" w:rsidRPr="00440F34" w:rsidRDefault="0032424D" w:rsidP="00436266">
            <w:pPr>
              <w:pStyle w:val="af2"/>
              <w:rPr>
                <w:rFonts w:ascii="Times New Roman" w:hAnsi="Times New Roman" w:cs="Times New Roman"/>
              </w:rPr>
            </w:pPr>
          </w:p>
        </w:tc>
        <w:tc>
          <w:tcPr>
            <w:tcW w:w="2552" w:type="dxa"/>
            <w:tcBorders>
              <w:left w:val="nil"/>
              <w:bottom w:val="nil"/>
            </w:tcBorders>
          </w:tcPr>
          <w:p w:rsidR="0032424D" w:rsidRPr="00440F34" w:rsidRDefault="0032424D" w:rsidP="00436266">
            <w:pPr>
              <w:pStyle w:val="af0"/>
              <w:rPr>
                <w:rFonts w:ascii="Times New Roman" w:hAnsi="Times New Roman" w:cs="Times New Roman"/>
              </w:rPr>
            </w:pPr>
          </w:p>
        </w:tc>
      </w:tr>
      <w:tr w:rsidR="0032424D" w:rsidTr="00440F34">
        <w:tc>
          <w:tcPr>
            <w:tcW w:w="4820" w:type="dxa"/>
            <w:tcBorders>
              <w:top w:val="nil"/>
              <w:bottom w:val="nil"/>
              <w:right w:val="nil"/>
            </w:tcBorders>
          </w:tcPr>
          <w:p w:rsidR="0032424D" w:rsidRPr="00440F34" w:rsidRDefault="0032424D" w:rsidP="002B1150">
            <w:pPr>
              <w:pStyle w:val="af2"/>
              <w:ind w:left="-108"/>
              <w:rPr>
                <w:rFonts w:ascii="Times New Roman" w:hAnsi="Times New Roman" w:cs="Times New Roman"/>
              </w:rPr>
            </w:pPr>
            <w:r w:rsidRPr="00440F34">
              <w:rPr>
                <w:rFonts w:ascii="Times New Roman" w:hAnsi="Times New Roman" w:cs="Times New Roman"/>
              </w:rPr>
              <w:t>Объем отгруженных товаров собственного производства, выполненных работ и услуг собственными силами, не менее 200,0 млн. рублей</w:t>
            </w:r>
          </w:p>
        </w:tc>
        <w:tc>
          <w:tcPr>
            <w:tcW w:w="1417" w:type="dxa"/>
            <w:tcBorders>
              <w:top w:val="nil"/>
              <w:left w:val="nil"/>
              <w:bottom w:val="nil"/>
              <w:right w:val="nil"/>
            </w:tcBorders>
          </w:tcPr>
          <w:p w:rsidR="0032424D" w:rsidRPr="00440F34" w:rsidRDefault="0032424D" w:rsidP="00436266">
            <w:pPr>
              <w:pStyle w:val="af2"/>
              <w:rPr>
                <w:rFonts w:ascii="Times New Roman" w:hAnsi="Times New Roman" w:cs="Times New Roman"/>
              </w:rPr>
            </w:pPr>
            <w:r w:rsidRPr="00440F34">
              <w:rPr>
                <w:rFonts w:ascii="Times New Roman" w:hAnsi="Times New Roman" w:cs="Times New Roman"/>
              </w:rPr>
              <w:t>млн. рублей</w:t>
            </w:r>
          </w:p>
        </w:tc>
        <w:tc>
          <w:tcPr>
            <w:tcW w:w="2552" w:type="dxa"/>
            <w:tcBorders>
              <w:top w:val="nil"/>
              <w:left w:val="nil"/>
              <w:bottom w:val="nil"/>
            </w:tcBorders>
          </w:tcPr>
          <w:p w:rsidR="0032424D" w:rsidRPr="00440F34" w:rsidRDefault="0032424D" w:rsidP="00436266">
            <w:pPr>
              <w:pStyle w:val="af0"/>
              <w:rPr>
                <w:rFonts w:ascii="Times New Roman" w:hAnsi="Times New Roman" w:cs="Times New Roman"/>
              </w:rPr>
            </w:pPr>
          </w:p>
        </w:tc>
      </w:tr>
      <w:tr w:rsidR="0032424D" w:rsidTr="00440F34">
        <w:tc>
          <w:tcPr>
            <w:tcW w:w="4820" w:type="dxa"/>
            <w:tcBorders>
              <w:top w:val="nil"/>
              <w:bottom w:val="nil"/>
              <w:right w:val="nil"/>
            </w:tcBorders>
          </w:tcPr>
          <w:p w:rsidR="00440F34" w:rsidRDefault="00440F34" w:rsidP="002B1150">
            <w:pPr>
              <w:pStyle w:val="af2"/>
              <w:ind w:left="-108"/>
              <w:rPr>
                <w:rFonts w:ascii="Times New Roman" w:hAnsi="Times New Roman" w:cs="Times New Roman"/>
              </w:rPr>
            </w:pPr>
          </w:p>
          <w:p w:rsidR="0032424D" w:rsidRPr="00440F34" w:rsidRDefault="0032424D" w:rsidP="002B1150">
            <w:pPr>
              <w:pStyle w:val="af2"/>
              <w:ind w:left="-108"/>
              <w:rPr>
                <w:rFonts w:ascii="Times New Roman" w:hAnsi="Times New Roman" w:cs="Times New Roman"/>
              </w:rPr>
            </w:pPr>
            <w:r w:rsidRPr="00440F34">
              <w:rPr>
                <w:rFonts w:ascii="Times New Roman" w:hAnsi="Times New Roman" w:cs="Times New Roman"/>
              </w:rPr>
              <w:t>Общий объем инвестиций в основной капитал, не менее 10,0 млн. рублей</w:t>
            </w:r>
          </w:p>
        </w:tc>
        <w:tc>
          <w:tcPr>
            <w:tcW w:w="1417" w:type="dxa"/>
            <w:tcBorders>
              <w:top w:val="nil"/>
              <w:left w:val="nil"/>
              <w:bottom w:val="nil"/>
              <w:right w:val="nil"/>
            </w:tcBorders>
          </w:tcPr>
          <w:p w:rsidR="00440F34" w:rsidRDefault="00440F34" w:rsidP="00436266">
            <w:pPr>
              <w:pStyle w:val="af2"/>
              <w:rPr>
                <w:rFonts w:ascii="Times New Roman" w:hAnsi="Times New Roman" w:cs="Times New Roman"/>
              </w:rPr>
            </w:pPr>
          </w:p>
          <w:p w:rsidR="0032424D" w:rsidRPr="00440F34" w:rsidRDefault="0032424D" w:rsidP="00436266">
            <w:pPr>
              <w:pStyle w:val="af2"/>
              <w:rPr>
                <w:rFonts w:ascii="Times New Roman" w:hAnsi="Times New Roman" w:cs="Times New Roman"/>
              </w:rPr>
            </w:pPr>
            <w:r w:rsidRPr="00440F34">
              <w:rPr>
                <w:rFonts w:ascii="Times New Roman" w:hAnsi="Times New Roman" w:cs="Times New Roman"/>
              </w:rPr>
              <w:t>млн. рублей</w:t>
            </w:r>
          </w:p>
        </w:tc>
        <w:tc>
          <w:tcPr>
            <w:tcW w:w="2552" w:type="dxa"/>
            <w:tcBorders>
              <w:top w:val="nil"/>
              <w:left w:val="nil"/>
              <w:bottom w:val="nil"/>
            </w:tcBorders>
          </w:tcPr>
          <w:p w:rsidR="0032424D" w:rsidRPr="00440F34" w:rsidRDefault="0032424D" w:rsidP="00436266">
            <w:pPr>
              <w:pStyle w:val="af0"/>
              <w:rPr>
                <w:rFonts w:ascii="Times New Roman" w:hAnsi="Times New Roman" w:cs="Times New Roman"/>
              </w:rPr>
            </w:pPr>
          </w:p>
        </w:tc>
      </w:tr>
    </w:tbl>
    <w:p w:rsidR="0032424D" w:rsidRPr="00440F34" w:rsidRDefault="0032424D" w:rsidP="0032424D"/>
    <w:p w:rsidR="00436266" w:rsidRDefault="00436266" w:rsidP="0032424D">
      <w:pPr>
        <w:pStyle w:val="af1"/>
        <w:rPr>
          <w:rFonts w:ascii="Times New Roman" w:hAnsi="Times New Roman" w:cs="Times New Roman"/>
          <w:sz w:val="28"/>
          <w:szCs w:val="28"/>
        </w:rPr>
      </w:pPr>
    </w:p>
    <w:p w:rsidR="0032424D" w:rsidRPr="00440F34" w:rsidRDefault="0032424D" w:rsidP="0032424D">
      <w:pPr>
        <w:pStyle w:val="af1"/>
        <w:rPr>
          <w:rFonts w:ascii="Times New Roman" w:hAnsi="Times New Roman" w:cs="Times New Roman"/>
          <w:sz w:val="28"/>
          <w:szCs w:val="28"/>
        </w:rPr>
      </w:pPr>
      <w:r w:rsidRPr="00440F34">
        <w:rPr>
          <w:rFonts w:ascii="Times New Roman" w:hAnsi="Times New Roman" w:cs="Times New Roman"/>
          <w:sz w:val="28"/>
          <w:szCs w:val="28"/>
        </w:rPr>
        <w:t>Руководитель промышленного</w:t>
      </w:r>
    </w:p>
    <w:p w:rsidR="0032424D" w:rsidRPr="00440F34" w:rsidRDefault="0032424D" w:rsidP="0032424D">
      <w:pPr>
        <w:pStyle w:val="af1"/>
        <w:rPr>
          <w:rFonts w:ascii="Times New Roman" w:hAnsi="Times New Roman" w:cs="Times New Roman"/>
          <w:sz w:val="28"/>
          <w:szCs w:val="28"/>
        </w:rPr>
      </w:pPr>
      <w:r w:rsidRPr="00440F34">
        <w:rPr>
          <w:rFonts w:ascii="Times New Roman" w:hAnsi="Times New Roman" w:cs="Times New Roman"/>
          <w:sz w:val="28"/>
          <w:szCs w:val="28"/>
        </w:rPr>
        <w:t xml:space="preserve">предприятия              </w:t>
      </w:r>
      <w:r w:rsidR="00436266">
        <w:rPr>
          <w:rFonts w:ascii="Times New Roman" w:hAnsi="Times New Roman" w:cs="Times New Roman"/>
          <w:sz w:val="28"/>
          <w:szCs w:val="28"/>
        </w:rPr>
        <w:t xml:space="preserve">                  </w:t>
      </w:r>
      <w:r w:rsidRPr="00440F34">
        <w:rPr>
          <w:rFonts w:ascii="Times New Roman" w:hAnsi="Times New Roman" w:cs="Times New Roman"/>
          <w:sz w:val="28"/>
          <w:szCs w:val="28"/>
        </w:rPr>
        <w:t xml:space="preserve">       ______</w:t>
      </w:r>
      <w:r w:rsidR="00436266">
        <w:rPr>
          <w:rFonts w:ascii="Times New Roman" w:hAnsi="Times New Roman" w:cs="Times New Roman"/>
          <w:sz w:val="28"/>
          <w:szCs w:val="28"/>
        </w:rPr>
        <w:t>____  _____________________</w:t>
      </w:r>
    </w:p>
    <w:p w:rsidR="00436266" w:rsidRPr="008E0810" w:rsidRDefault="00436266" w:rsidP="00436266">
      <w:pPr>
        <w:pStyle w:val="af1"/>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0032424D" w:rsidRPr="00440F34">
        <w:rPr>
          <w:rFonts w:ascii="Times New Roman" w:hAnsi="Times New Roman" w:cs="Times New Roman"/>
          <w:sz w:val="20"/>
          <w:szCs w:val="20"/>
        </w:rPr>
        <w:t xml:space="preserve">           </w:t>
      </w:r>
      <w:r>
        <w:rPr>
          <w:rFonts w:ascii="Times New Roman" w:hAnsi="Times New Roman" w:cs="Times New Roman"/>
          <w:sz w:val="20"/>
          <w:szCs w:val="20"/>
        </w:rPr>
        <w:t xml:space="preserve">                                                           </w:t>
      </w:r>
      <w:r w:rsidR="0032424D" w:rsidRPr="00440F34">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0032424D" w:rsidRPr="00440F34">
        <w:rPr>
          <w:rFonts w:ascii="Times New Roman" w:hAnsi="Times New Roman" w:cs="Times New Roman"/>
          <w:sz w:val="20"/>
          <w:szCs w:val="20"/>
        </w:rPr>
        <w:t>(</w:t>
      </w:r>
      <w:r w:rsidRPr="008E0810">
        <w:rPr>
          <w:rFonts w:ascii="Times New Roman" w:hAnsi="Times New Roman" w:cs="Times New Roman"/>
          <w:sz w:val="20"/>
          <w:szCs w:val="20"/>
        </w:rPr>
        <w:t>расшифровка подписи)</w:t>
      </w:r>
    </w:p>
    <w:p w:rsidR="00A96348" w:rsidRDefault="00A96348" w:rsidP="00436266">
      <w:pPr>
        <w:pStyle w:val="af1"/>
        <w:rPr>
          <w:rFonts w:ascii="Times New Roman" w:hAnsi="Times New Roman" w:cs="Times New Roman"/>
          <w:sz w:val="28"/>
          <w:szCs w:val="28"/>
        </w:rPr>
      </w:pPr>
    </w:p>
    <w:p w:rsidR="0032424D" w:rsidRPr="00440F34" w:rsidRDefault="0032424D" w:rsidP="00436266">
      <w:pPr>
        <w:pStyle w:val="af1"/>
        <w:rPr>
          <w:rFonts w:ascii="Times New Roman" w:hAnsi="Times New Roman" w:cs="Times New Roman"/>
          <w:sz w:val="28"/>
          <w:szCs w:val="28"/>
        </w:rPr>
      </w:pPr>
      <w:r w:rsidRPr="00440F34">
        <w:rPr>
          <w:rFonts w:ascii="Times New Roman" w:hAnsi="Times New Roman" w:cs="Times New Roman"/>
          <w:sz w:val="28"/>
          <w:szCs w:val="28"/>
        </w:rPr>
        <w:t>М.П. (при наличии)</w:t>
      </w:r>
    </w:p>
    <w:p w:rsidR="0032424D" w:rsidRPr="009C0069" w:rsidRDefault="0032424D" w:rsidP="0032424D">
      <w:pPr>
        <w:pStyle w:val="ConsNormal"/>
        <w:widowControl/>
        <w:ind w:right="4" w:firstLine="709"/>
        <w:jc w:val="both"/>
        <w:rPr>
          <w:rFonts w:ascii="Times New Roman" w:hAnsi="Times New Roman" w:cs="Times New Roman"/>
          <w:sz w:val="28"/>
          <w:szCs w:val="28"/>
        </w:rPr>
      </w:pPr>
    </w:p>
    <w:p w:rsidR="0032424D" w:rsidRDefault="0032424D" w:rsidP="0032424D">
      <w:pPr>
        <w:pStyle w:val="ConsNormal"/>
        <w:widowControl/>
        <w:ind w:right="4" w:firstLine="709"/>
        <w:jc w:val="both"/>
        <w:rPr>
          <w:rFonts w:ascii="Times New Roman" w:hAnsi="Times New Roman" w:cs="Times New Roman"/>
          <w:sz w:val="28"/>
          <w:szCs w:val="28"/>
        </w:rPr>
      </w:pPr>
    </w:p>
    <w:p w:rsidR="0032424D" w:rsidRPr="00B3350D" w:rsidRDefault="0032424D" w:rsidP="0032424D">
      <w:pPr>
        <w:pStyle w:val="ConsNormal"/>
        <w:widowControl/>
        <w:ind w:right="4" w:firstLine="709"/>
        <w:jc w:val="both"/>
        <w:rPr>
          <w:rFonts w:ascii="Times New Roman" w:hAnsi="Times New Roman" w:cs="Times New Roman"/>
          <w:sz w:val="28"/>
          <w:szCs w:val="28"/>
        </w:rPr>
      </w:pPr>
    </w:p>
    <w:p w:rsidR="0032424D" w:rsidRDefault="0032424D" w:rsidP="0032424D">
      <w:pPr>
        <w:pStyle w:val="ConsNormal"/>
        <w:widowControl/>
        <w:ind w:right="4" w:firstLine="0"/>
        <w:jc w:val="center"/>
        <w:rPr>
          <w:rFonts w:ascii="Times New Roman" w:hAnsi="Times New Roman" w:cs="Times New Roman"/>
          <w:sz w:val="28"/>
          <w:szCs w:val="28"/>
        </w:rPr>
      </w:pPr>
      <w:r>
        <w:rPr>
          <w:rFonts w:ascii="Times New Roman" w:hAnsi="Times New Roman" w:cs="Times New Roman"/>
          <w:sz w:val="28"/>
          <w:szCs w:val="28"/>
        </w:rPr>
        <w:t>________________</w:t>
      </w:r>
    </w:p>
    <w:p w:rsidR="0032424D" w:rsidRDefault="0032424D" w:rsidP="0032424D">
      <w:pPr>
        <w:pStyle w:val="ConsNormal"/>
        <w:widowControl/>
        <w:ind w:right="4" w:firstLine="0"/>
        <w:jc w:val="center"/>
        <w:rPr>
          <w:rFonts w:ascii="Times New Roman" w:hAnsi="Times New Roman" w:cs="Times New Roman"/>
          <w:sz w:val="28"/>
          <w:szCs w:val="28"/>
        </w:rPr>
      </w:pPr>
    </w:p>
    <w:p w:rsidR="0032424D" w:rsidRDefault="0032424D" w:rsidP="0032424D">
      <w:pPr>
        <w:pStyle w:val="ConsNormal"/>
        <w:widowControl/>
        <w:ind w:right="4" w:firstLine="709"/>
        <w:jc w:val="both"/>
        <w:rPr>
          <w:rFonts w:ascii="Times New Roman" w:hAnsi="Times New Roman" w:cs="Times New Roman"/>
          <w:sz w:val="28"/>
          <w:szCs w:val="28"/>
        </w:rPr>
        <w:sectPr w:rsidR="0032424D" w:rsidSect="00DE6BA1">
          <w:pgSz w:w="11906" w:h="16838"/>
          <w:pgMar w:top="1418" w:right="1134" w:bottom="1134" w:left="1985" w:header="709" w:footer="709" w:gutter="0"/>
          <w:pgNumType w:start="1"/>
          <w:cols w:space="708"/>
          <w:titlePg/>
          <w:docGrid w:linePitch="360"/>
        </w:sectPr>
      </w:pPr>
    </w:p>
    <w:p w:rsidR="00436266" w:rsidRPr="00EC4F00" w:rsidRDefault="00436266" w:rsidP="00436266">
      <w:pPr>
        <w:ind w:left="9072"/>
        <w:jc w:val="center"/>
      </w:pPr>
      <w:r w:rsidRPr="009C0069">
        <w:rPr>
          <w:rStyle w:val="af"/>
          <w:b w:val="0"/>
          <w:bCs/>
          <w:color w:val="auto"/>
        </w:rPr>
        <w:t xml:space="preserve">Приложение </w:t>
      </w:r>
      <w:r>
        <w:rPr>
          <w:rStyle w:val="af"/>
          <w:b w:val="0"/>
          <w:bCs/>
          <w:color w:val="auto"/>
        </w:rPr>
        <w:t>№</w:t>
      </w:r>
      <w:r w:rsidRPr="009C0069">
        <w:rPr>
          <w:rStyle w:val="af"/>
          <w:b w:val="0"/>
          <w:bCs/>
          <w:color w:val="auto"/>
        </w:rPr>
        <w:t> </w:t>
      </w:r>
      <w:r>
        <w:rPr>
          <w:rStyle w:val="af"/>
          <w:b w:val="0"/>
          <w:bCs/>
          <w:color w:val="auto"/>
        </w:rPr>
        <w:t>3</w:t>
      </w:r>
      <w:r w:rsidRPr="009C0069">
        <w:rPr>
          <w:rStyle w:val="af"/>
          <w:b w:val="0"/>
          <w:bCs/>
          <w:color w:val="auto"/>
        </w:rPr>
        <w:br/>
      </w:r>
      <w:hyperlink w:anchor="sub_1000" w:history="1">
        <w:r>
          <w:rPr>
            <w:rStyle w:val="ae"/>
            <w:color w:val="auto"/>
          </w:rPr>
          <w:t>к П</w:t>
        </w:r>
        <w:r w:rsidRPr="009C0069">
          <w:rPr>
            <w:rStyle w:val="ae"/>
            <w:color w:val="auto"/>
          </w:rPr>
          <w:t>равилам</w:t>
        </w:r>
      </w:hyperlink>
      <w:r w:rsidRPr="009C0069">
        <w:rPr>
          <w:rStyle w:val="af"/>
          <w:b w:val="0"/>
          <w:bCs/>
          <w:color w:val="auto"/>
        </w:rPr>
        <w:t xml:space="preserve"> </w:t>
      </w:r>
      <w:r w:rsidRPr="00EC4F00">
        <w:t xml:space="preserve">предоставления субсидий </w:t>
      </w:r>
      <w:r>
        <w:br/>
      </w:r>
      <w:r w:rsidRPr="00EC4F00">
        <w:t xml:space="preserve">из республиканского бюджета </w:t>
      </w:r>
      <w:r w:rsidRPr="00EC4F00">
        <w:br/>
        <w:t>Республики Марий Эл на возмещение части затрат промышленных предприятий,</w:t>
      </w:r>
      <w:r>
        <w:t xml:space="preserve"> </w:t>
      </w:r>
      <w:r w:rsidRPr="00EC4F00">
        <w:t>связанных с приобретением нового оборудования</w:t>
      </w:r>
    </w:p>
    <w:p w:rsidR="00436266" w:rsidRDefault="00436266" w:rsidP="00436266"/>
    <w:p w:rsidR="00A96348" w:rsidRPr="009C0069" w:rsidRDefault="00A96348" w:rsidP="00436266"/>
    <w:p w:rsidR="00436266" w:rsidRPr="009C0069" w:rsidRDefault="00436266" w:rsidP="00436266">
      <w:pPr>
        <w:pStyle w:val="af1"/>
        <w:jc w:val="right"/>
        <w:rPr>
          <w:rFonts w:ascii="Times New Roman" w:hAnsi="Times New Roman" w:cs="Times New Roman"/>
          <w:sz w:val="28"/>
          <w:szCs w:val="28"/>
        </w:rPr>
      </w:pPr>
      <w:r w:rsidRPr="009C0069">
        <w:rPr>
          <w:rFonts w:ascii="Times New Roman" w:hAnsi="Times New Roman" w:cs="Times New Roman"/>
          <w:sz w:val="28"/>
          <w:szCs w:val="28"/>
        </w:rPr>
        <w:t>Форма</w:t>
      </w:r>
    </w:p>
    <w:p w:rsidR="00436266" w:rsidRDefault="00436266" w:rsidP="00436266"/>
    <w:p w:rsidR="00A96348" w:rsidRPr="009C0069" w:rsidRDefault="00A96348" w:rsidP="00436266"/>
    <w:p w:rsidR="00436266" w:rsidRPr="00A37274" w:rsidRDefault="00436266" w:rsidP="00436266">
      <w:pPr>
        <w:pStyle w:val="ConsNormal"/>
        <w:widowControl/>
        <w:spacing w:line="360" w:lineRule="auto"/>
        <w:ind w:right="4" w:firstLine="0"/>
        <w:jc w:val="center"/>
        <w:rPr>
          <w:rFonts w:ascii="Times New Roman" w:hAnsi="Times New Roman" w:cs="Times New Roman"/>
          <w:b/>
          <w:bCs/>
          <w:sz w:val="28"/>
          <w:szCs w:val="28"/>
        </w:rPr>
      </w:pPr>
      <w:r>
        <w:rPr>
          <w:rFonts w:ascii="Times New Roman" w:hAnsi="Times New Roman" w:cs="Times New Roman"/>
          <w:b/>
          <w:bCs/>
          <w:sz w:val="28"/>
          <w:szCs w:val="28"/>
        </w:rPr>
        <w:t>Р А С Ч Е Т</w:t>
      </w:r>
    </w:p>
    <w:p w:rsidR="00436266" w:rsidRPr="002B1150" w:rsidRDefault="002B1150" w:rsidP="002B1150">
      <w:pPr>
        <w:pStyle w:val="1"/>
        <w:rPr>
          <w:rFonts w:ascii="Times New Roman" w:hAnsi="Times New Roman" w:cs="Times New Roman"/>
          <w:b w:val="0"/>
          <w:sz w:val="28"/>
          <w:szCs w:val="28"/>
        </w:rPr>
      </w:pPr>
      <w:r w:rsidRPr="002B1150">
        <w:rPr>
          <w:rFonts w:ascii="Times New Roman" w:hAnsi="Times New Roman" w:cs="Times New Roman"/>
          <w:sz w:val="28"/>
          <w:szCs w:val="28"/>
        </w:rPr>
        <w:t>подлежащих возмещению за счет субсидии из республиканского бюджета Республики Марий Эл на возмещение части затрат промышленных предприятий, связанных с приобретением нового оборудования</w:t>
      </w:r>
      <w:r w:rsidRPr="002B1150">
        <w:rPr>
          <w:rFonts w:ascii="Times New Roman" w:hAnsi="Times New Roman" w:cs="Times New Roman"/>
          <w:sz w:val="28"/>
          <w:szCs w:val="28"/>
        </w:rPr>
        <w:br/>
      </w:r>
      <w:r w:rsidR="00436266" w:rsidRPr="002B1150">
        <w:rPr>
          <w:rFonts w:ascii="Times New Roman" w:hAnsi="Times New Roman" w:cs="Times New Roman"/>
          <w:b w:val="0"/>
          <w:sz w:val="28"/>
          <w:szCs w:val="28"/>
        </w:rPr>
        <w:t>____________________</w:t>
      </w:r>
      <w:r>
        <w:rPr>
          <w:rFonts w:ascii="Times New Roman" w:hAnsi="Times New Roman" w:cs="Times New Roman"/>
          <w:b w:val="0"/>
          <w:sz w:val="28"/>
          <w:szCs w:val="28"/>
        </w:rPr>
        <w:t>____________________</w:t>
      </w:r>
      <w:r w:rsidR="00436266" w:rsidRPr="002B1150">
        <w:rPr>
          <w:rFonts w:ascii="Times New Roman" w:hAnsi="Times New Roman" w:cs="Times New Roman"/>
          <w:b w:val="0"/>
          <w:sz w:val="28"/>
          <w:szCs w:val="28"/>
        </w:rPr>
        <w:t>__________________________________________</w:t>
      </w:r>
    </w:p>
    <w:p w:rsidR="00436266" w:rsidRPr="002B1150" w:rsidRDefault="00436266" w:rsidP="00436266">
      <w:pPr>
        <w:jc w:val="center"/>
        <w:rPr>
          <w:b/>
          <w:sz w:val="20"/>
          <w:szCs w:val="20"/>
        </w:rPr>
      </w:pPr>
      <w:r w:rsidRPr="002B1150">
        <w:rPr>
          <w:b/>
          <w:sz w:val="20"/>
          <w:szCs w:val="20"/>
        </w:rPr>
        <w:t>(полное наименование промышленного предприятия)</w:t>
      </w:r>
    </w:p>
    <w:p w:rsidR="002B1150" w:rsidRDefault="002B1150" w:rsidP="0099170D">
      <w:pPr>
        <w:pStyle w:val="af1"/>
        <w:rPr>
          <w:rFonts w:ascii="Times New Roman" w:hAnsi="Times New Roman" w:cs="Times New Roman"/>
          <w:sz w:val="28"/>
          <w:szCs w:val="28"/>
        </w:rPr>
      </w:pPr>
    </w:p>
    <w:tbl>
      <w:tblPr>
        <w:tblW w:w="14629" w:type="dxa"/>
        <w:tblInd w:w="8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2268"/>
        <w:gridCol w:w="2693"/>
        <w:gridCol w:w="1021"/>
        <w:gridCol w:w="850"/>
        <w:gridCol w:w="992"/>
        <w:gridCol w:w="1134"/>
        <w:gridCol w:w="993"/>
        <w:gridCol w:w="1701"/>
      </w:tblGrid>
      <w:tr w:rsidR="00A96348" w:rsidTr="00A96348">
        <w:tc>
          <w:tcPr>
            <w:tcW w:w="851" w:type="dxa"/>
            <w:vMerge w:val="restart"/>
          </w:tcPr>
          <w:p w:rsidR="002B1150" w:rsidRDefault="002B1150" w:rsidP="00863468">
            <w:pPr>
              <w:pStyle w:val="af0"/>
            </w:pPr>
          </w:p>
        </w:tc>
        <w:tc>
          <w:tcPr>
            <w:tcW w:w="2126" w:type="dxa"/>
            <w:vMerge w:val="restart"/>
            <w:vAlign w:val="center"/>
          </w:tcPr>
          <w:p w:rsidR="002B1150" w:rsidRPr="00A96348" w:rsidRDefault="002B1150" w:rsidP="00A96348">
            <w:pPr>
              <w:pStyle w:val="af0"/>
              <w:jc w:val="center"/>
              <w:rPr>
                <w:sz w:val="20"/>
                <w:szCs w:val="20"/>
              </w:rPr>
            </w:pPr>
            <w:r w:rsidRPr="00A96348">
              <w:rPr>
                <w:sz w:val="20"/>
                <w:szCs w:val="20"/>
              </w:rPr>
              <w:t>Наименование расходов (в составе должно быть указано наименование оборудования, количество, марка, серия)</w:t>
            </w:r>
          </w:p>
        </w:tc>
        <w:tc>
          <w:tcPr>
            <w:tcW w:w="2268" w:type="dxa"/>
            <w:vMerge w:val="restart"/>
            <w:vAlign w:val="center"/>
          </w:tcPr>
          <w:p w:rsidR="002B1150" w:rsidRPr="00A96348" w:rsidRDefault="002B1150" w:rsidP="00A96348">
            <w:pPr>
              <w:pStyle w:val="af0"/>
              <w:jc w:val="center"/>
              <w:rPr>
                <w:sz w:val="20"/>
                <w:szCs w:val="20"/>
              </w:rPr>
            </w:pPr>
            <w:r w:rsidRPr="00A96348">
              <w:rPr>
                <w:sz w:val="20"/>
                <w:szCs w:val="20"/>
              </w:rPr>
              <w:t>Дата и номер договора (договоров) связанных</w:t>
            </w:r>
          </w:p>
          <w:p w:rsidR="002B1150" w:rsidRPr="00A96348" w:rsidRDefault="002B1150" w:rsidP="00A96348">
            <w:pPr>
              <w:pStyle w:val="af0"/>
              <w:jc w:val="center"/>
              <w:rPr>
                <w:sz w:val="20"/>
                <w:szCs w:val="20"/>
              </w:rPr>
            </w:pPr>
            <w:r w:rsidRPr="00A96348">
              <w:rPr>
                <w:sz w:val="20"/>
                <w:szCs w:val="20"/>
              </w:rPr>
              <w:t>с приобретением нового оборудования</w:t>
            </w:r>
          </w:p>
        </w:tc>
        <w:tc>
          <w:tcPr>
            <w:tcW w:w="2693" w:type="dxa"/>
            <w:vMerge w:val="restart"/>
            <w:vAlign w:val="center"/>
          </w:tcPr>
          <w:p w:rsidR="002B1150" w:rsidRPr="00A96348" w:rsidRDefault="002B1150" w:rsidP="00A96348">
            <w:pPr>
              <w:pStyle w:val="af0"/>
              <w:jc w:val="center"/>
              <w:rPr>
                <w:sz w:val="20"/>
                <w:szCs w:val="20"/>
              </w:rPr>
            </w:pPr>
            <w:r w:rsidRPr="00A96348">
              <w:rPr>
                <w:sz w:val="20"/>
                <w:szCs w:val="20"/>
              </w:rPr>
              <w:t>Стоимость оборудования по</w:t>
            </w:r>
          </w:p>
          <w:p w:rsidR="002B1150" w:rsidRPr="00A96348" w:rsidRDefault="002B1150" w:rsidP="00A96348">
            <w:pPr>
              <w:pStyle w:val="af0"/>
              <w:jc w:val="center"/>
              <w:rPr>
                <w:sz w:val="20"/>
                <w:szCs w:val="20"/>
              </w:rPr>
            </w:pPr>
            <w:r w:rsidRPr="00A96348">
              <w:rPr>
                <w:sz w:val="20"/>
                <w:szCs w:val="20"/>
              </w:rPr>
              <w:t>договору (договоров) связанных с приобретением нового оборудования, рублей</w:t>
            </w:r>
          </w:p>
        </w:tc>
        <w:tc>
          <w:tcPr>
            <w:tcW w:w="2863" w:type="dxa"/>
            <w:gridSpan w:val="3"/>
            <w:vAlign w:val="center"/>
          </w:tcPr>
          <w:p w:rsidR="002B1150" w:rsidRPr="00A96348" w:rsidRDefault="002B1150" w:rsidP="00A96348">
            <w:pPr>
              <w:pStyle w:val="af0"/>
              <w:jc w:val="center"/>
              <w:rPr>
                <w:sz w:val="20"/>
                <w:szCs w:val="20"/>
              </w:rPr>
            </w:pPr>
            <w:r w:rsidRPr="00A96348">
              <w:rPr>
                <w:sz w:val="20"/>
                <w:szCs w:val="20"/>
              </w:rPr>
              <w:t>Платежные (расчетные) документы, подтверждающие оплату по договору (договоров) связанных с приобретением нового оборудования, рублей</w:t>
            </w:r>
          </w:p>
        </w:tc>
        <w:tc>
          <w:tcPr>
            <w:tcW w:w="1134" w:type="dxa"/>
            <w:vMerge w:val="restart"/>
            <w:vAlign w:val="center"/>
          </w:tcPr>
          <w:p w:rsidR="002B1150" w:rsidRPr="00A96348" w:rsidRDefault="002B1150" w:rsidP="00A96348">
            <w:pPr>
              <w:pStyle w:val="af0"/>
              <w:jc w:val="center"/>
              <w:rPr>
                <w:sz w:val="20"/>
                <w:szCs w:val="20"/>
              </w:rPr>
            </w:pPr>
            <w:r w:rsidRPr="00A96348">
              <w:rPr>
                <w:sz w:val="20"/>
                <w:szCs w:val="20"/>
              </w:rPr>
              <w:t>Ставка субсидии, процентов</w:t>
            </w:r>
          </w:p>
        </w:tc>
        <w:tc>
          <w:tcPr>
            <w:tcW w:w="993" w:type="dxa"/>
            <w:vMerge w:val="restart"/>
            <w:vAlign w:val="center"/>
          </w:tcPr>
          <w:p w:rsidR="002B1150" w:rsidRPr="00A96348" w:rsidRDefault="002B1150" w:rsidP="00A96348">
            <w:pPr>
              <w:pStyle w:val="af0"/>
              <w:jc w:val="center"/>
              <w:rPr>
                <w:sz w:val="20"/>
                <w:szCs w:val="20"/>
              </w:rPr>
            </w:pPr>
            <w:r w:rsidRPr="00A96348">
              <w:rPr>
                <w:sz w:val="20"/>
                <w:szCs w:val="20"/>
              </w:rPr>
              <w:t>Расчет размера субсидии (гр. 7х гр. 8), рублей</w:t>
            </w:r>
          </w:p>
        </w:tc>
        <w:tc>
          <w:tcPr>
            <w:tcW w:w="1701" w:type="dxa"/>
            <w:vMerge w:val="restart"/>
            <w:vAlign w:val="center"/>
          </w:tcPr>
          <w:p w:rsidR="002B1150" w:rsidRPr="00A96348" w:rsidRDefault="002B1150" w:rsidP="00A96348">
            <w:pPr>
              <w:pStyle w:val="af0"/>
              <w:jc w:val="center"/>
              <w:rPr>
                <w:sz w:val="20"/>
                <w:szCs w:val="20"/>
              </w:rPr>
            </w:pPr>
            <w:r w:rsidRPr="00A96348">
              <w:rPr>
                <w:sz w:val="20"/>
                <w:szCs w:val="20"/>
              </w:rPr>
              <w:t>Размер предоставляемой субсидии (значение гр. 9, но не более 20,0 млн. рублей), рублей</w:t>
            </w:r>
          </w:p>
        </w:tc>
      </w:tr>
      <w:tr w:rsidR="00A96348" w:rsidTr="00A96348">
        <w:tc>
          <w:tcPr>
            <w:tcW w:w="851" w:type="dxa"/>
            <w:vMerge/>
          </w:tcPr>
          <w:p w:rsidR="002B1150" w:rsidRDefault="002B1150" w:rsidP="00863468">
            <w:pPr>
              <w:pStyle w:val="af0"/>
            </w:pPr>
          </w:p>
        </w:tc>
        <w:tc>
          <w:tcPr>
            <w:tcW w:w="2126" w:type="dxa"/>
            <w:vMerge/>
          </w:tcPr>
          <w:p w:rsidR="002B1150" w:rsidRPr="00A96348" w:rsidRDefault="002B1150" w:rsidP="00863468">
            <w:pPr>
              <w:pStyle w:val="af0"/>
              <w:rPr>
                <w:sz w:val="20"/>
                <w:szCs w:val="20"/>
              </w:rPr>
            </w:pPr>
          </w:p>
        </w:tc>
        <w:tc>
          <w:tcPr>
            <w:tcW w:w="2268" w:type="dxa"/>
            <w:vMerge/>
          </w:tcPr>
          <w:p w:rsidR="002B1150" w:rsidRPr="00A96348" w:rsidRDefault="002B1150" w:rsidP="00863468">
            <w:pPr>
              <w:pStyle w:val="af0"/>
              <w:rPr>
                <w:sz w:val="20"/>
                <w:szCs w:val="20"/>
              </w:rPr>
            </w:pPr>
          </w:p>
        </w:tc>
        <w:tc>
          <w:tcPr>
            <w:tcW w:w="2693" w:type="dxa"/>
            <w:vMerge/>
          </w:tcPr>
          <w:p w:rsidR="002B1150" w:rsidRPr="00A96348" w:rsidRDefault="002B1150" w:rsidP="00863468">
            <w:pPr>
              <w:pStyle w:val="af0"/>
              <w:rPr>
                <w:sz w:val="20"/>
                <w:szCs w:val="20"/>
              </w:rPr>
            </w:pPr>
          </w:p>
        </w:tc>
        <w:tc>
          <w:tcPr>
            <w:tcW w:w="1021" w:type="dxa"/>
          </w:tcPr>
          <w:p w:rsidR="002B1150" w:rsidRPr="00A96348" w:rsidRDefault="002B1150" w:rsidP="00863468">
            <w:pPr>
              <w:pStyle w:val="af0"/>
              <w:jc w:val="center"/>
              <w:rPr>
                <w:sz w:val="20"/>
                <w:szCs w:val="20"/>
              </w:rPr>
            </w:pPr>
            <w:r w:rsidRPr="00A96348">
              <w:rPr>
                <w:sz w:val="20"/>
                <w:szCs w:val="20"/>
              </w:rPr>
              <w:t>наименование</w:t>
            </w:r>
          </w:p>
        </w:tc>
        <w:tc>
          <w:tcPr>
            <w:tcW w:w="850" w:type="dxa"/>
          </w:tcPr>
          <w:p w:rsidR="002B1150" w:rsidRPr="00A96348" w:rsidRDefault="002B1150" w:rsidP="00863468">
            <w:pPr>
              <w:pStyle w:val="af0"/>
              <w:jc w:val="center"/>
              <w:rPr>
                <w:sz w:val="20"/>
                <w:szCs w:val="20"/>
              </w:rPr>
            </w:pPr>
            <w:r w:rsidRPr="00A96348">
              <w:rPr>
                <w:sz w:val="20"/>
                <w:szCs w:val="20"/>
              </w:rPr>
              <w:t>номер и дата</w:t>
            </w:r>
          </w:p>
        </w:tc>
        <w:tc>
          <w:tcPr>
            <w:tcW w:w="992" w:type="dxa"/>
          </w:tcPr>
          <w:p w:rsidR="002B1150" w:rsidRPr="00A96348" w:rsidRDefault="002B1150" w:rsidP="00863468">
            <w:pPr>
              <w:pStyle w:val="af0"/>
              <w:jc w:val="center"/>
              <w:rPr>
                <w:sz w:val="20"/>
                <w:szCs w:val="20"/>
              </w:rPr>
            </w:pPr>
            <w:r w:rsidRPr="00A96348">
              <w:rPr>
                <w:sz w:val="20"/>
                <w:szCs w:val="20"/>
              </w:rPr>
              <w:t>сумма, рублей</w:t>
            </w:r>
          </w:p>
        </w:tc>
        <w:tc>
          <w:tcPr>
            <w:tcW w:w="1134" w:type="dxa"/>
            <w:vMerge/>
          </w:tcPr>
          <w:p w:rsidR="002B1150" w:rsidRPr="00A96348" w:rsidRDefault="002B1150" w:rsidP="00863468">
            <w:pPr>
              <w:pStyle w:val="af0"/>
              <w:rPr>
                <w:sz w:val="20"/>
                <w:szCs w:val="20"/>
              </w:rPr>
            </w:pPr>
          </w:p>
        </w:tc>
        <w:tc>
          <w:tcPr>
            <w:tcW w:w="993" w:type="dxa"/>
            <w:vMerge/>
          </w:tcPr>
          <w:p w:rsidR="002B1150" w:rsidRPr="00A96348" w:rsidRDefault="002B1150" w:rsidP="00863468">
            <w:pPr>
              <w:pStyle w:val="af0"/>
              <w:rPr>
                <w:sz w:val="20"/>
                <w:szCs w:val="20"/>
              </w:rPr>
            </w:pPr>
          </w:p>
        </w:tc>
        <w:tc>
          <w:tcPr>
            <w:tcW w:w="1701" w:type="dxa"/>
            <w:vMerge/>
          </w:tcPr>
          <w:p w:rsidR="002B1150" w:rsidRPr="00A96348" w:rsidRDefault="002B1150" w:rsidP="00863468">
            <w:pPr>
              <w:pStyle w:val="af0"/>
              <w:rPr>
                <w:sz w:val="20"/>
                <w:szCs w:val="20"/>
              </w:rPr>
            </w:pPr>
          </w:p>
        </w:tc>
      </w:tr>
      <w:tr w:rsidR="00A96348" w:rsidTr="00A96348">
        <w:tc>
          <w:tcPr>
            <w:tcW w:w="851" w:type="dxa"/>
          </w:tcPr>
          <w:p w:rsidR="00A96348" w:rsidRDefault="00A96348" w:rsidP="00A96348">
            <w:pPr>
              <w:pStyle w:val="af0"/>
              <w:jc w:val="center"/>
            </w:pPr>
            <w:r>
              <w:t>1</w:t>
            </w:r>
          </w:p>
        </w:tc>
        <w:tc>
          <w:tcPr>
            <w:tcW w:w="2126" w:type="dxa"/>
          </w:tcPr>
          <w:p w:rsidR="00A96348" w:rsidRPr="00A96348" w:rsidRDefault="00A96348" w:rsidP="00A96348">
            <w:pPr>
              <w:pStyle w:val="af0"/>
              <w:jc w:val="center"/>
              <w:rPr>
                <w:sz w:val="20"/>
                <w:szCs w:val="20"/>
              </w:rPr>
            </w:pPr>
            <w:r>
              <w:rPr>
                <w:sz w:val="20"/>
                <w:szCs w:val="20"/>
              </w:rPr>
              <w:t>2</w:t>
            </w:r>
          </w:p>
        </w:tc>
        <w:tc>
          <w:tcPr>
            <w:tcW w:w="2268" w:type="dxa"/>
          </w:tcPr>
          <w:p w:rsidR="00A96348" w:rsidRPr="00A96348" w:rsidRDefault="00A96348" w:rsidP="00A96348">
            <w:pPr>
              <w:pStyle w:val="af0"/>
              <w:jc w:val="center"/>
              <w:rPr>
                <w:sz w:val="20"/>
                <w:szCs w:val="20"/>
              </w:rPr>
            </w:pPr>
            <w:r>
              <w:rPr>
                <w:sz w:val="20"/>
                <w:szCs w:val="20"/>
              </w:rPr>
              <w:t>3</w:t>
            </w:r>
          </w:p>
        </w:tc>
        <w:tc>
          <w:tcPr>
            <w:tcW w:w="2693" w:type="dxa"/>
          </w:tcPr>
          <w:p w:rsidR="00A96348" w:rsidRPr="00A96348" w:rsidRDefault="00A96348" w:rsidP="00A96348">
            <w:pPr>
              <w:pStyle w:val="af0"/>
              <w:jc w:val="center"/>
              <w:rPr>
                <w:sz w:val="20"/>
                <w:szCs w:val="20"/>
              </w:rPr>
            </w:pPr>
            <w:r>
              <w:rPr>
                <w:sz w:val="20"/>
                <w:szCs w:val="20"/>
              </w:rPr>
              <w:t>4</w:t>
            </w:r>
          </w:p>
        </w:tc>
        <w:tc>
          <w:tcPr>
            <w:tcW w:w="1021" w:type="dxa"/>
          </w:tcPr>
          <w:p w:rsidR="00A96348" w:rsidRPr="00A96348" w:rsidRDefault="00A96348" w:rsidP="00A96348">
            <w:pPr>
              <w:pStyle w:val="af0"/>
              <w:jc w:val="center"/>
              <w:rPr>
                <w:sz w:val="20"/>
                <w:szCs w:val="20"/>
              </w:rPr>
            </w:pPr>
            <w:r>
              <w:rPr>
                <w:sz w:val="20"/>
                <w:szCs w:val="20"/>
              </w:rPr>
              <w:t>5</w:t>
            </w:r>
          </w:p>
        </w:tc>
        <w:tc>
          <w:tcPr>
            <w:tcW w:w="850" w:type="dxa"/>
          </w:tcPr>
          <w:p w:rsidR="00A96348" w:rsidRPr="00A96348" w:rsidRDefault="00A96348" w:rsidP="00A96348">
            <w:pPr>
              <w:pStyle w:val="af0"/>
              <w:jc w:val="center"/>
              <w:rPr>
                <w:sz w:val="20"/>
                <w:szCs w:val="20"/>
              </w:rPr>
            </w:pPr>
            <w:r>
              <w:rPr>
                <w:sz w:val="20"/>
                <w:szCs w:val="20"/>
              </w:rPr>
              <w:t>6</w:t>
            </w:r>
          </w:p>
        </w:tc>
        <w:tc>
          <w:tcPr>
            <w:tcW w:w="992" w:type="dxa"/>
          </w:tcPr>
          <w:p w:rsidR="00A96348" w:rsidRPr="00A96348" w:rsidRDefault="00A96348" w:rsidP="00A96348">
            <w:pPr>
              <w:pStyle w:val="af0"/>
              <w:jc w:val="center"/>
              <w:rPr>
                <w:sz w:val="20"/>
                <w:szCs w:val="20"/>
              </w:rPr>
            </w:pPr>
            <w:r>
              <w:rPr>
                <w:sz w:val="20"/>
                <w:szCs w:val="20"/>
              </w:rPr>
              <w:t>7</w:t>
            </w:r>
          </w:p>
        </w:tc>
        <w:tc>
          <w:tcPr>
            <w:tcW w:w="1134" w:type="dxa"/>
          </w:tcPr>
          <w:p w:rsidR="00A96348" w:rsidRPr="00A96348" w:rsidRDefault="00A96348" w:rsidP="00A96348">
            <w:pPr>
              <w:pStyle w:val="af0"/>
              <w:jc w:val="center"/>
              <w:rPr>
                <w:sz w:val="20"/>
                <w:szCs w:val="20"/>
              </w:rPr>
            </w:pPr>
            <w:r>
              <w:rPr>
                <w:sz w:val="20"/>
                <w:szCs w:val="20"/>
              </w:rPr>
              <w:t>8</w:t>
            </w:r>
          </w:p>
        </w:tc>
        <w:tc>
          <w:tcPr>
            <w:tcW w:w="993" w:type="dxa"/>
          </w:tcPr>
          <w:p w:rsidR="00A96348" w:rsidRPr="00A96348" w:rsidRDefault="00A96348" w:rsidP="00A96348">
            <w:pPr>
              <w:pStyle w:val="af0"/>
              <w:jc w:val="center"/>
              <w:rPr>
                <w:sz w:val="20"/>
                <w:szCs w:val="20"/>
              </w:rPr>
            </w:pPr>
            <w:r>
              <w:rPr>
                <w:sz w:val="20"/>
                <w:szCs w:val="20"/>
              </w:rPr>
              <w:t>9</w:t>
            </w:r>
          </w:p>
        </w:tc>
        <w:tc>
          <w:tcPr>
            <w:tcW w:w="1701" w:type="dxa"/>
          </w:tcPr>
          <w:p w:rsidR="00A96348" w:rsidRPr="00A96348" w:rsidRDefault="00A96348" w:rsidP="00A96348">
            <w:pPr>
              <w:pStyle w:val="af0"/>
              <w:jc w:val="center"/>
              <w:rPr>
                <w:sz w:val="20"/>
                <w:szCs w:val="20"/>
              </w:rPr>
            </w:pPr>
            <w:r>
              <w:rPr>
                <w:sz w:val="20"/>
                <w:szCs w:val="20"/>
              </w:rPr>
              <w:t>10</w:t>
            </w:r>
          </w:p>
        </w:tc>
      </w:tr>
      <w:tr w:rsidR="00A96348" w:rsidTr="00A96348">
        <w:tc>
          <w:tcPr>
            <w:tcW w:w="851" w:type="dxa"/>
          </w:tcPr>
          <w:p w:rsidR="002B1150" w:rsidRDefault="002B1150" w:rsidP="00863468">
            <w:pPr>
              <w:pStyle w:val="af0"/>
            </w:pPr>
          </w:p>
        </w:tc>
        <w:tc>
          <w:tcPr>
            <w:tcW w:w="2126" w:type="dxa"/>
          </w:tcPr>
          <w:p w:rsidR="002B1150" w:rsidRPr="00A96348" w:rsidRDefault="002B1150" w:rsidP="00863468">
            <w:pPr>
              <w:pStyle w:val="af0"/>
              <w:rPr>
                <w:sz w:val="20"/>
                <w:szCs w:val="20"/>
              </w:rPr>
            </w:pPr>
          </w:p>
        </w:tc>
        <w:tc>
          <w:tcPr>
            <w:tcW w:w="2268" w:type="dxa"/>
          </w:tcPr>
          <w:p w:rsidR="002B1150" w:rsidRPr="00A96348" w:rsidRDefault="002B1150" w:rsidP="00863468">
            <w:pPr>
              <w:pStyle w:val="af0"/>
              <w:rPr>
                <w:sz w:val="20"/>
                <w:szCs w:val="20"/>
              </w:rPr>
            </w:pPr>
          </w:p>
        </w:tc>
        <w:tc>
          <w:tcPr>
            <w:tcW w:w="2693" w:type="dxa"/>
          </w:tcPr>
          <w:p w:rsidR="002B1150" w:rsidRPr="00A96348" w:rsidRDefault="002B1150" w:rsidP="00863468">
            <w:pPr>
              <w:pStyle w:val="af0"/>
              <w:rPr>
                <w:sz w:val="20"/>
                <w:szCs w:val="20"/>
              </w:rPr>
            </w:pPr>
          </w:p>
        </w:tc>
        <w:tc>
          <w:tcPr>
            <w:tcW w:w="1021" w:type="dxa"/>
          </w:tcPr>
          <w:p w:rsidR="002B1150" w:rsidRPr="00A96348" w:rsidRDefault="002B1150" w:rsidP="00863468">
            <w:pPr>
              <w:pStyle w:val="af0"/>
              <w:rPr>
                <w:sz w:val="20"/>
                <w:szCs w:val="20"/>
              </w:rPr>
            </w:pPr>
          </w:p>
        </w:tc>
        <w:tc>
          <w:tcPr>
            <w:tcW w:w="850" w:type="dxa"/>
          </w:tcPr>
          <w:p w:rsidR="002B1150" w:rsidRPr="00A96348" w:rsidRDefault="002B1150" w:rsidP="00863468">
            <w:pPr>
              <w:pStyle w:val="af0"/>
              <w:rPr>
                <w:sz w:val="20"/>
                <w:szCs w:val="20"/>
              </w:rPr>
            </w:pPr>
          </w:p>
        </w:tc>
        <w:tc>
          <w:tcPr>
            <w:tcW w:w="992" w:type="dxa"/>
          </w:tcPr>
          <w:p w:rsidR="002B1150" w:rsidRPr="00A96348" w:rsidRDefault="002B1150" w:rsidP="00863468">
            <w:pPr>
              <w:pStyle w:val="af0"/>
              <w:rPr>
                <w:sz w:val="20"/>
                <w:szCs w:val="20"/>
              </w:rPr>
            </w:pPr>
          </w:p>
        </w:tc>
        <w:tc>
          <w:tcPr>
            <w:tcW w:w="1134" w:type="dxa"/>
          </w:tcPr>
          <w:p w:rsidR="002B1150" w:rsidRPr="00A96348" w:rsidRDefault="002B1150" w:rsidP="00863468">
            <w:pPr>
              <w:pStyle w:val="af0"/>
              <w:jc w:val="center"/>
              <w:rPr>
                <w:sz w:val="20"/>
                <w:szCs w:val="20"/>
              </w:rPr>
            </w:pPr>
            <w:r w:rsidRPr="00A96348">
              <w:rPr>
                <w:sz w:val="20"/>
                <w:szCs w:val="20"/>
              </w:rPr>
              <w:t>50</w:t>
            </w:r>
          </w:p>
        </w:tc>
        <w:tc>
          <w:tcPr>
            <w:tcW w:w="993" w:type="dxa"/>
          </w:tcPr>
          <w:p w:rsidR="002B1150" w:rsidRPr="00A96348" w:rsidRDefault="002B1150" w:rsidP="00863468">
            <w:pPr>
              <w:pStyle w:val="af0"/>
              <w:rPr>
                <w:sz w:val="20"/>
                <w:szCs w:val="20"/>
              </w:rPr>
            </w:pPr>
          </w:p>
        </w:tc>
        <w:tc>
          <w:tcPr>
            <w:tcW w:w="1701" w:type="dxa"/>
          </w:tcPr>
          <w:p w:rsidR="002B1150" w:rsidRPr="00A96348" w:rsidRDefault="002B1150" w:rsidP="00863468">
            <w:pPr>
              <w:pStyle w:val="af0"/>
              <w:rPr>
                <w:sz w:val="20"/>
                <w:szCs w:val="20"/>
              </w:rPr>
            </w:pPr>
          </w:p>
        </w:tc>
      </w:tr>
      <w:tr w:rsidR="00A96348" w:rsidRPr="00A96348" w:rsidTr="00A96348">
        <w:tc>
          <w:tcPr>
            <w:tcW w:w="851" w:type="dxa"/>
          </w:tcPr>
          <w:p w:rsidR="002B1150" w:rsidRPr="00A96348" w:rsidRDefault="002B1150" w:rsidP="00863468">
            <w:pPr>
              <w:pStyle w:val="af2"/>
              <w:rPr>
                <w:sz w:val="20"/>
                <w:szCs w:val="20"/>
              </w:rPr>
            </w:pPr>
            <w:r w:rsidRPr="00A96348">
              <w:rPr>
                <w:sz w:val="20"/>
                <w:szCs w:val="20"/>
              </w:rPr>
              <w:t>Итого</w:t>
            </w:r>
          </w:p>
        </w:tc>
        <w:tc>
          <w:tcPr>
            <w:tcW w:w="2126" w:type="dxa"/>
          </w:tcPr>
          <w:p w:rsidR="002B1150" w:rsidRPr="00A96348" w:rsidRDefault="002B1150" w:rsidP="00863468">
            <w:pPr>
              <w:pStyle w:val="af0"/>
              <w:rPr>
                <w:sz w:val="20"/>
                <w:szCs w:val="20"/>
              </w:rPr>
            </w:pPr>
          </w:p>
        </w:tc>
        <w:tc>
          <w:tcPr>
            <w:tcW w:w="2268" w:type="dxa"/>
          </w:tcPr>
          <w:p w:rsidR="002B1150" w:rsidRPr="00A96348" w:rsidRDefault="002B1150" w:rsidP="00863468">
            <w:pPr>
              <w:pStyle w:val="af0"/>
              <w:jc w:val="center"/>
              <w:rPr>
                <w:sz w:val="20"/>
                <w:szCs w:val="20"/>
              </w:rPr>
            </w:pPr>
            <w:r w:rsidRPr="00A96348">
              <w:rPr>
                <w:sz w:val="20"/>
                <w:szCs w:val="20"/>
              </w:rPr>
              <w:t>X</w:t>
            </w:r>
          </w:p>
        </w:tc>
        <w:tc>
          <w:tcPr>
            <w:tcW w:w="2693" w:type="dxa"/>
          </w:tcPr>
          <w:p w:rsidR="002B1150" w:rsidRPr="00A96348" w:rsidRDefault="002B1150" w:rsidP="00863468">
            <w:pPr>
              <w:pStyle w:val="af0"/>
              <w:rPr>
                <w:sz w:val="20"/>
                <w:szCs w:val="20"/>
              </w:rPr>
            </w:pPr>
          </w:p>
        </w:tc>
        <w:tc>
          <w:tcPr>
            <w:tcW w:w="1021" w:type="dxa"/>
          </w:tcPr>
          <w:p w:rsidR="002B1150" w:rsidRPr="00A96348" w:rsidRDefault="002B1150" w:rsidP="00863468">
            <w:pPr>
              <w:pStyle w:val="af0"/>
              <w:jc w:val="center"/>
              <w:rPr>
                <w:sz w:val="20"/>
                <w:szCs w:val="20"/>
              </w:rPr>
            </w:pPr>
            <w:r w:rsidRPr="00A96348">
              <w:rPr>
                <w:sz w:val="20"/>
                <w:szCs w:val="20"/>
              </w:rPr>
              <w:t>X</w:t>
            </w:r>
          </w:p>
        </w:tc>
        <w:tc>
          <w:tcPr>
            <w:tcW w:w="850" w:type="dxa"/>
          </w:tcPr>
          <w:p w:rsidR="002B1150" w:rsidRPr="00A96348" w:rsidRDefault="002B1150" w:rsidP="00863468">
            <w:pPr>
              <w:pStyle w:val="af0"/>
              <w:jc w:val="center"/>
              <w:rPr>
                <w:sz w:val="20"/>
                <w:szCs w:val="20"/>
              </w:rPr>
            </w:pPr>
            <w:r w:rsidRPr="00A96348">
              <w:rPr>
                <w:sz w:val="20"/>
                <w:szCs w:val="20"/>
              </w:rPr>
              <w:t>X</w:t>
            </w:r>
          </w:p>
        </w:tc>
        <w:tc>
          <w:tcPr>
            <w:tcW w:w="992" w:type="dxa"/>
          </w:tcPr>
          <w:p w:rsidR="002B1150" w:rsidRPr="00A96348" w:rsidRDefault="002B1150" w:rsidP="00863468">
            <w:pPr>
              <w:pStyle w:val="af0"/>
              <w:rPr>
                <w:sz w:val="20"/>
                <w:szCs w:val="20"/>
              </w:rPr>
            </w:pPr>
          </w:p>
        </w:tc>
        <w:tc>
          <w:tcPr>
            <w:tcW w:w="1134" w:type="dxa"/>
          </w:tcPr>
          <w:p w:rsidR="002B1150" w:rsidRPr="00A96348" w:rsidRDefault="002B1150" w:rsidP="00863468">
            <w:pPr>
              <w:pStyle w:val="af0"/>
              <w:jc w:val="center"/>
              <w:rPr>
                <w:sz w:val="20"/>
                <w:szCs w:val="20"/>
              </w:rPr>
            </w:pPr>
            <w:r w:rsidRPr="00A96348">
              <w:rPr>
                <w:sz w:val="20"/>
                <w:szCs w:val="20"/>
              </w:rPr>
              <w:t>X</w:t>
            </w:r>
          </w:p>
        </w:tc>
        <w:tc>
          <w:tcPr>
            <w:tcW w:w="993" w:type="dxa"/>
          </w:tcPr>
          <w:p w:rsidR="002B1150" w:rsidRPr="00A96348" w:rsidRDefault="002B1150" w:rsidP="00863468">
            <w:pPr>
              <w:pStyle w:val="af0"/>
              <w:rPr>
                <w:sz w:val="20"/>
                <w:szCs w:val="20"/>
              </w:rPr>
            </w:pPr>
          </w:p>
        </w:tc>
        <w:tc>
          <w:tcPr>
            <w:tcW w:w="1701" w:type="dxa"/>
          </w:tcPr>
          <w:p w:rsidR="002B1150" w:rsidRPr="00A96348" w:rsidRDefault="002B1150" w:rsidP="00863468">
            <w:pPr>
              <w:pStyle w:val="af0"/>
              <w:rPr>
                <w:sz w:val="20"/>
                <w:szCs w:val="20"/>
              </w:rPr>
            </w:pPr>
          </w:p>
        </w:tc>
      </w:tr>
    </w:tbl>
    <w:p w:rsidR="0099170D" w:rsidRPr="00440F34" w:rsidRDefault="0099170D" w:rsidP="0099170D">
      <w:pPr>
        <w:pStyle w:val="af1"/>
        <w:rPr>
          <w:rFonts w:ascii="Times New Roman" w:hAnsi="Times New Roman" w:cs="Times New Roman"/>
          <w:sz w:val="28"/>
          <w:szCs w:val="28"/>
        </w:rPr>
      </w:pPr>
      <w:r w:rsidRPr="00440F34">
        <w:rPr>
          <w:rFonts w:ascii="Times New Roman" w:hAnsi="Times New Roman" w:cs="Times New Roman"/>
          <w:sz w:val="28"/>
          <w:szCs w:val="28"/>
        </w:rPr>
        <w:t>Руководитель промышленного</w:t>
      </w:r>
    </w:p>
    <w:p w:rsidR="0099170D" w:rsidRPr="00440F34" w:rsidRDefault="0099170D" w:rsidP="0099170D">
      <w:pPr>
        <w:pStyle w:val="af1"/>
        <w:rPr>
          <w:rFonts w:ascii="Times New Roman" w:hAnsi="Times New Roman" w:cs="Times New Roman"/>
          <w:sz w:val="28"/>
          <w:szCs w:val="28"/>
        </w:rPr>
      </w:pPr>
      <w:r w:rsidRPr="00440F34">
        <w:rPr>
          <w:rFonts w:ascii="Times New Roman" w:hAnsi="Times New Roman" w:cs="Times New Roman"/>
          <w:sz w:val="28"/>
          <w:szCs w:val="28"/>
        </w:rPr>
        <w:t xml:space="preserve">предприятия              </w:t>
      </w:r>
      <w:r>
        <w:rPr>
          <w:rFonts w:ascii="Times New Roman" w:hAnsi="Times New Roman" w:cs="Times New Roman"/>
          <w:sz w:val="28"/>
          <w:szCs w:val="28"/>
        </w:rPr>
        <w:t xml:space="preserve">                  </w:t>
      </w:r>
      <w:r w:rsidRPr="00440F34">
        <w:rPr>
          <w:rFonts w:ascii="Times New Roman" w:hAnsi="Times New Roman" w:cs="Times New Roman"/>
          <w:sz w:val="28"/>
          <w:szCs w:val="28"/>
        </w:rPr>
        <w:t xml:space="preserve">       ______</w:t>
      </w:r>
      <w:r>
        <w:rPr>
          <w:rFonts w:ascii="Times New Roman" w:hAnsi="Times New Roman" w:cs="Times New Roman"/>
          <w:sz w:val="28"/>
          <w:szCs w:val="28"/>
        </w:rPr>
        <w:t>____  _____________________</w:t>
      </w:r>
    </w:p>
    <w:p w:rsidR="0099170D" w:rsidRPr="008E0810" w:rsidRDefault="0099170D" w:rsidP="0099170D">
      <w:pPr>
        <w:pStyle w:val="af1"/>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440F3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40F34">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440F34">
        <w:rPr>
          <w:rFonts w:ascii="Times New Roman" w:hAnsi="Times New Roman" w:cs="Times New Roman"/>
          <w:sz w:val="20"/>
          <w:szCs w:val="20"/>
        </w:rPr>
        <w:t>(</w:t>
      </w:r>
      <w:r w:rsidRPr="008E0810">
        <w:rPr>
          <w:rFonts w:ascii="Times New Roman" w:hAnsi="Times New Roman" w:cs="Times New Roman"/>
          <w:sz w:val="20"/>
          <w:szCs w:val="20"/>
        </w:rPr>
        <w:t>расшифровка подписи)</w:t>
      </w:r>
    </w:p>
    <w:p w:rsidR="00A96348" w:rsidRDefault="00A96348" w:rsidP="0099170D">
      <w:pPr>
        <w:pStyle w:val="af1"/>
        <w:rPr>
          <w:rFonts w:ascii="Times New Roman" w:hAnsi="Times New Roman" w:cs="Times New Roman"/>
          <w:sz w:val="28"/>
          <w:szCs w:val="28"/>
        </w:rPr>
      </w:pPr>
    </w:p>
    <w:p w:rsidR="0099170D" w:rsidRPr="00440F34" w:rsidRDefault="0099170D" w:rsidP="0099170D">
      <w:pPr>
        <w:pStyle w:val="af1"/>
        <w:rPr>
          <w:rFonts w:ascii="Times New Roman" w:hAnsi="Times New Roman" w:cs="Times New Roman"/>
          <w:sz w:val="28"/>
          <w:szCs w:val="28"/>
        </w:rPr>
      </w:pPr>
      <w:r w:rsidRPr="00440F34">
        <w:rPr>
          <w:rFonts w:ascii="Times New Roman" w:hAnsi="Times New Roman" w:cs="Times New Roman"/>
          <w:sz w:val="28"/>
          <w:szCs w:val="28"/>
        </w:rPr>
        <w:t>М.П. (при наличии)</w:t>
      </w:r>
    </w:p>
    <w:p w:rsidR="00436266" w:rsidRDefault="00436266" w:rsidP="00436266">
      <w:pPr>
        <w:pStyle w:val="ConsNormal"/>
        <w:widowControl/>
        <w:ind w:right="4" w:firstLine="709"/>
        <w:jc w:val="both"/>
        <w:rPr>
          <w:rFonts w:ascii="Times New Roman" w:hAnsi="Times New Roman" w:cs="Times New Roman"/>
          <w:sz w:val="28"/>
          <w:szCs w:val="28"/>
        </w:rPr>
      </w:pPr>
    </w:p>
    <w:p w:rsidR="00A96348" w:rsidRPr="009C0069" w:rsidRDefault="00A96348" w:rsidP="00436266">
      <w:pPr>
        <w:pStyle w:val="ConsNormal"/>
        <w:widowControl/>
        <w:ind w:right="4" w:firstLine="709"/>
        <w:jc w:val="both"/>
        <w:rPr>
          <w:rFonts w:ascii="Times New Roman" w:hAnsi="Times New Roman" w:cs="Times New Roman"/>
          <w:sz w:val="28"/>
          <w:szCs w:val="28"/>
        </w:rPr>
      </w:pPr>
    </w:p>
    <w:p w:rsidR="00A96348" w:rsidRDefault="00A96348" w:rsidP="00A96348">
      <w:pPr>
        <w:pStyle w:val="af1"/>
        <w:rPr>
          <w:rFonts w:ascii="Times New Roman" w:hAnsi="Times New Roman" w:cs="Times New Roman"/>
          <w:sz w:val="28"/>
          <w:szCs w:val="28"/>
        </w:rPr>
      </w:pPr>
      <w:r>
        <w:rPr>
          <w:rFonts w:ascii="Times New Roman" w:hAnsi="Times New Roman" w:cs="Times New Roman"/>
          <w:sz w:val="28"/>
          <w:szCs w:val="28"/>
        </w:rPr>
        <w:t xml:space="preserve">Главный бухгалтер </w:t>
      </w:r>
    </w:p>
    <w:p w:rsidR="00A96348" w:rsidRPr="00440F34" w:rsidRDefault="00A96348" w:rsidP="00A96348">
      <w:pPr>
        <w:pStyle w:val="af1"/>
        <w:tabs>
          <w:tab w:val="left" w:pos="4253"/>
          <w:tab w:val="left" w:pos="4395"/>
        </w:tabs>
        <w:rPr>
          <w:rFonts w:ascii="Times New Roman" w:hAnsi="Times New Roman" w:cs="Times New Roman"/>
          <w:sz w:val="28"/>
          <w:szCs w:val="28"/>
        </w:rPr>
      </w:pPr>
      <w:r>
        <w:rPr>
          <w:rFonts w:ascii="Times New Roman" w:hAnsi="Times New Roman" w:cs="Times New Roman"/>
          <w:sz w:val="28"/>
          <w:szCs w:val="28"/>
        </w:rPr>
        <w:t>п</w:t>
      </w:r>
      <w:r w:rsidRPr="00440F34">
        <w:rPr>
          <w:rFonts w:ascii="Times New Roman" w:hAnsi="Times New Roman" w:cs="Times New Roman"/>
          <w:sz w:val="28"/>
          <w:szCs w:val="28"/>
        </w:rPr>
        <w:t>ромышленного</w:t>
      </w:r>
      <w:r>
        <w:rPr>
          <w:rFonts w:ascii="Times New Roman" w:hAnsi="Times New Roman" w:cs="Times New Roman"/>
          <w:sz w:val="28"/>
          <w:szCs w:val="28"/>
        </w:rPr>
        <w:t xml:space="preserve"> </w:t>
      </w:r>
      <w:r w:rsidRPr="00440F34">
        <w:rPr>
          <w:rFonts w:ascii="Times New Roman" w:hAnsi="Times New Roman" w:cs="Times New Roman"/>
          <w:sz w:val="28"/>
          <w:szCs w:val="28"/>
        </w:rPr>
        <w:t xml:space="preserve">предприятия  </w:t>
      </w:r>
      <w:r>
        <w:rPr>
          <w:rFonts w:ascii="Times New Roman" w:hAnsi="Times New Roman" w:cs="Times New Roman"/>
          <w:sz w:val="28"/>
          <w:szCs w:val="28"/>
        </w:rPr>
        <w:t xml:space="preserve">  </w:t>
      </w:r>
      <w:r w:rsidRPr="00440F34">
        <w:rPr>
          <w:rFonts w:ascii="Times New Roman" w:hAnsi="Times New Roman" w:cs="Times New Roman"/>
          <w:sz w:val="28"/>
          <w:szCs w:val="28"/>
        </w:rPr>
        <w:t xml:space="preserve">      ______</w:t>
      </w:r>
      <w:r>
        <w:rPr>
          <w:rFonts w:ascii="Times New Roman" w:hAnsi="Times New Roman" w:cs="Times New Roman"/>
          <w:sz w:val="28"/>
          <w:szCs w:val="28"/>
        </w:rPr>
        <w:t>____  _____________________</w:t>
      </w:r>
    </w:p>
    <w:p w:rsidR="00A96348" w:rsidRPr="008E0810" w:rsidRDefault="00A96348" w:rsidP="00A96348">
      <w:pPr>
        <w:pStyle w:val="af1"/>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440F3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40F34">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440F34">
        <w:rPr>
          <w:rFonts w:ascii="Times New Roman" w:hAnsi="Times New Roman" w:cs="Times New Roman"/>
          <w:sz w:val="20"/>
          <w:szCs w:val="20"/>
        </w:rPr>
        <w:t>(</w:t>
      </w:r>
      <w:r w:rsidRPr="008E0810">
        <w:rPr>
          <w:rFonts w:ascii="Times New Roman" w:hAnsi="Times New Roman" w:cs="Times New Roman"/>
          <w:sz w:val="20"/>
          <w:szCs w:val="20"/>
        </w:rPr>
        <w:t>расшифровка подписи)</w:t>
      </w:r>
    </w:p>
    <w:p w:rsidR="00436266" w:rsidRDefault="00436266" w:rsidP="00436266">
      <w:pPr>
        <w:pStyle w:val="ConsNormal"/>
        <w:widowControl/>
        <w:ind w:right="4" w:firstLine="709"/>
        <w:jc w:val="both"/>
        <w:rPr>
          <w:rFonts w:ascii="Times New Roman" w:hAnsi="Times New Roman" w:cs="Times New Roman"/>
          <w:sz w:val="28"/>
          <w:szCs w:val="28"/>
        </w:rPr>
      </w:pPr>
    </w:p>
    <w:p w:rsidR="00436266" w:rsidRDefault="00436266" w:rsidP="00436266">
      <w:pPr>
        <w:pStyle w:val="ConsNormal"/>
        <w:widowControl/>
        <w:ind w:right="4" w:firstLine="709"/>
        <w:jc w:val="both"/>
        <w:rPr>
          <w:rFonts w:ascii="Times New Roman" w:hAnsi="Times New Roman" w:cs="Times New Roman"/>
          <w:sz w:val="28"/>
          <w:szCs w:val="28"/>
        </w:rPr>
      </w:pPr>
    </w:p>
    <w:p w:rsidR="00A96348" w:rsidRPr="00B3350D" w:rsidRDefault="00A96348" w:rsidP="00436266">
      <w:pPr>
        <w:pStyle w:val="ConsNormal"/>
        <w:widowControl/>
        <w:ind w:right="4" w:firstLine="709"/>
        <w:jc w:val="both"/>
        <w:rPr>
          <w:rFonts w:ascii="Times New Roman" w:hAnsi="Times New Roman" w:cs="Times New Roman"/>
          <w:sz w:val="28"/>
          <w:szCs w:val="28"/>
        </w:rPr>
      </w:pPr>
    </w:p>
    <w:p w:rsidR="00436266" w:rsidRDefault="00436266" w:rsidP="00436266">
      <w:pPr>
        <w:pStyle w:val="ConsNormal"/>
        <w:widowControl/>
        <w:ind w:right="4" w:firstLine="0"/>
        <w:jc w:val="center"/>
        <w:rPr>
          <w:rFonts w:ascii="Times New Roman" w:hAnsi="Times New Roman" w:cs="Times New Roman"/>
          <w:sz w:val="28"/>
          <w:szCs w:val="28"/>
        </w:rPr>
      </w:pPr>
      <w:r>
        <w:rPr>
          <w:rFonts w:ascii="Times New Roman" w:hAnsi="Times New Roman" w:cs="Times New Roman"/>
          <w:sz w:val="28"/>
          <w:szCs w:val="28"/>
        </w:rPr>
        <w:t>________________</w:t>
      </w:r>
    </w:p>
    <w:p w:rsidR="00863468" w:rsidRDefault="00863468" w:rsidP="0032424D">
      <w:pPr>
        <w:ind w:left="1134"/>
        <w:jc w:val="center"/>
        <w:sectPr w:rsidR="00863468" w:rsidSect="00436266">
          <w:pgSz w:w="16838" w:h="11906" w:orient="landscape"/>
          <w:pgMar w:top="1985" w:right="1418" w:bottom="1134" w:left="1134" w:header="709" w:footer="709" w:gutter="0"/>
          <w:pgNumType w:start="1"/>
          <w:cols w:space="708"/>
          <w:titlePg/>
          <w:docGrid w:linePitch="381"/>
        </w:sectPr>
      </w:pPr>
    </w:p>
    <w:p w:rsidR="00863468" w:rsidRDefault="00863468" w:rsidP="00863468">
      <w:pPr>
        <w:pStyle w:val="ConsNormal"/>
        <w:widowControl/>
        <w:ind w:left="4253" w:right="4" w:firstLine="0"/>
        <w:jc w:val="center"/>
        <w:rPr>
          <w:rFonts w:ascii="Times New Roman" w:hAnsi="Times New Roman" w:cs="Times New Roman"/>
          <w:sz w:val="28"/>
          <w:szCs w:val="28"/>
        </w:rPr>
      </w:pPr>
      <w:r>
        <w:rPr>
          <w:rFonts w:ascii="Times New Roman" w:hAnsi="Times New Roman" w:cs="Times New Roman"/>
          <w:sz w:val="28"/>
          <w:szCs w:val="28"/>
        </w:rPr>
        <w:t>УТВЕРЖДЕНЫ</w:t>
      </w:r>
    </w:p>
    <w:p w:rsidR="00863468" w:rsidRDefault="00863468" w:rsidP="00863468">
      <w:pPr>
        <w:pStyle w:val="ConsNormal"/>
        <w:widowControl/>
        <w:ind w:left="4253" w:right="4" w:firstLine="0"/>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Правительства Республики Марий Эл </w:t>
      </w:r>
    </w:p>
    <w:p w:rsidR="00863468" w:rsidRDefault="00863468" w:rsidP="00863468">
      <w:pPr>
        <w:pStyle w:val="ConsNormal"/>
        <w:widowControl/>
        <w:ind w:left="4253" w:right="4" w:firstLine="0"/>
        <w:jc w:val="center"/>
        <w:rPr>
          <w:rFonts w:ascii="Times New Roman" w:hAnsi="Times New Roman" w:cs="Times New Roman"/>
          <w:sz w:val="28"/>
          <w:szCs w:val="28"/>
        </w:rPr>
      </w:pPr>
      <w:r>
        <w:rPr>
          <w:rFonts w:ascii="Times New Roman" w:hAnsi="Times New Roman" w:cs="Times New Roman"/>
          <w:sz w:val="28"/>
          <w:szCs w:val="28"/>
        </w:rPr>
        <w:t>от 6 апреля 2023 г. № 153</w:t>
      </w:r>
    </w:p>
    <w:p w:rsidR="00863468" w:rsidRDefault="00863468" w:rsidP="00863468">
      <w:pPr>
        <w:pStyle w:val="ConsNormal"/>
        <w:widowControl/>
        <w:ind w:left="4253" w:right="4" w:firstLine="0"/>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Республики Марий Эл</w:t>
      </w:r>
    </w:p>
    <w:p w:rsidR="00863468" w:rsidRDefault="00863468" w:rsidP="00863468">
      <w:pPr>
        <w:pStyle w:val="ConsNormal"/>
        <w:widowControl/>
        <w:ind w:left="4253" w:right="4" w:firstLine="0"/>
        <w:jc w:val="center"/>
        <w:rPr>
          <w:rFonts w:ascii="Times New Roman" w:hAnsi="Times New Roman" w:cs="Times New Roman"/>
          <w:sz w:val="28"/>
          <w:szCs w:val="28"/>
        </w:rPr>
      </w:pPr>
      <w:r>
        <w:rPr>
          <w:rFonts w:ascii="Times New Roman" w:hAnsi="Times New Roman" w:cs="Times New Roman"/>
          <w:sz w:val="28"/>
          <w:szCs w:val="28"/>
        </w:rPr>
        <w:t>от       апреля 2024 г. №     )</w:t>
      </w:r>
    </w:p>
    <w:p w:rsidR="00863468" w:rsidRPr="001A13DD" w:rsidRDefault="00863468" w:rsidP="00863468">
      <w:pPr>
        <w:pStyle w:val="ConsNormal"/>
        <w:widowControl/>
        <w:ind w:right="4" w:firstLine="0"/>
        <w:rPr>
          <w:rFonts w:ascii="Times New Roman" w:hAnsi="Times New Roman" w:cs="Times New Roman"/>
          <w:sz w:val="28"/>
          <w:szCs w:val="28"/>
        </w:rPr>
      </w:pPr>
    </w:p>
    <w:p w:rsidR="00863468" w:rsidRPr="001A13DD" w:rsidRDefault="00863468" w:rsidP="00863468">
      <w:pPr>
        <w:pStyle w:val="ConsNormal"/>
        <w:widowControl/>
        <w:ind w:right="4" w:firstLine="0"/>
        <w:rPr>
          <w:rFonts w:ascii="Times New Roman" w:hAnsi="Times New Roman" w:cs="Times New Roman"/>
          <w:sz w:val="28"/>
          <w:szCs w:val="28"/>
        </w:rPr>
      </w:pPr>
    </w:p>
    <w:p w:rsidR="00863468" w:rsidRDefault="00863468" w:rsidP="00863468">
      <w:pPr>
        <w:pStyle w:val="ConsNormal"/>
        <w:widowControl/>
        <w:ind w:right="4" w:firstLine="0"/>
        <w:rPr>
          <w:rFonts w:ascii="Times New Roman" w:hAnsi="Times New Roman" w:cs="Times New Roman"/>
          <w:sz w:val="28"/>
          <w:szCs w:val="28"/>
        </w:rPr>
      </w:pPr>
    </w:p>
    <w:p w:rsidR="00863468" w:rsidRPr="00A37274" w:rsidRDefault="00863468" w:rsidP="00863468">
      <w:pPr>
        <w:pStyle w:val="ConsNormal"/>
        <w:widowControl/>
        <w:spacing w:line="360" w:lineRule="auto"/>
        <w:ind w:right="4" w:firstLine="0"/>
        <w:jc w:val="center"/>
        <w:rPr>
          <w:rFonts w:ascii="Times New Roman" w:hAnsi="Times New Roman" w:cs="Times New Roman"/>
          <w:b/>
          <w:bCs/>
          <w:sz w:val="28"/>
          <w:szCs w:val="28"/>
        </w:rPr>
      </w:pPr>
      <w:r w:rsidRPr="00A37274">
        <w:rPr>
          <w:rFonts w:ascii="Times New Roman" w:hAnsi="Times New Roman" w:cs="Times New Roman"/>
          <w:b/>
          <w:bCs/>
          <w:sz w:val="28"/>
          <w:szCs w:val="28"/>
        </w:rPr>
        <w:t>П Р А В И Л А</w:t>
      </w:r>
    </w:p>
    <w:p w:rsidR="00863468" w:rsidRPr="00F161A3" w:rsidRDefault="00863468" w:rsidP="00863468">
      <w:pPr>
        <w:pStyle w:val="ConsNormal"/>
        <w:widowControl/>
        <w:ind w:right="4" w:firstLine="0"/>
        <w:jc w:val="center"/>
        <w:rPr>
          <w:rFonts w:ascii="Times New Roman" w:hAnsi="Times New Roman" w:cs="Times New Roman"/>
          <w:b/>
          <w:sz w:val="28"/>
          <w:szCs w:val="28"/>
        </w:rPr>
      </w:pPr>
      <w:r w:rsidRPr="00A37274">
        <w:rPr>
          <w:rFonts w:ascii="Times New Roman" w:hAnsi="Times New Roman" w:cs="Times New Roman"/>
          <w:b/>
          <w:sz w:val="28"/>
          <w:szCs w:val="28"/>
        </w:rPr>
        <w:t xml:space="preserve">предоставления субсидий из республиканского бюджета </w:t>
      </w:r>
      <w:r w:rsidR="009C11D1">
        <w:rPr>
          <w:rFonts w:ascii="Times New Roman" w:hAnsi="Times New Roman" w:cs="Times New Roman"/>
          <w:b/>
          <w:sz w:val="28"/>
          <w:szCs w:val="28"/>
        </w:rPr>
        <w:br/>
      </w:r>
      <w:r w:rsidRPr="00F161A3">
        <w:rPr>
          <w:rFonts w:ascii="Times New Roman" w:hAnsi="Times New Roman" w:cs="Times New Roman"/>
          <w:b/>
          <w:sz w:val="28"/>
          <w:szCs w:val="28"/>
        </w:rPr>
        <w:t>Республики Марий Эл на возмещение промышленны</w:t>
      </w:r>
      <w:r>
        <w:rPr>
          <w:rFonts w:ascii="Times New Roman" w:hAnsi="Times New Roman" w:cs="Times New Roman"/>
          <w:b/>
          <w:sz w:val="28"/>
          <w:szCs w:val="28"/>
        </w:rPr>
        <w:t>м</w:t>
      </w:r>
      <w:r w:rsidRPr="00F161A3">
        <w:rPr>
          <w:rFonts w:ascii="Times New Roman" w:hAnsi="Times New Roman" w:cs="Times New Roman"/>
          <w:b/>
          <w:sz w:val="28"/>
          <w:szCs w:val="28"/>
        </w:rPr>
        <w:t xml:space="preserve"> предприя</w:t>
      </w:r>
      <w:r>
        <w:rPr>
          <w:rFonts w:ascii="Times New Roman" w:hAnsi="Times New Roman" w:cs="Times New Roman"/>
          <w:b/>
          <w:sz w:val="28"/>
          <w:szCs w:val="28"/>
        </w:rPr>
        <w:t xml:space="preserve">тиям части затрат на уплату первого взноса (аванса) </w:t>
      </w:r>
      <w:r w:rsidR="009C11D1">
        <w:rPr>
          <w:rFonts w:ascii="Times New Roman" w:hAnsi="Times New Roman" w:cs="Times New Roman"/>
          <w:b/>
          <w:sz w:val="28"/>
          <w:szCs w:val="28"/>
        </w:rPr>
        <w:br/>
      </w:r>
      <w:r>
        <w:rPr>
          <w:rFonts w:ascii="Times New Roman" w:hAnsi="Times New Roman" w:cs="Times New Roman"/>
          <w:b/>
          <w:sz w:val="28"/>
          <w:szCs w:val="28"/>
        </w:rPr>
        <w:t>при заключении договора (договоров) лизинга о</w:t>
      </w:r>
      <w:r w:rsidRPr="00F161A3">
        <w:rPr>
          <w:rFonts w:ascii="Times New Roman" w:hAnsi="Times New Roman" w:cs="Times New Roman"/>
          <w:b/>
          <w:sz w:val="28"/>
          <w:szCs w:val="28"/>
        </w:rPr>
        <w:t>борудования</w:t>
      </w:r>
      <w:r>
        <w:rPr>
          <w:rFonts w:ascii="Times New Roman" w:hAnsi="Times New Roman" w:cs="Times New Roman"/>
          <w:b/>
          <w:sz w:val="28"/>
          <w:szCs w:val="28"/>
        </w:rPr>
        <w:t xml:space="preserve"> </w:t>
      </w:r>
      <w:r w:rsidR="009C11D1">
        <w:rPr>
          <w:rFonts w:ascii="Times New Roman" w:hAnsi="Times New Roman" w:cs="Times New Roman"/>
          <w:b/>
          <w:sz w:val="28"/>
          <w:szCs w:val="28"/>
        </w:rPr>
        <w:br/>
      </w:r>
      <w:r>
        <w:rPr>
          <w:rFonts w:ascii="Times New Roman" w:hAnsi="Times New Roman" w:cs="Times New Roman"/>
          <w:b/>
          <w:sz w:val="28"/>
          <w:szCs w:val="28"/>
        </w:rPr>
        <w:t>с российскими лизинговыми организациями</w:t>
      </w:r>
    </w:p>
    <w:p w:rsidR="00863468" w:rsidRPr="00F161A3" w:rsidRDefault="00863468" w:rsidP="00863468">
      <w:pPr>
        <w:pStyle w:val="ConsNormal"/>
        <w:widowControl/>
        <w:ind w:right="4" w:firstLine="709"/>
        <w:jc w:val="both"/>
        <w:rPr>
          <w:rFonts w:ascii="Times New Roman" w:hAnsi="Times New Roman" w:cs="Times New Roman"/>
          <w:b/>
          <w:sz w:val="28"/>
          <w:szCs w:val="28"/>
        </w:rPr>
      </w:pPr>
    </w:p>
    <w:p w:rsidR="00863468" w:rsidRPr="00A37274" w:rsidRDefault="00863468" w:rsidP="00863468">
      <w:pPr>
        <w:pStyle w:val="ConsNormal"/>
        <w:widowControl/>
        <w:ind w:right="4" w:firstLine="709"/>
        <w:jc w:val="both"/>
        <w:rPr>
          <w:rFonts w:ascii="Times New Roman" w:hAnsi="Times New Roman" w:cs="Times New Roman"/>
          <w:b/>
          <w:sz w:val="28"/>
          <w:szCs w:val="28"/>
        </w:rPr>
      </w:pPr>
    </w:p>
    <w:p w:rsidR="00863468" w:rsidRPr="00A37274" w:rsidRDefault="00863468" w:rsidP="00863468">
      <w:pPr>
        <w:pStyle w:val="ConsNormal"/>
        <w:widowControl/>
        <w:ind w:right="4" w:firstLine="709"/>
        <w:jc w:val="both"/>
        <w:rPr>
          <w:rFonts w:ascii="Times New Roman" w:hAnsi="Times New Roman" w:cs="Times New Roman"/>
          <w:b/>
          <w:sz w:val="28"/>
          <w:szCs w:val="28"/>
        </w:rPr>
      </w:pPr>
    </w:p>
    <w:p w:rsidR="00863468" w:rsidRPr="00A37274" w:rsidRDefault="00863468" w:rsidP="00863468">
      <w:pPr>
        <w:pStyle w:val="ConsNormal"/>
        <w:widowControl/>
        <w:ind w:right="4" w:firstLine="0"/>
        <w:jc w:val="center"/>
        <w:rPr>
          <w:rFonts w:ascii="Times New Roman" w:hAnsi="Times New Roman" w:cs="Times New Roman"/>
          <w:b/>
          <w:sz w:val="28"/>
          <w:szCs w:val="28"/>
        </w:rPr>
      </w:pPr>
      <w:r w:rsidRPr="00A37274">
        <w:rPr>
          <w:rFonts w:ascii="Times New Roman" w:hAnsi="Times New Roman" w:cs="Times New Roman"/>
          <w:b/>
          <w:sz w:val="28"/>
          <w:szCs w:val="28"/>
          <w:lang w:val="en-US"/>
        </w:rPr>
        <w:t>I</w:t>
      </w:r>
      <w:r w:rsidRPr="00A37274">
        <w:rPr>
          <w:rFonts w:ascii="Times New Roman" w:hAnsi="Times New Roman" w:cs="Times New Roman"/>
          <w:b/>
          <w:sz w:val="28"/>
          <w:szCs w:val="28"/>
        </w:rPr>
        <w:t>. Общие положения</w:t>
      </w:r>
    </w:p>
    <w:p w:rsidR="00863468" w:rsidRPr="00B3350D" w:rsidRDefault="00863468" w:rsidP="00863468">
      <w:pPr>
        <w:pStyle w:val="ConsNormal"/>
        <w:widowControl/>
        <w:ind w:right="4" w:firstLine="709"/>
        <w:jc w:val="both"/>
        <w:rPr>
          <w:rFonts w:ascii="Times New Roman" w:hAnsi="Times New Roman" w:cs="Times New Roman"/>
          <w:sz w:val="28"/>
          <w:szCs w:val="28"/>
        </w:rPr>
      </w:pPr>
    </w:p>
    <w:p w:rsidR="00863468" w:rsidRPr="00F161A3" w:rsidRDefault="00863468" w:rsidP="00863468">
      <w:pPr>
        <w:pStyle w:val="ConsNormal"/>
        <w:widowControl/>
        <w:ind w:firstLine="709"/>
        <w:jc w:val="both"/>
        <w:rPr>
          <w:rFonts w:ascii="Times New Roman" w:hAnsi="Times New Roman" w:cs="Times New Roman"/>
          <w:sz w:val="28"/>
          <w:szCs w:val="28"/>
        </w:rPr>
      </w:pPr>
      <w:r w:rsidRPr="002B00FE">
        <w:rPr>
          <w:rFonts w:ascii="Times New Roman" w:hAnsi="Times New Roman" w:cs="Times New Roman"/>
          <w:sz w:val="28"/>
          <w:szCs w:val="28"/>
        </w:rPr>
        <w:t xml:space="preserve">1. Настоящие </w:t>
      </w:r>
      <w:r>
        <w:rPr>
          <w:rFonts w:ascii="Times New Roman" w:hAnsi="Times New Roman" w:cs="Times New Roman"/>
          <w:sz w:val="28"/>
          <w:szCs w:val="28"/>
        </w:rPr>
        <w:t>П</w:t>
      </w:r>
      <w:r w:rsidRPr="002B00FE">
        <w:rPr>
          <w:rFonts w:ascii="Times New Roman" w:hAnsi="Times New Roman" w:cs="Times New Roman"/>
          <w:sz w:val="28"/>
          <w:szCs w:val="28"/>
        </w:rPr>
        <w:t xml:space="preserve">равила разработаны в соответствии со </w:t>
      </w:r>
      <w:hyperlink r:id="rId46" w:history="1">
        <w:r w:rsidRPr="002B00FE">
          <w:rPr>
            <w:rStyle w:val="ae"/>
            <w:rFonts w:ascii="Times New Roman" w:hAnsi="Times New Roman"/>
            <w:color w:val="auto"/>
            <w:sz w:val="28"/>
            <w:szCs w:val="28"/>
          </w:rPr>
          <w:t>статьей 78</w:t>
        </w:r>
      </w:hyperlink>
      <w:r w:rsidRPr="002B00FE">
        <w:rPr>
          <w:rFonts w:ascii="Times New Roman" w:hAnsi="Times New Roman" w:cs="Times New Roman"/>
          <w:sz w:val="28"/>
          <w:szCs w:val="28"/>
        </w:rPr>
        <w:t xml:space="preserve"> Бюджетного кодекса Российской Федерации, </w:t>
      </w:r>
      <w:r>
        <w:rPr>
          <w:rFonts w:ascii="Times New Roman" w:hAnsi="Times New Roman" w:cs="Times New Roman"/>
          <w:sz w:val="28"/>
          <w:szCs w:val="28"/>
        </w:rPr>
        <w:t>п</w:t>
      </w:r>
      <w:r w:rsidRPr="002B00FE">
        <w:rPr>
          <w:rFonts w:ascii="Times New Roman" w:hAnsi="Times New Roman" w:cs="Times New Roman"/>
          <w:sz w:val="28"/>
          <w:szCs w:val="28"/>
        </w:rPr>
        <w:t xml:space="preserve">остановлением Правительства Российской Федерации от 25 октября 2023 г. № 1782 </w:t>
      </w:r>
      <w:r>
        <w:rPr>
          <w:rFonts w:ascii="Times New Roman" w:hAnsi="Times New Roman" w:cs="Times New Roman"/>
          <w:sz w:val="28"/>
          <w:szCs w:val="28"/>
        </w:rPr>
        <w:br/>
      </w:r>
      <w:r w:rsidRPr="002B00FE">
        <w:rPr>
          <w:rFonts w:ascii="Times New Roman" w:hAnsi="Times New Roman" w:cs="Times New Roman"/>
          <w:sz w:val="28"/>
          <w:szCs w:val="28"/>
        </w:rPr>
        <w:t xml:space="preserve">«Об утверждении общих требований к нормативным правовым актам, муниципальным правовым актам, регулирующим предоставление </w:t>
      </w:r>
      <w:r>
        <w:rPr>
          <w:rFonts w:ascii="Times New Roman" w:hAnsi="Times New Roman" w:cs="Times New Roman"/>
          <w:sz w:val="28"/>
          <w:szCs w:val="28"/>
        </w:rPr>
        <w:br/>
      </w:r>
      <w:r w:rsidRPr="00F161A3">
        <w:rPr>
          <w:rFonts w:ascii="Times New Roman" w:hAnsi="Times New Roman" w:cs="Times New Roman"/>
          <w:sz w:val="28"/>
          <w:szCs w:val="28"/>
        </w:rPr>
        <w:t>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003E3185">
        <w:rPr>
          <w:rFonts w:ascii="Times New Roman" w:hAnsi="Times New Roman" w:cs="Times New Roman"/>
          <w:sz w:val="28"/>
          <w:szCs w:val="28"/>
        </w:rPr>
        <w:t>»</w:t>
      </w:r>
      <w:r w:rsidRPr="00F161A3">
        <w:rPr>
          <w:rFonts w:ascii="Times New Roman" w:hAnsi="Times New Roman" w:cs="Times New Roman"/>
          <w:sz w:val="28"/>
          <w:szCs w:val="28"/>
        </w:rPr>
        <w:t xml:space="preserve">, </w:t>
      </w:r>
      <w:hyperlink r:id="rId47" w:history="1">
        <w:r w:rsidRPr="00F161A3">
          <w:rPr>
            <w:rStyle w:val="ae"/>
            <w:rFonts w:ascii="Times New Roman" w:hAnsi="Times New Roman"/>
            <w:color w:val="auto"/>
            <w:sz w:val="28"/>
            <w:szCs w:val="28"/>
          </w:rPr>
          <w:t>приложением № 3</w:t>
        </w:r>
      </w:hyperlink>
      <w:r w:rsidRPr="00F161A3">
        <w:rPr>
          <w:rFonts w:ascii="Times New Roman" w:hAnsi="Times New Roman" w:cs="Times New Roman"/>
          <w:sz w:val="28"/>
          <w:szCs w:val="28"/>
        </w:rPr>
        <w:t xml:space="preserve"> к государственной программе Российской Федерации «Развитие промышленности и повышение </w:t>
      </w:r>
      <w:r>
        <w:rPr>
          <w:rFonts w:ascii="Times New Roman" w:hAnsi="Times New Roman" w:cs="Times New Roman"/>
          <w:sz w:val="28"/>
          <w:szCs w:val="28"/>
        </w:rPr>
        <w:br/>
      </w:r>
      <w:r w:rsidRPr="00F161A3">
        <w:rPr>
          <w:rFonts w:ascii="Times New Roman" w:hAnsi="Times New Roman" w:cs="Times New Roman"/>
          <w:sz w:val="28"/>
          <w:szCs w:val="28"/>
        </w:rPr>
        <w:t xml:space="preserve">ее конкурентоспособности», утвержденной </w:t>
      </w:r>
      <w:hyperlink r:id="rId48" w:history="1">
        <w:r w:rsidRPr="00F161A3">
          <w:rPr>
            <w:rStyle w:val="ae"/>
            <w:rFonts w:ascii="Times New Roman" w:hAnsi="Times New Roman"/>
            <w:color w:val="auto"/>
            <w:sz w:val="28"/>
            <w:szCs w:val="28"/>
          </w:rPr>
          <w:t>постановлением</w:t>
        </w:r>
      </w:hyperlink>
      <w:r w:rsidRPr="00F161A3">
        <w:rPr>
          <w:rFonts w:ascii="Times New Roman" w:hAnsi="Times New Roman" w:cs="Times New Roman"/>
          <w:sz w:val="28"/>
          <w:szCs w:val="28"/>
        </w:rPr>
        <w:t xml:space="preserve"> Правительства Российской Федерации от 15 апреля 2014 г. № 328 </w:t>
      </w:r>
      <w:r>
        <w:rPr>
          <w:rFonts w:ascii="Times New Roman" w:hAnsi="Times New Roman" w:cs="Times New Roman"/>
          <w:sz w:val="28"/>
          <w:szCs w:val="28"/>
        </w:rPr>
        <w:br/>
      </w:r>
      <w:r w:rsidRPr="00F161A3">
        <w:rPr>
          <w:rFonts w:ascii="Times New Roman" w:hAnsi="Times New Roman" w:cs="Times New Roman"/>
          <w:sz w:val="28"/>
          <w:szCs w:val="28"/>
        </w:rPr>
        <w:t>«Об утверждении государственной программы Российской Федерации «Развитие промышленности и повышение ее конкурентоспособности».</w:t>
      </w:r>
    </w:p>
    <w:p w:rsidR="00863468" w:rsidRPr="009654F9" w:rsidRDefault="00863468" w:rsidP="003E3185">
      <w:pPr>
        <w:ind w:firstLine="709"/>
        <w:jc w:val="both"/>
      </w:pPr>
      <w:r w:rsidRPr="00F161A3">
        <w:t>2. Настоящие Правила</w:t>
      </w:r>
      <w:r w:rsidRPr="009654F9">
        <w:t xml:space="preserve"> устанавливают цели, порядок и условия предоставления субсидий из республиканского бюджета Республики Марий Эл </w:t>
      </w:r>
      <w:r>
        <w:t xml:space="preserve">на возмещение </w:t>
      </w:r>
      <w:r w:rsidR="003E3185" w:rsidRPr="003E3185">
        <w:t xml:space="preserve">промышленным предприятиям части затрат </w:t>
      </w:r>
      <w:r w:rsidR="003E3185">
        <w:br/>
      </w:r>
      <w:r w:rsidR="003E3185" w:rsidRPr="003E3185">
        <w:t>на уплату первого взноса (аванса) при заключении договора (договоров) лизинга оборудования с российскими лизинговыми организациями</w:t>
      </w:r>
      <w:r w:rsidR="003E3185">
        <w:t xml:space="preserve"> </w:t>
      </w:r>
      <w:r w:rsidRPr="009654F9">
        <w:t>(далее - субсидии)</w:t>
      </w:r>
      <w:r>
        <w:t>,</w:t>
      </w:r>
      <w:r w:rsidRPr="009654F9">
        <w:t xml:space="preserve"> </w:t>
      </w:r>
      <w:r>
        <w:t xml:space="preserve">предоставляемых </w:t>
      </w:r>
      <w:r w:rsidRPr="00C40A37">
        <w:t xml:space="preserve">в рамках государственной программы Республики Марий Эл «Развитие промышленности </w:t>
      </w:r>
      <w:r w:rsidR="003E3185">
        <w:br/>
      </w:r>
      <w:r w:rsidRPr="00C40A37">
        <w:t xml:space="preserve">и повышение ее конкурентоспособности (2013 - 2030 годы)», утвержденной </w:t>
      </w:r>
      <w:hyperlink r:id="rId49" w:history="1">
        <w:r w:rsidRPr="00C40A37">
          <w:rPr>
            <w:rStyle w:val="ae"/>
            <w:rFonts w:cs="Times New Roman CYR"/>
            <w:color w:val="auto"/>
          </w:rPr>
          <w:t>постановлением</w:t>
        </w:r>
      </w:hyperlink>
      <w:r w:rsidRPr="00C40A37">
        <w:t xml:space="preserve"> Правительства Республики Марий Эл </w:t>
      </w:r>
      <w:r w:rsidR="003E3185">
        <w:br/>
      </w:r>
      <w:r w:rsidRPr="00C40A37">
        <w:t xml:space="preserve">от 30 ноября 2012 г. «№ 453 «О государственной программе Республики Марий Эл «Развитие промышленности и повышение </w:t>
      </w:r>
      <w:r w:rsidR="003478BF">
        <w:br/>
      </w:r>
      <w:r w:rsidRPr="00C40A37">
        <w:t>ее конкурентоспособности (2013 - 2030 годы)»</w:t>
      </w:r>
      <w:r>
        <w:t xml:space="preserve"> </w:t>
      </w:r>
      <w:r w:rsidRPr="009654F9">
        <w:t xml:space="preserve">(далее </w:t>
      </w:r>
      <w:r>
        <w:t>-</w:t>
      </w:r>
      <w:r w:rsidRPr="009654F9">
        <w:t xml:space="preserve"> </w:t>
      </w:r>
      <w:r>
        <w:t>Государственная программа</w:t>
      </w:r>
      <w:r w:rsidRPr="009654F9">
        <w:t>)</w:t>
      </w:r>
      <w:r w:rsidRPr="00C40A37">
        <w:t>.</w:t>
      </w:r>
    </w:p>
    <w:p w:rsidR="00863468" w:rsidRDefault="00863468" w:rsidP="00863468">
      <w:pPr>
        <w:autoSpaceDE w:val="0"/>
        <w:autoSpaceDN w:val="0"/>
        <w:adjustRightInd w:val="0"/>
        <w:ind w:firstLine="708"/>
        <w:jc w:val="both"/>
      </w:pPr>
      <w:r>
        <w:t>3. </w:t>
      </w:r>
      <w:r w:rsidRPr="009654F9">
        <w:t xml:space="preserve">Источниками финансового обеспечения субсидий являются </w:t>
      </w:r>
      <w:r w:rsidRPr="00C40A37">
        <w:t xml:space="preserve">средства федерального бюджета, предоставленные республиканскому бюджету Республики Марий Эл </w:t>
      </w:r>
      <w:r w:rsidR="00F93ECF">
        <w:t>в целях</w:t>
      </w:r>
      <w:r w:rsidRPr="00C40A37">
        <w:t xml:space="preserve"> софинансировани</w:t>
      </w:r>
      <w:r w:rsidR="00F93ECF">
        <w:t>я</w:t>
      </w:r>
      <w:r w:rsidRPr="00C40A37">
        <w:t xml:space="preserve"> расходных обязательств субъектов Российской Федерации,</w:t>
      </w:r>
      <w:r w:rsidR="00F93ECF">
        <w:t xml:space="preserve"> возникших при осуществлении органами государственной власти субъектов Российской Федерации полномочий по </w:t>
      </w:r>
      <w:r w:rsidR="00F93ECF" w:rsidRPr="0027567F">
        <w:t>возмещени</w:t>
      </w:r>
      <w:r w:rsidR="00F93ECF">
        <w:t>ю</w:t>
      </w:r>
      <w:r w:rsidR="00F93ECF" w:rsidRPr="0027567F">
        <w:t xml:space="preserve"> </w:t>
      </w:r>
      <w:r w:rsidR="00F93ECF">
        <w:t xml:space="preserve">промышленным предприятиям </w:t>
      </w:r>
      <w:r w:rsidR="00F93ECF" w:rsidRPr="0027567F">
        <w:t xml:space="preserve">части затрат </w:t>
      </w:r>
      <w:r w:rsidR="00F93ECF">
        <w:t xml:space="preserve">на уплату первого взноса (аванса) </w:t>
      </w:r>
      <w:r w:rsidR="00F93ECF" w:rsidRPr="003E3185">
        <w:t>при заключении договора (договоров) лизинга оборудования с российскими лизинговыми организациями</w:t>
      </w:r>
      <w:r w:rsidR="00925AC8">
        <w:t xml:space="preserve">, </w:t>
      </w:r>
      <w:r w:rsidRPr="009654F9">
        <w:t xml:space="preserve">и средства </w:t>
      </w:r>
      <w:r w:rsidRPr="00747059">
        <w:t>республиканского бюджета Республики Марий Эл.</w:t>
      </w:r>
    </w:p>
    <w:p w:rsidR="00863468" w:rsidRPr="00747059" w:rsidRDefault="00863468" w:rsidP="00863468">
      <w:pPr>
        <w:ind w:firstLine="708"/>
        <w:jc w:val="both"/>
      </w:pPr>
      <w:r>
        <w:t>4</w:t>
      </w:r>
      <w:r w:rsidRPr="00747059">
        <w:t>.</w:t>
      </w:r>
      <w:r>
        <w:t> </w:t>
      </w:r>
      <w:r w:rsidRPr="00747059">
        <w:t>В настоящих Правилах используются следующие понятия:</w:t>
      </w:r>
    </w:p>
    <w:p w:rsidR="00863468" w:rsidRPr="00747059" w:rsidRDefault="00863468" w:rsidP="00863468">
      <w:pPr>
        <w:ind w:firstLine="708"/>
        <w:jc w:val="both"/>
      </w:pPr>
      <w:r w:rsidRPr="00747059">
        <w:t>а)</w:t>
      </w:r>
      <w:r>
        <w:t> </w:t>
      </w:r>
      <w:r w:rsidRPr="00D40287">
        <w:rPr>
          <w:rStyle w:val="af"/>
          <w:b w:val="0"/>
          <w:bCs/>
          <w:color w:val="auto"/>
        </w:rPr>
        <w:t>оборудование</w:t>
      </w:r>
      <w:r>
        <w:rPr>
          <w:rStyle w:val="af"/>
          <w:b w:val="0"/>
          <w:bCs/>
          <w:color w:val="auto"/>
        </w:rPr>
        <w:t> </w:t>
      </w:r>
      <w:r w:rsidRPr="00747059">
        <w:t xml:space="preserve">- промышленная продукция, относимая </w:t>
      </w:r>
      <w:r>
        <w:br/>
      </w:r>
      <w:r w:rsidRPr="00747059">
        <w:t xml:space="preserve">в соответствии с </w:t>
      </w:r>
      <w:hyperlink r:id="rId50" w:history="1">
        <w:r w:rsidRPr="00747059">
          <w:rPr>
            <w:rStyle w:val="ae"/>
            <w:color w:val="auto"/>
          </w:rPr>
          <w:t xml:space="preserve">Общероссийским классификатором продукции </w:t>
        </w:r>
        <w:r w:rsidR="00703DE1">
          <w:rPr>
            <w:rStyle w:val="ae"/>
            <w:color w:val="auto"/>
          </w:rPr>
          <w:br/>
        </w:r>
        <w:r w:rsidRPr="00747059">
          <w:rPr>
            <w:rStyle w:val="ae"/>
            <w:color w:val="auto"/>
          </w:rPr>
          <w:t>по видам экономической деятельности</w:t>
        </w:r>
      </w:hyperlink>
      <w:r w:rsidRPr="00747059">
        <w:t xml:space="preserve"> к классам 26, 27 и 28 </w:t>
      </w:r>
      <w:r>
        <w:br/>
      </w:r>
      <w:r w:rsidRPr="00747059">
        <w:t>(за исключением подкласса 28.3);</w:t>
      </w:r>
    </w:p>
    <w:p w:rsidR="00863468" w:rsidRPr="003E3185" w:rsidRDefault="00863468" w:rsidP="003E3185">
      <w:pPr>
        <w:ind w:firstLine="708"/>
        <w:jc w:val="both"/>
      </w:pPr>
      <w:r w:rsidRPr="00747059">
        <w:t>б)</w:t>
      </w:r>
      <w:r>
        <w:t> </w:t>
      </w:r>
      <w:r w:rsidRPr="00D40287">
        <w:rPr>
          <w:rStyle w:val="af"/>
          <w:b w:val="0"/>
          <w:bCs/>
          <w:color w:val="auto"/>
        </w:rPr>
        <w:t>промышленные предприятия</w:t>
      </w:r>
      <w:r w:rsidRPr="00747059">
        <w:t xml:space="preserve"> - субъекты деятельности в сфере промышленности (юридические лица), зарегистрированные </w:t>
      </w:r>
      <w:r>
        <w:br/>
      </w:r>
      <w:r w:rsidRPr="00747059">
        <w:t xml:space="preserve">на территории Российской Федерации, осуществляющие деятельность на территории Республики Марий Эл, относящуюся по виду экономической деятельности к разделу </w:t>
      </w:r>
      <w:r>
        <w:t>«</w:t>
      </w:r>
      <w:r w:rsidRPr="00747059">
        <w:t>Обрабатывающие производства</w:t>
      </w:r>
      <w:r>
        <w:t>»</w:t>
      </w:r>
      <w:r w:rsidRPr="00747059">
        <w:t xml:space="preserve"> </w:t>
      </w:r>
      <w:hyperlink r:id="rId51" w:history="1">
        <w:r w:rsidRPr="00747059">
          <w:rPr>
            <w:rStyle w:val="ae"/>
            <w:color w:val="auto"/>
          </w:rPr>
          <w:t>Общероссийского классификатора видов экономической деятельности</w:t>
        </w:r>
      </w:hyperlink>
      <w:r w:rsidRPr="00747059">
        <w:t xml:space="preserve"> (за исключением видов деятельности, не относящихся </w:t>
      </w:r>
      <w:r>
        <w:br/>
      </w:r>
      <w:r w:rsidRPr="00747059">
        <w:t xml:space="preserve">к сфере ведения Министерства промышленности и торговли Российской </w:t>
      </w:r>
      <w:r w:rsidRPr="003E3185">
        <w:t>Федерации);</w:t>
      </w:r>
    </w:p>
    <w:p w:rsidR="003E3185" w:rsidRPr="003E3185" w:rsidRDefault="003E3185" w:rsidP="003E3185">
      <w:pPr>
        <w:ind w:firstLine="708"/>
        <w:jc w:val="both"/>
      </w:pPr>
      <w:r w:rsidRPr="003E3185">
        <w:t>в) </w:t>
      </w:r>
      <w:bookmarkStart w:id="68" w:name="sub_2302"/>
      <w:r w:rsidRPr="00D40287">
        <w:rPr>
          <w:rStyle w:val="af"/>
          <w:b w:val="0"/>
          <w:bCs/>
          <w:color w:val="auto"/>
        </w:rPr>
        <w:t>договор лизинга</w:t>
      </w:r>
      <w:r w:rsidRPr="003E3185">
        <w:t xml:space="preserve"> - договор, в соответствии с которым лизингодатель обязуется за счет привлеченных и (или) собственных средств приобрести в собственность имущество и предоставить его </w:t>
      </w:r>
      <w:r>
        <w:br/>
      </w:r>
      <w:r w:rsidRPr="003E3185">
        <w:t xml:space="preserve">в качестве 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w:t>
      </w:r>
      <w:r>
        <w:br/>
      </w:r>
      <w:r w:rsidRPr="003E3185">
        <w:t>к лизингополучателю права собственности на предмет лизинга;</w:t>
      </w:r>
    </w:p>
    <w:p w:rsidR="003E3185" w:rsidRPr="003E3185" w:rsidRDefault="00D40287" w:rsidP="003E3185">
      <w:pPr>
        <w:ind w:firstLine="708"/>
        <w:jc w:val="both"/>
      </w:pPr>
      <w:bookmarkStart w:id="69" w:name="sub_2303"/>
      <w:bookmarkEnd w:id="68"/>
      <w:r>
        <w:t>г</w:t>
      </w:r>
      <w:r w:rsidR="003E3185" w:rsidRPr="003E3185">
        <w:t>)</w:t>
      </w:r>
      <w:r>
        <w:t> </w:t>
      </w:r>
      <w:r w:rsidR="003E3185" w:rsidRPr="00D40287">
        <w:rPr>
          <w:rStyle w:val="af"/>
          <w:b w:val="0"/>
          <w:bCs/>
          <w:color w:val="auto"/>
        </w:rPr>
        <w:t>лизингодатель</w:t>
      </w:r>
      <w:r w:rsidR="003E3185" w:rsidRPr="003E3185">
        <w:t xml:space="preserve"> - российская лизинговая организация, зарегистрированная в качестве юридического лица на территории Российской Федерации;</w:t>
      </w:r>
    </w:p>
    <w:p w:rsidR="003E3185" w:rsidRPr="003E3185" w:rsidRDefault="00D40287" w:rsidP="003E3185">
      <w:pPr>
        <w:ind w:firstLine="708"/>
        <w:jc w:val="both"/>
      </w:pPr>
      <w:bookmarkStart w:id="70" w:name="sub_2304"/>
      <w:bookmarkEnd w:id="69"/>
      <w:r>
        <w:t>д</w:t>
      </w:r>
      <w:r w:rsidR="003E3185" w:rsidRPr="003E3185">
        <w:t>)</w:t>
      </w:r>
      <w:r>
        <w:t> </w:t>
      </w:r>
      <w:r w:rsidR="003E3185" w:rsidRPr="00D40287">
        <w:rPr>
          <w:rStyle w:val="af"/>
          <w:b w:val="0"/>
          <w:bCs/>
          <w:color w:val="auto"/>
        </w:rPr>
        <w:t>лизингополучатель</w:t>
      </w:r>
      <w:r w:rsidR="003E3185" w:rsidRPr="003E3185">
        <w:t xml:space="preserve"> - промышленное предприятие, которое </w:t>
      </w:r>
      <w:r>
        <w:br/>
      </w:r>
      <w:r w:rsidR="003E3185" w:rsidRPr="003E3185">
        <w:t xml:space="preserve">в соответствии с договором лизинга обязано принять предмет лизинга </w:t>
      </w:r>
      <w:r>
        <w:br/>
      </w:r>
      <w:r w:rsidR="003E3185" w:rsidRPr="003E3185">
        <w:t xml:space="preserve">за определенную плату на определенный срок и на определенных условиях во временное владение и пользование в соответствии </w:t>
      </w:r>
      <w:r>
        <w:br/>
      </w:r>
      <w:r w:rsidR="003E3185" w:rsidRPr="003E3185">
        <w:t>с договором лизинга;</w:t>
      </w:r>
    </w:p>
    <w:bookmarkEnd w:id="70"/>
    <w:p w:rsidR="00863468" w:rsidRPr="00747059" w:rsidRDefault="00D40287" w:rsidP="00863468">
      <w:pPr>
        <w:ind w:firstLine="708"/>
        <w:jc w:val="both"/>
      </w:pPr>
      <w:r>
        <w:t>е</w:t>
      </w:r>
      <w:r w:rsidR="00863468" w:rsidRPr="00747059">
        <w:t>)</w:t>
      </w:r>
      <w:r w:rsidR="00863468">
        <w:t> </w:t>
      </w:r>
      <w:r w:rsidR="00863468" w:rsidRPr="00D40287">
        <w:rPr>
          <w:rStyle w:val="af"/>
          <w:b w:val="0"/>
          <w:bCs/>
          <w:color w:val="auto"/>
        </w:rPr>
        <w:t>сфера ведения Министерства промышленности и торговли Российской Федерации</w:t>
      </w:r>
      <w:r w:rsidR="00863468">
        <w:t> </w:t>
      </w:r>
      <w:r w:rsidR="00863468" w:rsidRPr="00747059">
        <w:t>-</w:t>
      </w:r>
      <w:r w:rsidR="00863468">
        <w:t> </w:t>
      </w:r>
      <w:r w:rsidR="00863468" w:rsidRPr="00747059">
        <w:t xml:space="preserve">совокупность видов экономической деятельности, относящихся к разделу </w:t>
      </w:r>
      <w:r w:rsidR="00863468">
        <w:t>«</w:t>
      </w:r>
      <w:r w:rsidR="00863468" w:rsidRPr="00747059">
        <w:t>Обрабатывающие производства</w:t>
      </w:r>
      <w:r w:rsidR="00863468">
        <w:t>»</w:t>
      </w:r>
      <w:r w:rsidR="00863468" w:rsidRPr="00747059">
        <w:t xml:space="preserve"> </w:t>
      </w:r>
      <w:hyperlink r:id="rId52" w:history="1">
        <w:r w:rsidR="00863468" w:rsidRPr="00747059">
          <w:rPr>
            <w:rStyle w:val="ae"/>
            <w:color w:val="auto"/>
          </w:rPr>
          <w:t>Общероссийского классификатора видов экономической деятельности</w:t>
        </w:r>
      </w:hyperlink>
      <w:r w:rsidR="00863468" w:rsidRPr="00747059">
        <w:t xml:space="preserve">, </w:t>
      </w:r>
      <w:r w:rsidR="00863468">
        <w:br/>
      </w:r>
      <w:r w:rsidR="00863468" w:rsidRPr="00747059">
        <w:t xml:space="preserve">в соответствии с </w:t>
      </w:r>
      <w:hyperlink r:id="rId53" w:history="1">
        <w:r w:rsidR="00863468" w:rsidRPr="00747059">
          <w:rPr>
            <w:rStyle w:val="ae"/>
            <w:color w:val="auto"/>
          </w:rPr>
          <w:t>приказом</w:t>
        </w:r>
      </w:hyperlink>
      <w:r w:rsidR="00863468" w:rsidRPr="00747059">
        <w:t xml:space="preserve"> Министерства промышленности и торговли Российской Федерации от 28 сентября 2022 г. </w:t>
      </w:r>
      <w:r w:rsidR="00863468">
        <w:t>№</w:t>
      </w:r>
      <w:r w:rsidR="00863468" w:rsidRPr="00747059">
        <w:t xml:space="preserve"> 4085 </w:t>
      </w:r>
      <w:r w:rsidR="00863468">
        <w:t>«</w:t>
      </w:r>
      <w:r w:rsidR="00863468" w:rsidRPr="00747059">
        <w:t xml:space="preserve">Об определении совокупности видов экономической деятельности, относящихся </w:t>
      </w:r>
      <w:r w:rsidR="00863468">
        <w:br/>
      </w:r>
      <w:r w:rsidR="00863468" w:rsidRPr="00747059">
        <w:t xml:space="preserve">к разделу </w:t>
      </w:r>
      <w:r w:rsidR="00863468">
        <w:t>«</w:t>
      </w:r>
      <w:r w:rsidR="00863468" w:rsidRPr="00747059">
        <w:t>Обрабатывающие производства</w:t>
      </w:r>
      <w:r w:rsidR="00863468">
        <w:t>»</w:t>
      </w:r>
      <w:r w:rsidR="00863468" w:rsidRPr="00747059">
        <w:t xml:space="preserve"> Общероссийского классификатора видов экономической деятельности и к сфере ведения Министерства промышленности и торговли Российской Федерации</w:t>
      </w:r>
      <w:r w:rsidR="00863468">
        <w:t>»</w:t>
      </w:r>
      <w:r w:rsidR="00863468" w:rsidRPr="00747059">
        <w:t>;</w:t>
      </w:r>
    </w:p>
    <w:p w:rsidR="00863468" w:rsidRPr="00747059" w:rsidRDefault="00D40287" w:rsidP="00863468">
      <w:pPr>
        <w:ind w:firstLine="708"/>
        <w:jc w:val="both"/>
      </w:pPr>
      <w:r>
        <w:t>ж</w:t>
      </w:r>
      <w:r w:rsidR="00863468" w:rsidRPr="00747059">
        <w:t>)</w:t>
      </w:r>
      <w:r w:rsidR="00863468">
        <w:t> </w:t>
      </w:r>
      <w:r w:rsidR="00863468" w:rsidRPr="00D40287">
        <w:rPr>
          <w:rStyle w:val="af"/>
          <w:b w:val="0"/>
          <w:bCs/>
          <w:color w:val="auto"/>
        </w:rPr>
        <w:t>объем инвестиций в основной капитал</w:t>
      </w:r>
      <w:r w:rsidR="00863468" w:rsidRPr="00747059">
        <w:t xml:space="preserve"> - общая сумма инвестиций в основной капитал промышленного предприятия, относящегося по виду экономической деятельности к разделу </w:t>
      </w:r>
      <w:r w:rsidR="00863468">
        <w:t>«</w:t>
      </w:r>
      <w:r w:rsidR="00863468" w:rsidRPr="00747059">
        <w:t>Обрабатывающие производства</w:t>
      </w:r>
      <w:r w:rsidR="00863468">
        <w:t>»</w:t>
      </w:r>
      <w:r w:rsidR="00863468" w:rsidRPr="00747059">
        <w:t xml:space="preserve"> </w:t>
      </w:r>
      <w:hyperlink r:id="rId54" w:history="1">
        <w:r w:rsidR="00863468" w:rsidRPr="00747059">
          <w:rPr>
            <w:rStyle w:val="ae"/>
            <w:color w:val="auto"/>
          </w:rPr>
          <w:t>Общероссийского классификатора видов экономической деятельности</w:t>
        </w:r>
      </w:hyperlink>
      <w:r w:rsidR="00863468" w:rsidRPr="00747059">
        <w:t xml:space="preserve"> в соответствии с </w:t>
      </w:r>
      <w:hyperlink r:id="rId55" w:history="1">
        <w:r w:rsidR="00863468" w:rsidRPr="00747059">
          <w:rPr>
            <w:rStyle w:val="ae"/>
            <w:color w:val="auto"/>
          </w:rPr>
          <w:t>приказом</w:t>
        </w:r>
      </w:hyperlink>
      <w:r w:rsidR="00863468" w:rsidRPr="00747059">
        <w:t xml:space="preserve"> Министерства промышленности и торговли Российской Федерации </w:t>
      </w:r>
      <w:r w:rsidR="00863468">
        <w:br/>
      </w:r>
      <w:r w:rsidR="00863468" w:rsidRPr="00747059">
        <w:t xml:space="preserve">от 28 сентября 2022 г. </w:t>
      </w:r>
      <w:r w:rsidR="00863468">
        <w:t>№</w:t>
      </w:r>
      <w:r w:rsidR="00863468" w:rsidRPr="00747059">
        <w:t xml:space="preserve"> 4085 </w:t>
      </w:r>
      <w:r w:rsidR="00863468">
        <w:t>«</w:t>
      </w:r>
      <w:r w:rsidR="00863468" w:rsidRPr="00747059">
        <w:t xml:space="preserve">Об определении совокупности видов экономической деятельности, относящихся к разделу </w:t>
      </w:r>
      <w:r w:rsidR="00863468">
        <w:t>«</w:t>
      </w:r>
      <w:r w:rsidR="00863468" w:rsidRPr="00747059">
        <w:t>Обрабатывающие производства</w:t>
      </w:r>
      <w:r w:rsidR="00863468">
        <w:t>»</w:t>
      </w:r>
      <w:r w:rsidR="00863468" w:rsidRPr="00747059">
        <w:t xml:space="preserve"> Общероссийского классификатора видов экономической деятельности и к сфере ведения Министерства промышленности </w:t>
      </w:r>
      <w:r w:rsidR="00863468">
        <w:br/>
      </w:r>
      <w:r w:rsidR="00863468" w:rsidRPr="00747059">
        <w:t>и торговли Российской Федерации</w:t>
      </w:r>
      <w:r w:rsidR="00863468">
        <w:t>»</w:t>
      </w:r>
      <w:r w:rsidR="00863468" w:rsidRPr="00747059">
        <w:t>;</w:t>
      </w:r>
    </w:p>
    <w:p w:rsidR="00863468" w:rsidRPr="00747059" w:rsidRDefault="00D40287" w:rsidP="00863468">
      <w:pPr>
        <w:ind w:firstLine="708"/>
        <w:jc w:val="both"/>
      </w:pPr>
      <w:r>
        <w:t>з</w:t>
      </w:r>
      <w:r w:rsidR="00863468" w:rsidRPr="00747059">
        <w:t>)</w:t>
      </w:r>
      <w:r w:rsidR="00863468">
        <w:t> </w:t>
      </w:r>
      <w:r w:rsidR="00863468" w:rsidRPr="00D40287">
        <w:rPr>
          <w:rStyle w:val="af"/>
          <w:b w:val="0"/>
          <w:bCs/>
          <w:color w:val="auto"/>
        </w:rPr>
        <w:t>объем отгруженных товаров собственного производства, выполненных работ и услуг собственными силами</w:t>
      </w:r>
      <w:r w:rsidR="00863468" w:rsidRPr="00747059">
        <w:t xml:space="preserve"> - общая сумма отгруженных товаров собственного производства, выполненных работ </w:t>
      </w:r>
      <w:r w:rsidR="00863468">
        <w:br/>
      </w:r>
      <w:r w:rsidR="00863468" w:rsidRPr="00747059">
        <w:t xml:space="preserve">и услуг собственными силами промышленного предприятия, относящегося по виду экономической деятельности к разделу </w:t>
      </w:r>
      <w:r w:rsidR="00863468">
        <w:t>«</w:t>
      </w:r>
      <w:r w:rsidR="00863468" w:rsidRPr="00747059">
        <w:t>Обрабатывающие производства</w:t>
      </w:r>
      <w:r w:rsidR="00863468">
        <w:t>»</w:t>
      </w:r>
      <w:r w:rsidR="00863468" w:rsidRPr="00747059">
        <w:t xml:space="preserve"> </w:t>
      </w:r>
      <w:hyperlink r:id="rId56" w:history="1">
        <w:r w:rsidR="00863468" w:rsidRPr="00747059">
          <w:rPr>
            <w:rStyle w:val="ae"/>
            <w:color w:val="auto"/>
          </w:rPr>
          <w:t>Общероссийского классификатора видов экономической деятельности</w:t>
        </w:r>
      </w:hyperlink>
      <w:r w:rsidR="00863468" w:rsidRPr="00747059">
        <w:t xml:space="preserve"> в соответствии с </w:t>
      </w:r>
      <w:hyperlink r:id="rId57" w:history="1">
        <w:r w:rsidR="00863468" w:rsidRPr="00747059">
          <w:rPr>
            <w:rStyle w:val="ae"/>
            <w:color w:val="auto"/>
          </w:rPr>
          <w:t>приказом</w:t>
        </w:r>
      </w:hyperlink>
      <w:r w:rsidR="00863468" w:rsidRPr="00747059">
        <w:t xml:space="preserve"> Министерства промышленности и торговли Российской Федерации </w:t>
      </w:r>
      <w:r w:rsidR="00863468">
        <w:br/>
      </w:r>
      <w:r w:rsidR="00863468" w:rsidRPr="00747059">
        <w:t xml:space="preserve">от 28 сентября 2022 г. </w:t>
      </w:r>
      <w:r w:rsidR="00863468">
        <w:t>№</w:t>
      </w:r>
      <w:r w:rsidR="00863468" w:rsidRPr="00747059">
        <w:t xml:space="preserve"> 4085 </w:t>
      </w:r>
      <w:r w:rsidR="00863468">
        <w:t>«</w:t>
      </w:r>
      <w:r w:rsidR="00863468" w:rsidRPr="00747059">
        <w:t xml:space="preserve">Об определении совокупности видов экономической деятельности, относящихся к разделу </w:t>
      </w:r>
      <w:r w:rsidR="00863468">
        <w:t>«</w:t>
      </w:r>
      <w:r w:rsidR="00863468" w:rsidRPr="00747059">
        <w:t>Обрабатывающие производства</w:t>
      </w:r>
      <w:r w:rsidR="00863468">
        <w:t>»</w:t>
      </w:r>
      <w:r w:rsidR="00863468" w:rsidRPr="00747059">
        <w:t xml:space="preserve"> Общероссийского классификатора видов экономической деятельности и к сфере ведения Министерства промышленности </w:t>
      </w:r>
      <w:r w:rsidR="00863468">
        <w:br/>
      </w:r>
      <w:r w:rsidR="00863468" w:rsidRPr="00747059">
        <w:t>и торговли Российской Федерации</w:t>
      </w:r>
      <w:r w:rsidR="00863468">
        <w:t>»</w:t>
      </w:r>
      <w:r w:rsidR="00863468" w:rsidRPr="00747059">
        <w:t>;</w:t>
      </w:r>
    </w:p>
    <w:p w:rsidR="00863468" w:rsidRPr="0045266B" w:rsidRDefault="008206C3" w:rsidP="00863468">
      <w:pPr>
        <w:ind w:firstLine="708"/>
        <w:jc w:val="both"/>
        <w:rPr>
          <w:b/>
        </w:rPr>
      </w:pPr>
      <w:r>
        <w:t>и</w:t>
      </w:r>
      <w:r w:rsidR="00863468" w:rsidRPr="00EC5B1E">
        <w:t>) </w:t>
      </w:r>
      <w:r w:rsidR="00863468" w:rsidRPr="008206C3">
        <w:rPr>
          <w:rStyle w:val="af"/>
          <w:b w:val="0"/>
          <w:bCs/>
          <w:color w:val="auto"/>
        </w:rPr>
        <w:t>участники отбора</w:t>
      </w:r>
      <w:r w:rsidR="00863468" w:rsidRPr="00EC5B1E">
        <w:t xml:space="preserve"> - промышленные предприятия, подавшие заявку на участие в отборе;</w:t>
      </w:r>
      <w:r w:rsidR="00863468" w:rsidRPr="00C02DC8">
        <w:t xml:space="preserve"> </w:t>
      </w:r>
    </w:p>
    <w:p w:rsidR="00863468" w:rsidRPr="00747059" w:rsidRDefault="008206C3" w:rsidP="00863468">
      <w:pPr>
        <w:ind w:firstLine="708"/>
        <w:jc w:val="both"/>
      </w:pPr>
      <w:r>
        <w:t>к</w:t>
      </w:r>
      <w:r w:rsidR="00863468" w:rsidRPr="00C02DC8">
        <w:t>) </w:t>
      </w:r>
      <w:r w:rsidR="00863468" w:rsidRPr="008206C3">
        <w:rPr>
          <w:rStyle w:val="af"/>
          <w:b w:val="0"/>
          <w:bCs/>
          <w:color w:val="auto"/>
        </w:rPr>
        <w:t>победители отбора</w:t>
      </w:r>
      <w:r w:rsidR="00863468" w:rsidRPr="00C02DC8">
        <w:t xml:space="preserve"> - участники отбора, в отношении которых Министерством приняты решения о предоставлении субсидий;</w:t>
      </w:r>
    </w:p>
    <w:p w:rsidR="00863468" w:rsidRDefault="008206C3" w:rsidP="00863468">
      <w:pPr>
        <w:ind w:firstLine="708"/>
        <w:jc w:val="both"/>
      </w:pPr>
      <w:r>
        <w:t>л</w:t>
      </w:r>
      <w:r w:rsidR="00863468" w:rsidRPr="00747059">
        <w:t>)</w:t>
      </w:r>
      <w:r w:rsidR="00863468">
        <w:t> </w:t>
      </w:r>
      <w:r w:rsidR="00863468" w:rsidRPr="008206C3">
        <w:rPr>
          <w:rStyle w:val="af"/>
          <w:b w:val="0"/>
          <w:bCs/>
          <w:color w:val="auto"/>
        </w:rPr>
        <w:t>получатели субсидий</w:t>
      </w:r>
      <w:r w:rsidR="00863468" w:rsidRPr="00747059">
        <w:t xml:space="preserve"> - победители отбора, заключившие </w:t>
      </w:r>
      <w:r w:rsidR="00863468">
        <w:br/>
      </w:r>
      <w:r w:rsidR="00863468" w:rsidRPr="00747059">
        <w:t>с Министерством соглашения о предоставлении субсидий.</w:t>
      </w:r>
    </w:p>
    <w:p w:rsidR="00863468" w:rsidRDefault="008206C3" w:rsidP="00863468">
      <w:pPr>
        <w:ind w:firstLine="708"/>
        <w:jc w:val="both"/>
      </w:pPr>
      <w:r>
        <w:t>м</w:t>
      </w:r>
      <w:r w:rsidR="00863468">
        <w:t>) </w:t>
      </w:r>
      <w:r w:rsidR="00863468" w:rsidRPr="008206C3">
        <w:t>заявка</w:t>
      </w:r>
      <w:r w:rsidR="00863468">
        <w:t xml:space="preserve"> - заявка на участие в отборе </w:t>
      </w:r>
      <w:r w:rsidR="00863468" w:rsidRPr="00C02DC8">
        <w:t xml:space="preserve">на предоставление субсидии </w:t>
      </w:r>
      <w:r w:rsidR="00863468">
        <w:t xml:space="preserve">из республиканского бюджета Республики Марий Эл </w:t>
      </w:r>
      <w:r w:rsidR="003478BF">
        <w:t xml:space="preserve">на возмещение </w:t>
      </w:r>
      <w:r w:rsidR="003478BF" w:rsidRPr="003E3185">
        <w:t xml:space="preserve">промышленным предприятиям части затрат на уплату первого взноса (аванса) при заключении договора (договоров) лизинга оборудования </w:t>
      </w:r>
      <w:r w:rsidR="003478BF">
        <w:br/>
      </w:r>
      <w:r w:rsidR="003478BF" w:rsidRPr="003E3185">
        <w:t>с российскими лизинговыми организациями</w:t>
      </w:r>
      <w:r w:rsidR="00863468">
        <w:t xml:space="preserve">, сформированная </w:t>
      </w:r>
      <w:r w:rsidR="003478BF">
        <w:br/>
      </w:r>
      <w:r w:rsidR="00863468">
        <w:t xml:space="preserve">в электронной форме посредством заполнения соответствующих экранных форм веб-интерфейса </w:t>
      </w:r>
      <w:r w:rsidR="00863468" w:rsidRPr="00D97797">
        <w:t xml:space="preserve">государственной интегрированной информационной системы управления общественными финансами </w:t>
      </w:r>
      <w:r w:rsidR="00863468">
        <w:t>«</w:t>
      </w:r>
      <w:r w:rsidR="00863468" w:rsidRPr="00D97797">
        <w:t>Электронный бюджет</w:t>
      </w:r>
      <w:r w:rsidR="00863468">
        <w:t>» (далее - система «</w:t>
      </w:r>
      <w:r w:rsidR="00863468" w:rsidRPr="00D97797">
        <w:t>Электронный бюджет</w:t>
      </w:r>
      <w:r w:rsidR="00863468">
        <w:t xml:space="preserve">») </w:t>
      </w:r>
      <w:r w:rsidR="003478BF">
        <w:br/>
      </w:r>
      <w:r w:rsidR="00863468">
        <w:t>и представления в систему «</w:t>
      </w:r>
      <w:r w:rsidR="00863468" w:rsidRPr="00D97797">
        <w:t>Электронный бюджет</w:t>
      </w:r>
      <w:r w:rsidR="00863468">
        <w:t xml:space="preserve">» электронных копий документов (документов на бумажном носителе, преобразованных </w:t>
      </w:r>
      <w:r w:rsidR="003478BF">
        <w:br/>
      </w:r>
      <w:r w:rsidR="00863468">
        <w:t xml:space="preserve">в электронную форму путем сканирования), указанных в </w:t>
      </w:r>
      <w:r w:rsidR="00863468" w:rsidRPr="00DF4720">
        <w:t>пункте 13</w:t>
      </w:r>
      <w:r w:rsidR="00863468">
        <w:t xml:space="preserve"> настоящих Правил.</w:t>
      </w:r>
    </w:p>
    <w:p w:rsidR="003478BF" w:rsidRDefault="00863468" w:rsidP="00863468">
      <w:pPr>
        <w:ind w:firstLine="709"/>
        <w:jc w:val="both"/>
      </w:pPr>
      <w:r>
        <w:t>5</w:t>
      </w:r>
      <w:r w:rsidRPr="0027567F">
        <w:t xml:space="preserve">. Субсидии предоставляются промышленным предприятиям </w:t>
      </w:r>
      <w:r w:rsidRPr="0027567F">
        <w:br/>
        <w:t xml:space="preserve">в целях оказания государственной поддержки инвестиционной деятельности </w:t>
      </w:r>
      <w:r w:rsidR="003478BF">
        <w:t xml:space="preserve">промышленных предприятий </w:t>
      </w:r>
      <w:r w:rsidRPr="0027567F">
        <w:t xml:space="preserve">путем возмещения части затрат </w:t>
      </w:r>
      <w:r w:rsidR="003478BF" w:rsidRPr="003E3185">
        <w:t>на уплату первого взноса (аванса) при заключении договора (договоров) лизинга оборудования с российскими лизинговыми организациями</w:t>
      </w:r>
      <w:r w:rsidR="003478BF">
        <w:t>.</w:t>
      </w:r>
    </w:p>
    <w:p w:rsidR="00863468" w:rsidRDefault="00863468" w:rsidP="00863468">
      <w:pPr>
        <w:ind w:firstLine="709"/>
        <w:jc w:val="both"/>
      </w:pPr>
      <w:r w:rsidRPr="0027567F">
        <w:t xml:space="preserve">Субсидии предоставляются на возмещение </w:t>
      </w:r>
      <w:r w:rsidR="003478BF">
        <w:t xml:space="preserve">промышленным предприятиям </w:t>
      </w:r>
      <w:r w:rsidRPr="0027567F">
        <w:t xml:space="preserve">части затрат </w:t>
      </w:r>
      <w:r w:rsidR="003478BF">
        <w:t xml:space="preserve">на уплату первого взноса (аванса) </w:t>
      </w:r>
      <w:r w:rsidR="003478BF" w:rsidRPr="003E3185">
        <w:t>при заключении договора (договоров) лизинга оборудования с российскими лизинговыми организациями</w:t>
      </w:r>
      <w:r w:rsidR="003478BF">
        <w:t xml:space="preserve">, </w:t>
      </w:r>
      <w:r w:rsidRPr="0027567F">
        <w:t xml:space="preserve">осуществленных (возникших) не ранее </w:t>
      </w:r>
      <w:r w:rsidR="00A102C0">
        <w:br/>
      </w:r>
      <w:r w:rsidRPr="0027567F">
        <w:t xml:space="preserve">1 января года, предшествующего году заключения соглашения </w:t>
      </w:r>
      <w:r w:rsidR="00A102C0">
        <w:br/>
      </w:r>
      <w:r w:rsidRPr="0027567F">
        <w:t>о предоставлении субсидии.</w:t>
      </w:r>
    </w:p>
    <w:p w:rsidR="00A102C0" w:rsidRPr="00A102C0" w:rsidRDefault="00863468" w:rsidP="00A102C0">
      <w:pPr>
        <w:ind w:firstLine="709"/>
        <w:jc w:val="both"/>
      </w:pPr>
      <w:r w:rsidRPr="0027567F">
        <w:t xml:space="preserve">Субсидии предоставляются </w:t>
      </w:r>
      <w:r w:rsidR="00F73E5F">
        <w:t xml:space="preserve">на </w:t>
      </w:r>
      <w:r w:rsidR="00F73E5F" w:rsidRPr="0027567F">
        <w:t xml:space="preserve">возмещения </w:t>
      </w:r>
      <w:r w:rsidRPr="0027567F">
        <w:t xml:space="preserve">промышленным предприятиям </w:t>
      </w:r>
      <w:r w:rsidR="00A102C0" w:rsidRPr="00A102C0">
        <w:t xml:space="preserve">не более 80 процентов от понесенных промышленным предприятием затрат на уплату первого взноса (аванса) при заключении договора (договоров) лизинга оборудования с российскими лизинговыми организациями, и в сумме, не превышающей 20,0 млн. рублей на одно промышленное предприятие, и (или) в сумме, </w:t>
      </w:r>
      <w:r w:rsidR="00F73E5F">
        <w:br/>
      </w:r>
      <w:r w:rsidR="00A102C0" w:rsidRPr="00A102C0">
        <w:t>не превышающей 50 процентов стоимости оборудования, приобретенного по договору лизинга.</w:t>
      </w:r>
    </w:p>
    <w:p w:rsidR="00863468" w:rsidRDefault="00863468" w:rsidP="00863468">
      <w:pPr>
        <w:ind w:firstLine="709"/>
        <w:jc w:val="both"/>
      </w:pPr>
      <w:r>
        <w:t>6. Главным распорядителем средств республиканского бюджета Республики Марий Эл по предоставлению субсидий является Министерство промышленности, экономического развития и торговли Республики Марий Эл (далее - Министерство).</w:t>
      </w:r>
    </w:p>
    <w:p w:rsidR="00863468" w:rsidRDefault="00863468" w:rsidP="00863468">
      <w:pPr>
        <w:ind w:firstLine="709"/>
        <w:jc w:val="both"/>
      </w:pPr>
      <w:r>
        <w:t>7</w:t>
      </w:r>
      <w:r w:rsidRPr="004C0A9C">
        <w:t xml:space="preserve">. Предоставление субсидий осуществляется Министерством </w:t>
      </w:r>
      <w:r w:rsidRPr="004C0A9C">
        <w:br/>
      </w:r>
      <w:r w:rsidRPr="00685363">
        <w:t>в пределах лимитов</w:t>
      </w:r>
      <w:r w:rsidRPr="004C0A9C">
        <w:t xml:space="preserve"> бюджетных обязательств, доведенных </w:t>
      </w:r>
      <w:r>
        <w:br/>
      </w:r>
      <w:r w:rsidRPr="004C0A9C">
        <w:t xml:space="preserve">до Министерства как главного распорядителя бюджетных средств </w:t>
      </w:r>
      <w:r>
        <w:br/>
      </w:r>
      <w:r w:rsidRPr="004C0A9C">
        <w:t>на соответствующий финансовый го</w:t>
      </w:r>
      <w:r w:rsidRPr="00685363">
        <w:t>д</w:t>
      </w:r>
      <w:r w:rsidRPr="004C0A9C">
        <w:t xml:space="preserve"> на цели, указанные в </w:t>
      </w:r>
      <w:hyperlink w:anchor="sub_103" w:history="1">
        <w:r w:rsidRPr="004C0A9C">
          <w:rPr>
            <w:rStyle w:val="ae"/>
            <w:rFonts w:cs="Times New Roman CYR"/>
            <w:color w:val="auto"/>
          </w:rPr>
          <w:t xml:space="preserve">пункте </w:t>
        </w:r>
        <w:r>
          <w:rPr>
            <w:rStyle w:val="ae"/>
            <w:rFonts w:cs="Times New Roman CYR"/>
            <w:color w:val="auto"/>
          </w:rPr>
          <w:t>5</w:t>
        </w:r>
      </w:hyperlink>
      <w:r w:rsidRPr="004C0A9C">
        <w:t xml:space="preserve"> настоящих Правил</w:t>
      </w:r>
      <w:r>
        <w:t xml:space="preserve"> (далее - </w:t>
      </w:r>
      <w:r w:rsidRPr="004C0A9C">
        <w:t>лимит</w:t>
      </w:r>
      <w:r>
        <w:t>ы</w:t>
      </w:r>
      <w:r w:rsidRPr="004C0A9C">
        <w:t xml:space="preserve"> бюджетных обязательств</w:t>
      </w:r>
      <w:r>
        <w:t>)</w:t>
      </w:r>
      <w:r w:rsidRPr="004C0A9C">
        <w:t>.</w:t>
      </w:r>
    </w:p>
    <w:p w:rsidR="00863468" w:rsidRDefault="00863468" w:rsidP="00863468">
      <w:pPr>
        <w:ind w:firstLine="709"/>
        <w:jc w:val="both"/>
      </w:pPr>
      <w:r w:rsidRPr="00C165D5">
        <w:t xml:space="preserve">Получатели субсидий определяются по результатам проведения </w:t>
      </w:r>
      <w:r>
        <w:t xml:space="preserve">Министерством </w:t>
      </w:r>
      <w:r w:rsidRPr="00C165D5">
        <w:t>отбора</w:t>
      </w:r>
      <w:r>
        <w:t>.</w:t>
      </w:r>
    </w:p>
    <w:p w:rsidR="00863468" w:rsidRDefault="00863468" w:rsidP="00863468">
      <w:pPr>
        <w:ind w:firstLine="709"/>
        <w:jc w:val="both"/>
      </w:pPr>
      <w:r>
        <w:t>8</w:t>
      </w:r>
      <w:r w:rsidRPr="00E05F05">
        <w:t>.</w:t>
      </w:r>
      <w:r>
        <w:t xml:space="preserve"> Информация </w:t>
      </w:r>
      <w:r w:rsidRPr="00E05F05">
        <w:t xml:space="preserve">о субсидиях размещаются </w:t>
      </w:r>
      <w:r>
        <w:t xml:space="preserve">в установленном Министерством финансов Российской Федерации порядке </w:t>
      </w:r>
      <w:r w:rsidRPr="00E05F05">
        <w:t xml:space="preserve">на </w:t>
      </w:r>
      <w:hyperlink r:id="rId58" w:history="1">
        <w:r w:rsidRPr="00E05F05">
          <w:rPr>
            <w:rStyle w:val="ae"/>
            <w:rFonts w:cs="Times New Roman CYR"/>
            <w:color w:val="auto"/>
          </w:rPr>
          <w:t>едином портале</w:t>
        </w:r>
      </w:hyperlink>
      <w:r w:rsidRPr="00E05F05">
        <w:t xml:space="preserve"> бюджетной системы Российской Федерации в информационно-телекоммуникационной сети </w:t>
      </w:r>
      <w:r>
        <w:t>«</w:t>
      </w:r>
      <w:r w:rsidRPr="00E05F05">
        <w:t>Интернет</w:t>
      </w:r>
      <w:r>
        <w:t>» (далее соответственно - единый портал, сеть «Интернет»)</w:t>
      </w:r>
      <w:r w:rsidRPr="00E05F05">
        <w:t xml:space="preserve"> </w:t>
      </w:r>
      <w:r>
        <w:t>в течени</w:t>
      </w:r>
      <w:r w:rsidRPr="00C40A37">
        <w:t>е</w:t>
      </w:r>
      <w:r>
        <w:t xml:space="preserve"> 10</w:t>
      </w:r>
      <w:r w:rsidRPr="00E05F05">
        <w:t xml:space="preserve"> рабоч</w:t>
      </w:r>
      <w:r>
        <w:t>их</w:t>
      </w:r>
      <w:r w:rsidRPr="00E05F05">
        <w:t xml:space="preserve"> дн</w:t>
      </w:r>
      <w:r>
        <w:t>ей</w:t>
      </w:r>
      <w:r w:rsidRPr="00E05F05">
        <w:t xml:space="preserve">, </w:t>
      </w:r>
      <w:r>
        <w:br/>
        <w:t xml:space="preserve">со дня, </w:t>
      </w:r>
      <w:r w:rsidRPr="00E05F05">
        <w:t xml:space="preserve">следующего за днем </w:t>
      </w:r>
      <w:r>
        <w:t>доведения лимитов бюджетных обязательства до Министерства</w:t>
      </w:r>
      <w:r w:rsidRPr="00E05F05">
        <w:t>.</w:t>
      </w:r>
    </w:p>
    <w:p w:rsidR="00863468" w:rsidRPr="00E05F05" w:rsidRDefault="00863468" w:rsidP="00863468">
      <w:pPr>
        <w:ind w:firstLine="709"/>
        <w:jc w:val="both"/>
      </w:pPr>
    </w:p>
    <w:p w:rsidR="00863468" w:rsidRPr="00A37274" w:rsidRDefault="00863468" w:rsidP="00863468">
      <w:pPr>
        <w:pStyle w:val="ConsNormal"/>
        <w:widowControl/>
        <w:ind w:right="4" w:firstLine="0"/>
        <w:jc w:val="center"/>
        <w:rPr>
          <w:rFonts w:ascii="Times New Roman" w:hAnsi="Times New Roman" w:cs="Times New Roman"/>
          <w:b/>
          <w:sz w:val="28"/>
          <w:szCs w:val="28"/>
        </w:rPr>
      </w:pPr>
      <w:r w:rsidRPr="00A37274">
        <w:rPr>
          <w:rFonts w:ascii="Times New Roman" w:hAnsi="Times New Roman" w:cs="Times New Roman"/>
          <w:b/>
          <w:sz w:val="28"/>
          <w:szCs w:val="28"/>
          <w:lang w:val="en-US"/>
        </w:rPr>
        <w:t>II</w:t>
      </w:r>
      <w:r w:rsidRPr="00A37274">
        <w:rPr>
          <w:rFonts w:ascii="Times New Roman" w:hAnsi="Times New Roman" w:cs="Times New Roman"/>
          <w:b/>
          <w:sz w:val="28"/>
          <w:szCs w:val="28"/>
        </w:rPr>
        <w:t>. </w:t>
      </w:r>
      <w:r>
        <w:rPr>
          <w:rFonts w:ascii="Times New Roman" w:hAnsi="Times New Roman" w:cs="Times New Roman"/>
          <w:b/>
          <w:sz w:val="28"/>
          <w:szCs w:val="28"/>
        </w:rPr>
        <w:t>Порядок проведения отбора, у</w:t>
      </w:r>
      <w:r w:rsidRPr="00A37274">
        <w:rPr>
          <w:rFonts w:ascii="Times New Roman" w:hAnsi="Times New Roman" w:cs="Times New Roman"/>
          <w:b/>
          <w:sz w:val="28"/>
          <w:szCs w:val="28"/>
        </w:rPr>
        <w:t>словия</w:t>
      </w:r>
      <w:r>
        <w:rPr>
          <w:rFonts w:ascii="Times New Roman" w:hAnsi="Times New Roman" w:cs="Times New Roman"/>
          <w:b/>
          <w:sz w:val="28"/>
          <w:szCs w:val="28"/>
        </w:rPr>
        <w:br/>
      </w:r>
      <w:r w:rsidRPr="00A37274">
        <w:rPr>
          <w:rFonts w:ascii="Times New Roman" w:hAnsi="Times New Roman" w:cs="Times New Roman"/>
          <w:b/>
          <w:sz w:val="28"/>
          <w:szCs w:val="28"/>
        </w:rPr>
        <w:t>и порядок предоставления субсидий</w:t>
      </w:r>
    </w:p>
    <w:p w:rsidR="00863468" w:rsidRDefault="00863468" w:rsidP="00863468">
      <w:pPr>
        <w:ind w:firstLine="709"/>
        <w:jc w:val="both"/>
      </w:pPr>
    </w:p>
    <w:p w:rsidR="00863468" w:rsidRDefault="00863468" w:rsidP="00863468">
      <w:pPr>
        <w:ind w:firstLine="709"/>
        <w:jc w:val="both"/>
      </w:pPr>
      <w:r>
        <w:t>8. Отбор проводится в системе «Электронный бюджет» путем запроса предложений.</w:t>
      </w:r>
    </w:p>
    <w:p w:rsidR="00863468" w:rsidRDefault="00863468" w:rsidP="00863468">
      <w:pPr>
        <w:ind w:firstLine="709"/>
        <w:jc w:val="both"/>
      </w:pPr>
      <w:r>
        <w:t>9. </w:t>
      </w:r>
      <w:r w:rsidRPr="004C0A9C">
        <w:t>Министерство</w:t>
      </w:r>
      <w:r>
        <w:t xml:space="preserve"> при наличии</w:t>
      </w:r>
      <w:r w:rsidRPr="00685363">
        <w:t xml:space="preserve"> лимитов</w:t>
      </w:r>
      <w:r w:rsidRPr="004C0A9C">
        <w:t xml:space="preserve"> бюджетных обязательств, </w:t>
      </w:r>
      <w:r>
        <w:t xml:space="preserve">предусмотренных в республиканском бюджете Республики Марий Эл </w:t>
      </w:r>
      <w:r>
        <w:br/>
        <w:t xml:space="preserve">на текущий финансовый год </w:t>
      </w:r>
      <w:r w:rsidRPr="004C0A9C">
        <w:t xml:space="preserve">на цели, указанные в </w:t>
      </w:r>
      <w:hyperlink w:anchor="sub_103" w:history="1">
        <w:r w:rsidRPr="004C0A9C">
          <w:rPr>
            <w:rStyle w:val="ae"/>
            <w:rFonts w:cs="Times New Roman CYR"/>
            <w:color w:val="auto"/>
          </w:rPr>
          <w:t xml:space="preserve">пункте </w:t>
        </w:r>
        <w:r>
          <w:rPr>
            <w:rStyle w:val="ae"/>
            <w:rFonts w:cs="Times New Roman CYR"/>
            <w:color w:val="auto"/>
          </w:rPr>
          <w:t>5</w:t>
        </w:r>
      </w:hyperlink>
      <w:r w:rsidRPr="004C0A9C">
        <w:t xml:space="preserve"> настоящих Правил</w:t>
      </w:r>
      <w:r>
        <w:t>, принимает решение о проведении отбора, которое оформляется приказом Министерства.</w:t>
      </w:r>
    </w:p>
    <w:p w:rsidR="00863468" w:rsidRPr="003D4E8B" w:rsidRDefault="00863468" w:rsidP="00863468">
      <w:pPr>
        <w:ind w:firstLine="709"/>
        <w:jc w:val="both"/>
      </w:pPr>
      <w:r>
        <w:t>Министерство в течени</w:t>
      </w:r>
      <w:r w:rsidRPr="00C40A37">
        <w:t>е</w:t>
      </w:r>
      <w:r>
        <w:t xml:space="preserve"> 5</w:t>
      </w:r>
      <w:r w:rsidRPr="00E05F05">
        <w:t xml:space="preserve"> рабоч</w:t>
      </w:r>
      <w:r>
        <w:t>их</w:t>
      </w:r>
      <w:r w:rsidRPr="00E05F05">
        <w:t xml:space="preserve"> дн</w:t>
      </w:r>
      <w:r>
        <w:t xml:space="preserve">ей, со дня принятия решения о проведении отбора размещает на едином портале объявление </w:t>
      </w:r>
      <w:r>
        <w:br/>
        <w:t xml:space="preserve">о проведении отбора, в </w:t>
      </w:r>
      <w:r w:rsidRPr="003D4E8B">
        <w:t>котором указывается следующая информация:</w:t>
      </w:r>
    </w:p>
    <w:p w:rsidR="00863468" w:rsidRPr="003D4E8B" w:rsidRDefault="00863468" w:rsidP="00863468">
      <w:pPr>
        <w:ind w:firstLine="709"/>
        <w:jc w:val="both"/>
      </w:pPr>
      <w:r w:rsidRPr="003D4E8B">
        <w:t>сроки проведения отбора;</w:t>
      </w:r>
    </w:p>
    <w:p w:rsidR="00863468" w:rsidRDefault="00863468" w:rsidP="00863468">
      <w:pPr>
        <w:ind w:firstLine="709"/>
        <w:jc w:val="both"/>
      </w:pPr>
      <w:r w:rsidRPr="003D4E8B">
        <w:t>дат</w:t>
      </w:r>
      <w:r>
        <w:t>а</w:t>
      </w:r>
      <w:r w:rsidRPr="003D4E8B">
        <w:t xml:space="preserve"> начала подачи и окончания приема заявок участников отбора, при этом дата окончания приема заявок не может быть ранее</w:t>
      </w:r>
      <w:r>
        <w:t xml:space="preserve"> </w:t>
      </w:r>
      <w:r>
        <w:br/>
      </w:r>
      <w:r w:rsidRPr="003D4E8B">
        <w:t xml:space="preserve">10-го календарного дня, следующего за днем размещения объявления </w:t>
      </w:r>
      <w:r>
        <w:br/>
      </w:r>
      <w:r w:rsidRPr="003D4E8B">
        <w:t>о проведении отбора</w:t>
      </w:r>
      <w:r>
        <w:t>;</w:t>
      </w:r>
    </w:p>
    <w:p w:rsidR="00863468" w:rsidRPr="003D4E8B" w:rsidRDefault="00863468" w:rsidP="00863468">
      <w:pPr>
        <w:ind w:firstLine="709"/>
        <w:jc w:val="both"/>
      </w:pPr>
      <w:r w:rsidRPr="003D4E8B">
        <w:t xml:space="preserve">наименование, место нахождения, почтовый адрес, адрес электронной почты </w:t>
      </w:r>
      <w:r>
        <w:t>Министерства</w:t>
      </w:r>
      <w:r w:rsidRPr="003D4E8B">
        <w:t>;</w:t>
      </w:r>
    </w:p>
    <w:p w:rsidR="00863468" w:rsidRDefault="00863468" w:rsidP="00863468">
      <w:pPr>
        <w:ind w:firstLine="709"/>
        <w:jc w:val="both"/>
      </w:pPr>
      <w:r w:rsidRPr="003D4E8B">
        <w:t>результат предоставления субсидии;</w:t>
      </w:r>
    </w:p>
    <w:p w:rsidR="00863468" w:rsidRPr="003D4E8B" w:rsidRDefault="00863468" w:rsidP="00863468">
      <w:pPr>
        <w:ind w:firstLine="709"/>
        <w:jc w:val="both"/>
      </w:pPr>
      <w:r w:rsidRPr="00CE529C">
        <w:t xml:space="preserve">значения результата предоставления субсидии </w:t>
      </w:r>
      <w:r>
        <w:t xml:space="preserve">в соответствии </w:t>
      </w:r>
      <w:r>
        <w:br/>
        <w:t>с Государственной программой;</w:t>
      </w:r>
    </w:p>
    <w:p w:rsidR="00863468" w:rsidRDefault="00863468" w:rsidP="00863468">
      <w:pPr>
        <w:ind w:firstLine="709"/>
        <w:jc w:val="both"/>
      </w:pPr>
      <w:r w:rsidRPr="003D4E8B">
        <w:t xml:space="preserve">доменное имя </w:t>
      </w:r>
      <w:r>
        <w:t>системы «Электронный бюджет»;</w:t>
      </w:r>
    </w:p>
    <w:p w:rsidR="00863468" w:rsidRPr="003D4E8B" w:rsidRDefault="00863468" w:rsidP="00863468">
      <w:pPr>
        <w:ind w:firstLine="709"/>
        <w:jc w:val="both"/>
      </w:pPr>
      <w:r w:rsidRPr="003D4E8B">
        <w:t xml:space="preserve">требования к участникам отбора в соответствии с </w:t>
      </w:r>
      <w:hyperlink w:anchor="sub_1128" w:history="1">
        <w:r w:rsidRPr="003D4E8B">
          <w:rPr>
            <w:rStyle w:val="ae"/>
            <w:rFonts w:cs="Times New Roman CYR"/>
            <w:color w:val="auto"/>
          </w:rPr>
          <w:t>пункт</w:t>
        </w:r>
        <w:r>
          <w:rPr>
            <w:rStyle w:val="ae"/>
            <w:rFonts w:cs="Times New Roman CYR"/>
            <w:color w:val="auto"/>
          </w:rPr>
          <w:t>ом</w:t>
        </w:r>
        <w:r w:rsidRPr="003D4E8B">
          <w:rPr>
            <w:rStyle w:val="ae"/>
            <w:rFonts w:cs="Times New Roman CYR"/>
            <w:color w:val="auto"/>
          </w:rPr>
          <w:t xml:space="preserve"> </w:t>
        </w:r>
        <w:r>
          <w:rPr>
            <w:rStyle w:val="ae"/>
            <w:rFonts w:cs="Times New Roman CYR"/>
            <w:color w:val="auto"/>
          </w:rPr>
          <w:t>11</w:t>
        </w:r>
      </w:hyperlink>
      <w:r w:rsidRPr="003D4E8B">
        <w:t xml:space="preserve"> настоящ</w:t>
      </w:r>
      <w:r>
        <w:t xml:space="preserve">их Правил, </w:t>
      </w:r>
      <w:r w:rsidRPr="003D4E8B">
        <w:t>переч</w:t>
      </w:r>
      <w:r>
        <w:t>ень</w:t>
      </w:r>
      <w:r w:rsidRPr="003D4E8B">
        <w:t xml:space="preserve"> документов, </w:t>
      </w:r>
      <w:r>
        <w:t xml:space="preserve">в соответствии с пунктом 13 </w:t>
      </w:r>
      <w:r w:rsidRPr="003D4E8B">
        <w:t>настоящ</w:t>
      </w:r>
      <w:r>
        <w:t xml:space="preserve">их Правил, </w:t>
      </w:r>
      <w:r w:rsidRPr="003D4E8B">
        <w:t xml:space="preserve">представляемых участниками отбора для подтверждения </w:t>
      </w:r>
      <w:r>
        <w:t xml:space="preserve">их </w:t>
      </w:r>
      <w:r w:rsidRPr="003D4E8B">
        <w:t>соответствия указанным требованиям;</w:t>
      </w:r>
    </w:p>
    <w:p w:rsidR="00863468" w:rsidRPr="003D4E8B" w:rsidRDefault="00863468" w:rsidP="00863468">
      <w:pPr>
        <w:ind w:firstLine="709"/>
        <w:jc w:val="both"/>
      </w:pPr>
      <w:r w:rsidRPr="003D4E8B">
        <w:t>категории и критерии отбора;</w:t>
      </w:r>
    </w:p>
    <w:p w:rsidR="00863468" w:rsidRPr="003D4E8B" w:rsidRDefault="00863468" w:rsidP="00863468">
      <w:pPr>
        <w:ind w:firstLine="709"/>
        <w:jc w:val="both"/>
      </w:pPr>
      <w:r w:rsidRPr="003D4E8B">
        <w:t>порядок подачи участниками отбора заявок и требования, предъявляемые к форме и содержанию заявок;</w:t>
      </w:r>
    </w:p>
    <w:p w:rsidR="00863468" w:rsidRPr="003D4E8B" w:rsidRDefault="00863468" w:rsidP="00863468">
      <w:pPr>
        <w:ind w:firstLine="709"/>
        <w:jc w:val="both"/>
      </w:pPr>
      <w:r w:rsidRPr="003D4E8B">
        <w:t>порядок отзыва заявок, порядок внесения изменений в заявки;</w:t>
      </w:r>
    </w:p>
    <w:p w:rsidR="00863468" w:rsidRPr="003D4E8B" w:rsidRDefault="00863468" w:rsidP="00863468">
      <w:pPr>
        <w:ind w:firstLine="709"/>
        <w:jc w:val="both"/>
      </w:pPr>
      <w:r w:rsidRPr="003D4E8B">
        <w:t>правила рассмотрения заявок;</w:t>
      </w:r>
    </w:p>
    <w:p w:rsidR="00863468" w:rsidRPr="003D4E8B" w:rsidRDefault="00863468" w:rsidP="00863468">
      <w:pPr>
        <w:ind w:firstLine="709"/>
        <w:jc w:val="both"/>
      </w:pPr>
      <w:r w:rsidRPr="003D4E8B">
        <w:t>порядок отклонения заявок, а также информацию об основаниях их отклонения;</w:t>
      </w:r>
    </w:p>
    <w:p w:rsidR="00863468" w:rsidRPr="003D4E8B" w:rsidRDefault="00863468" w:rsidP="00863468">
      <w:pPr>
        <w:ind w:firstLine="709"/>
        <w:jc w:val="both"/>
      </w:pPr>
      <w:r w:rsidRPr="003D4E8B">
        <w:t xml:space="preserve">объем распределяемой субсидии в рамках отбора, </w:t>
      </w:r>
      <w:r>
        <w:t xml:space="preserve">а также </w:t>
      </w:r>
      <w:r w:rsidRPr="003D4E8B">
        <w:t>порядок расчета размера субсидии</w:t>
      </w:r>
      <w:r>
        <w:t xml:space="preserve"> и </w:t>
      </w:r>
      <w:r w:rsidRPr="003D4E8B">
        <w:t xml:space="preserve">правила распределения субсидии </w:t>
      </w:r>
      <w:r>
        <w:br/>
      </w:r>
      <w:r w:rsidRPr="003D4E8B">
        <w:t>по результатам отбора победителям отбора;</w:t>
      </w:r>
    </w:p>
    <w:p w:rsidR="00863468" w:rsidRPr="003D4E8B" w:rsidRDefault="00863468" w:rsidP="00863468">
      <w:pPr>
        <w:ind w:firstLine="709"/>
        <w:jc w:val="both"/>
      </w:pPr>
      <w:r w:rsidRPr="003D4E8B">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863468" w:rsidRPr="003D4E8B" w:rsidRDefault="00863468" w:rsidP="00863468">
      <w:pPr>
        <w:ind w:firstLine="709"/>
        <w:jc w:val="both"/>
      </w:pPr>
      <w:r w:rsidRPr="003D4E8B">
        <w:t>срок, в течение которого победители отбора должн</w:t>
      </w:r>
      <w:r>
        <w:t>ы</w:t>
      </w:r>
      <w:r w:rsidRPr="003D4E8B">
        <w:t xml:space="preserve"> подписать соглашени</w:t>
      </w:r>
      <w:r>
        <w:t>я о предоставлении субсидий</w:t>
      </w:r>
      <w:r w:rsidRPr="003D4E8B">
        <w:t>;</w:t>
      </w:r>
    </w:p>
    <w:p w:rsidR="00863468" w:rsidRPr="003D4E8B" w:rsidRDefault="00863468" w:rsidP="00863468">
      <w:pPr>
        <w:ind w:firstLine="709"/>
        <w:jc w:val="both"/>
      </w:pPr>
      <w:r w:rsidRPr="003D4E8B">
        <w:t xml:space="preserve">условия признания победителей отбора уклонившимся </w:t>
      </w:r>
      <w:r>
        <w:br/>
      </w:r>
      <w:r w:rsidRPr="003D4E8B">
        <w:t>от заключения соглашения</w:t>
      </w:r>
      <w:r>
        <w:t xml:space="preserve"> о предоставлении субсидий</w:t>
      </w:r>
      <w:r w:rsidRPr="003D4E8B">
        <w:t>;</w:t>
      </w:r>
    </w:p>
    <w:p w:rsidR="00863468" w:rsidRDefault="00863468" w:rsidP="00863468">
      <w:pPr>
        <w:ind w:firstLine="709"/>
        <w:jc w:val="both"/>
      </w:pPr>
      <w:r w:rsidRPr="003D4E8B">
        <w:t xml:space="preserve">сроки размещения протокола подведения итогов отбора на </w:t>
      </w:r>
      <w:hyperlink r:id="rId59" w:history="1">
        <w:r w:rsidRPr="003D4E8B">
          <w:rPr>
            <w:rStyle w:val="ae"/>
            <w:rFonts w:cs="Times New Roman CYR"/>
            <w:color w:val="auto"/>
          </w:rPr>
          <w:t>едином портале</w:t>
        </w:r>
      </w:hyperlink>
      <w:r w:rsidRPr="003D4E8B">
        <w:t>, которые не могут быть позднее 14-го календарного дня, следующего за днем определения победителя отбора.</w:t>
      </w:r>
    </w:p>
    <w:p w:rsidR="00863468" w:rsidRPr="003D4E8B" w:rsidRDefault="00863468" w:rsidP="00863468">
      <w:pPr>
        <w:ind w:firstLine="709"/>
        <w:jc w:val="both"/>
      </w:pPr>
      <w:r>
        <w:t>10. Р</w:t>
      </w:r>
      <w:r w:rsidRPr="003D4E8B">
        <w:t>азъяснений положений объявления о проведении отбора</w:t>
      </w:r>
      <w:r>
        <w:t xml:space="preserve"> осуществляется Министерством на основании письменных обращений участников отбора</w:t>
      </w:r>
      <w:r w:rsidRPr="003D4E8B">
        <w:t xml:space="preserve">, </w:t>
      </w:r>
      <w:r>
        <w:t xml:space="preserve">направленных с даты начала подачи заявок </w:t>
      </w:r>
      <w:r>
        <w:br/>
        <w:t xml:space="preserve">и не позднее чем за 5 рабочих дней до даты </w:t>
      </w:r>
      <w:r w:rsidRPr="003D4E8B">
        <w:t xml:space="preserve">окончания </w:t>
      </w:r>
      <w:r>
        <w:t>приема заявок.</w:t>
      </w:r>
    </w:p>
    <w:p w:rsidR="00863468" w:rsidRDefault="00863468" w:rsidP="00863468">
      <w:pPr>
        <w:ind w:firstLine="709"/>
        <w:jc w:val="both"/>
      </w:pPr>
      <w:r>
        <w:t>Министерство представляет участникам отбора р</w:t>
      </w:r>
      <w:r w:rsidRPr="003D4E8B">
        <w:t>азъяснени</w:t>
      </w:r>
      <w:r>
        <w:t>я</w:t>
      </w:r>
      <w:r w:rsidRPr="003D4E8B">
        <w:t xml:space="preserve"> положений объявления о проведении отбора</w:t>
      </w:r>
      <w:r>
        <w:t xml:space="preserve"> в течени</w:t>
      </w:r>
      <w:r w:rsidR="00703DE1">
        <w:t>е</w:t>
      </w:r>
      <w:r>
        <w:t xml:space="preserve"> 3 рабочих дней со дня поступления письменных обращений участников отбора </w:t>
      </w:r>
      <w:r>
        <w:br/>
        <w:t>в Министерство.</w:t>
      </w:r>
    </w:p>
    <w:p w:rsidR="00863468" w:rsidRDefault="00863468" w:rsidP="00863468">
      <w:pPr>
        <w:ind w:firstLine="709"/>
        <w:jc w:val="both"/>
      </w:pPr>
      <w:r w:rsidRPr="001A6A21">
        <w:t xml:space="preserve">11. Участник отбора по состоянию на даты рассмотрения заявки </w:t>
      </w:r>
      <w:r w:rsidRPr="001A6A21">
        <w:br/>
        <w:t>и заключения соглашения о предоставлении субсидии должен соответствовать следующим требованиям</w:t>
      </w:r>
      <w:r>
        <w:t>:</w:t>
      </w:r>
    </w:p>
    <w:p w:rsidR="00863468" w:rsidRPr="0072108E" w:rsidRDefault="00863468" w:rsidP="00863468">
      <w:pPr>
        <w:ind w:firstLine="709"/>
        <w:jc w:val="both"/>
      </w:pPr>
      <w:r w:rsidRPr="0072108E">
        <w:t>а)</w:t>
      </w:r>
      <w:r>
        <w:t> состоять</w:t>
      </w:r>
      <w:r w:rsidRPr="0072108E">
        <w:t xml:space="preserve"> на учет</w:t>
      </w:r>
      <w:r w:rsidR="00703DE1">
        <w:t>е</w:t>
      </w:r>
      <w:r w:rsidRPr="0072108E">
        <w:t xml:space="preserve"> в налоговом органе на территории Республики Марий Эл;</w:t>
      </w:r>
    </w:p>
    <w:p w:rsidR="00863468" w:rsidRPr="0072108E" w:rsidRDefault="00863468" w:rsidP="00863468">
      <w:pPr>
        <w:ind w:firstLine="709"/>
        <w:jc w:val="both"/>
      </w:pPr>
      <w:r w:rsidRPr="0072108E">
        <w:t>б)</w:t>
      </w:r>
      <w:r>
        <w:t> </w:t>
      </w:r>
      <w:r w:rsidRPr="0072108E">
        <w:t>осуществл</w:t>
      </w:r>
      <w:r>
        <w:t>ять</w:t>
      </w:r>
      <w:r w:rsidRPr="0072108E">
        <w:t xml:space="preserve"> хозяйственн</w:t>
      </w:r>
      <w:r>
        <w:t>ую</w:t>
      </w:r>
      <w:r w:rsidRPr="0072108E">
        <w:t xml:space="preserve"> деятельност</w:t>
      </w:r>
      <w:r>
        <w:t>ь</w:t>
      </w:r>
      <w:r w:rsidRPr="0072108E">
        <w:t xml:space="preserve"> на территории Республики Марий Эл;</w:t>
      </w:r>
    </w:p>
    <w:p w:rsidR="00863468" w:rsidRPr="0072108E" w:rsidRDefault="00863468" w:rsidP="00863468">
      <w:pPr>
        <w:ind w:firstLine="709"/>
        <w:jc w:val="both"/>
      </w:pPr>
      <w:r>
        <w:t>в) </w:t>
      </w:r>
      <w:r w:rsidRPr="0072108E">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w:t>
      </w:r>
      <w:r>
        <w:br/>
      </w:r>
      <w:r w:rsidRPr="0072108E">
        <w:t xml:space="preserve">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w:t>
      </w:r>
      <w:r>
        <w:br/>
      </w:r>
      <w:r w:rsidRPr="0072108E">
        <w:t xml:space="preserve">(в том числе со статусом международной компании), акции которых обращаются на организованных торгах в Российской Федерации, </w:t>
      </w:r>
      <w:r>
        <w:br/>
      </w:r>
      <w:r w:rsidRPr="0072108E">
        <w:t>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63468" w:rsidRPr="0072108E" w:rsidRDefault="00863468" w:rsidP="00863468">
      <w:pPr>
        <w:ind w:firstLine="709"/>
        <w:jc w:val="both"/>
      </w:pPr>
      <w:r>
        <w:t>г) </w:t>
      </w:r>
      <w:r w:rsidRPr="0072108E">
        <w:t xml:space="preserve">не находится в перечне организаций и физических лиц, </w:t>
      </w:r>
      <w:r>
        <w:br/>
      </w:r>
      <w:r w:rsidRPr="0072108E">
        <w:t xml:space="preserve">в отношении которых имеются сведения об их причастности </w:t>
      </w:r>
      <w:r>
        <w:br/>
      </w:r>
      <w:r w:rsidRPr="0072108E">
        <w:t>к экстремистской деятельности или терроризму;</w:t>
      </w:r>
    </w:p>
    <w:p w:rsidR="00863468" w:rsidRPr="0072108E" w:rsidRDefault="00863468" w:rsidP="00863468">
      <w:pPr>
        <w:ind w:firstLine="709"/>
        <w:jc w:val="both"/>
      </w:pPr>
      <w:r>
        <w:t>д) </w:t>
      </w:r>
      <w:r w:rsidRPr="0072108E">
        <w:t xml:space="preserve">не находится в составляемых в рамках реализации полномочий, предусмотренных </w:t>
      </w:r>
      <w:hyperlink r:id="rId60" w:history="1">
        <w:r w:rsidRPr="0072108E">
          <w:rPr>
            <w:rStyle w:val="ae"/>
            <w:rFonts w:cs="Times New Roman CYR"/>
            <w:color w:val="auto"/>
          </w:rPr>
          <w:t>главой VII</w:t>
        </w:r>
      </w:hyperlink>
      <w:r w:rsidRPr="0072108E">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w:t>
      </w:r>
      <w:r>
        <w:br/>
      </w:r>
      <w:r w:rsidRPr="0072108E">
        <w:t xml:space="preserve">с террористическими организациями и террористами или </w:t>
      </w:r>
      <w:r>
        <w:br/>
      </w:r>
      <w:r w:rsidRPr="0072108E">
        <w:t>с распространением оружия массового уничтожения;</w:t>
      </w:r>
    </w:p>
    <w:p w:rsidR="00863468" w:rsidRPr="0072108E" w:rsidRDefault="00863468" w:rsidP="00863468">
      <w:pPr>
        <w:ind w:firstLine="709"/>
        <w:jc w:val="both"/>
      </w:pPr>
      <w:r>
        <w:t>е) </w:t>
      </w:r>
      <w:r w:rsidRPr="0072108E">
        <w:t>не получат</w:t>
      </w:r>
      <w:r>
        <w:t>ь</w:t>
      </w:r>
      <w:r w:rsidRPr="0072108E">
        <w:t xml:space="preserve"> средства из </w:t>
      </w:r>
      <w:r>
        <w:t xml:space="preserve">республиканского </w:t>
      </w:r>
      <w:r w:rsidRPr="0072108E">
        <w:t xml:space="preserve">бюджета </w:t>
      </w:r>
      <w:r>
        <w:t>Республики Марий Эл</w:t>
      </w:r>
      <w:r w:rsidRPr="0072108E">
        <w:t xml:space="preserve"> на основании иных нормативных правовых актов </w:t>
      </w:r>
      <w:r>
        <w:t>Республики Марий Эл</w:t>
      </w:r>
      <w:r w:rsidRPr="0072108E">
        <w:t xml:space="preserve"> на цели, установленные </w:t>
      </w:r>
      <w:r>
        <w:t>пунктом 5 настоящих Правил</w:t>
      </w:r>
      <w:r w:rsidRPr="0072108E">
        <w:t>;</w:t>
      </w:r>
    </w:p>
    <w:p w:rsidR="00863468" w:rsidRDefault="00863468" w:rsidP="00863468">
      <w:pPr>
        <w:ind w:firstLine="709"/>
        <w:jc w:val="both"/>
      </w:pPr>
      <w:r>
        <w:t>ж) </w:t>
      </w:r>
      <w:r w:rsidRPr="0072108E">
        <w:t>не являт</w:t>
      </w:r>
      <w:r>
        <w:t>ь</w:t>
      </w:r>
      <w:r w:rsidRPr="0072108E">
        <w:t xml:space="preserve">ся иностранным агентом в соответствии </w:t>
      </w:r>
      <w:r>
        <w:br/>
      </w:r>
      <w:r w:rsidRPr="0072108E">
        <w:t xml:space="preserve">с </w:t>
      </w:r>
      <w:hyperlink r:id="rId61" w:history="1">
        <w:r w:rsidRPr="0072108E">
          <w:rPr>
            <w:rStyle w:val="ae"/>
            <w:rFonts w:cs="Times New Roman CYR"/>
            <w:color w:val="auto"/>
          </w:rPr>
          <w:t>Федеральным законом</w:t>
        </w:r>
      </w:hyperlink>
      <w:r w:rsidRPr="0072108E">
        <w:t xml:space="preserve"> </w:t>
      </w:r>
      <w:r>
        <w:t>от 14 июля 2022 г. № 255-ФЗ «</w:t>
      </w:r>
      <w:r w:rsidRPr="0072108E">
        <w:t xml:space="preserve">О контроле </w:t>
      </w:r>
      <w:r>
        <w:br/>
      </w:r>
      <w:r w:rsidRPr="0072108E">
        <w:t>за деятельностью лиц, наход</w:t>
      </w:r>
      <w:r>
        <w:t>ящихся под иностранным влиянием».</w:t>
      </w:r>
    </w:p>
    <w:p w:rsidR="00863468" w:rsidRPr="00F46C10" w:rsidRDefault="00863468" w:rsidP="00863468">
      <w:pPr>
        <w:ind w:firstLine="709"/>
        <w:jc w:val="both"/>
      </w:pPr>
      <w:r w:rsidRPr="00F46C10">
        <w:t xml:space="preserve">з) на едином налоговом счете должна отсутствовать или </w:t>
      </w:r>
      <w:r>
        <w:br/>
      </w:r>
      <w:r w:rsidRPr="00F46C10">
        <w:t>не превышат</w:t>
      </w:r>
      <w:r>
        <w:t>ь</w:t>
      </w:r>
      <w:r w:rsidRPr="00F46C10">
        <w:t xml:space="preserve"> размер, определенный </w:t>
      </w:r>
      <w:hyperlink r:id="rId62" w:history="1">
        <w:r w:rsidRPr="00F46C10">
          <w:rPr>
            <w:rStyle w:val="ae"/>
            <w:rFonts w:cs="Times New Roman CYR"/>
            <w:color w:val="auto"/>
          </w:rPr>
          <w:t>пунктом 3 статьи 47</w:t>
        </w:r>
      </w:hyperlink>
      <w:r w:rsidRPr="00F46C10">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863468" w:rsidRPr="00EC290D" w:rsidRDefault="00863468" w:rsidP="00863468">
      <w:pPr>
        <w:ind w:firstLine="709"/>
        <w:jc w:val="both"/>
      </w:pPr>
      <w:r w:rsidRPr="00EC290D">
        <w:t xml:space="preserve">и) должна отсутствовать просроченная задолженность по возврату </w:t>
      </w:r>
      <w:r w:rsidRPr="00EC290D">
        <w:br/>
        <w:t xml:space="preserve">в республиканский бюджет Республики Марий Эл, субсидий, бюджетных инвестиций, предоставленных в том числе в соответствии </w:t>
      </w:r>
      <w:r w:rsidRPr="00EC290D">
        <w:br/>
        <w:t>с иными правовыми актами Республики Марий Эл, а также иная просроченная (неурегулированная) задолженность по денежным обязательствам перед республиканским бюджетом Республики Марий Эл;</w:t>
      </w:r>
    </w:p>
    <w:p w:rsidR="00863468" w:rsidRPr="00EC290D" w:rsidRDefault="00863468" w:rsidP="00863468">
      <w:pPr>
        <w:ind w:firstLine="709"/>
        <w:jc w:val="both"/>
      </w:pPr>
      <w:r w:rsidRPr="00EC290D">
        <w:t xml:space="preserve">к) не </w:t>
      </w:r>
      <w:r>
        <w:t xml:space="preserve">должен </w:t>
      </w:r>
      <w:r w:rsidRPr="00EC290D">
        <w:t>находит</w:t>
      </w:r>
      <w:r>
        <w:t>ь</w:t>
      </w:r>
      <w:r w:rsidRPr="00EC290D">
        <w:t xml:space="preserve">ся в процессе реорганизации </w:t>
      </w:r>
      <w:r>
        <w:br/>
      </w:r>
      <w:r w:rsidRPr="00EC290D">
        <w:t xml:space="preserve">(за исключением реорганизации в форме присоединения к нему другого юридического лица), ликвидации, в отношении </w:t>
      </w:r>
      <w:r>
        <w:t>н</w:t>
      </w:r>
      <w:r w:rsidRPr="00EC290D">
        <w:t xml:space="preserve">его не введена процедура банкротства, </w:t>
      </w:r>
      <w:r>
        <w:t xml:space="preserve">его </w:t>
      </w:r>
      <w:r w:rsidRPr="00EC290D">
        <w:t xml:space="preserve">деятельность не </w:t>
      </w:r>
      <w:r>
        <w:t xml:space="preserve">должна быть </w:t>
      </w:r>
      <w:r w:rsidRPr="00EC290D">
        <w:t>приостановлена в порядке, предусмотренном законод</w:t>
      </w:r>
      <w:r>
        <w:t>ательством Российской Федерации.</w:t>
      </w:r>
    </w:p>
    <w:p w:rsidR="00863468" w:rsidRPr="00624EB7" w:rsidRDefault="00863468" w:rsidP="00863468">
      <w:pPr>
        <w:ind w:firstLine="709"/>
        <w:jc w:val="both"/>
      </w:pPr>
      <w:r w:rsidRPr="00624EB7">
        <w:t xml:space="preserve">12. Критериями </w:t>
      </w:r>
      <w:r>
        <w:t xml:space="preserve">участников </w:t>
      </w:r>
      <w:r w:rsidRPr="00624EB7">
        <w:t>отбора на получение субсидий являются:</w:t>
      </w:r>
    </w:p>
    <w:p w:rsidR="00863468" w:rsidRPr="00624EB7" w:rsidRDefault="00863468" w:rsidP="00863468">
      <w:pPr>
        <w:ind w:firstLine="709"/>
        <w:jc w:val="both"/>
      </w:pPr>
      <w:r w:rsidRPr="00624EB7">
        <w:t>а)</w:t>
      </w:r>
      <w:r>
        <w:t> </w:t>
      </w:r>
      <w:r w:rsidRPr="00624EB7">
        <w:t xml:space="preserve">основной вид экономической деятельности, осуществляемый </w:t>
      </w:r>
      <w:r>
        <w:t>участником отбора</w:t>
      </w:r>
      <w:r w:rsidRPr="00624EB7">
        <w:t xml:space="preserve">, указанный в Едином государственном реестре юридических лиц, относится по виду экономической деятельности </w:t>
      </w:r>
      <w:r>
        <w:br/>
      </w:r>
      <w:r w:rsidRPr="00624EB7">
        <w:t xml:space="preserve">к разделу </w:t>
      </w:r>
      <w:r>
        <w:t>«</w:t>
      </w:r>
      <w:r w:rsidRPr="00624EB7">
        <w:t>Обрабатывающие производства</w:t>
      </w:r>
      <w:r>
        <w:t>»</w:t>
      </w:r>
      <w:r w:rsidRPr="00624EB7">
        <w:t xml:space="preserve"> </w:t>
      </w:r>
      <w:hyperlink r:id="rId63" w:history="1">
        <w:r w:rsidRPr="00624EB7">
          <w:rPr>
            <w:rStyle w:val="ae"/>
            <w:color w:val="auto"/>
          </w:rPr>
          <w:t>Общероссийского классификатора видов экономической деятельности</w:t>
        </w:r>
      </w:hyperlink>
      <w:r w:rsidRPr="00624EB7">
        <w:t xml:space="preserve"> в соответствии </w:t>
      </w:r>
      <w:r>
        <w:br/>
      </w:r>
      <w:r w:rsidRPr="00624EB7">
        <w:t xml:space="preserve">с </w:t>
      </w:r>
      <w:hyperlink r:id="rId64" w:history="1">
        <w:r w:rsidRPr="00624EB7">
          <w:rPr>
            <w:rStyle w:val="ae"/>
            <w:color w:val="auto"/>
          </w:rPr>
          <w:t>приказом</w:t>
        </w:r>
      </w:hyperlink>
      <w:r w:rsidRPr="00624EB7">
        <w:t xml:space="preserve"> Министерства промышленности и торговли Российской Федерации от 28 сентября 2022 г. </w:t>
      </w:r>
      <w:r>
        <w:t>№</w:t>
      </w:r>
      <w:r w:rsidRPr="00624EB7">
        <w:t xml:space="preserve"> 4085 </w:t>
      </w:r>
      <w:r>
        <w:t>«</w:t>
      </w:r>
      <w:r w:rsidRPr="00624EB7">
        <w:t xml:space="preserve">Об определении совокупности видов экономической деятельности, относящихся </w:t>
      </w:r>
      <w:r>
        <w:br/>
      </w:r>
      <w:r w:rsidRPr="00624EB7">
        <w:t xml:space="preserve">к разделу </w:t>
      </w:r>
      <w:r>
        <w:t>«</w:t>
      </w:r>
      <w:r w:rsidRPr="00624EB7">
        <w:t>Обрабатывающие производства</w:t>
      </w:r>
      <w:r>
        <w:t>»</w:t>
      </w:r>
      <w:r w:rsidRPr="00624EB7">
        <w:t xml:space="preserve"> Общероссийского классификатора видов экономической деятельности и к сфере ведения Министерства промышленности и торговли Российской Федерации</w:t>
      </w:r>
      <w:r>
        <w:t>»</w:t>
      </w:r>
      <w:r w:rsidRPr="00624EB7">
        <w:t>;</w:t>
      </w:r>
    </w:p>
    <w:p w:rsidR="00863468" w:rsidRPr="00F15E68" w:rsidRDefault="00863468" w:rsidP="00863468">
      <w:pPr>
        <w:ind w:firstLine="709"/>
        <w:jc w:val="both"/>
      </w:pPr>
      <w:r>
        <w:t>б</w:t>
      </w:r>
      <w:r w:rsidRPr="00624EB7">
        <w:t>)</w:t>
      </w:r>
      <w:r>
        <w:t> </w:t>
      </w:r>
      <w:r w:rsidRPr="00624EB7">
        <w:t xml:space="preserve">ежегодный объем отгруженных товаров собственного производства, выполненных работ и услуг собственными силами должен составлять не менее </w:t>
      </w:r>
      <w:r w:rsidR="001A6A21">
        <w:t>5</w:t>
      </w:r>
      <w:r w:rsidRPr="00624EB7">
        <w:t xml:space="preserve">0,0 млн. рублей </w:t>
      </w:r>
      <w:r w:rsidRPr="00F15E68">
        <w:t>в год, предшествующий году подачи заявки.</w:t>
      </w:r>
    </w:p>
    <w:p w:rsidR="00863468" w:rsidRPr="00F15E68" w:rsidRDefault="00863468" w:rsidP="00863468">
      <w:pPr>
        <w:ind w:firstLine="709"/>
        <w:jc w:val="both"/>
      </w:pPr>
      <w:r>
        <w:t>в</w:t>
      </w:r>
      <w:r w:rsidRPr="00624EB7">
        <w:t>)</w:t>
      </w:r>
      <w:r>
        <w:t> </w:t>
      </w:r>
      <w:r w:rsidRPr="00624EB7">
        <w:t xml:space="preserve">ежегодный объем инвестиций в основной капитал должен составлять не менее </w:t>
      </w:r>
      <w:r w:rsidR="001A6A21">
        <w:t>5</w:t>
      </w:r>
      <w:r w:rsidRPr="00624EB7">
        <w:t xml:space="preserve">,0 млн. рублей </w:t>
      </w:r>
      <w:r w:rsidRPr="00F15E68">
        <w:t>в год, предшествующий году подачи заявки.</w:t>
      </w:r>
    </w:p>
    <w:p w:rsidR="00863468" w:rsidRPr="00624EB7" w:rsidRDefault="00863468" w:rsidP="00863468">
      <w:pPr>
        <w:ind w:firstLine="709"/>
        <w:jc w:val="both"/>
      </w:pPr>
      <w:r>
        <w:t>г</w:t>
      </w:r>
      <w:r w:rsidRPr="00624EB7">
        <w:t>)</w:t>
      </w:r>
      <w:r>
        <w:t> </w:t>
      </w:r>
      <w:r w:rsidRPr="00624EB7">
        <w:t xml:space="preserve">договор </w:t>
      </w:r>
      <w:r w:rsidR="001A6A21">
        <w:t>лизинга</w:t>
      </w:r>
      <w:r w:rsidRPr="00624EB7">
        <w:t xml:space="preserve"> оборудования </w:t>
      </w:r>
      <w:r w:rsidR="001A6A21">
        <w:t xml:space="preserve">между участником отбора </w:t>
      </w:r>
      <w:r w:rsidR="001A6A21">
        <w:br/>
        <w:t xml:space="preserve">и российской лизинговой организацией </w:t>
      </w:r>
      <w:r w:rsidRPr="00624EB7">
        <w:t xml:space="preserve">должен быть заключен не ранее 1 января года, </w:t>
      </w:r>
      <w:r w:rsidRPr="00EC29FE">
        <w:t>предшествующего году подачи заявки</w:t>
      </w:r>
      <w:r w:rsidRPr="00624EB7">
        <w:t>.</w:t>
      </w:r>
    </w:p>
    <w:p w:rsidR="00863468" w:rsidRDefault="00863468" w:rsidP="00863468">
      <w:pPr>
        <w:ind w:firstLine="709"/>
        <w:jc w:val="both"/>
      </w:pPr>
      <w:r>
        <w:t xml:space="preserve">13. Для участия в отборе участник отбора представляет </w:t>
      </w:r>
      <w:r>
        <w:br/>
        <w:t xml:space="preserve">в Министерство заявку на участие в отборе на предоставление субсидий из республиканского бюджета Республики Марий Эл </w:t>
      </w:r>
      <w:r w:rsidR="008F2DBE" w:rsidRPr="0027567F">
        <w:t xml:space="preserve">на возмещение </w:t>
      </w:r>
      <w:r w:rsidR="008F2DBE">
        <w:t xml:space="preserve">промышленным предприятиям </w:t>
      </w:r>
      <w:r w:rsidR="008F2DBE" w:rsidRPr="0027567F">
        <w:t xml:space="preserve">части затрат </w:t>
      </w:r>
      <w:r w:rsidR="008F2DBE">
        <w:t xml:space="preserve">на уплату первого взноса (аванса) </w:t>
      </w:r>
      <w:r w:rsidR="008F2DBE" w:rsidRPr="003E3185">
        <w:t xml:space="preserve">при заключении договора (договоров) лизинга оборудования </w:t>
      </w:r>
      <w:r w:rsidR="008F2DBE">
        <w:br/>
      </w:r>
      <w:r w:rsidR="008F2DBE" w:rsidRPr="003E3185">
        <w:t>с российскими лизинговыми организациями</w:t>
      </w:r>
      <w:r w:rsidR="008F2DBE">
        <w:t>,</w:t>
      </w:r>
      <w:r>
        <w:t xml:space="preserve"> </w:t>
      </w:r>
      <w:r w:rsidRPr="00C02DC8">
        <w:t xml:space="preserve">по форме согласно </w:t>
      </w:r>
      <w:hyperlink w:anchor="sub_1100" w:history="1">
        <w:r w:rsidRPr="00C02DC8">
          <w:rPr>
            <w:rStyle w:val="ae"/>
            <w:color w:val="auto"/>
          </w:rPr>
          <w:t>приложению № 1</w:t>
        </w:r>
      </w:hyperlink>
      <w:r w:rsidRPr="00C02DC8">
        <w:t xml:space="preserve"> к настоящим Правилам</w:t>
      </w:r>
      <w:r>
        <w:t xml:space="preserve"> с приложением следующих документов:</w:t>
      </w:r>
    </w:p>
    <w:p w:rsidR="00863468" w:rsidRPr="00124B6E" w:rsidRDefault="00863468" w:rsidP="00863468">
      <w:pPr>
        <w:ind w:firstLine="709"/>
        <w:jc w:val="both"/>
      </w:pPr>
      <w:r w:rsidRPr="00124B6E">
        <w:t>а) копи</w:t>
      </w:r>
      <w:r>
        <w:t>я</w:t>
      </w:r>
      <w:r w:rsidRPr="00124B6E">
        <w:t xml:space="preserve"> документа, подтверждающего полномочия лица, подписавшего заявку (в случае подписания заявки уполномоченным представителем);</w:t>
      </w:r>
    </w:p>
    <w:p w:rsidR="00863468" w:rsidRPr="00124B6E" w:rsidRDefault="00863468" w:rsidP="00863468">
      <w:pPr>
        <w:ind w:firstLine="709"/>
        <w:jc w:val="both"/>
      </w:pPr>
      <w:r>
        <w:t>б</w:t>
      </w:r>
      <w:r w:rsidRPr="00124B6E">
        <w:t>)</w:t>
      </w:r>
      <w:r>
        <w:t> </w:t>
      </w:r>
      <w:r w:rsidRPr="00124B6E">
        <w:t>информаци</w:t>
      </w:r>
      <w:r>
        <w:t>я</w:t>
      </w:r>
      <w:r w:rsidRPr="00124B6E">
        <w:t xml:space="preserve"> об основных финансово-экономических показателях деятельности </w:t>
      </w:r>
      <w:r>
        <w:t>участника отбора</w:t>
      </w:r>
      <w:r w:rsidRPr="00124B6E">
        <w:t>, составленн</w:t>
      </w:r>
      <w:r>
        <w:t>ая</w:t>
      </w:r>
      <w:r w:rsidRPr="00124B6E">
        <w:t xml:space="preserve"> по форме согласно </w:t>
      </w:r>
      <w:hyperlink w:anchor="sub_1200" w:history="1">
        <w:r w:rsidRPr="00124B6E">
          <w:rPr>
            <w:rStyle w:val="ae"/>
            <w:rFonts w:cs="Times New Roman CYR"/>
            <w:color w:val="auto"/>
          </w:rPr>
          <w:t xml:space="preserve">приложению </w:t>
        </w:r>
        <w:r>
          <w:rPr>
            <w:rStyle w:val="ae"/>
            <w:rFonts w:cs="Times New Roman CYR"/>
            <w:color w:val="auto"/>
          </w:rPr>
          <w:t>№</w:t>
        </w:r>
        <w:r w:rsidRPr="00124B6E">
          <w:rPr>
            <w:rStyle w:val="ae"/>
            <w:rFonts w:cs="Times New Roman CYR"/>
            <w:color w:val="auto"/>
          </w:rPr>
          <w:t> 2</w:t>
        </w:r>
      </w:hyperlink>
      <w:r w:rsidRPr="00124B6E">
        <w:t xml:space="preserve"> к настоящим Правилам;</w:t>
      </w:r>
    </w:p>
    <w:p w:rsidR="00863468" w:rsidRPr="00124B6E" w:rsidRDefault="00863468" w:rsidP="00863468">
      <w:pPr>
        <w:ind w:firstLine="709"/>
        <w:jc w:val="both"/>
      </w:pPr>
      <w:r>
        <w:t>в</w:t>
      </w:r>
      <w:r w:rsidRPr="00124B6E">
        <w:t>)</w:t>
      </w:r>
      <w:r>
        <w:t> </w:t>
      </w:r>
      <w:r w:rsidRPr="00124B6E">
        <w:t>копи</w:t>
      </w:r>
      <w:r>
        <w:t>я</w:t>
      </w:r>
      <w:r w:rsidRPr="00124B6E">
        <w:t xml:space="preserve"> годовой бухгалтерской (финансовой) отчетности </w:t>
      </w:r>
      <w:r>
        <w:br/>
      </w:r>
      <w:r w:rsidRPr="00124B6E">
        <w:t xml:space="preserve">(с отметкой налогового органа о ее принятии) за год, </w:t>
      </w:r>
      <w:r w:rsidRPr="00F15E68">
        <w:t>предшествующий году</w:t>
      </w:r>
      <w:r w:rsidRPr="00124B6E">
        <w:t xml:space="preserve"> подачи заявки;</w:t>
      </w:r>
    </w:p>
    <w:p w:rsidR="00863468" w:rsidRPr="00124B6E" w:rsidRDefault="00863468" w:rsidP="00863468">
      <w:pPr>
        <w:ind w:firstLine="709"/>
        <w:jc w:val="both"/>
      </w:pPr>
      <w:r>
        <w:t>г</w:t>
      </w:r>
      <w:r w:rsidRPr="00124B6E">
        <w:t>)</w:t>
      </w:r>
      <w:r>
        <w:t> </w:t>
      </w:r>
      <w:r w:rsidRPr="00124B6E">
        <w:t xml:space="preserve">расчет значений результатов предоставления субсидии </w:t>
      </w:r>
      <w:r>
        <w:br/>
      </w:r>
      <w:r w:rsidRPr="00124B6E">
        <w:t>по итогам трех последовательных лет начиная с года предоставления субсидии, включая:</w:t>
      </w:r>
    </w:p>
    <w:p w:rsidR="000E6CF3" w:rsidRDefault="00863468" w:rsidP="000E6CF3">
      <w:pPr>
        <w:ind w:firstLine="709"/>
        <w:jc w:val="both"/>
      </w:pPr>
      <w:r w:rsidRPr="00124B6E">
        <w:t xml:space="preserve">увеличение полной учетной стоимости основных фондов </w:t>
      </w:r>
      <w:r>
        <w:br/>
      </w:r>
      <w:r w:rsidRPr="00124B6E">
        <w:t xml:space="preserve">за отчетный период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раздела </w:t>
      </w:r>
      <w:r>
        <w:t>«</w:t>
      </w:r>
      <w:r w:rsidRPr="00124B6E">
        <w:t>Обрабатывающие производства</w:t>
      </w:r>
      <w:r>
        <w:t>»</w:t>
      </w:r>
      <w:r w:rsidRPr="00124B6E">
        <w:t xml:space="preserve"> </w:t>
      </w:r>
      <w:hyperlink r:id="rId65" w:history="1">
        <w:r w:rsidRPr="00124B6E">
          <w:rPr>
            <w:rStyle w:val="ae"/>
            <w:rFonts w:cs="Times New Roman CYR"/>
            <w:color w:val="auto"/>
          </w:rPr>
          <w:t>Общероссийского классификатора видов экономической деятельности</w:t>
        </w:r>
      </w:hyperlink>
      <w:r w:rsidRPr="00124B6E">
        <w:t xml:space="preserve"> (накопленным итогом), </w:t>
      </w:r>
      <w:r>
        <w:br/>
      </w:r>
      <w:r w:rsidRPr="00124B6E">
        <w:t xml:space="preserve">за исключением видов деятельности, не относящихся к сфере ведения Министерства промышленности и торговли Российской Федерации (строка 07 графы 4 формы федерального статистического наблюдения </w:t>
      </w:r>
      <w:r>
        <w:t>№</w:t>
      </w:r>
      <w:r w:rsidRPr="00124B6E">
        <w:t xml:space="preserve"> 11 </w:t>
      </w:r>
      <w:r>
        <w:t>«</w:t>
      </w:r>
      <w:r w:rsidRPr="00124B6E">
        <w:t xml:space="preserve">Сведения о наличии и движении основных фондов (средств) </w:t>
      </w:r>
      <w:r>
        <w:br/>
      </w:r>
      <w:r w:rsidRPr="00124B6E">
        <w:t>и других нефинансовых активов</w:t>
      </w:r>
      <w:r>
        <w:t>»</w:t>
      </w:r>
      <w:r w:rsidRPr="00124B6E">
        <w:t xml:space="preserve">), промышленных предприятий, получивших поддержку в форме возмещения </w:t>
      </w:r>
      <w:r w:rsidR="001B14F6">
        <w:t xml:space="preserve">промышленным предприятиям </w:t>
      </w:r>
      <w:r w:rsidRPr="00124B6E">
        <w:t xml:space="preserve">части затрат </w:t>
      </w:r>
      <w:r w:rsidR="000E6CF3">
        <w:t xml:space="preserve">на уплату первого взноса (аванса) </w:t>
      </w:r>
      <w:r w:rsidR="000E6CF3" w:rsidRPr="003E3185">
        <w:t>при заключении договора (договоров) лизинга оборудования с российскими лизинговыми организациями</w:t>
      </w:r>
      <w:r w:rsidR="000E6CF3">
        <w:t>;</w:t>
      </w:r>
    </w:p>
    <w:p w:rsidR="000E6CF3" w:rsidRDefault="00863468" w:rsidP="000E6CF3">
      <w:pPr>
        <w:ind w:firstLine="709"/>
        <w:jc w:val="both"/>
      </w:pPr>
      <w:r w:rsidRPr="00124B6E">
        <w:t xml:space="preserve">объем отгруженных товаров собственного производства, выполненных работ и услуг собственными силами промышленных предприятий, получивших поддержку в форме возмещения </w:t>
      </w:r>
      <w:r w:rsidR="001B14F6">
        <w:t xml:space="preserve">промышленным предприятиям </w:t>
      </w:r>
      <w:r w:rsidRPr="00124B6E">
        <w:t xml:space="preserve">части затрат </w:t>
      </w:r>
      <w:r w:rsidR="000E6CF3">
        <w:t xml:space="preserve">на уплату первого взноса (аванса) </w:t>
      </w:r>
      <w:r w:rsidR="000E6CF3" w:rsidRPr="003E3185">
        <w:t xml:space="preserve">при заключении договора (договоров) лизинга оборудования </w:t>
      </w:r>
      <w:r w:rsidR="001B14F6">
        <w:br/>
      </w:r>
      <w:r w:rsidR="000E6CF3" w:rsidRPr="003E3185">
        <w:t>с российскими лизинговыми организациями</w:t>
      </w:r>
      <w:r w:rsidR="000E6CF3">
        <w:t>;</w:t>
      </w:r>
    </w:p>
    <w:p w:rsidR="000E6CF3" w:rsidRDefault="00863468" w:rsidP="000E6CF3">
      <w:pPr>
        <w:ind w:firstLine="709"/>
        <w:jc w:val="both"/>
      </w:pPr>
      <w:r w:rsidRPr="00124B6E">
        <w:t xml:space="preserve">объем инвестиций в основной капитал промышленных предприятий, получивших поддержку в форме возмещения </w:t>
      </w:r>
      <w:r w:rsidR="001B14F6">
        <w:t xml:space="preserve">промышленным предприятиям </w:t>
      </w:r>
      <w:r w:rsidRPr="00124B6E">
        <w:t>части затрат</w:t>
      </w:r>
      <w:r w:rsidR="000E6CF3">
        <w:t xml:space="preserve"> на уплату первого взноса (аванса) </w:t>
      </w:r>
      <w:r w:rsidR="000E6CF3" w:rsidRPr="003E3185">
        <w:t xml:space="preserve">при заключении договора (договоров) лизинга оборудования </w:t>
      </w:r>
      <w:r w:rsidR="001B14F6">
        <w:br/>
      </w:r>
      <w:r w:rsidR="000E6CF3" w:rsidRPr="003E3185">
        <w:t>с российскими лизинговыми организациями</w:t>
      </w:r>
      <w:r w:rsidR="000E6CF3">
        <w:t>;</w:t>
      </w:r>
    </w:p>
    <w:p w:rsidR="00863468" w:rsidRDefault="00863468" w:rsidP="00863468">
      <w:pPr>
        <w:ind w:firstLine="709"/>
        <w:jc w:val="both"/>
      </w:pPr>
      <w:r>
        <w:t>д</w:t>
      </w:r>
      <w:r w:rsidRPr="00124B6E">
        <w:t>)</w:t>
      </w:r>
      <w:r>
        <w:t> </w:t>
      </w:r>
      <w:r w:rsidRPr="00124B6E">
        <w:t xml:space="preserve">расчет расходов, подлежащих возмещению за счет субсидии </w:t>
      </w:r>
      <w:r>
        <w:br/>
      </w:r>
      <w:r w:rsidRPr="00124B6E">
        <w:t>из республиканского бюджета Республики Марий Эл</w:t>
      </w:r>
      <w:r w:rsidR="000E6CF3">
        <w:t xml:space="preserve"> </w:t>
      </w:r>
      <w:r w:rsidR="000E6CF3" w:rsidRPr="0027567F">
        <w:t xml:space="preserve">на возмещение </w:t>
      </w:r>
      <w:r w:rsidR="000E6CF3">
        <w:t xml:space="preserve">промышленным предприятиям </w:t>
      </w:r>
      <w:r w:rsidR="000E6CF3" w:rsidRPr="0027567F">
        <w:t xml:space="preserve">части затрат </w:t>
      </w:r>
      <w:r w:rsidR="000E6CF3">
        <w:t xml:space="preserve">на уплату первого взноса (аванса) </w:t>
      </w:r>
      <w:r w:rsidR="000E6CF3" w:rsidRPr="003E3185">
        <w:t xml:space="preserve">при заключении договора (договоров) лизинга оборудования </w:t>
      </w:r>
      <w:r w:rsidR="000E6CF3">
        <w:br/>
      </w:r>
      <w:r w:rsidR="000E6CF3" w:rsidRPr="003E3185">
        <w:t>с российскими лизинговыми организациями</w:t>
      </w:r>
      <w:r w:rsidR="000E6CF3">
        <w:t xml:space="preserve">, </w:t>
      </w:r>
      <w:r w:rsidRPr="00124B6E">
        <w:t xml:space="preserve">составленный по форме согласно </w:t>
      </w:r>
      <w:hyperlink w:anchor="sub_1300" w:history="1">
        <w:r w:rsidRPr="00124B6E">
          <w:rPr>
            <w:rStyle w:val="ae"/>
            <w:rFonts w:cs="Times New Roman CYR"/>
            <w:color w:val="auto"/>
          </w:rPr>
          <w:t xml:space="preserve">приложению </w:t>
        </w:r>
        <w:r>
          <w:rPr>
            <w:rStyle w:val="ae"/>
            <w:rFonts w:cs="Times New Roman CYR"/>
            <w:color w:val="auto"/>
          </w:rPr>
          <w:t>№</w:t>
        </w:r>
        <w:r w:rsidRPr="00124B6E">
          <w:rPr>
            <w:rStyle w:val="ae"/>
            <w:rFonts w:cs="Times New Roman CYR"/>
            <w:color w:val="auto"/>
          </w:rPr>
          <w:t> 3</w:t>
        </w:r>
      </w:hyperlink>
      <w:r w:rsidRPr="00124B6E">
        <w:t xml:space="preserve"> к настоящим Правилам (далее - расчет);</w:t>
      </w:r>
    </w:p>
    <w:p w:rsidR="00863468" w:rsidRPr="00124B6E" w:rsidRDefault="00863468" w:rsidP="00863468">
      <w:pPr>
        <w:ind w:firstLine="709"/>
        <w:jc w:val="both"/>
      </w:pPr>
      <w:r>
        <w:t>е</w:t>
      </w:r>
      <w:r w:rsidRPr="00124B6E">
        <w:t>)</w:t>
      </w:r>
      <w:r>
        <w:t> </w:t>
      </w:r>
      <w:r w:rsidRPr="00124B6E">
        <w:t xml:space="preserve">копия договора (договоров) </w:t>
      </w:r>
      <w:r w:rsidR="001B14F6">
        <w:t xml:space="preserve">лизинга оборудования </w:t>
      </w:r>
      <w:r w:rsidR="001B14F6">
        <w:br/>
        <w:t xml:space="preserve">с российскими лизинговыми организациями, </w:t>
      </w:r>
      <w:r w:rsidRPr="00124B6E">
        <w:t>спецификации к данному договору (договорам);</w:t>
      </w:r>
    </w:p>
    <w:p w:rsidR="00863468" w:rsidRPr="00124B6E" w:rsidRDefault="00863468" w:rsidP="00863468">
      <w:pPr>
        <w:ind w:firstLine="709"/>
        <w:jc w:val="both"/>
      </w:pPr>
      <w:r>
        <w:t>ж</w:t>
      </w:r>
      <w:r w:rsidRPr="00124B6E">
        <w:t>)</w:t>
      </w:r>
      <w:r>
        <w:t> </w:t>
      </w:r>
      <w:r w:rsidRPr="00124B6E">
        <w:t xml:space="preserve">копии документов, подтверждающие фактически понесенные претендентом затраты (платежные поручения, </w:t>
      </w:r>
      <w:hyperlink r:id="rId66" w:history="1">
        <w:r w:rsidRPr="00124B6E">
          <w:rPr>
            <w:rStyle w:val="ae"/>
            <w:rFonts w:cs="Times New Roman CYR"/>
            <w:color w:val="auto"/>
          </w:rPr>
          <w:t>счет-фактура</w:t>
        </w:r>
      </w:hyperlink>
      <w:r w:rsidRPr="00124B6E">
        <w:t>);</w:t>
      </w:r>
    </w:p>
    <w:p w:rsidR="00863468" w:rsidRPr="006B1AD3" w:rsidRDefault="00863468" w:rsidP="00863468">
      <w:pPr>
        <w:ind w:firstLine="709"/>
        <w:jc w:val="both"/>
      </w:pPr>
      <w:r w:rsidRPr="006B1AD3">
        <w:t xml:space="preserve">з) копии документов о постановке оборудования на баланс </w:t>
      </w:r>
      <w:r w:rsidR="000D0CA0" w:rsidRPr="006B1AD3">
        <w:t>участника отбора</w:t>
      </w:r>
      <w:r w:rsidRPr="006B1AD3">
        <w:t xml:space="preserve">, актов приемки-передачи (универсальных передаточных документов), актов ввода в эксплуатацию и (или) актов </w:t>
      </w:r>
      <w:r w:rsidRPr="006B1AD3">
        <w:br/>
        <w:t xml:space="preserve">по </w:t>
      </w:r>
      <w:hyperlink r:id="rId67" w:history="1">
        <w:r w:rsidRPr="006B1AD3">
          <w:rPr>
            <w:rStyle w:val="ae"/>
            <w:rFonts w:cs="Times New Roman CYR"/>
            <w:color w:val="auto"/>
          </w:rPr>
          <w:t>форме ОС-1</w:t>
        </w:r>
      </w:hyperlink>
      <w:r w:rsidRPr="006B1AD3">
        <w:t xml:space="preserve"> (акт приема-передачи основных средств).</w:t>
      </w:r>
    </w:p>
    <w:p w:rsidR="00863468" w:rsidRPr="00124B6E" w:rsidRDefault="00863468" w:rsidP="00863468">
      <w:pPr>
        <w:ind w:firstLine="709"/>
        <w:jc w:val="both"/>
      </w:pPr>
      <w:r w:rsidRPr="00124B6E">
        <w:t xml:space="preserve">Ответственность за достоверность сведений, содержащихся </w:t>
      </w:r>
      <w:r>
        <w:br/>
      </w:r>
      <w:r w:rsidRPr="00124B6E">
        <w:t xml:space="preserve">в документах, представленных </w:t>
      </w:r>
      <w:r>
        <w:t>участниками отбора</w:t>
      </w:r>
      <w:r w:rsidRPr="00124B6E">
        <w:t xml:space="preserve"> в Министерство, возлагается на </w:t>
      </w:r>
      <w:r>
        <w:t>участников отбора</w:t>
      </w:r>
      <w:r w:rsidRPr="00124B6E">
        <w:t>.</w:t>
      </w:r>
    </w:p>
    <w:p w:rsidR="00863468" w:rsidRDefault="00863468" w:rsidP="00863468">
      <w:pPr>
        <w:ind w:firstLine="709"/>
        <w:jc w:val="both"/>
      </w:pPr>
      <w:r>
        <w:t>14. Участник отбора подписывает заявку усиленной квалифицированной электронной подписью руководителя участника отбора или уполномоченного им лица.</w:t>
      </w:r>
    </w:p>
    <w:p w:rsidR="00863468" w:rsidRDefault="00863468" w:rsidP="00863468">
      <w:pPr>
        <w:ind w:firstLine="709"/>
        <w:jc w:val="both"/>
      </w:pPr>
      <w:r>
        <w:t xml:space="preserve">Датой представления участником отбора заявки считается день подписания участником отбора заявки с присвоением </w:t>
      </w:r>
      <w:r>
        <w:br/>
        <w:t>ей регистрационного номера в системе «Электронный бюджет».</w:t>
      </w:r>
    </w:p>
    <w:p w:rsidR="00863468" w:rsidRDefault="00863468" w:rsidP="00863468">
      <w:pPr>
        <w:ind w:firstLine="709"/>
        <w:jc w:val="both"/>
      </w:pPr>
      <w:r>
        <w:t>15.Участник отбора вправе подать не более одной заявки в рамках одного отбора.</w:t>
      </w:r>
    </w:p>
    <w:p w:rsidR="00863468" w:rsidRDefault="00863468" w:rsidP="00863468">
      <w:pPr>
        <w:ind w:firstLine="709"/>
        <w:jc w:val="both"/>
      </w:pPr>
      <w:r>
        <w:t xml:space="preserve">Участник отбора до даты окончания приема заявок, указанной </w:t>
      </w:r>
      <w:r>
        <w:br/>
        <w:t>в объявлении о проведении отбора, вправе отозвать представленную заявку.</w:t>
      </w:r>
    </w:p>
    <w:p w:rsidR="00863468" w:rsidRPr="00892E72" w:rsidRDefault="00863468" w:rsidP="00863468">
      <w:pPr>
        <w:ind w:firstLine="709"/>
        <w:jc w:val="both"/>
      </w:pPr>
      <w:r w:rsidRPr="00892E72">
        <w:t>Внесения изменений в заявку представленную участником отбора не допускаются.</w:t>
      </w:r>
    </w:p>
    <w:p w:rsidR="00863468" w:rsidRPr="00892E72" w:rsidRDefault="00863468" w:rsidP="00863468">
      <w:pPr>
        <w:ind w:firstLine="709"/>
        <w:jc w:val="both"/>
      </w:pPr>
      <w:r>
        <w:t xml:space="preserve">Запрещается </w:t>
      </w:r>
      <w:r w:rsidRPr="00892E72">
        <w:t xml:space="preserve">требовать от участника отбора представления документов и информации в целях подтверждения соответствия участника отбора требованиям, </w:t>
      </w:r>
      <w:r>
        <w:t>определенным пунктом 11 настоящих Правил</w:t>
      </w:r>
      <w:r w:rsidRPr="00892E72">
        <w:t xml:space="preserve">, при наличии соответствующей информации в государственных информационных системах, доступ к которым у </w:t>
      </w:r>
      <w:r>
        <w:t xml:space="preserve">Министерства </w:t>
      </w:r>
      <w:r w:rsidRPr="00892E72">
        <w:t xml:space="preserve">имеется </w:t>
      </w:r>
      <w:r>
        <w:br/>
      </w:r>
      <w:r w:rsidRPr="00892E72">
        <w:t xml:space="preserve">в рамках межведомственного электронного взаимодействия, </w:t>
      </w:r>
      <w:r>
        <w:br/>
      </w:r>
      <w:r w:rsidRPr="00892E72">
        <w:t xml:space="preserve">за исключением случая, если участник отбора готов представить указанные документы и информацию </w:t>
      </w:r>
      <w:r>
        <w:t>Министерству</w:t>
      </w:r>
      <w:r w:rsidRPr="00892E72">
        <w:t xml:space="preserve"> по собственной инициативе</w:t>
      </w:r>
      <w:r>
        <w:t>.</w:t>
      </w:r>
    </w:p>
    <w:p w:rsidR="00863468" w:rsidRDefault="00863468" w:rsidP="00863468">
      <w:pPr>
        <w:ind w:firstLine="709"/>
        <w:jc w:val="both"/>
      </w:pPr>
      <w:r>
        <w:t>16. Министерство в течени</w:t>
      </w:r>
      <w:r w:rsidR="00703DE1">
        <w:t>е</w:t>
      </w:r>
      <w:r>
        <w:t xml:space="preserve"> 20 рабочих дней со дня окончания срока приема заявок участников отбора, указанного в объявлении </w:t>
      </w:r>
      <w:r>
        <w:br/>
        <w:t xml:space="preserve">о проведении отбора, рассматривает их на соответствие участников отбора категории, установленной подпунктом </w:t>
      </w:r>
      <w:r w:rsidRPr="00503AAF">
        <w:t>«</w:t>
      </w:r>
      <w:r w:rsidR="00503AAF" w:rsidRPr="00503AAF">
        <w:t>б</w:t>
      </w:r>
      <w:r w:rsidRPr="00503AAF">
        <w:t>» пункта 4 настоящих</w:t>
      </w:r>
      <w:r w:rsidRPr="00895F4B">
        <w:t xml:space="preserve"> Правил</w:t>
      </w:r>
      <w:r>
        <w:t xml:space="preserve">, требованиям определенным пунктом 11 настоящих Правил </w:t>
      </w:r>
      <w:r>
        <w:br/>
        <w:t>и установленным пунктом 12</w:t>
      </w:r>
      <w:r w:rsidRPr="00461E46">
        <w:t xml:space="preserve"> </w:t>
      </w:r>
      <w:r w:rsidRPr="00895F4B">
        <w:t>настоящих Правил</w:t>
      </w:r>
      <w:r>
        <w:t xml:space="preserve"> критериям.</w:t>
      </w:r>
    </w:p>
    <w:p w:rsidR="00863468" w:rsidRDefault="00863468" w:rsidP="00863468">
      <w:pPr>
        <w:ind w:firstLine="709"/>
        <w:jc w:val="both"/>
      </w:pPr>
      <w:r>
        <w:t xml:space="preserve">17. Проверка участников отбора на соответствие требованиям, определенным пунктом 11 настоящих Правил, осуществляется автоматически в системе «Электронный бюджет» на основании данных государственных информационных систем, в том числе </w:t>
      </w:r>
      <w:r>
        <w:br/>
        <w:t>с использованием единой системы межведомственного электронного взаимодействия (при наличии технической возможности).</w:t>
      </w:r>
    </w:p>
    <w:p w:rsidR="00863468" w:rsidRPr="00D33FDC" w:rsidRDefault="00863468" w:rsidP="00863468">
      <w:pPr>
        <w:ind w:firstLine="709"/>
        <w:jc w:val="both"/>
      </w:pPr>
      <w:r>
        <w:t>П</w:t>
      </w:r>
      <w:r w:rsidRPr="00D33FDC">
        <w:t xml:space="preserve">одтверждение соответствия участника отбора требованиям, определенным </w:t>
      </w:r>
      <w:r>
        <w:t>пунктом 11 настоящих Правил</w:t>
      </w:r>
      <w:r w:rsidRPr="00D33FDC">
        <w:t xml:space="preserve">, в случае отсутствия технической возможности осуществления автоматической проверки </w:t>
      </w:r>
      <w:r>
        <w:br/>
      </w:r>
      <w:r w:rsidRPr="00D33FDC">
        <w:t xml:space="preserve">в системе </w:t>
      </w:r>
      <w:r>
        <w:t>«</w:t>
      </w:r>
      <w:r w:rsidRPr="00D33FDC">
        <w:t>Электронный бюджет</w:t>
      </w:r>
      <w:r>
        <w:t>»</w:t>
      </w:r>
      <w:r w:rsidRPr="00D33FDC">
        <w:t xml:space="preserve"> </w:t>
      </w:r>
      <w:r>
        <w:t xml:space="preserve">осуществляется </w:t>
      </w:r>
      <w:r w:rsidRPr="00D33FDC">
        <w:t xml:space="preserve">путем проставления </w:t>
      </w:r>
      <w:r>
        <w:br/>
      </w:r>
      <w:r w:rsidRPr="00D33FDC">
        <w:t xml:space="preserve">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w:t>
      </w:r>
      <w:r>
        <w:t>«</w:t>
      </w:r>
      <w:r w:rsidRPr="00D33FDC">
        <w:t>Электронный бюджет</w:t>
      </w:r>
      <w:r>
        <w:t>».</w:t>
      </w:r>
    </w:p>
    <w:p w:rsidR="00863468" w:rsidRPr="0065085E" w:rsidRDefault="00863468" w:rsidP="00863468">
      <w:pPr>
        <w:ind w:firstLine="709"/>
        <w:jc w:val="both"/>
      </w:pPr>
      <w:r>
        <w:t>18. </w:t>
      </w:r>
      <w:r w:rsidRPr="0065085E">
        <w:t xml:space="preserve">Основаниями для принятия Министерством решения </w:t>
      </w:r>
      <w:r>
        <w:br/>
      </w:r>
      <w:r w:rsidRPr="0065085E">
        <w:t>об</w:t>
      </w:r>
      <w:r>
        <w:t xml:space="preserve"> отклонения заявки участника отбора </w:t>
      </w:r>
      <w:r w:rsidRPr="0065085E">
        <w:t>являются:</w:t>
      </w:r>
    </w:p>
    <w:p w:rsidR="00863468" w:rsidRDefault="00863468" w:rsidP="00863468">
      <w:pPr>
        <w:ind w:firstLine="709"/>
        <w:jc w:val="both"/>
      </w:pPr>
      <w:r w:rsidRPr="0065085E">
        <w:t>а)</w:t>
      </w:r>
      <w:r>
        <w:t> </w:t>
      </w:r>
      <w:r w:rsidRPr="0065085E">
        <w:t xml:space="preserve">несоответствие </w:t>
      </w:r>
      <w:r>
        <w:t xml:space="preserve">участника отбора категории, </w:t>
      </w:r>
      <w:r w:rsidRPr="0065085E">
        <w:t>установленн</w:t>
      </w:r>
      <w:r>
        <w:t>ой</w:t>
      </w:r>
      <w:r w:rsidRPr="0065085E">
        <w:t xml:space="preserve"> </w:t>
      </w:r>
      <w:r>
        <w:t>подпунктом «</w:t>
      </w:r>
      <w:r w:rsidR="00503AAF">
        <w:t>б</w:t>
      </w:r>
      <w:r>
        <w:t>» пункта 4</w:t>
      </w:r>
      <w:r w:rsidRPr="00461E46">
        <w:t xml:space="preserve"> </w:t>
      </w:r>
      <w:r w:rsidRPr="00895F4B">
        <w:t>настоящих Правил</w:t>
      </w:r>
      <w:r>
        <w:t xml:space="preserve"> и (или) критериям, </w:t>
      </w:r>
      <w:r w:rsidRPr="0065085E">
        <w:t>установленн</w:t>
      </w:r>
      <w:r>
        <w:t>ым</w:t>
      </w:r>
      <w:r w:rsidRPr="0065085E">
        <w:t xml:space="preserve"> </w:t>
      </w:r>
      <w:r>
        <w:t>пунктом 12</w:t>
      </w:r>
      <w:r w:rsidRPr="00461E46">
        <w:t xml:space="preserve"> </w:t>
      </w:r>
      <w:r w:rsidRPr="00895F4B">
        <w:t>настоящих Правил</w:t>
      </w:r>
      <w:r>
        <w:t>;</w:t>
      </w:r>
    </w:p>
    <w:p w:rsidR="00863468" w:rsidRDefault="00863468" w:rsidP="00863468">
      <w:pPr>
        <w:ind w:firstLine="709"/>
        <w:jc w:val="both"/>
      </w:pPr>
      <w:r>
        <w:t>б</w:t>
      </w:r>
      <w:r w:rsidRPr="0065085E">
        <w:t>)</w:t>
      </w:r>
      <w:r>
        <w:t> </w:t>
      </w:r>
      <w:r w:rsidRPr="0065085E">
        <w:t>несоответствие</w:t>
      </w:r>
      <w:r>
        <w:t xml:space="preserve"> участника отбора требованиям, </w:t>
      </w:r>
      <w:r w:rsidRPr="0065085E">
        <w:t>установленн</w:t>
      </w:r>
      <w:r>
        <w:t>ым</w:t>
      </w:r>
      <w:r w:rsidRPr="0065085E">
        <w:t xml:space="preserve"> </w:t>
      </w:r>
      <w:r>
        <w:t>пунктом 11</w:t>
      </w:r>
      <w:r w:rsidRPr="00461E46">
        <w:t xml:space="preserve"> </w:t>
      </w:r>
      <w:r w:rsidRPr="00895F4B">
        <w:t>настоящих Правил</w:t>
      </w:r>
      <w:r>
        <w:t>;</w:t>
      </w:r>
    </w:p>
    <w:p w:rsidR="00863468" w:rsidRDefault="00863468" w:rsidP="00863468">
      <w:pPr>
        <w:ind w:firstLine="709"/>
        <w:jc w:val="both"/>
      </w:pPr>
      <w:r>
        <w:t>в) </w:t>
      </w:r>
      <w:r w:rsidRPr="0065085E">
        <w:t>непредставление (представление не в полном объеме</w:t>
      </w:r>
      <w:r>
        <w:t xml:space="preserve">) участником отбора </w:t>
      </w:r>
      <w:r w:rsidRPr="0065085E">
        <w:t>заяв</w:t>
      </w:r>
      <w:r>
        <w:t>ки</w:t>
      </w:r>
      <w:r w:rsidRPr="0065085E">
        <w:t xml:space="preserve"> </w:t>
      </w:r>
      <w:r>
        <w:t xml:space="preserve">с приложением </w:t>
      </w:r>
      <w:r w:rsidRPr="0065085E">
        <w:t xml:space="preserve">документов, указанных </w:t>
      </w:r>
      <w:r>
        <w:br/>
      </w:r>
      <w:r w:rsidRPr="0065085E">
        <w:t xml:space="preserve">в </w:t>
      </w:r>
      <w:hyperlink w:anchor="sub_109" w:history="1">
        <w:r w:rsidRPr="0065085E">
          <w:rPr>
            <w:rStyle w:val="ae"/>
            <w:rFonts w:cs="Times New Roman CYR"/>
            <w:color w:val="auto"/>
          </w:rPr>
          <w:t xml:space="preserve">пункте </w:t>
        </w:r>
        <w:r>
          <w:rPr>
            <w:rStyle w:val="ae"/>
            <w:rFonts w:cs="Times New Roman CYR"/>
            <w:color w:val="auto"/>
          </w:rPr>
          <w:t>13</w:t>
        </w:r>
      </w:hyperlink>
      <w:r>
        <w:t xml:space="preserve"> настоящих Правил);</w:t>
      </w:r>
    </w:p>
    <w:p w:rsidR="00863468" w:rsidRPr="00EB05CE" w:rsidRDefault="00863468" w:rsidP="00863468">
      <w:pPr>
        <w:ind w:firstLine="709"/>
        <w:jc w:val="both"/>
      </w:pPr>
      <w:r>
        <w:t>г) несоответствие представленных участником отбора заявки</w:t>
      </w:r>
      <w:r w:rsidRPr="0065085E">
        <w:t xml:space="preserve"> </w:t>
      </w:r>
      <w:r>
        <w:br/>
        <w:t xml:space="preserve">с приложением </w:t>
      </w:r>
      <w:r w:rsidRPr="0065085E">
        <w:t>документов</w:t>
      </w:r>
      <w:r>
        <w:t xml:space="preserve"> требованиям, установленным пунктами 13 </w:t>
      </w:r>
      <w:r>
        <w:br/>
        <w:t xml:space="preserve">и 14 настоящих Правил, требованиям (форме и содержанию), указанным в приложениях №1-2 к настоящим Правилам и в объявлении </w:t>
      </w:r>
      <w:r>
        <w:br/>
        <w:t>о проведении отбора;</w:t>
      </w:r>
    </w:p>
    <w:p w:rsidR="00863468" w:rsidRPr="0065085E" w:rsidRDefault="00863468" w:rsidP="00863468">
      <w:pPr>
        <w:ind w:firstLine="709"/>
        <w:jc w:val="both"/>
      </w:pPr>
      <w:r>
        <w:t>д</w:t>
      </w:r>
      <w:r w:rsidRPr="0065085E">
        <w:t>)</w:t>
      </w:r>
      <w:r>
        <w:t> </w:t>
      </w:r>
      <w:r w:rsidRPr="0065085E">
        <w:t>недостоверност</w:t>
      </w:r>
      <w:r>
        <w:t>ь информации, содержащейся в документах, представленных</w:t>
      </w:r>
      <w:r w:rsidRPr="0065085E">
        <w:t xml:space="preserve"> </w:t>
      </w:r>
      <w:r>
        <w:t>участником отбора в целях подтверждения соответствия требованиям, установленным пунктом 11 настоящих Правил;</w:t>
      </w:r>
    </w:p>
    <w:p w:rsidR="00863468" w:rsidRPr="0065085E" w:rsidRDefault="00863468" w:rsidP="00863468">
      <w:pPr>
        <w:ind w:firstLine="709"/>
        <w:jc w:val="both"/>
      </w:pPr>
      <w:r>
        <w:t>е</w:t>
      </w:r>
      <w:r w:rsidRPr="0065085E">
        <w:t>)</w:t>
      </w:r>
      <w:r>
        <w:t> </w:t>
      </w:r>
      <w:r w:rsidRPr="0065085E">
        <w:t xml:space="preserve">подача </w:t>
      </w:r>
      <w:r>
        <w:t xml:space="preserve">участниками отбора </w:t>
      </w:r>
      <w:r w:rsidRPr="0065085E">
        <w:t>заяв</w:t>
      </w:r>
      <w:r>
        <w:t>ки</w:t>
      </w:r>
      <w:r w:rsidRPr="0065085E">
        <w:t xml:space="preserve"> после даты и (или) времени, определенных для </w:t>
      </w:r>
      <w:r>
        <w:t>подачи заявок в объявлении о проведении отбора.</w:t>
      </w:r>
    </w:p>
    <w:p w:rsidR="00863468" w:rsidRPr="00F707A4" w:rsidRDefault="00863468" w:rsidP="00863468">
      <w:pPr>
        <w:pStyle w:val="ConsNormal"/>
        <w:widowControl/>
        <w:ind w:right="4" w:firstLine="709"/>
        <w:jc w:val="both"/>
        <w:rPr>
          <w:rFonts w:ascii="Times New Roman" w:hAnsi="Times New Roman" w:cs="Times New Roman"/>
          <w:sz w:val="28"/>
          <w:szCs w:val="28"/>
        </w:rPr>
      </w:pPr>
      <w:r>
        <w:rPr>
          <w:rFonts w:ascii="Times New Roman" w:hAnsi="Times New Roman" w:cs="Times New Roman"/>
          <w:sz w:val="28"/>
          <w:szCs w:val="28"/>
        </w:rPr>
        <w:t>19. Министерство принимает решение о признании отбора несостоявшимся в следующих случаях:</w:t>
      </w:r>
    </w:p>
    <w:p w:rsidR="00863468" w:rsidRDefault="00863468" w:rsidP="00863468">
      <w:pPr>
        <w:pStyle w:val="ConsNormal"/>
        <w:widowControl/>
        <w:ind w:right="4" w:firstLine="709"/>
        <w:jc w:val="both"/>
        <w:rPr>
          <w:rFonts w:ascii="Times New Roman" w:hAnsi="Times New Roman" w:cs="Times New Roman"/>
          <w:sz w:val="28"/>
          <w:szCs w:val="28"/>
        </w:rPr>
      </w:pPr>
      <w:r>
        <w:rPr>
          <w:rFonts w:ascii="Times New Roman" w:hAnsi="Times New Roman" w:cs="Times New Roman"/>
          <w:sz w:val="28"/>
          <w:szCs w:val="28"/>
        </w:rPr>
        <w:t>а) если по окончании срока приема заявок не подано ни одной заявки;</w:t>
      </w:r>
    </w:p>
    <w:p w:rsidR="00863468" w:rsidRDefault="00863468" w:rsidP="00863468">
      <w:pPr>
        <w:ind w:firstLine="709"/>
        <w:jc w:val="both"/>
      </w:pPr>
      <w:r>
        <w:t>б) если по результатам рассмотрения заявок отклонены все заявки.</w:t>
      </w:r>
    </w:p>
    <w:p w:rsidR="00863468" w:rsidRPr="005814D0" w:rsidRDefault="00863468" w:rsidP="00863468">
      <w:pPr>
        <w:ind w:firstLine="709"/>
        <w:jc w:val="both"/>
      </w:pPr>
      <w:r>
        <w:t xml:space="preserve">20. По результатам рассмотрения Министерством заявок участников отбора протокол подведения итогов отбора формируется автоматически и подписывается усиленной квалифицированной электронной подписью министра промышленности, экономического развития и торговли Республики Марий Эл (уполномоченного им лица) в системе «Электронный бюджет», а также размещается на едином портале не позднее 1 рабочего дня, следующего за днем его подписания, </w:t>
      </w:r>
      <w:r w:rsidRPr="005814D0">
        <w:t>и содержит следующие сведения:</w:t>
      </w:r>
    </w:p>
    <w:p w:rsidR="00863468" w:rsidRPr="005814D0" w:rsidRDefault="00863468" w:rsidP="00863468">
      <w:pPr>
        <w:ind w:firstLine="709"/>
        <w:jc w:val="both"/>
      </w:pPr>
      <w:r w:rsidRPr="005814D0">
        <w:t>дата, время и место проведения рассмотрения заявок;</w:t>
      </w:r>
    </w:p>
    <w:p w:rsidR="00863468" w:rsidRPr="005814D0" w:rsidRDefault="00863468" w:rsidP="00863468">
      <w:pPr>
        <w:ind w:firstLine="709"/>
        <w:jc w:val="both"/>
      </w:pPr>
      <w:r w:rsidRPr="005814D0">
        <w:t>информация об участниках отбора, заявки которых были рассмотрены;</w:t>
      </w:r>
    </w:p>
    <w:p w:rsidR="00863468" w:rsidRPr="005814D0" w:rsidRDefault="00863468" w:rsidP="00863468">
      <w:pPr>
        <w:ind w:firstLine="709"/>
        <w:jc w:val="both"/>
      </w:pPr>
      <w:r w:rsidRPr="005814D0">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rsidR="00863468" w:rsidRPr="005814D0" w:rsidRDefault="00863468" w:rsidP="00863468">
      <w:pPr>
        <w:ind w:firstLine="709"/>
        <w:jc w:val="both"/>
      </w:pPr>
      <w:r w:rsidRPr="005814D0">
        <w:t>наименование получателей субсидии, с которым</w:t>
      </w:r>
      <w:r>
        <w:t>и</w:t>
      </w:r>
      <w:r w:rsidRPr="005814D0">
        <w:t xml:space="preserve"> заключа</w:t>
      </w:r>
      <w:r>
        <w:t>ются</w:t>
      </w:r>
      <w:r w:rsidRPr="005814D0">
        <w:t xml:space="preserve"> соглашени</w:t>
      </w:r>
      <w:r>
        <w:t>я</w:t>
      </w:r>
      <w:r w:rsidRPr="005814D0">
        <w:t>, и размер предоставляем</w:t>
      </w:r>
      <w:r>
        <w:t>ых</w:t>
      </w:r>
      <w:r w:rsidRPr="005814D0">
        <w:t xml:space="preserve"> </w:t>
      </w:r>
      <w:r>
        <w:t>им</w:t>
      </w:r>
      <w:r w:rsidRPr="005814D0">
        <w:t xml:space="preserve"> субсидии.</w:t>
      </w:r>
    </w:p>
    <w:p w:rsidR="00863468" w:rsidRPr="0079510C" w:rsidRDefault="00863468" w:rsidP="00863468">
      <w:pPr>
        <w:ind w:firstLine="709"/>
        <w:jc w:val="both"/>
      </w:pPr>
      <w:r>
        <w:t>21. </w:t>
      </w:r>
      <w:r w:rsidRPr="0079510C">
        <w:t xml:space="preserve">Министерство в течение </w:t>
      </w:r>
      <w:r>
        <w:t>10</w:t>
      </w:r>
      <w:r w:rsidRPr="0079510C">
        <w:t xml:space="preserve"> рабочих дней со дня </w:t>
      </w:r>
      <w:r>
        <w:t>подписания протокола</w:t>
      </w:r>
      <w:r w:rsidRPr="0079510C">
        <w:t xml:space="preserve"> </w:t>
      </w:r>
      <w:r>
        <w:t xml:space="preserve">подведения итогов отбора уведомляет победителей отбора </w:t>
      </w:r>
      <w:r>
        <w:br/>
        <w:t xml:space="preserve">о необходимости подписать соглашения о предоставлении субсидий </w:t>
      </w:r>
      <w:r>
        <w:br/>
      </w:r>
      <w:r w:rsidRPr="00D97797">
        <w:t xml:space="preserve">(далее - </w:t>
      </w:r>
      <w:r>
        <w:t>с</w:t>
      </w:r>
      <w:r w:rsidRPr="00D97797">
        <w:t>оглашени</w:t>
      </w:r>
      <w:r>
        <w:t>я</w:t>
      </w:r>
      <w:r w:rsidRPr="00D97797">
        <w:t xml:space="preserve">) </w:t>
      </w:r>
      <w:r>
        <w:t xml:space="preserve">в течении 3 рабочих дней со дня их уведомления, формирует в системе «Электронный бюджет» проекты соглашений </w:t>
      </w:r>
      <w:r>
        <w:br/>
        <w:t>о предоставлении субсидий в соответствие с типовой формой, установленной Министерством финансов Российской Федерации.</w:t>
      </w:r>
    </w:p>
    <w:p w:rsidR="00863468" w:rsidRDefault="00863468" w:rsidP="00863468">
      <w:pPr>
        <w:pStyle w:val="ConsNormal"/>
        <w:widowControl/>
        <w:ind w:right="4" w:firstLine="709"/>
        <w:jc w:val="both"/>
        <w:rPr>
          <w:rFonts w:ascii="Times New Roman" w:hAnsi="Times New Roman" w:cs="Times New Roman"/>
          <w:sz w:val="28"/>
          <w:szCs w:val="28"/>
        </w:rPr>
      </w:pPr>
      <w:r>
        <w:rPr>
          <w:rFonts w:ascii="Times New Roman" w:hAnsi="Times New Roman" w:cs="Times New Roman"/>
          <w:sz w:val="28"/>
          <w:szCs w:val="28"/>
        </w:rPr>
        <w:t xml:space="preserve">Победители отбора, подписывая соглашения о предоставлении субсидий, принимают содержащиеся в них обязательства о достижении ими в течении трех календарных лет (с нарастающим итогом) начиная </w:t>
      </w:r>
      <w:r>
        <w:rPr>
          <w:rFonts w:ascii="Times New Roman" w:hAnsi="Times New Roman" w:cs="Times New Roman"/>
          <w:sz w:val="28"/>
          <w:szCs w:val="28"/>
        </w:rPr>
        <w:br/>
        <w:t xml:space="preserve">с года получения субсидий результатов предоставления субсидии, </w:t>
      </w:r>
      <w:r w:rsidRPr="00246851">
        <w:rPr>
          <w:rFonts w:ascii="Times New Roman" w:hAnsi="Times New Roman" w:cs="Times New Roman"/>
          <w:sz w:val="28"/>
          <w:szCs w:val="28"/>
        </w:rPr>
        <w:t>установленн</w:t>
      </w:r>
      <w:r w:rsidR="00503AAF" w:rsidRPr="00246851">
        <w:rPr>
          <w:rFonts w:ascii="Times New Roman" w:hAnsi="Times New Roman" w:cs="Times New Roman"/>
          <w:sz w:val="28"/>
          <w:szCs w:val="28"/>
        </w:rPr>
        <w:t>ых</w:t>
      </w:r>
      <w:r w:rsidRPr="00246851">
        <w:rPr>
          <w:rFonts w:ascii="Times New Roman" w:hAnsi="Times New Roman" w:cs="Times New Roman"/>
          <w:sz w:val="28"/>
          <w:szCs w:val="28"/>
        </w:rPr>
        <w:t xml:space="preserve"> данными соглашениями.</w:t>
      </w:r>
    </w:p>
    <w:p w:rsidR="00863468" w:rsidRPr="009E3370" w:rsidRDefault="00863468" w:rsidP="00863468">
      <w:pPr>
        <w:pStyle w:val="ConsNormal"/>
        <w:widowControl/>
        <w:ind w:right="4" w:firstLine="709"/>
        <w:jc w:val="both"/>
        <w:rPr>
          <w:rFonts w:ascii="Times New Roman" w:hAnsi="Times New Roman" w:cs="Times New Roman"/>
          <w:sz w:val="28"/>
          <w:szCs w:val="28"/>
        </w:rPr>
      </w:pPr>
      <w:r w:rsidRPr="009E3370">
        <w:rPr>
          <w:rFonts w:ascii="Times New Roman" w:hAnsi="Times New Roman" w:cs="Times New Roman"/>
          <w:sz w:val="28"/>
          <w:szCs w:val="28"/>
        </w:rPr>
        <w:t xml:space="preserve">В случае письменного отказа </w:t>
      </w:r>
      <w:r>
        <w:rPr>
          <w:rFonts w:ascii="Times New Roman" w:hAnsi="Times New Roman" w:cs="Times New Roman"/>
          <w:sz w:val="28"/>
          <w:szCs w:val="28"/>
        </w:rPr>
        <w:t xml:space="preserve">победителя отбора </w:t>
      </w:r>
      <w:r w:rsidRPr="009E3370">
        <w:rPr>
          <w:rFonts w:ascii="Times New Roman" w:hAnsi="Times New Roman" w:cs="Times New Roman"/>
          <w:sz w:val="28"/>
          <w:szCs w:val="28"/>
        </w:rPr>
        <w:t xml:space="preserve">от подписания соглашения, а также в случае, если победитель отбора в срок, указанный в </w:t>
      </w:r>
      <w:hyperlink w:anchor="sub_122" w:history="1">
        <w:r w:rsidRPr="009E3370">
          <w:rPr>
            <w:rStyle w:val="ae"/>
            <w:rFonts w:ascii="Times New Roman" w:hAnsi="Times New Roman"/>
            <w:color w:val="auto"/>
            <w:sz w:val="28"/>
            <w:szCs w:val="28"/>
          </w:rPr>
          <w:t>абзаце первом</w:t>
        </w:r>
      </w:hyperlink>
      <w:r w:rsidRPr="009E3370">
        <w:rPr>
          <w:rFonts w:ascii="Times New Roman" w:hAnsi="Times New Roman" w:cs="Times New Roman"/>
          <w:sz w:val="28"/>
          <w:szCs w:val="28"/>
        </w:rPr>
        <w:t xml:space="preserve"> настоящего пункта, не подписал соглашение, такой победитель отбора признается уклонившимся от заключения соглашения.</w:t>
      </w:r>
    </w:p>
    <w:p w:rsidR="00863468" w:rsidRPr="009E3370" w:rsidRDefault="00863468" w:rsidP="00863468">
      <w:pPr>
        <w:ind w:firstLine="709"/>
        <w:jc w:val="both"/>
      </w:pPr>
      <w:r>
        <w:t>Е</w:t>
      </w:r>
      <w:r w:rsidRPr="009E3370">
        <w:t>сли по результатам отбора общий объем запрашиваемых средств субсидий меньше лимитов бюджетных обязательств, Министерство проводит дополнительный отбор в соответствии с положениями настоящих Правил.</w:t>
      </w:r>
      <w:r>
        <w:t xml:space="preserve"> В дополнительном отборе могут участвовать промышленные предприятия из числа получателей субсидий, прошедших отбор и получивших субсидии в текущем финансовом году, а также промышленные предприятия, не участвовавшие в отборе </w:t>
      </w:r>
      <w:r>
        <w:br/>
        <w:t>в текущем финансовом году.</w:t>
      </w:r>
    </w:p>
    <w:p w:rsidR="00863468" w:rsidRPr="009E3370" w:rsidRDefault="00863468" w:rsidP="00863468">
      <w:pPr>
        <w:ind w:firstLine="709"/>
        <w:jc w:val="both"/>
      </w:pPr>
      <w:r w:rsidRPr="009E3370">
        <w:t>В случае необходимости внесения в соглашени</w:t>
      </w:r>
      <w:r>
        <w:t>е</w:t>
      </w:r>
      <w:r w:rsidRPr="009E3370">
        <w:t xml:space="preserve"> изменений, касающихся исправления технических ошибок, а также изменения реквизитов сторон Министерство в срок, не превышающий </w:t>
      </w:r>
      <w:r>
        <w:t>5</w:t>
      </w:r>
      <w:r w:rsidRPr="009E3370">
        <w:t xml:space="preserve"> рабочих дней со дня выявления данных ошибок, заключает с победител</w:t>
      </w:r>
      <w:r>
        <w:t>ем</w:t>
      </w:r>
      <w:r w:rsidRPr="009E3370">
        <w:t xml:space="preserve"> отбора дополнительн</w:t>
      </w:r>
      <w:r>
        <w:t>ое</w:t>
      </w:r>
      <w:r w:rsidRPr="009E3370">
        <w:t xml:space="preserve"> соглашени</w:t>
      </w:r>
      <w:r>
        <w:t>е</w:t>
      </w:r>
      <w:r w:rsidRPr="009E3370">
        <w:t xml:space="preserve"> к данн</w:t>
      </w:r>
      <w:r>
        <w:t>ому</w:t>
      </w:r>
      <w:r w:rsidRPr="009E3370">
        <w:t xml:space="preserve"> соглашени</w:t>
      </w:r>
      <w:r>
        <w:t>ю</w:t>
      </w:r>
      <w:r w:rsidRPr="009E3370">
        <w:t>.</w:t>
      </w:r>
    </w:p>
    <w:p w:rsidR="00863468" w:rsidRDefault="00863468" w:rsidP="00863468">
      <w:pPr>
        <w:ind w:firstLine="709"/>
        <w:jc w:val="both"/>
      </w:pPr>
      <w:r w:rsidRPr="001D0228">
        <w:t>2</w:t>
      </w:r>
      <w:r>
        <w:t>2</w:t>
      </w:r>
      <w:r w:rsidRPr="001D0228">
        <w:t>.</w:t>
      </w:r>
      <w:r>
        <w:t> </w:t>
      </w:r>
      <w:r w:rsidRPr="001D0228">
        <w:t>Соглашение должно содержать:</w:t>
      </w:r>
    </w:p>
    <w:p w:rsidR="00863468" w:rsidRDefault="00863468" w:rsidP="00863468">
      <w:pPr>
        <w:ind w:firstLine="709"/>
        <w:jc w:val="both"/>
      </w:pPr>
      <w:r>
        <w:t>а</w:t>
      </w:r>
      <w:r w:rsidRPr="00A2025B">
        <w:t>) </w:t>
      </w:r>
      <w:r>
        <w:t>значения результатов предоставления субсидии и показателей, необходимых для достижения результатов предоставления субсидии;</w:t>
      </w:r>
    </w:p>
    <w:p w:rsidR="00863468" w:rsidRDefault="00863468" w:rsidP="00863468">
      <w:pPr>
        <w:ind w:firstLine="709"/>
        <w:jc w:val="both"/>
      </w:pPr>
      <w:r>
        <w:t>б) указание точной даты достижения конечных значений результатов предоставления субсидий;.</w:t>
      </w:r>
    </w:p>
    <w:p w:rsidR="00863468" w:rsidRPr="001D0228" w:rsidRDefault="00863468" w:rsidP="00863468">
      <w:pPr>
        <w:ind w:firstLine="709"/>
        <w:jc w:val="both"/>
      </w:pPr>
      <w:r>
        <w:t>в</w:t>
      </w:r>
      <w:r w:rsidRPr="008447BA">
        <w:t xml:space="preserve">) согласие получателя субсидии на осуществление Министерством проверок соблюдения порядка и условий предоставления субсидии, в том числе в части достижения результатов предоставления субсидии, и на осуществление органами государственного финансового контроля проверок в соответствии </w:t>
      </w:r>
      <w:r>
        <w:br/>
      </w:r>
      <w:r w:rsidRPr="008447BA">
        <w:t xml:space="preserve">со </w:t>
      </w:r>
      <w:hyperlink r:id="rId68" w:history="1">
        <w:r w:rsidRPr="008447BA">
          <w:rPr>
            <w:rStyle w:val="ae"/>
            <w:rFonts w:cs="Times New Roman CYR"/>
            <w:color w:val="auto"/>
          </w:rPr>
          <w:t>статьями 268.1</w:t>
        </w:r>
      </w:hyperlink>
      <w:r w:rsidRPr="008447BA">
        <w:t xml:space="preserve"> и </w:t>
      </w:r>
      <w:hyperlink r:id="rId69" w:history="1">
        <w:r w:rsidRPr="008447BA">
          <w:rPr>
            <w:rStyle w:val="ae"/>
            <w:rFonts w:cs="Times New Roman CYR"/>
            <w:color w:val="auto"/>
          </w:rPr>
          <w:t>269.2</w:t>
        </w:r>
      </w:hyperlink>
      <w:r w:rsidRPr="008447BA">
        <w:t xml:space="preserve"> Бюджетного кодекса Российской Федерации;</w:t>
      </w:r>
    </w:p>
    <w:p w:rsidR="00863468" w:rsidRDefault="00863468" w:rsidP="00863468">
      <w:pPr>
        <w:ind w:firstLine="709"/>
        <w:jc w:val="both"/>
      </w:pPr>
      <w:r>
        <w:t>г) </w:t>
      </w:r>
      <w:r w:rsidRPr="001D0228">
        <w:t xml:space="preserve">условия о согласовании новых условий </w:t>
      </w:r>
      <w:r>
        <w:t>с</w:t>
      </w:r>
      <w:r w:rsidRPr="001D0228">
        <w:t xml:space="preserve">оглашения или </w:t>
      </w:r>
      <w:r>
        <w:br/>
      </w:r>
      <w:r w:rsidRPr="001D0228">
        <w:t xml:space="preserve">о расторжении </w:t>
      </w:r>
      <w:r>
        <w:t>с</w:t>
      </w:r>
      <w:r w:rsidRPr="001D0228">
        <w:t xml:space="preserve">оглашения при недостижении согласия по новым условиям в случае уменьшения Министерству как </w:t>
      </w:r>
      <w:r>
        <w:t xml:space="preserve">главному распорядителю бюджетных средств </w:t>
      </w:r>
      <w:r w:rsidRPr="001D0228">
        <w:t xml:space="preserve">ранее доведенных лимитов бюджетных обязательств, указанных в </w:t>
      </w:r>
      <w:hyperlink w:anchor="sub_105" w:history="1">
        <w:r w:rsidRPr="001D0228">
          <w:rPr>
            <w:rStyle w:val="ae"/>
            <w:rFonts w:cs="Times New Roman CYR"/>
            <w:color w:val="auto"/>
          </w:rPr>
          <w:t xml:space="preserve">пункте </w:t>
        </w:r>
        <w:r>
          <w:rPr>
            <w:rStyle w:val="ae"/>
            <w:rFonts w:cs="Times New Roman CYR"/>
            <w:color w:val="auto"/>
          </w:rPr>
          <w:t>7</w:t>
        </w:r>
      </w:hyperlink>
      <w:r w:rsidRPr="001D0228">
        <w:t xml:space="preserve"> настоящих Правил, приводящего к невозможности предоставления субсидии в размере, определенном в </w:t>
      </w:r>
      <w:r>
        <w:t>соглашении;</w:t>
      </w:r>
    </w:p>
    <w:p w:rsidR="00863468" w:rsidRPr="00456347" w:rsidRDefault="00863468" w:rsidP="00863468">
      <w:pPr>
        <w:ind w:firstLine="709"/>
        <w:jc w:val="both"/>
      </w:pPr>
      <w:r w:rsidRPr="00FA0D76">
        <w:t xml:space="preserve">д) условие об обеспечении сохранности получателем субсидии оборудования, приобретаемого за счет субсидии, в течение срока действия соглашения (за исключением случаев возникновения обстоятельств непреодолимой силы), а также условие о запрете </w:t>
      </w:r>
      <w:r w:rsidRPr="00FA0D76">
        <w:br/>
        <w:t>на реализацию, передачу в аренду, залог и (или) отчуждение оборудования, приобретаемого за счет субсидии.</w:t>
      </w:r>
      <w:r w:rsidRPr="00456347">
        <w:t xml:space="preserve"> </w:t>
      </w:r>
    </w:p>
    <w:p w:rsidR="00FA0D76" w:rsidRPr="00A102C0" w:rsidRDefault="00863468" w:rsidP="00FA0D76">
      <w:pPr>
        <w:ind w:firstLine="709"/>
        <w:jc w:val="both"/>
      </w:pPr>
      <w:r w:rsidRPr="000E369F">
        <w:t>23. Размер субсидии определяется Министерством в соответствии с представленн</w:t>
      </w:r>
      <w:r w:rsidR="00FA0D76" w:rsidRPr="000E369F">
        <w:t>ым</w:t>
      </w:r>
      <w:r w:rsidRPr="000E369F">
        <w:t xml:space="preserve"> расчетом и составляет </w:t>
      </w:r>
      <w:r w:rsidR="00FA0D76" w:rsidRPr="000E369F">
        <w:t xml:space="preserve">не более 80 процентов </w:t>
      </w:r>
      <w:r w:rsidR="00FA0D76" w:rsidRPr="000E369F">
        <w:br/>
        <w:t xml:space="preserve">от понесенных промышленным предприятием затрат на уплату первого взноса (аванса) при заключении договора (договоров) лизинга оборудования с российскими лизинговыми организациями, и в сумме, </w:t>
      </w:r>
      <w:r w:rsidR="00FA0D76" w:rsidRPr="000E369F">
        <w:br/>
        <w:t>не превышающей 20,0 млн. рублей на одно промышленное предприятие, и (или) в сумме, не превышающей 50 процентов стоимости оборудования, приобретенного по договору лизинга.</w:t>
      </w:r>
    </w:p>
    <w:p w:rsidR="00863468" w:rsidRPr="00D55120" w:rsidRDefault="00863468" w:rsidP="00863468">
      <w:pPr>
        <w:ind w:firstLine="709"/>
        <w:jc w:val="both"/>
      </w:pPr>
      <w:r w:rsidRPr="00D55120">
        <w:t>2</w:t>
      </w:r>
      <w:r>
        <w:t>4</w:t>
      </w:r>
      <w:r w:rsidRPr="00D55120">
        <w:t>.</w:t>
      </w:r>
      <w:r>
        <w:t> </w:t>
      </w:r>
      <w:r w:rsidRPr="00D55120">
        <w:t>При недостаточности лимитов бюджетных обязательств субсидии предоставляются победителям отбора пропорционально суммам причитающихся субсидий, указанным в расчетах, представленных победителями отбора.</w:t>
      </w:r>
    </w:p>
    <w:p w:rsidR="00863468" w:rsidRDefault="00863468" w:rsidP="00863468">
      <w:pPr>
        <w:ind w:firstLine="709"/>
        <w:jc w:val="both"/>
        <w:rPr>
          <w:rFonts w:eastAsiaTheme="minorHAnsi"/>
          <w:lang w:eastAsia="en-US"/>
        </w:rPr>
      </w:pPr>
      <w:r w:rsidRPr="00E17196">
        <w:t>2</w:t>
      </w:r>
      <w:r>
        <w:t>5</w:t>
      </w:r>
      <w:r w:rsidRPr="00E17196">
        <w:t>. </w:t>
      </w:r>
      <w:r w:rsidRPr="00E17196">
        <w:rPr>
          <w:rFonts w:eastAsiaTheme="minorHAnsi"/>
          <w:lang w:eastAsia="en-US"/>
        </w:rPr>
        <w:t xml:space="preserve">Перечисление субсидии осуществляется Министерством </w:t>
      </w:r>
      <w:r w:rsidRPr="00E17196">
        <w:rPr>
          <w:rFonts w:eastAsiaTheme="minorHAnsi"/>
          <w:lang w:eastAsia="en-US"/>
        </w:rPr>
        <w:br/>
      </w:r>
      <w:r w:rsidRPr="00E17196">
        <w:t xml:space="preserve">не позднее 10-го </w:t>
      </w:r>
      <w:r>
        <w:t>рабочего дня, следующего за днем принятия Министерством решения о предоставлении субсидии в форме протокола подведения итогов отбора</w:t>
      </w:r>
      <w:r w:rsidRPr="00E17196">
        <w:t>, в порядке, установленном Министерством финансов Республики Марий Эл,</w:t>
      </w:r>
      <w:r w:rsidRPr="00E17196">
        <w:rPr>
          <w:rFonts w:eastAsiaTheme="minorHAnsi"/>
          <w:lang w:eastAsia="en-US"/>
        </w:rPr>
        <w:t xml:space="preserve"> на </w:t>
      </w:r>
      <w:r w:rsidRPr="00E17196">
        <w:t xml:space="preserve">указанные в </w:t>
      </w:r>
      <w:r>
        <w:t>с</w:t>
      </w:r>
      <w:r w:rsidRPr="00E17196">
        <w:t>оглашении</w:t>
      </w:r>
      <w:r w:rsidRPr="00E17196">
        <w:rPr>
          <w:rFonts w:eastAsiaTheme="minorHAnsi"/>
          <w:lang w:eastAsia="en-US"/>
        </w:rPr>
        <w:t xml:space="preserve"> расчетные или корреспондентские счета</w:t>
      </w:r>
      <w:r>
        <w:rPr>
          <w:rFonts w:eastAsiaTheme="minorHAnsi"/>
          <w:lang w:eastAsia="en-US"/>
        </w:rPr>
        <w:t>,</w:t>
      </w:r>
      <w:r w:rsidRPr="00E17196">
        <w:rPr>
          <w:rFonts w:eastAsiaTheme="minorHAnsi"/>
          <w:lang w:eastAsia="en-US"/>
        </w:rPr>
        <w:t xml:space="preserve"> </w:t>
      </w:r>
      <w:r>
        <w:rPr>
          <w:rFonts w:eastAsiaTheme="minorHAnsi"/>
          <w:lang w:eastAsia="en-US"/>
        </w:rPr>
        <w:t xml:space="preserve">открытые получателем субсидии </w:t>
      </w:r>
      <w:r>
        <w:rPr>
          <w:rFonts w:eastAsiaTheme="minorHAnsi"/>
          <w:lang w:eastAsia="en-US"/>
        </w:rPr>
        <w:br/>
      </w:r>
      <w:r w:rsidRPr="00E17196">
        <w:rPr>
          <w:rFonts w:eastAsiaTheme="minorHAnsi"/>
          <w:lang w:eastAsia="en-US"/>
        </w:rPr>
        <w:t>в кредитных организациях.</w:t>
      </w:r>
    </w:p>
    <w:p w:rsidR="00863468" w:rsidRPr="000E1726" w:rsidRDefault="00863468" w:rsidP="00863468">
      <w:pPr>
        <w:autoSpaceDE w:val="0"/>
        <w:autoSpaceDN w:val="0"/>
        <w:adjustRightInd w:val="0"/>
        <w:ind w:firstLine="709"/>
        <w:jc w:val="both"/>
        <w:rPr>
          <w:rFonts w:eastAsiaTheme="minorHAnsi"/>
          <w:lang w:eastAsia="en-US"/>
        </w:rPr>
      </w:pPr>
      <w:r w:rsidRPr="00E17196">
        <w:rPr>
          <w:rFonts w:eastAsiaTheme="minorHAnsi"/>
          <w:lang w:eastAsia="en-US"/>
        </w:rPr>
        <w:t xml:space="preserve">26. В случае если на дату заключения Министерством </w:t>
      </w:r>
      <w:r>
        <w:rPr>
          <w:rFonts w:eastAsiaTheme="minorHAnsi"/>
          <w:lang w:eastAsia="en-US"/>
        </w:rPr>
        <w:t>с</w:t>
      </w:r>
      <w:r w:rsidRPr="00E17196">
        <w:rPr>
          <w:rFonts w:eastAsiaTheme="minorHAnsi"/>
          <w:lang w:eastAsia="en-US"/>
        </w:rPr>
        <w:t>оглашени</w:t>
      </w:r>
      <w:r>
        <w:rPr>
          <w:rFonts w:eastAsiaTheme="minorHAnsi"/>
          <w:lang w:eastAsia="en-US"/>
        </w:rPr>
        <w:t>й</w:t>
      </w:r>
      <w:r w:rsidRPr="00E17196">
        <w:rPr>
          <w:rFonts w:eastAsiaTheme="minorHAnsi"/>
          <w:lang w:eastAsia="en-US"/>
        </w:rPr>
        <w:t xml:space="preserve"> с </w:t>
      </w:r>
      <w:r>
        <w:rPr>
          <w:rFonts w:eastAsiaTheme="minorHAnsi"/>
          <w:lang w:eastAsia="en-US"/>
        </w:rPr>
        <w:t>получателями субсидий</w:t>
      </w:r>
      <w:r w:rsidRPr="00E17196">
        <w:rPr>
          <w:rFonts w:eastAsiaTheme="minorHAnsi"/>
          <w:lang w:eastAsia="en-US"/>
        </w:rPr>
        <w:t xml:space="preserve"> Министерству не доведены предельные объемы финансирования </w:t>
      </w:r>
      <w:r w:rsidRPr="00426B80">
        <w:t>Министерством промышленности и торговли Российской Федерации</w:t>
      </w:r>
      <w:r w:rsidRPr="00E17196">
        <w:rPr>
          <w:rFonts w:eastAsiaTheme="minorHAnsi"/>
          <w:lang w:eastAsia="en-US"/>
        </w:rPr>
        <w:t xml:space="preserve">, перечисление субсидии осуществляется Министерством в течение 3 рабочих дней </w:t>
      </w:r>
      <w:r w:rsidRPr="00426B80">
        <w:rPr>
          <w:rFonts w:eastAsiaTheme="minorHAnsi"/>
          <w:lang w:eastAsia="en-US"/>
        </w:rPr>
        <w:t xml:space="preserve">после дня </w:t>
      </w:r>
      <w:r w:rsidRPr="00E17196">
        <w:rPr>
          <w:rFonts w:eastAsiaTheme="minorHAnsi"/>
          <w:lang w:eastAsia="en-US"/>
        </w:rPr>
        <w:t>доведения указанных предельных объемов финансирования.</w:t>
      </w:r>
    </w:p>
    <w:p w:rsidR="00863468" w:rsidRDefault="00863468" w:rsidP="00863468">
      <w:pPr>
        <w:ind w:firstLine="709"/>
        <w:jc w:val="both"/>
      </w:pPr>
      <w:r>
        <w:t xml:space="preserve">27. Министерство до даты </w:t>
      </w:r>
      <w:r w:rsidRPr="003D4E8B">
        <w:t xml:space="preserve">окончания </w:t>
      </w:r>
      <w:r>
        <w:t xml:space="preserve">приема заявок, указанной </w:t>
      </w:r>
      <w:r>
        <w:br/>
        <w:t>в объявлении о проведении отбора, вправе принять решение об отмене проведения отбора в связи с недопущением нарушений законодательства Российской Федерации и законодательства Республики Марий Эл, а также ум</w:t>
      </w:r>
      <w:r w:rsidRPr="001D0228">
        <w:t xml:space="preserve">еньшения Министерству как </w:t>
      </w:r>
      <w:r>
        <w:t xml:space="preserve">главному распорядителю бюджетных средств </w:t>
      </w:r>
      <w:r w:rsidRPr="001D0228">
        <w:t xml:space="preserve">ранее доведенных лимитов бюджетных обязательств, указанных в </w:t>
      </w:r>
      <w:hyperlink w:anchor="sub_105" w:history="1">
        <w:r w:rsidRPr="001D0228">
          <w:rPr>
            <w:rStyle w:val="ae"/>
            <w:rFonts w:cs="Times New Roman CYR"/>
            <w:color w:val="auto"/>
          </w:rPr>
          <w:t xml:space="preserve">пункте </w:t>
        </w:r>
        <w:r>
          <w:rPr>
            <w:rStyle w:val="ae"/>
            <w:rFonts w:cs="Times New Roman CYR"/>
            <w:color w:val="auto"/>
          </w:rPr>
          <w:t>7</w:t>
        </w:r>
      </w:hyperlink>
      <w:r w:rsidRPr="001D0228">
        <w:t xml:space="preserve"> настоящих Правил</w:t>
      </w:r>
      <w:r>
        <w:t>.</w:t>
      </w:r>
    </w:p>
    <w:p w:rsidR="00863468" w:rsidRPr="00F707A4" w:rsidRDefault="00863468" w:rsidP="00863468">
      <w:pPr>
        <w:ind w:firstLine="709"/>
        <w:jc w:val="both"/>
      </w:pPr>
      <w:r w:rsidRPr="00F707A4">
        <w:t>2</w:t>
      </w:r>
      <w:r>
        <w:t>8</w:t>
      </w:r>
      <w:r w:rsidRPr="00F707A4">
        <w:t>. </w:t>
      </w:r>
      <w:r>
        <w:t xml:space="preserve">При </w:t>
      </w:r>
      <w:r w:rsidRPr="00F707A4">
        <w:t>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юридического лица, являющегося правопреемником.</w:t>
      </w:r>
    </w:p>
    <w:p w:rsidR="00863468" w:rsidRPr="00F707A4" w:rsidRDefault="00863468" w:rsidP="00863468">
      <w:pPr>
        <w:ind w:firstLine="709"/>
        <w:jc w:val="both"/>
      </w:pPr>
      <w:r w:rsidRPr="00F707A4">
        <w:t xml:space="preserve">При реорганизации получателя субсидии,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w:t>
      </w:r>
      <w:r>
        <w:br/>
      </w:r>
      <w:r w:rsidRPr="00F707A4">
        <w:t>по соглашению с отражением информации о не исполненных получателем субсидии обязательствах, источником финансового обеспечения которых является субсидия.</w:t>
      </w:r>
    </w:p>
    <w:p w:rsidR="00863468" w:rsidRPr="00AB6914" w:rsidRDefault="00863468" w:rsidP="00863468">
      <w:pPr>
        <w:ind w:firstLine="709"/>
        <w:jc w:val="both"/>
      </w:pPr>
      <w:r w:rsidRPr="00AB6914">
        <w:t>29. Результатом предоставления субсидии является достижение получателем субсидии в течение трех календарных лет (с нарастающим итогом) начиная с года получения субсидии следующих показателей:</w:t>
      </w:r>
    </w:p>
    <w:p w:rsidR="000E369F" w:rsidRDefault="00863468" w:rsidP="000E369F">
      <w:pPr>
        <w:ind w:firstLine="709"/>
        <w:jc w:val="both"/>
      </w:pPr>
      <w:r w:rsidRPr="00AB6914">
        <w:t>а)</w:t>
      </w:r>
      <w:r>
        <w:t> </w:t>
      </w:r>
      <w:r w:rsidRPr="00AB6914">
        <w:t xml:space="preserve">увеличение полной учетной стоимости основных фондов </w:t>
      </w:r>
      <w:r>
        <w:br/>
      </w:r>
      <w:r w:rsidRPr="00AB6914">
        <w:t xml:space="preserve">за отчетный период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раздела </w:t>
      </w:r>
      <w:r>
        <w:t>«</w:t>
      </w:r>
      <w:r w:rsidRPr="00AB6914">
        <w:t>Обрабатывающие производства</w:t>
      </w:r>
      <w:r>
        <w:t>»</w:t>
      </w:r>
      <w:r w:rsidRPr="00AB6914">
        <w:t xml:space="preserve"> </w:t>
      </w:r>
      <w:hyperlink r:id="rId70" w:history="1">
        <w:r w:rsidRPr="00AB6914">
          <w:rPr>
            <w:rStyle w:val="ae"/>
            <w:rFonts w:cs="Times New Roman CYR"/>
            <w:color w:val="auto"/>
          </w:rPr>
          <w:t>Общероссийского классификатора видов экономической деятельности</w:t>
        </w:r>
      </w:hyperlink>
      <w:r w:rsidRPr="00AB6914">
        <w:t xml:space="preserve"> (накопленным итогом), </w:t>
      </w:r>
      <w:r>
        <w:br/>
      </w:r>
      <w:r w:rsidRPr="00AB6914">
        <w:t>за исключением видов деятельности, не относящихся к сфере ведения Министерства промышленности и торговли Российской Федерации (</w:t>
      </w:r>
      <w:hyperlink r:id="rId71" w:history="1">
        <w:r w:rsidRPr="00AB6914">
          <w:rPr>
            <w:rStyle w:val="ae"/>
            <w:rFonts w:cs="Times New Roman CYR"/>
            <w:color w:val="auto"/>
          </w:rPr>
          <w:t>строка 07 графы 4</w:t>
        </w:r>
      </w:hyperlink>
      <w:r w:rsidRPr="00AB6914">
        <w:t xml:space="preserve"> формы федерального статистического наблюдения </w:t>
      </w:r>
      <w:r>
        <w:t>№</w:t>
      </w:r>
      <w:r w:rsidRPr="00AB6914">
        <w:t xml:space="preserve"> 11 </w:t>
      </w:r>
      <w:r>
        <w:t>«</w:t>
      </w:r>
      <w:r w:rsidRPr="00AB6914">
        <w:t xml:space="preserve">Сведения о наличии и движении основных фондов (средств) </w:t>
      </w:r>
      <w:r>
        <w:br/>
      </w:r>
      <w:r w:rsidRPr="00AB6914">
        <w:t>и других нефинансовых активов</w:t>
      </w:r>
      <w:r>
        <w:t>»</w:t>
      </w:r>
      <w:r w:rsidRPr="00AB6914">
        <w:t xml:space="preserve">), </w:t>
      </w:r>
      <w:r w:rsidR="000E369F" w:rsidRPr="00124B6E">
        <w:t xml:space="preserve">промышленных предприятий, получивших поддержку в форме возмещения </w:t>
      </w:r>
      <w:r w:rsidR="000E369F">
        <w:t xml:space="preserve">промышленным предприятиям </w:t>
      </w:r>
      <w:r w:rsidR="000E369F" w:rsidRPr="00124B6E">
        <w:t xml:space="preserve">части затрат </w:t>
      </w:r>
      <w:r w:rsidR="000E369F">
        <w:t xml:space="preserve">на уплату первого взноса (аванса) </w:t>
      </w:r>
      <w:r w:rsidR="000E369F" w:rsidRPr="003E3185">
        <w:t>при заключении договора (договоров) лизинга оборудования с российскими лизинговыми организациями</w:t>
      </w:r>
      <w:r w:rsidR="000E369F">
        <w:t>;</w:t>
      </w:r>
    </w:p>
    <w:p w:rsidR="000E369F" w:rsidRDefault="00863468" w:rsidP="000E369F">
      <w:pPr>
        <w:ind w:firstLine="709"/>
        <w:jc w:val="both"/>
      </w:pPr>
      <w:r w:rsidRPr="00AB6914">
        <w:t>б)</w:t>
      </w:r>
      <w:r>
        <w:t> </w:t>
      </w:r>
      <w:r w:rsidRPr="00AB6914">
        <w:t xml:space="preserve">объем отгруженных товаров собственного производства, выполненных работ и услуг собственными силами промышленных предприятий, получивших поддержку в форме возмещения </w:t>
      </w:r>
      <w:r w:rsidR="000E369F">
        <w:t xml:space="preserve">промышленным предприятиям </w:t>
      </w:r>
      <w:r w:rsidR="000E369F" w:rsidRPr="00124B6E">
        <w:t xml:space="preserve">части затрат </w:t>
      </w:r>
      <w:r w:rsidR="000E369F">
        <w:t xml:space="preserve">на уплату первого взноса (аванса) </w:t>
      </w:r>
      <w:r w:rsidR="000E369F" w:rsidRPr="003E3185">
        <w:t xml:space="preserve">при заключении договора (договоров) лизинга оборудования </w:t>
      </w:r>
      <w:r w:rsidR="000E369F">
        <w:br/>
      </w:r>
      <w:r w:rsidR="000E369F" w:rsidRPr="003E3185">
        <w:t>с российскими лизинговыми организациями</w:t>
      </w:r>
      <w:r w:rsidR="000E369F">
        <w:t>;</w:t>
      </w:r>
    </w:p>
    <w:p w:rsidR="000E369F" w:rsidRDefault="00863468" w:rsidP="000E369F">
      <w:pPr>
        <w:ind w:firstLine="709"/>
        <w:jc w:val="both"/>
      </w:pPr>
      <w:r w:rsidRPr="00AB6914">
        <w:t>в)</w:t>
      </w:r>
      <w:r>
        <w:t> </w:t>
      </w:r>
      <w:r w:rsidRPr="00AB6914">
        <w:t xml:space="preserve">объем инвестиций в основной капитал промышленных предприятий, получивших поддержку в форме </w:t>
      </w:r>
      <w:r w:rsidR="000E369F" w:rsidRPr="00124B6E">
        <w:t xml:space="preserve">возмещения </w:t>
      </w:r>
      <w:r w:rsidR="000E369F">
        <w:t xml:space="preserve">промышленным предприятиям </w:t>
      </w:r>
      <w:r w:rsidR="000E369F" w:rsidRPr="00124B6E">
        <w:t>части затрат</w:t>
      </w:r>
      <w:r w:rsidR="000E369F">
        <w:t xml:space="preserve"> на уплату первого взноса (аванса) </w:t>
      </w:r>
      <w:r w:rsidR="000E369F" w:rsidRPr="003E3185">
        <w:t xml:space="preserve">при заключении договора (договоров) лизинга оборудования </w:t>
      </w:r>
      <w:r w:rsidR="000E369F">
        <w:br/>
      </w:r>
      <w:r w:rsidR="000E369F" w:rsidRPr="003E3185">
        <w:t>с российскими лизинговыми организациями</w:t>
      </w:r>
      <w:r w:rsidR="000E369F">
        <w:t>.</w:t>
      </w:r>
    </w:p>
    <w:p w:rsidR="00863468" w:rsidRPr="000E1498" w:rsidRDefault="00863468" w:rsidP="00863468">
      <w:pPr>
        <w:ind w:firstLine="709"/>
        <w:jc w:val="both"/>
      </w:pPr>
    </w:p>
    <w:p w:rsidR="00863468" w:rsidRPr="000E1498" w:rsidRDefault="00863468" w:rsidP="00863468">
      <w:pPr>
        <w:pStyle w:val="1"/>
        <w:spacing w:before="0" w:after="0"/>
        <w:rPr>
          <w:rFonts w:ascii="Times New Roman" w:hAnsi="Times New Roman" w:cs="Times New Roman"/>
          <w:sz w:val="28"/>
          <w:szCs w:val="28"/>
        </w:rPr>
      </w:pPr>
      <w:r w:rsidRPr="000E1498">
        <w:rPr>
          <w:rFonts w:ascii="Times New Roman" w:hAnsi="Times New Roman" w:cs="Times New Roman"/>
          <w:sz w:val="28"/>
          <w:szCs w:val="28"/>
          <w:lang w:val="en-US"/>
        </w:rPr>
        <w:t>III</w:t>
      </w:r>
      <w:r w:rsidRPr="000E1498">
        <w:rPr>
          <w:rFonts w:ascii="Times New Roman" w:hAnsi="Times New Roman" w:cs="Times New Roman"/>
          <w:sz w:val="28"/>
          <w:szCs w:val="28"/>
        </w:rPr>
        <w:t>. Требования к представлени</w:t>
      </w:r>
      <w:r>
        <w:rPr>
          <w:rFonts w:ascii="Times New Roman" w:hAnsi="Times New Roman" w:cs="Times New Roman"/>
          <w:sz w:val="28"/>
          <w:szCs w:val="28"/>
        </w:rPr>
        <w:t>ю</w:t>
      </w:r>
      <w:r w:rsidRPr="000E1498">
        <w:rPr>
          <w:rFonts w:ascii="Times New Roman" w:hAnsi="Times New Roman" w:cs="Times New Roman"/>
          <w:sz w:val="28"/>
          <w:szCs w:val="28"/>
        </w:rPr>
        <w:t xml:space="preserve"> отчетности, </w:t>
      </w:r>
      <w:r>
        <w:rPr>
          <w:rFonts w:ascii="Times New Roman" w:hAnsi="Times New Roman" w:cs="Times New Roman"/>
          <w:sz w:val="28"/>
          <w:szCs w:val="28"/>
        </w:rPr>
        <w:t xml:space="preserve">проведению </w:t>
      </w:r>
      <w:r w:rsidRPr="000E1498">
        <w:rPr>
          <w:rFonts w:ascii="Times New Roman" w:hAnsi="Times New Roman" w:cs="Times New Roman"/>
          <w:sz w:val="28"/>
          <w:szCs w:val="28"/>
        </w:rPr>
        <w:t>мониторинга</w:t>
      </w:r>
      <w:r>
        <w:rPr>
          <w:rFonts w:ascii="Times New Roman" w:hAnsi="Times New Roman" w:cs="Times New Roman"/>
          <w:sz w:val="28"/>
          <w:szCs w:val="28"/>
        </w:rPr>
        <w:t xml:space="preserve"> достижения результатов предоставления субсидий, осуществлению контроля за соблюдением условий и порядка предоставления субсидий и </w:t>
      </w:r>
      <w:r w:rsidRPr="000E1498">
        <w:rPr>
          <w:rFonts w:ascii="Times New Roman" w:hAnsi="Times New Roman" w:cs="Times New Roman"/>
          <w:sz w:val="28"/>
          <w:szCs w:val="28"/>
        </w:rPr>
        <w:t>ответственност</w:t>
      </w:r>
      <w:r>
        <w:rPr>
          <w:rFonts w:ascii="Times New Roman" w:hAnsi="Times New Roman" w:cs="Times New Roman"/>
          <w:sz w:val="28"/>
          <w:szCs w:val="28"/>
        </w:rPr>
        <w:t>ь</w:t>
      </w:r>
      <w:r w:rsidRPr="000E1498">
        <w:rPr>
          <w:rFonts w:ascii="Times New Roman" w:hAnsi="Times New Roman" w:cs="Times New Roman"/>
          <w:sz w:val="28"/>
          <w:szCs w:val="28"/>
        </w:rPr>
        <w:t xml:space="preserve"> за их нарушение</w:t>
      </w:r>
    </w:p>
    <w:p w:rsidR="00863468" w:rsidRPr="000E1498" w:rsidRDefault="00863468" w:rsidP="00863468">
      <w:pPr>
        <w:pStyle w:val="ConsNormal"/>
        <w:widowControl/>
        <w:ind w:right="4" w:firstLine="709"/>
        <w:jc w:val="both"/>
        <w:rPr>
          <w:rFonts w:ascii="Times New Roman" w:hAnsi="Times New Roman" w:cs="Times New Roman"/>
          <w:sz w:val="28"/>
          <w:szCs w:val="28"/>
        </w:rPr>
      </w:pPr>
    </w:p>
    <w:p w:rsidR="00863468" w:rsidRDefault="00863468" w:rsidP="00863468">
      <w:pPr>
        <w:pStyle w:val="ConsNormal"/>
        <w:widowControl/>
        <w:ind w:right="4" w:firstLine="709"/>
        <w:jc w:val="both"/>
        <w:rPr>
          <w:rFonts w:ascii="Times New Roman" w:hAnsi="Times New Roman" w:cs="Times New Roman"/>
          <w:sz w:val="28"/>
          <w:szCs w:val="28"/>
        </w:rPr>
      </w:pPr>
      <w:r>
        <w:rPr>
          <w:rFonts w:ascii="Times New Roman" w:hAnsi="Times New Roman" w:cs="Times New Roman"/>
          <w:sz w:val="28"/>
          <w:szCs w:val="28"/>
        </w:rPr>
        <w:t xml:space="preserve">30. Получатели субсидий предоставляют в Министерство </w:t>
      </w:r>
      <w:r>
        <w:rPr>
          <w:rFonts w:ascii="Times New Roman" w:hAnsi="Times New Roman" w:cs="Times New Roman"/>
          <w:sz w:val="28"/>
          <w:szCs w:val="28"/>
        </w:rPr>
        <w:br/>
        <w:t xml:space="preserve">по формам, предусмотренным типовыми формами, установленными Министерством финансов Российской Федерации для соглашений, </w:t>
      </w:r>
      <w:r>
        <w:rPr>
          <w:rFonts w:ascii="Times New Roman" w:hAnsi="Times New Roman" w:cs="Times New Roman"/>
          <w:sz w:val="28"/>
          <w:szCs w:val="28"/>
        </w:rPr>
        <w:br/>
        <w:t>в системе «Электронный бюджет» ежеквартальный отчет о достижении значений результатов предоставления субсидий.</w:t>
      </w:r>
    </w:p>
    <w:p w:rsidR="00863468" w:rsidRPr="00881510" w:rsidRDefault="00863468" w:rsidP="00863468">
      <w:pPr>
        <w:pStyle w:val="ConsNormal"/>
        <w:widowControl/>
        <w:ind w:right="4" w:firstLine="709"/>
        <w:jc w:val="both"/>
        <w:rPr>
          <w:rFonts w:ascii="Times New Roman" w:hAnsi="Times New Roman" w:cs="Times New Roman"/>
          <w:sz w:val="28"/>
          <w:szCs w:val="28"/>
        </w:rPr>
      </w:pPr>
      <w:r w:rsidRPr="00881510">
        <w:rPr>
          <w:rFonts w:ascii="Times New Roman" w:hAnsi="Times New Roman" w:cs="Times New Roman"/>
          <w:sz w:val="28"/>
          <w:szCs w:val="28"/>
        </w:rPr>
        <w:t>Порядок и сроки проверки и принятия Министерством отчет</w:t>
      </w:r>
      <w:r>
        <w:rPr>
          <w:rFonts w:ascii="Times New Roman" w:hAnsi="Times New Roman" w:cs="Times New Roman"/>
          <w:sz w:val="28"/>
          <w:szCs w:val="28"/>
        </w:rPr>
        <w:t>а</w:t>
      </w:r>
      <w:r w:rsidRPr="00881510">
        <w:rPr>
          <w:rFonts w:ascii="Times New Roman" w:hAnsi="Times New Roman" w:cs="Times New Roman"/>
          <w:sz w:val="28"/>
          <w:szCs w:val="28"/>
        </w:rPr>
        <w:t>, указанн</w:t>
      </w:r>
      <w:r>
        <w:rPr>
          <w:rFonts w:ascii="Times New Roman" w:hAnsi="Times New Roman" w:cs="Times New Roman"/>
          <w:sz w:val="28"/>
          <w:szCs w:val="28"/>
        </w:rPr>
        <w:t>ого</w:t>
      </w:r>
      <w:r w:rsidRPr="00881510">
        <w:rPr>
          <w:rFonts w:ascii="Times New Roman" w:hAnsi="Times New Roman" w:cs="Times New Roman"/>
          <w:sz w:val="28"/>
          <w:szCs w:val="28"/>
        </w:rPr>
        <w:t xml:space="preserve"> </w:t>
      </w:r>
      <w:r>
        <w:rPr>
          <w:rFonts w:ascii="Times New Roman" w:hAnsi="Times New Roman" w:cs="Times New Roman"/>
          <w:sz w:val="28"/>
          <w:szCs w:val="28"/>
        </w:rPr>
        <w:t>в</w:t>
      </w:r>
      <w:r w:rsidRPr="00881510">
        <w:rPr>
          <w:rFonts w:ascii="Times New Roman" w:hAnsi="Times New Roman" w:cs="Times New Roman"/>
          <w:sz w:val="28"/>
          <w:szCs w:val="28"/>
        </w:rPr>
        <w:t xml:space="preserve"> настояще</w:t>
      </w:r>
      <w:r>
        <w:rPr>
          <w:rFonts w:ascii="Times New Roman" w:hAnsi="Times New Roman" w:cs="Times New Roman"/>
          <w:sz w:val="28"/>
          <w:szCs w:val="28"/>
        </w:rPr>
        <w:t>м</w:t>
      </w:r>
      <w:r w:rsidRPr="00881510">
        <w:rPr>
          <w:rFonts w:ascii="Times New Roman" w:hAnsi="Times New Roman" w:cs="Times New Roman"/>
          <w:sz w:val="28"/>
          <w:szCs w:val="28"/>
        </w:rPr>
        <w:t xml:space="preserve"> пункт</w:t>
      </w:r>
      <w:r>
        <w:rPr>
          <w:rFonts w:ascii="Times New Roman" w:hAnsi="Times New Roman" w:cs="Times New Roman"/>
          <w:sz w:val="28"/>
          <w:szCs w:val="28"/>
        </w:rPr>
        <w:t>е</w:t>
      </w:r>
      <w:r w:rsidRPr="00881510">
        <w:rPr>
          <w:rFonts w:ascii="Times New Roman" w:hAnsi="Times New Roman" w:cs="Times New Roman"/>
          <w:sz w:val="28"/>
          <w:szCs w:val="28"/>
        </w:rPr>
        <w:t xml:space="preserve"> (далее – отчетность), определяются </w:t>
      </w:r>
      <w:r>
        <w:rPr>
          <w:rFonts w:ascii="Times New Roman" w:hAnsi="Times New Roman" w:cs="Times New Roman"/>
          <w:sz w:val="28"/>
          <w:szCs w:val="28"/>
        </w:rPr>
        <w:t>с</w:t>
      </w:r>
      <w:r w:rsidRPr="00881510">
        <w:rPr>
          <w:rFonts w:ascii="Times New Roman" w:hAnsi="Times New Roman" w:cs="Times New Roman"/>
          <w:sz w:val="28"/>
          <w:szCs w:val="28"/>
        </w:rPr>
        <w:t>оглашением.</w:t>
      </w:r>
    </w:p>
    <w:p w:rsidR="00863468" w:rsidRDefault="00863468" w:rsidP="00863468">
      <w:pPr>
        <w:pStyle w:val="ConsNormal"/>
        <w:widowControl/>
        <w:ind w:right="4"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за достоверность сведений, содержащихся </w:t>
      </w:r>
      <w:r>
        <w:rPr>
          <w:rFonts w:ascii="Times New Roman" w:hAnsi="Times New Roman" w:cs="Times New Roman"/>
          <w:sz w:val="28"/>
          <w:szCs w:val="28"/>
        </w:rPr>
        <w:br/>
        <w:t xml:space="preserve">в отчете, указанном в абзаце первом настоящего пункта, возлагается </w:t>
      </w:r>
      <w:r>
        <w:rPr>
          <w:rFonts w:ascii="Times New Roman" w:hAnsi="Times New Roman" w:cs="Times New Roman"/>
          <w:sz w:val="28"/>
          <w:szCs w:val="28"/>
        </w:rPr>
        <w:br/>
        <w:t>на получателей субсидии.</w:t>
      </w:r>
    </w:p>
    <w:p w:rsidR="00863468" w:rsidRDefault="00863468" w:rsidP="00863468">
      <w:pPr>
        <w:ind w:firstLine="709"/>
        <w:jc w:val="both"/>
      </w:pPr>
      <w:r>
        <w:t>31. М</w:t>
      </w:r>
      <w:r w:rsidRPr="00881510">
        <w:t xml:space="preserve">ониторинг достижения результатов предоставления субсидии исходя из достижения значений результатов предоставления субсидии, определенных </w:t>
      </w:r>
      <w:r>
        <w:t>с</w:t>
      </w:r>
      <w:r w:rsidRPr="00881510">
        <w:t xml:space="preserve">оглашением, и событий, отражающих факт завершения соответствующего мероприятия по получению результата предоставления субсидии (контрольная точка), </w:t>
      </w:r>
      <w:r>
        <w:t xml:space="preserve">осуществляется Министерством </w:t>
      </w:r>
      <w:r w:rsidRPr="00881510">
        <w:t>в порядке и по формам, которые установлены Министерством финансов Российской Федерации.</w:t>
      </w:r>
    </w:p>
    <w:p w:rsidR="00863468" w:rsidRDefault="00863468" w:rsidP="00863468">
      <w:pPr>
        <w:ind w:firstLine="709"/>
        <w:jc w:val="both"/>
      </w:pPr>
      <w:r>
        <w:t xml:space="preserve">32. Проверка соблюдения получателями субсидий порядка </w:t>
      </w:r>
      <w:r>
        <w:br/>
        <w:t xml:space="preserve">и условий предоставления субсидий, осуществляется Министерством </w:t>
      </w:r>
      <w:r>
        <w:br/>
        <w:t xml:space="preserve">в срок не более 30 календарных дней со дня получения </w:t>
      </w:r>
      <w:r w:rsidRPr="00F56114">
        <w:t xml:space="preserve">отчета, указанного в </w:t>
      </w:r>
      <w:r>
        <w:t xml:space="preserve">абзаце первом </w:t>
      </w:r>
      <w:r w:rsidRPr="00F56114">
        <w:t>пункт</w:t>
      </w:r>
      <w:r>
        <w:t>а</w:t>
      </w:r>
      <w:r w:rsidRPr="00F56114">
        <w:t xml:space="preserve"> 30 настоящих Правил.</w:t>
      </w:r>
    </w:p>
    <w:p w:rsidR="00863468" w:rsidRPr="009B0057" w:rsidRDefault="00863468" w:rsidP="00863468">
      <w:pPr>
        <w:ind w:firstLine="709"/>
        <w:jc w:val="both"/>
      </w:pPr>
      <w:r w:rsidRPr="009B0057">
        <w:t>3</w:t>
      </w:r>
      <w:r>
        <w:t>3</w:t>
      </w:r>
      <w:r w:rsidRPr="009B0057">
        <w:t xml:space="preserve">. Проверка органами государственного финансового контроля осуществляется в соответствии со </w:t>
      </w:r>
      <w:hyperlink r:id="rId72" w:history="1">
        <w:r w:rsidRPr="009B0057">
          <w:rPr>
            <w:rStyle w:val="ae"/>
            <w:rFonts w:cs="Times New Roman CYR"/>
            <w:color w:val="auto"/>
          </w:rPr>
          <w:t>статьями 268.1</w:t>
        </w:r>
      </w:hyperlink>
      <w:r w:rsidRPr="009B0057">
        <w:t xml:space="preserve"> и </w:t>
      </w:r>
      <w:hyperlink r:id="rId73" w:history="1">
        <w:r w:rsidRPr="009B0057">
          <w:rPr>
            <w:rStyle w:val="ae"/>
            <w:rFonts w:cs="Times New Roman CYR"/>
            <w:color w:val="auto"/>
          </w:rPr>
          <w:t>269.2</w:t>
        </w:r>
      </w:hyperlink>
      <w:r w:rsidRPr="009B0057">
        <w:t xml:space="preserve"> Бюджетного кодекса Российской Федерации.</w:t>
      </w:r>
    </w:p>
    <w:p w:rsidR="00863468" w:rsidRPr="009B0057" w:rsidRDefault="00863468" w:rsidP="00863468">
      <w:pPr>
        <w:ind w:firstLine="709"/>
        <w:jc w:val="both"/>
      </w:pPr>
      <w:r w:rsidRPr="009B0057">
        <w:t>3</w:t>
      </w:r>
      <w:r>
        <w:t>4</w:t>
      </w:r>
      <w:r w:rsidRPr="009B0057">
        <w:t>.</w:t>
      </w:r>
      <w:r>
        <w:t> </w:t>
      </w:r>
      <w:r w:rsidRPr="009B0057">
        <w:t xml:space="preserve">Субсидии носят целевой характер и не могут быть использованы на цели, не предусмотренные </w:t>
      </w:r>
      <w:hyperlink w:anchor="sub_103" w:history="1">
        <w:r w:rsidRPr="009B0057">
          <w:rPr>
            <w:rStyle w:val="ae"/>
            <w:rFonts w:cs="Times New Roman CYR"/>
            <w:color w:val="auto"/>
          </w:rPr>
          <w:t xml:space="preserve">пунктом </w:t>
        </w:r>
        <w:r>
          <w:rPr>
            <w:rStyle w:val="ae"/>
            <w:rFonts w:cs="Times New Roman CYR"/>
            <w:color w:val="auto"/>
          </w:rPr>
          <w:t>5</w:t>
        </w:r>
      </w:hyperlink>
      <w:r w:rsidRPr="009B0057">
        <w:t xml:space="preserve"> настоящих Правил. </w:t>
      </w:r>
      <w:r>
        <w:t>Получатели субсидий</w:t>
      </w:r>
      <w:r w:rsidRPr="009B0057">
        <w:t xml:space="preserve"> нес</w:t>
      </w:r>
      <w:r>
        <w:t>ут</w:t>
      </w:r>
      <w:r w:rsidRPr="009B0057">
        <w:t xml:space="preserve"> ответственность за целевое использование субсидий в соответствии с </w:t>
      </w:r>
      <w:hyperlink r:id="rId74" w:history="1">
        <w:r w:rsidRPr="009B0057">
          <w:rPr>
            <w:rStyle w:val="ae"/>
            <w:rFonts w:cs="Times New Roman CYR"/>
            <w:color w:val="auto"/>
          </w:rPr>
          <w:t>бюджетным законодательством</w:t>
        </w:r>
      </w:hyperlink>
      <w:r w:rsidRPr="009B0057">
        <w:t xml:space="preserve"> Российской Федерации.</w:t>
      </w:r>
    </w:p>
    <w:p w:rsidR="00863468" w:rsidRDefault="00863468" w:rsidP="00863468">
      <w:pPr>
        <w:ind w:firstLine="709"/>
        <w:jc w:val="both"/>
      </w:pPr>
      <w:r>
        <w:t>35</w:t>
      </w:r>
      <w:r w:rsidRPr="009B0057">
        <w:t>.</w:t>
      </w:r>
      <w:r>
        <w:t> </w:t>
      </w:r>
      <w:r w:rsidRPr="009B0057">
        <w:t xml:space="preserve">В случае нарушения </w:t>
      </w:r>
      <w:r>
        <w:t>получателями субсидий</w:t>
      </w:r>
      <w:r w:rsidRPr="009B0057">
        <w:t xml:space="preserve"> порядка </w:t>
      </w:r>
      <w:r>
        <w:br/>
        <w:t xml:space="preserve">и </w:t>
      </w:r>
      <w:r w:rsidRPr="009B0057">
        <w:t>условий</w:t>
      </w:r>
      <w:r>
        <w:t>, установленных при предоставлении субсидии</w:t>
      </w:r>
      <w:r w:rsidRPr="009B0057">
        <w:t xml:space="preserve">, выявленного </w:t>
      </w:r>
      <w:r>
        <w:br/>
        <w:t xml:space="preserve">в том числе </w:t>
      </w:r>
      <w:r w:rsidRPr="009B0057">
        <w:t>по фактам проведенных проверок</w:t>
      </w:r>
      <w:r>
        <w:t>,</w:t>
      </w:r>
      <w:r w:rsidRPr="009B0057">
        <w:t xml:space="preserve"> Министерством принимается решение о возврате субсидий в республиканский бюджет Республики Марий Эл.</w:t>
      </w:r>
    </w:p>
    <w:p w:rsidR="00863468" w:rsidRPr="009B0057" w:rsidRDefault="00863468" w:rsidP="00863468">
      <w:pPr>
        <w:ind w:firstLine="709"/>
        <w:jc w:val="both"/>
      </w:pPr>
      <w:r w:rsidRPr="009B0057">
        <w:t xml:space="preserve">Министерство направляет </w:t>
      </w:r>
      <w:r>
        <w:t xml:space="preserve">получателю субсидии </w:t>
      </w:r>
      <w:r w:rsidRPr="009B0057">
        <w:t xml:space="preserve">в течение 10 рабочих дней со дня выявления указанного </w:t>
      </w:r>
      <w:r>
        <w:t xml:space="preserve">в абзаце первом настоящего пункта </w:t>
      </w:r>
      <w:r w:rsidRPr="009B0057">
        <w:t>нарушения требование о возврате субсидий в республиканский бюджет Республики Марий Эл</w:t>
      </w:r>
      <w:r>
        <w:t xml:space="preserve"> с указанием суммы и основания возврата.</w:t>
      </w:r>
    </w:p>
    <w:p w:rsidR="00863468" w:rsidRDefault="00863468" w:rsidP="00863468">
      <w:pPr>
        <w:ind w:firstLine="709"/>
        <w:jc w:val="both"/>
      </w:pPr>
      <w:r>
        <w:t xml:space="preserve">36. В случае недостижения значений результатов предоставления субсидии по состоянию на 31 декабря отчетного года, выявленного </w:t>
      </w:r>
      <w:r>
        <w:br/>
        <w:t xml:space="preserve">в том числе по фактам проверок, проведенных Министерством и (или) органом государственного финансового контроля, получателями субсидий осуществляется возврат средств субсидий в республиканский бюджет Республики Марий Эл не позднее 10 календарных дней со дня получения требования о возврате средств субсидии </w:t>
      </w:r>
      <w:r w:rsidRPr="00E90940">
        <w:t>в республиканский бюджет Республики Марий Эл</w:t>
      </w:r>
      <w:r>
        <w:t xml:space="preserve"> в размере средств (</w:t>
      </w:r>
      <w:r>
        <w:rPr>
          <w:i/>
          <w:iCs/>
        </w:rPr>
        <w:t>V</w:t>
      </w:r>
      <w:r>
        <w:rPr>
          <w:vertAlign w:val="subscript"/>
        </w:rPr>
        <w:t> возврата</w:t>
      </w:r>
      <w:r>
        <w:t>), рассчитываемого по формуле:</w:t>
      </w:r>
    </w:p>
    <w:p w:rsidR="00863468" w:rsidRDefault="00863468" w:rsidP="00863468"/>
    <w:p w:rsidR="00863468" w:rsidRDefault="00863468" w:rsidP="00863468">
      <w:pPr>
        <w:ind w:firstLine="698"/>
        <w:jc w:val="center"/>
      </w:pPr>
      <w:r>
        <w:rPr>
          <w:i/>
          <w:iCs/>
        </w:rPr>
        <w:t>V</w:t>
      </w:r>
      <w:r>
        <w:rPr>
          <w:vertAlign w:val="subscript"/>
        </w:rPr>
        <w:t> возврата</w:t>
      </w:r>
      <w:r>
        <w:t>=(</w:t>
      </w:r>
      <w:r>
        <w:rPr>
          <w:i/>
          <w:iCs/>
        </w:rPr>
        <w:t>V</w:t>
      </w:r>
      <w:r>
        <w:rPr>
          <w:vertAlign w:val="subscript"/>
        </w:rPr>
        <w:t> субсидий</w:t>
      </w:r>
      <w:r>
        <w:rPr>
          <w:noProof/>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srcRect/>
                    <a:stretch>
                      <a:fillRect/>
                    </a:stretch>
                  </pic:blipFill>
                  <pic:spPr bwMode="auto">
                    <a:xfrm>
                      <a:off x="0" y="0"/>
                      <a:ext cx="114300" cy="209550"/>
                    </a:xfrm>
                    <a:prstGeom prst="rect">
                      <a:avLst/>
                    </a:prstGeom>
                    <a:noFill/>
                    <a:ln w="9525">
                      <a:noFill/>
                      <a:miter lim="800000"/>
                      <a:headEnd/>
                      <a:tailEnd/>
                    </a:ln>
                  </pic:spPr>
                </pic:pic>
              </a:graphicData>
            </a:graphic>
          </wp:inline>
        </w:drawing>
      </w:r>
      <w:r>
        <w:rPr>
          <w:i/>
          <w:iCs/>
        </w:rPr>
        <w:t>K</w:t>
      </w:r>
      <w:r>
        <w:t>)</w:t>
      </w:r>
      <w:r>
        <w:rPr>
          <w:noProof/>
        </w:rPr>
        <w:drawing>
          <wp:inline distT="0" distB="0" distL="0" distR="0">
            <wp:extent cx="114300" cy="2095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srcRect/>
                    <a:stretch>
                      <a:fillRect/>
                    </a:stretch>
                  </pic:blipFill>
                  <pic:spPr bwMode="auto">
                    <a:xfrm>
                      <a:off x="0" y="0"/>
                      <a:ext cx="114300" cy="209550"/>
                    </a:xfrm>
                    <a:prstGeom prst="rect">
                      <a:avLst/>
                    </a:prstGeom>
                    <a:noFill/>
                    <a:ln w="9525">
                      <a:noFill/>
                      <a:miter lim="800000"/>
                      <a:headEnd/>
                      <a:tailEnd/>
                    </a:ln>
                  </pic:spPr>
                </pic:pic>
              </a:graphicData>
            </a:graphic>
          </wp:inline>
        </w:drawing>
      </w:r>
      <w:r>
        <w:t>0,1,</w:t>
      </w:r>
    </w:p>
    <w:p w:rsidR="00863468" w:rsidRDefault="00863468" w:rsidP="00863468"/>
    <w:p w:rsidR="00863468" w:rsidRDefault="00863468" w:rsidP="00863468">
      <w:pPr>
        <w:ind w:firstLine="709"/>
        <w:jc w:val="both"/>
      </w:pPr>
      <w:r>
        <w:t>где:</w:t>
      </w:r>
    </w:p>
    <w:p w:rsidR="00863468" w:rsidRDefault="00863468" w:rsidP="00863468">
      <w:pPr>
        <w:ind w:firstLine="709"/>
        <w:jc w:val="both"/>
      </w:pPr>
      <w:r>
        <w:rPr>
          <w:i/>
          <w:iCs/>
        </w:rPr>
        <w:t>V</w:t>
      </w:r>
      <w:r>
        <w:rPr>
          <w:vertAlign w:val="subscript"/>
        </w:rPr>
        <w:t> субсидий</w:t>
      </w:r>
      <w:r>
        <w:t> - размер субсидии, предоставленный получателю субсидии в отчетном финансовом году;</w:t>
      </w:r>
    </w:p>
    <w:p w:rsidR="00863468" w:rsidRDefault="00863468" w:rsidP="00863468">
      <w:pPr>
        <w:ind w:firstLine="709"/>
        <w:jc w:val="both"/>
      </w:pPr>
      <w:r>
        <w:t>К - коэффициент возврата субсидии.</w:t>
      </w:r>
    </w:p>
    <w:p w:rsidR="00863468" w:rsidRDefault="00863468" w:rsidP="00863468">
      <w:pPr>
        <w:ind w:firstLine="709"/>
        <w:jc w:val="both"/>
      </w:pPr>
      <w:r>
        <w:t>Коэффициент возврата субсидии (К) рассчитывается по формуле:</w:t>
      </w:r>
    </w:p>
    <w:p w:rsidR="00863468" w:rsidRDefault="00863468" w:rsidP="00863468"/>
    <w:p w:rsidR="00863468" w:rsidRDefault="00863468" w:rsidP="00863468">
      <w:pPr>
        <w:ind w:firstLine="698"/>
        <w:jc w:val="center"/>
      </w:pPr>
      <w:r>
        <w:t>К=1-</w:t>
      </w:r>
      <w:r>
        <w:rPr>
          <w:i/>
          <w:iCs/>
        </w:rPr>
        <w:t>Ti</w:t>
      </w:r>
      <w:r>
        <w:t>/</w:t>
      </w:r>
      <w:r>
        <w:rPr>
          <w:i/>
          <w:iCs/>
        </w:rPr>
        <w:t>Si</w:t>
      </w:r>
      <w:r>
        <w:t>,</w:t>
      </w:r>
    </w:p>
    <w:p w:rsidR="00863468" w:rsidRDefault="00863468" w:rsidP="00863468"/>
    <w:p w:rsidR="00863468" w:rsidRDefault="00863468" w:rsidP="00863468">
      <w:pPr>
        <w:ind w:firstLine="709"/>
        <w:jc w:val="both"/>
      </w:pPr>
      <w:r>
        <w:t>где:</w:t>
      </w:r>
    </w:p>
    <w:p w:rsidR="00863468" w:rsidRDefault="00863468" w:rsidP="00863468">
      <w:pPr>
        <w:ind w:firstLine="709"/>
        <w:jc w:val="both"/>
      </w:pPr>
      <w:r>
        <w:t>Ti - фактически достигнутые значения i-гo результатов предоставления субсидии на отчетную дату;</w:t>
      </w:r>
    </w:p>
    <w:p w:rsidR="00863468" w:rsidRDefault="00863468" w:rsidP="00863468">
      <w:pPr>
        <w:ind w:firstLine="709"/>
        <w:jc w:val="both"/>
      </w:pPr>
      <w:r>
        <w:t>Si - планируемые значения i-гo результатов предоставления субсидии, установленное соглашением о предоставлении субсидии (дополнительным соглашением к соглашению о предоставлении субсидии).</w:t>
      </w:r>
    </w:p>
    <w:p w:rsidR="00863468" w:rsidRDefault="00863468" w:rsidP="00863468">
      <w:pPr>
        <w:ind w:firstLine="709"/>
        <w:jc w:val="both"/>
      </w:pPr>
      <w:r>
        <w:t xml:space="preserve">При расчете коэффициента возврата субсидии используются только положительные значения, отражающие уровень недостижения </w:t>
      </w:r>
      <w:r>
        <w:br/>
        <w:t>i-гo результатов предоставления субсидии.</w:t>
      </w:r>
    </w:p>
    <w:p w:rsidR="00863468" w:rsidRDefault="00863468" w:rsidP="00863468">
      <w:pPr>
        <w:ind w:firstLine="709"/>
        <w:jc w:val="both"/>
      </w:pPr>
      <w:r>
        <w:t>37. </w:t>
      </w:r>
      <w:r w:rsidRPr="009B0057">
        <w:t>Возврат субсидий в республиканский бюджет Республики Марий</w:t>
      </w:r>
      <w:r>
        <w:t> </w:t>
      </w:r>
      <w:r w:rsidRPr="009B0057">
        <w:t xml:space="preserve">Эл осуществляется </w:t>
      </w:r>
      <w:r>
        <w:t xml:space="preserve">получателями субсидий </w:t>
      </w:r>
      <w:r w:rsidRPr="009B0057">
        <w:t xml:space="preserve">путем безналичного перечисления денежных средств в доход республиканского бюджета Республики Марий Эл не позднее 10 рабочих дней со дня получения требования о возврате субсидий в республиканский бюджет Республики Марий Эл. Платежное поручение на бумажном носителе в течение 5 рабочих дней со дня получения отметки кредитной организации </w:t>
      </w:r>
      <w:r>
        <w:br/>
      </w:r>
      <w:r w:rsidRPr="009B0057">
        <w:t>о его принятии представляется в Министерство.</w:t>
      </w:r>
    </w:p>
    <w:p w:rsidR="00863468" w:rsidRDefault="00863468" w:rsidP="00863468">
      <w:pPr>
        <w:ind w:firstLine="709"/>
        <w:jc w:val="both"/>
      </w:pPr>
      <w:r>
        <w:t>38.</w:t>
      </w:r>
      <w:r w:rsidR="00E87182">
        <w:t> </w:t>
      </w:r>
      <w:r>
        <w:t xml:space="preserve">Основанием для освобождения получателя субсидии </w:t>
      </w:r>
      <w:r>
        <w:br/>
        <w:t>от применения мер ответственности за недостижение значений результатов предоставления субсидии является наступление обстоятельств непреодолимой силы, не зависящих от воли или действий получателя субсидии, препятствующих достижению получателем субсидии значений результатов предоставления субсидий, которые возникли после получения субсидии и повлияли на достижение получателем субсидии значений результатов предоставления субсидии.</w:t>
      </w:r>
    </w:p>
    <w:p w:rsidR="00863468" w:rsidRPr="00A55168" w:rsidRDefault="00863468" w:rsidP="00863468">
      <w:pPr>
        <w:ind w:firstLine="709"/>
        <w:jc w:val="both"/>
      </w:pPr>
      <w:r>
        <w:t>39</w:t>
      </w:r>
      <w:r w:rsidRPr="00A55168">
        <w:t>.</w:t>
      </w:r>
      <w:r>
        <w:t> </w:t>
      </w:r>
      <w:r w:rsidRPr="00A55168">
        <w:t xml:space="preserve">В случае отказа </w:t>
      </w:r>
      <w:r>
        <w:t xml:space="preserve">получателей субсидии </w:t>
      </w:r>
      <w:r w:rsidRPr="00A55168">
        <w:t xml:space="preserve">от возврата субсидии </w:t>
      </w:r>
      <w:r>
        <w:br/>
      </w:r>
      <w:r w:rsidRPr="00A55168">
        <w:t xml:space="preserve">в добровольном порядке в сроки, установленные </w:t>
      </w:r>
      <w:r w:rsidRPr="00A55168">
        <w:rPr>
          <w:rStyle w:val="ae"/>
          <w:rFonts w:cs="Times New Roman CYR"/>
          <w:color w:val="auto"/>
        </w:rPr>
        <w:t>пункт</w:t>
      </w:r>
      <w:r>
        <w:rPr>
          <w:rStyle w:val="ae"/>
          <w:rFonts w:cs="Times New Roman CYR"/>
          <w:color w:val="auto"/>
        </w:rPr>
        <w:t>ом</w:t>
      </w:r>
      <w:r w:rsidRPr="00A55168">
        <w:rPr>
          <w:rStyle w:val="ae"/>
          <w:rFonts w:cs="Times New Roman CYR"/>
          <w:color w:val="auto"/>
        </w:rPr>
        <w:t xml:space="preserve"> </w:t>
      </w:r>
      <w:r>
        <w:rPr>
          <w:rStyle w:val="ae"/>
          <w:rFonts w:cs="Times New Roman CYR"/>
          <w:color w:val="auto"/>
        </w:rPr>
        <w:t>37</w:t>
      </w:r>
      <w:r w:rsidRPr="00A55168">
        <w:t xml:space="preserve"> настоящих Правил, указанные средства взыскиваются Министерством </w:t>
      </w:r>
      <w:r>
        <w:br/>
      </w:r>
      <w:r w:rsidRPr="00A55168">
        <w:t>в судебном порядке в соответствии с законодательством Российской Федерации.</w:t>
      </w:r>
    </w:p>
    <w:p w:rsidR="00863468" w:rsidRDefault="00863468" w:rsidP="00863468">
      <w:pPr>
        <w:pStyle w:val="ConsNormal"/>
        <w:widowControl/>
        <w:ind w:right="4" w:firstLine="709"/>
        <w:jc w:val="both"/>
        <w:rPr>
          <w:rFonts w:ascii="Times New Roman" w:hAnsi="Times New Roman" w:cs="Times New Roman"/>
          <w:sz w:val="28"/>
          <w:szCs w:val="28"/>
        </w:rPr>
      </w:pPr>
    </w:p>
    <w:p w:rsidR="00863468" w:rsidRPr="009B0057" w:rsidRDefault="00863468" w:rsidP="00863468">
      <w:pPr>
        <w:pStyle w:val="ConsNormal"/>
        <w:widowControl/>
        <w:ind w:right="4" w:firstLine="709"/>
        <w:jc w:val="both"/>
        <w:rPr>
          <w:rFonts w:ascii="Times New Roman" w:hAnsi="Times New Roman" w:cs="Times New Roman"/>
          <w:sz w:val="28"/>
          <w:szCs w:val="28"/>
        </w:rPr>
      </w:pPr>
    </w:p>
    <w:p w:rsidR="00863468" w:rsidRPr="00EB23F3" w:rsidRDefault="00863468" w:rsidP="00863468">
      <w:pPr>
        <w:pStyle w:val="ConsNormal"/>
        <w:widowControl/>
        <w:ind w:right="4" w:firstLine="709"/>
        <w:jc w:val="both"/>
        <w:rPr>
          <w:rFonts w:ascii="Times New Roman" w:hAnsi="Times New Roman" w:cs="Times New Roman"/>
          <w:sz w:val="28"/>
          <w:szCs w:val="28"/>
        </w:rPr>
      </w:pPr>
    </w:p>
    <w:p w:rsidR="00863468" w:rsidRDefault="00863468" w:rsidP="00863468">
      <w:pPr>
        <w:pStyle w:val="ConsNormal"/>
        <w:widowControl/>
        <w:ind w:right="4" w:firstLine="0"/>
        <w:jc w:val="center"/>
        <w:rPr>
          <w:rFonts w:ascii="Times New Roman" w:hAnsi="Times New Roman" w:cs="Times New Roman"/>
          <w:sz w:val="28"/>
          <w:szCs w:val="28"/>
        </w:rPr>
      </w:pPr>
      <w:r>
        <w:rPr>
          <w:rFonts w:ascii="Times New Roman" w:hAnsi="Times New Roman" w:cs="Times New Roman"/>
          <w:sz w:val="28"/>
          <w:szCs w:val="28"/>
        </w:rPr>
        <w:t>________________</w:t>
      </w:r>
    </w:p>
    <w:p w:rsidR="00863468" w:rsidRDefault="00863468" w:rsidP="00863468">
      <w:pPr>
        <w:pStyle w:val="ConsNormal"/>
        <w:widowControl/>
        <w:ind w:right="4" w:firstLine="0"/>
        <w:jc w:val="center"/>
        <w:rPr>
          <w:rFonts w:ascii="Times New Roman" w:hAnsi="Times New Roman" w:cs="Times New Roman"/>
          <w:sz w:val="28"/>
          <w:szCs w:val="28"/>
        </w:rPr>
      </w:pPr>
    </w:p>
    <w:p w:rsidR="00863468" w:rsidRDefault="00863468" w:rsidP="00863468">
      <w:pPr>
        <w:pStyle w:val="ConsNormal"/>
        <w:widowControl/>
        <w:ind w:right="4" w:firstLine="709"/>
        <w:jc w:val="both"/>
        <w:rPr>
          <w:rFonts w:ascii="Times New Roman" w:hAnsi="Times New Roman" w:cs="Times New Roman"/>
          <w:sz w:val="28"/>
          <w:szCs w:val="28"/>
        </w:rPr>
      </w:pPr>
    </w:p>
    <w:p w:rsidR="00863468" w:rsidRDefault="00863468" w:rsidP="00863468">
      <w:pPr>
        <w:pStyle w:val="ConsNormal"/>
        <w:widowControl/>
        <w:ind w:right="4" w:firstLine="709"/>
        <w:jc w:val="both"/>
        <w:rPr>
          <w:rFonts w:ascii="Times New Roman" w:hAnsi="Times New Roman" w:cs="Times New Roman"/>
          <w:sz w:val="28"/>
          <w:szCs w:val="28"/>
        </w:rPr>
        <w:sectPr w:rsidR="00863468" w:rsidSect="00DE6BA1">
          <w:pgSz w:w="11906" w:h="16838"/>
          <w:pgMar w:top="1418" w:right="1134" w:bottom="1134" w:left="1985" w:header="709" w:footer="709" w:gutter="0"/>
          <w:pgNumType w:start="1"/>
          <w:cols w:space="708"/>
          <w:titlePg/>
          <w:docGrid w:linePitch="360"/>
        </w:sectPr>
      </w:pPr>
    </w:p>
    <w:p w:rsidR="00863468" w:rsidRPr="004016F9" w:rsidRDefault="00863468" w:rsidP="00EA178B">
      <w:pPr>
        <w:ind w:left="3828"/>
        <w:jc w:val="center"/>
      </w:pPr>
      <w:r w:rsidRPr="004016F9">
        <w:rPr>
          <w:rStyle w:val="af"/>
          <w:b w:val="0"/>
          <w:bCs/>
          <w:color w:val="auto"/>
        </w:rPr>
        <w:t>Приложение № 1</w:t>
      </w:r>
      <w:r w:rsidRPr="004016F9">
        <w:rPr>
          <w:rStyle w:val="af"/>
          <w:b w:val="0"/>
          <w:bCs/>
          <w:color w:val="auto"/>
        </w:rPr>
        <w:br/>
      </w:r>
      <w:hyperlink w:anchor="sub_1000" w:history="1">
        <w:r w:rsidRPr="004016F9">
          <w:rPr>
            <w:rStyle w:val="ae"/>
            <w:color w:val="auto"/>
          </w:rPr>
          <w:t>к Правилам</w:t>
        </w:r>
      </w:hyperlink>
      <w:r w:rsidRPr="004016F9">
        <w:rPr>
          <w:rStyle w:val="af"/>
          <w:b w:val="0"/>
          <w:bCs/>
          <w:color w:val="auto"/>
        </w:rPr>
        <w:t xml:space="preserve"> </w:t>
      </w:r>
      <w:r w:rsidRPr="004016F9">
        <w:t xml:space="preserve">предоставления субсидий </w:t>
      </w:r>
      <w:r w:rsidRPr="004016F9">
        <w:br/>
        <w:t xml:space="preserve">из республиканского бюджета </w:t>
      </w:r>
      <w:r w:rsidRPr="004016F9">
        <w:br/>
        <w:t xml:space="preserve">Республики Марий Эл на возмещение </w:t>
      </w:r>
    </w:p>
    <w:p w:rsidR="005140F1" w:rsidRPr="004016F9" w:rsidRDefault="005140F1" w:rsidP="00EA178B">
      <w:pPr>
        <w:pStyle w:val="ConsNormal"/>
        <w:widowControl/>
        <w:ind w:left="3828" w:firstLine="0"/>
        <w:jc w:val="center"/>
        <w:rPr>
          <w:rFonts w:ascii="Times New Roman" w:hAnsi="Times New Roman" w:cs="Times New Roman"/>
          <w:sz w:val="28"/>
          <w:szCs w:val="28"/>
        </w:rPr>
      </w:pPr>
      <w:r w:rsidRPr="004016F9">
        <w:rPr>
          <w:rFonts w:ascii="Times New Roman" w:hAnsi="Times New Roman" w:cs="Times New Roman"/>
          <w:sz w:val="28"/>
          <w:szCs w:val="28"/>
        </w:rPr>
        <w:t xml:space="preserve">промышленным предприятиям части затрат на уплату первого взноса (аванса) </w:t>
      </w:r>
      <w:r w:rsidRPr="004016F9">
        <w:rPr>
          <w:rFonts w:ascii="Times New Roman" w:hAnsi="Times New Roman" w:cs="Times New Roman"/>
          <w:sz w:val="28"/>
          <w:szCs w:val="28"/>
        </w:rPr>
        <w:br/>
        <w:t>при заключении договора (договоров) лизинга оборудования с российскими лизинговыми организациями</w:t>
      </w:r>
    </w:p>
    <w:p w:rsidR="00863468" w:rsidRPr="004016F9" w:rsidRDefault="00863468" w:rsidP="00863468"/>
    <w:p w:rsidR="005140F1" w:rsidRPr="004016F9" w:rsidRDefault="005140F1" w:rsidP="00863468"/>
    <w:p w:rsidR="005140F1" w:rsidRPr="004016F9" w:rsidRDefault="005140F1" w:rsidP="00863468"/>
    <w:p w:rsidR="00863468" w:rsidRPr="004016F9" w:rsidRDefault="00863468" w:rsidP="00863468">
      <w:pPr>
        <w:pStyle w:val="af1"/>
        <w:jc w:val="right"/>
        <w:rPr>
          <w:rFonts w:ascii="Times New Roman" w:hAnsi="Times New Roman" w:cs="Times New Roman"/>
          <w:sz w:val="28"/>
          <w:szCs w:val="28"/>
        </w:rPr>
      </w:pPr>
      <w:r w:rsidRPr="004016F9">
        <w:rPr>
          <w:rFonts w:ascii="Times New Roman" w:hAnsi="Times New Roman" w:cs="Times New Roman"/>
          <w:sz w:val="28"/>
          <w:szCs w:val="28"/>
        </w:rPr>
        <w:t>Форма</w:t>
      </w:r>
    </w:p>
    <w:p w:rsidR="00863468" w:rsidRPr="004016F9" w:rsidRDefault="00863468" w:rsidP="00863468"/>
    <w:p w:rsidR="00863468" w:rsidRPr="004016F9" w:rsidRDefault="00863468" w:rsidP="00863468"/>
    <w:p w:rsidR="00863468" w:rsidRPr="004016F9" w:rsidRDefault="00863468" w:rsidP="00863468"/>
    <w:p w:rsidR="00863468" w:rsidRPr="004016F9" w:rsidRDefault="00863468" w:rsidP="00863468">
      <w:pPr>
        <w:pStyle w:val="af1"/>
        <w:rPr>
          <w:rFonts w:ascii="Times New Roman" w:hAnsi="Times New Roman" w:cs="Times New Roman"/>
          <w:sz w:val="28"/>
          <w:szCs w:val="28"/>
        </w:rPr>
      </w:pPr>
      <w:r w:rsidRPr="004016F9">
        <w:rPr>
          <w:rFonts w:ascii="Times New Roman" w:hAnsi="Times New Roman" w:cs="Times New Roman"/>
          <w:sz w:val="28"/>
          <w:szCs w:val="28"/>
        </w:rPr>
        <w:t>Дата, исходящий номер                         Министерство промышленности,</w:t>
      </w:r>
    </w:p>
    <w:p w:rsidR="00863468" w:rsidRPr="004016F9" w:rsidRDefault="00863468" w:rsidP="00863468">
      <w:pPr>
        <w:pStyle w:val="af1"/>
        <w:rPr>
          <w:rFonts w:ascii="Times New Roman" w:hAnsi="Times New Roman" w:cs="Times New Roman"/>
          <w:sz w:val="28"/>
          <w:szCs w:val="28"/>
        </w:rPr>
      </w:pPr>
      <w:r w:rsidRPr="004016F9">
        <w:rPr>
          <w:rFonts w:ascii="Times New Roman" w:hAnsi="Times New Roman" w:cs="Times New Roman"/>
          <w:sz w:val="28"/>
          <w:szCs w:val="28"/>
        </w:rPr>
        <w:t xml:space="preserve">                                                              экономического развития и торговли</w:t>
      </w:r>
    </w:p>
    <w:p w:rsidR="00863468" w:rsidRPr="004016F9" w:rsidRDefault="00863468" w:rsidP="00863468">
      <w:pPr>
        <w:pStyle w:val="af1"/>
        <w:rPr>
          <w:rFonts w:ascii="Times New Roman" w:hAnsi="Times New Roman" w:cs="Times New Roman"/>
          <w:sz w:val="28"/>
          <w:szCs w:val="28"/>
        </w:rPr>
      </w:pPr>
      <w:r w:rsidRPr="004016F9">
        <w:rPr>
          <w:rFonts w:ascii="Times New Roman" w:hAnsi="Times New Roman" w:cs="Times New Roman"/>
          <w:sz w:val="28"/>
          <w:szCs w:val="28"/>
        </w:rPr>
        <w:t xml:space="preserve">                                                                           Республики Марий Эл</w:t>
      </w:r>
    </w:p>
    <w:p w:rsidR="00863468" w:rsidRPr="004016F9" w:rsidRDefault="00863468" w:rsidP="00863468"/>
    <w:p w:rsidR="00863468" w:rsidRPr="004016F9" w:rsidRDefault="00863468" w:rsidP="00863468"/>
    <w:p w:rsidR="00863468" w:rsidRPr="004016F9" w:rsidRDefault="00863468" w:rsidP="00863468"/>
    <w:p w:rsidR="00863468" w:rsidRPr="004016F9" w:rsidRDefault="00863468" w:rsidP="00863468">
      <w:pPr>
        <w:pStyle w:val="ConsNormal"/>
        <w:widowControl/>
        <w:spacing w:line="360" w:lineRule="auto"/>
        <w:ind w:right="4" w:firstLine="0"/>
        <w:jc w:val="center"/>
        <w:rPr>
          <w:rFonts w:ascii="Times New Roman" w:hAnsi="Times New Roman" w:cs="Times New Roman"/>
          <w:b/>
          <w:bCs/>
          <w:sz w:val="28"/>
          <w:szCs w:val="28"/>
        </w:rPr>
      </w:pPr>
      <w:r w:rsidRPr="004016F9">
        <w:rPr>
          <w:rFonts w:ascii="Times New Roman" w:hAnsi="Times New Roman" w:cs="Times New Roman"/>
          <w:b/>
          <w:bCs/>
          <w:sz w:val="28"/>
          <w:szCs w:val="28"/>
        </w:rPr>
        <w:t>З А Я В К А</w:t>
      </w:r>
    </w:p>
    <w:p w:rsidR="005140F1" w:rsidRPr="004016F9" w:rsidRDefault="00863468" w:rsidP="005140F1">
      <w:pPr>
        <w:pStyle w:val="ConsNormal"/>
        <w:widowControl/>
        <w:spacing w:before="108" w:after="108"/>
        <w:ind w:firstLine="0"/>
        <w:jc w:val="center"/>
        <w:rPr>
          <w:rFonts w:ascii="Times New Roman" w:hAnsi="Times New Roman" w:cs="Times New Roman"/>
          <w:b/>
          <w:sz w:val="28"/>
          <w:szCs w:val="28"/>
        </w:rPr>
      </w:pPr>
      <w:r w:rsidRPr="004016F9">
        <w:rPr>
          <w:rFonts w:ascii="Times New Roman" w:hAnsi="Times New Roman" w:cs="Times New Roman"/>
          <w:b/>
          <w:sz w:val="28"/>
          <w:szCs w:val="28"/>
        </w:rPr>
        <w:t xml:space="preserve">на участие в отборе на предоставление субсидий </w:t>
      </w:r>
      <w:r w:rsidRPr="004016F9">
        <w:rPr>
          <w:rFonts w:ascii="Times New Roman" w:hAnsi="Times New Roman" w:cs="Times New Roman"/>
          <w:b/>
          <w:sz w:val="28"/>
          <w:szCs w:val="28"/>
        </w:rPr>
        <w:br/>
        <w:t>из республиканского бюджета Республики Марий Эл на возмещение</w:t>
      </w:r>
      <w:r w:rsidR="005140F1" w:rsidRPr="004016F9">
        <w:rPr>
          <w:rFonts w:ascii="Times New Roman" w:hAnsi="Times New Roman" w:cs="Times New Roman"/>
          <w:b/>
          <w:sz w:val="28"/>
          <w:szCs w:val="28"/>
        </w:rPr>
        <w:t xml:space="preserve"> промышленным предприятиям части затрат на уплату первого взноса (аванса) при заключении договора (договоров) лизинга оборудования с российскими лизинговыми организациями</w:t>
      </w:r>
    </w:p>
    <w:p w:rsidR="00863468" w:rsidRPr="004016F9" w:rsidRDefault="00863468" w:rsidP="00863468">
      <w:pPr>
        <w:rPr>
          <w:b/>
        </w:rPr>
      </w:pPr>
      <w:r w:rsidRPr="004016F9">
        <w:rPr>
          <w:b/>
        </w:rPr>
        <w:t>______________________________________________________________</w:t>
      </w:r>
    </w:p>
    <w:p w:rsidR="00863468" w:rsidRPr="004016F9" w:rsidRDefault="00863468" w:rsidP="00863468">
      <w:pPr>
        <w:jc w:val="center"/>
        <w:rPr>
          <w:b/>
          <w:sz w:val="20"/>
          <w:szCs w:val="20"/>
        </w:rPr>
      </w:pPr>
      <w:r w:rsidRPr="004016F9">
        <w:rPr>
          <w:b/>
          <w:sz w:val="20"/>
          <w:szCs w:val="20"/>
        </w:rPr>
        <w:t>(полное наименование промышленного предприятия)</w:t>
      </w:r>
    </w:p>
    <w:p w:rsidR="00863468" w:rsidRPr="004016F9" w:rsidRDefault="00863468" w:rsidP="00863468">
      <w:pPr>
        <w:ind w:firstLine="709"/>
        <w:jc w:val="both"/>
      </w:pPr>
    </w:p>
    <w:p w:rsidR="00863468" w:rsidRPr="004016F9" w:rsidRDefault="00863468" w:rsidP="00863468">
      <w:pPr>
        <w:ind w:firstLine="709"/>
        <w:jc w:val="both"/>
      </w:pPr>
      <w:r w:rsidRPr="004016F9">
        <w:t xml:space="preserve">Прошу предоставить субсидию из республиканского бюджета Республики Марий Эл в соответствии с Правилами </w:t>
      </w:r>
      <w:r w:rsidR="006C02B6" w:rsidRPr="004016F9">
        <w:t xml:space="preserve">предоставления субсидий из республиканского бюджета Республики Марий Эл </w:t>
      </w:r>
      <w:r w:rsidR="006C02B6" w:rsidRPr="004016F9">
        <w:br/>
        <w:t>на возмещение промышленным предприятиям части затрат на уплату первого взноса (аванса) при заключении договора (договоров) лизинга оборудования с российскими лизинговыми организациями</w:t>
      </w:r>
      <w:r w:rsidRPr="004016F9">
        <w:t>, утвержденными Правительством Республики Марий Эл.</w:t>
      </w:r>
    </w:p>
    <w:p w:rsidR="00863468" w:rsidRPr="004016F9" w:rsidRDefault="00863468" w:rsidP="00863468">
      <w:pPr>
        <w:ind w:firstLine="709"/>
        <w:jc w:val="both"/>
      </w:pPr>
    </w:p>
    <w:p w:rsidR="00863468" w:rsidRPr="004016F9" w:rsidRDefault="00863468" w:rsidP="00863468">
      <w:pPr>
        <w:ind w:firstLine="709"/>
        <w:jc w:val="center"/>
      </w:pPr>
      <w:r w:rsidRPr="004016F9">
        <w:t>Сведения о промышленном предприятии</w:t>
      </w:r>
    </w:p>
    <w:p w:rsidR="00863468" w:rsidRPr="004016F9" w:rsidRDefault="00863468" w:rsidP="00863468">
      <w:pPr>
        <w:ind w:firstLine="709"/>
        <w:jc w:val="center"/>
      </w:pPr>
    </w:p>
    <w:p w:rsidR="00863468" w:rsidRPr="004016F9" w:rsidRDefault="00863468" w:rsidP="00863468">
      <w:pPr>
        <w:ind w:firstLine="709"/>
        <w:jc w:val="both"/>
      </w:pPr>
      <w:r w:rsidRPr="004016F9">
        <w:t>Сокращенное наименование: ________________________________</w:t>
      </w:r>
    </w:p>
    <w:p w:rsidR="00863468" w:rsidRPr="004016F9" w:rsidRDefault="00863468" w:rsidP="00863468">
      <w:pPr>
        <w:ind w:firstLine="709"/>
        <w:jc w:val="both"/>
      </w:pPr>
      <w:r w:rsidRPr="004016F9">
        <w:t>Место нахождения: ________________________________________</w:t>
      </w:r>
    </w:p>
    <w:p w:rsidR="00863468" w:rsidRPr="004016F9" w:rsidRDefault="00863468" w:rsidP="00863468">
      <w:pPr>
        <w:ind w:firstLine="709"/>
        <w:jc w:val="both"/>
      </w:pPr>
      <w:r w:rsidRPr="004016F9">
        <w:t>Почтовый адрес:  __________________________________________</w:t>
      </w:r>
    </w:p>
    <w:p w:rsidR="00863468" w:rsidRPr="004016F9" w:rsidRDefault="00863468" w:rsidP="00863468">
      <w:pPr>
        <w:ind w:firstLine="709"/>
        <w:jc w:val="both"/>
      </w:pPr>
      <w:r w:rsidRPr="004016F9">
        <w:t>Телефон, факс: ____________________________________________</w:t>
      </w:r>
    </w:p>
    <w:p w:rsidR="00863468" w:rsidRPr="004016F9" w:rsidRDefault="00863468" w:rsidP="00863468">
      <w:pPr>
        <w:pStyle w:val="af1"/>
        <w:ind w:firstLine="709"/>
        <w:jc w:val="both"/>
        <w:rPr>
          <w:rFonts w:ascii="Times New Roman" w:hAnsi="Times New Roman" w:cs="Times New Roman"/>
          <w:sz w:val="28"/>
          <w:szCs w:val="28"/>
        </w:rPr>
      </w:pPr>
      <w:r w:rsidRPr="004016F9">
        <w:rPr>
          <w:rFonts w:ascii="Times New Roman" w:hAnsi="Times New Roman" w:cs="Times New Roman"/>
          <w:sz w:val="28"/>
          <w:szCs w:val="28"/>
        </w:rPr>
        <w:t xml:space="preserve">Постановка на учет в ___________________________ налоговом </w:t>
      </w:r>
      <w:r w:rsidRPr="004016F9">
        <w:rPr>
          <w:rFonts w:ascii="Times New Roman" w:hAnsi="Times New Roman" w:cs="Times New Roman"/>
          <w:sz w:val="28"/>
          <w:szCs w:val="28"/>
        </w:rPr>
        <w:br/>
        <w:t>органе Республики Марий Эл  ____________________________________</w:t>
      </w:r>
    </w:p>
    <w:p w:rsidR="00863468" w:rsidRPr="004016F9" w:rsidRDefault="00863468" w:rsidP="00863468">
      <w:pPr>
        <w:pStyle w:val="af1"/>
        <w:ind w:firstLine="709"/>
        <w:jc w:val="both"/>
        <w:rPr>
          <w:rFonts w:ascii="Times New Roman" w:hAnsi="Times New Roman" w:cs="Times New Roman"/>
          <w:sz w:val="20"/>
          <w:szCs w:val="20"/>
        </w:rPr>
      </w:pPr>
      <w:r w:rsidRPr="004016F9">
        <w:rPr>
          <w:rFonts w:ascii="Times New Roman" w:hAnsi="Times New Roman" w:cs="Times New Roman"/>
          <w:sz w:val="28"/>
          <w:szCs w:val="28"/>
        </w:rPr>
        <w:t xml:space="preserve">                                                         </w:t>
      </w:r>
      <w:r w:rsidRPr="004016F9">
        <w:rPr>
          <w:rFonts w:ascii="Times New Roman" w:hAnsi="Times New Roman" w:cs="Times New Roman"/>
          <w:sz w:val="20"/>
          <w:szCs w:val="20"/>
        </w:rPr>
        <w:t>(дата постановки на учет)</w:t>
      </w:r>
    </w:p>
    <w:p w:rsidR="00863468" w:rsidRPr="004016F9" w:rsidRDefault="00863468" w:rsidP="00863468">
      <w:pPr>
        <w:ind w:firstLine="709"/>
        <w:jc w:val="both"/>
      </w:pPr>
      <w:r w:rsidRPr="004016F9">
        <w:t>ИНН  ____________________________________________________</w:t>
      </w:r>
    </w:p>
    <w:p w:rsidR="00863468" w:rsidRPr="004016F9" w:rsidRDefault="00863468" w:rsidP="00863468">
      <w:pPr>
        <w:ind w:firstLine="709"/>
        <w:jc w:val="both"/>
      </w:pPr>
      <w:r w:rsidRPr="004016F9">
        <w:t>КПП  ____________________________________________________</w:t>
      </w:r>
    </w:p>
    <w:p w:rsidR="00863468" w:rsidRPr="004016F9" w:rsidRDefault="00863468" w:rsidP="00863468">
      <w:pPr>
        <w:ind w:firstLine="709"/>
        <w:jc w:val="both"/>
      </w:pPr>
      <w:r w:rsidRPr="004016F9">
        <w:t>ОГРН ____________________________________________________</w:t>
      </w:r>
    </w:p>
    <w:p w:rsidR="00863468" w:rsidRPr="004016F9" w:rsidRDefault="00863468" w:rsidP="00863468">
      <w:pPr>
        <w:ind w:firstLine="709"/>
        <w:jc w:val="both"/>
      </w:pPr>
      <w:r w:rsidRPr="004016F9">
        <w:t>ОКПО  ___________________________________________________</w:t>
      </w:r>
    </w:p>
    <w:p w:rsidR="00863468" w:rsidRPr="004016F9" w:rsidRDefault="005D202E" w:rsidP="00863468">
      <w:pPr>
        <w:ind w:firstLine="709"/>
        <w:jc w:val="both"/>
      </w:pPr>
      <w:hyperlink r:id="rId75" w:history="1">
        <w:r w:rsidR="00863468" w:rsidRPr="004016F9">
          <w:rPr>
            <w:rStyle w:val="ae"/>
            <w:color w:val="auto"/>
          </w:rPr>
          <w:t>ОКТМО</w:t>
        </w:r>
      </w:hyperlink>
      <w:r w:rsidR="00863468" w:rsidRPr="004016F9">
        <w:t>  _________________________________________________</w:t>
      </w:r>
    </w:p>
    <w:p w:rsidR="00863468" w:rsidRPr="004016F9" w:rsidRDefault="00863468" w:rsidP="00863468">
      <w:pPr>
        <w:ind w:firstLine="709"/>
        <w:jc w:val="both"/>
      </w:pPr>
      <w:r w:rsidRPr="004016F9">
        <w:t xml:space="preserve">Основной вид деятельности по </w:t>
      </w:r>
      <w:hyperlink r:id="rId76" w:history="1">
        <w:r w:rsidRPr="004016F9">
          <w:rPr>
            <w:rStyle w:val="ae"/>
            <w:color w:val="auto"/>
          </w:rPr>
          <w:t>ОКВЭД</w:t>
        </w:r>
      </w:hyperlink>
      <w:r w:rsidRPr="004016F9">
        <w:t> (с расшифровкой)</w:t>
      </w:r>
      <w:r w:rsidRPr="004016F9">
        <w:br/>
        <w:t> ______________________________________________________________</w:t>
      </w:r>
    </w:p>
    <w:p w:rsidR="00863468" w:rsidRPr="004016F9" w:rsidRDefault="00863468" w:rsidP="00863468">
      <w:pPr>
        <w:ind w:firstLine="709"/>
        <w:jc w:val="both"/>
      </w:pPr>
      <w:r w:rsidRPr="004016F9">
        <w:t>Адрес места осуществления деятельности/адрес производства  ______________________________________________________________</w:t>
      </w:r>
    </w:p>
    <w:p w:rsidR="00863468" w:rsidRPr="004016F9" w:rsidRDefault="00863468" w:rsidP="00863468">
      <w:pPr>
        <w:ind w:firstLine="709"/>
        <w:jc w:val="both"/>
      </w:pPr>
    </w:p>
    <w:p w:rsidR="00863468" w:rsidRPr="004016F9" w:rsidRDefault="00863468" w:rsidP="00863468">
      <w:pPr>
        <w:pStyle w:val="af1"/>
        <w:ind w:firstLine="709"/>
        <w:jc w:val="center"/>
        <w:rPr>
          <w:rFonts w:ascii="Times New Roman" w:hAnsi="Times New Roman" w:cs="Times New Roman"/>
          <w:sz w:val="28"/>
          <w:szCs w:val="28"/>
        </w:rPr>
      </w:pPr>
      <w:r w:rsidRPr="004016F9">
        <w:rPr>
          <w:rFonts w:ascii="Times New Roman" w:hAnsi="Times New Roman" w:cs="Times New Roman"/>
          <w:sz w:val="28"/>
          <w:szCs w:val="28"/>
        </w:rPr>
        <w:t>Банковские реквизиты для перечисления субсидии</w:t>
      </w:r>
    </w:p>
    <w:p w:rsidR="00863468" w:rsidRPr="004016F9" w:rsidRDefault="00863468" w:rsidP="00863468">
      <w:pPr>
        <w:ind w:firstLine="709"/>
        <w:jc w:val="both"/>
      </w:pPr>
    </w:p>
    <w:p w:rsidR="00863468" w:rsidRPr="004016F9" w:rsidRDefault="00863468" w:rsidP="00863468">
      <w:pPr>
        <w:pStyle w:val="af1"/>
        <w:ind w:firstLine="709"/>
        <w:jc w:val="both"/>
        <w:rPr>
          <w:rFonts w:ascii="Times New Roman" w:hAnsi="Times New Roman" w:cs="Times New Roman"/>
          <w:sz w:val="28"/>
          <w:szCs w:val="28"/>
        </w:rPr>
      </w:pPr>
      <w:r w:rsidRPr="004016F9">
        <w:rPr>
          <w:rFonts w:ascii="Times New Roman" w:hAnsi="Times New Roman" w:cs="Times New Roman"/>
          <w:sz w:val="28"/>
          <w:szCs w:val="28"/>
        </w:rPr>
        <w:t>Наименование банка:  ______________________________________</w:t>
      </w:r>
    </w:p>
    <w:p w:rsidR="00863468" w:rsidRPr="004016F9" w:rsidRDefault="00863468" w:rsidP="00863468">
      <w:pPr>
        <w:pStyle w:val="af1"/>
        <w:ind w:firstLine="709"/>
        <w:jc w:val="both"/>
        <w:rPr>
          <w:rFonts w:ascii="Times New Roman" w:hAnsi="Times New Roman" w:cs="Times New Roman"/>
          <w:sz w:val="28"/>
          <w:szCs w:val="28"/>
        </w:rPr>
      </w:pPr>
      <w:r w:rsidRPr="004016F9">
        <w:rPr>
          <w:rFonts w:ascii="Times New Roman" w:hAnsi="Times New Roman" w:cs="Times New Roman"/>
          <w:sz w:val="28"/>
          <w:szCs w:val="28"/>
        </w:rPr>
        <w:t>Расчетный счет: ___________________________________________</w:t>
      </w:r>
    </w:p>
    <w:p w:rsidR="00863468" w:rsidRPr="004016F9" w:rsidRDefault="00863468" w:rsidP="00863468">
      <w:pPr>
        <w:pStyle w:val="af1"/>
        <w:ind w:firstLine="709"/>
        <w:jc w:val="both"/>
        <w:rPr>
          <w:rFonts w:ascii="Times New Roman" w:hAnsi="Times New Roman" w:cs="Times New Roman"/>
          <w:sz w:val="28"/>
          <w:szCs w:val="28"/>
        </w:rPr>
      </w:pPr>
      <w:r w:rsidRPr="004016F9">
        <w:rPr>
          <w:rFonts w:ascii="Times New Roman" w:hAnsi="Times New Roman" w:cs="Times New Roman"/>
          <w:sz w:val="28"/>
          <w:szCs w:val="28"/>
        </w:rPr>
        <w:t>Корреспондентский счет: ___________________________________</w:t>
      </w:r>
    </w:p>
    <w:p w:rsidR="00863468" w:rsidRPr="004016F9" w:rsidRDefault="005D202E" w:rsidP="00863468">
      <w:pPr>
        <w:pStyle w:val="af1"/>
        <w:ind w:firstLine="709"/>
        <w:jc w:val="both"/>
        <w:rPr>
          <w:rFonts w:ascii="Times New Roman" w:hAnsi="Times New Roman" w:cs="Times New Roman"/>
          <w:sz w:val="28"/>
          <w:szCs w:val="28"/>
        </w:rPr>
      </w:pPr>
      <w:hyperlink r:id="rId77" w:history="1">
        <w:r w:rsidR="00863468" w:rsidRPr="004016F9">
          <w:rPr>
            <w:rStyle w:val="ae"/>
            <w:rFonts w:ascii="Times New Roman" w:hAnsi="Times New Roman"/>
            <w:color w:val="auto"/>
            <w:sz w:val="28"/>
            <w:szCs w:val="28"/>
          </w:rPr>
          <w:t>БИК</w:t>
        </w:r>
      </w:hyperlink>
      <w:r w:rsidR="00863468" w:rsidRPr="004016F9">
        <w:rPr>
          <w:rFonts w:ascii="Times New Roman" w:hAnsi="Times New Roman" w:cs="Times New Roman"/>
          <w:sz w:val="28"/>
          <w:szCs w:val="28"/>
        </w:rPr>
        <w:t>:  ____________________________________________________</w:t>
      </w:r>
    </w:p>
    <w:p w:rsidR="00863468" w:rsidRPr="004016F9" w:rsidRDefault="00863468" w:rsidP="00863468">
      <w:pPr>
        <w:pStyle w:val="af1"/>
        <w:ind w:firstLine="709"/>
        <w:jc w:val="both"/>
        <w:rPr>
          <w:rFonts w:ascii="Times New Roman" w:hAnsi="Times New Roman" w:cs="Times New Roman"/>
          <w:sz w:val="28"/>
          <w:szCs w:val="28"/>
        </w:rPr>
      </w:pPr>
      <w:r w:rsidRPr="004016F9">
        <w:rPr>
          <w:rFonts w:ascii="Times New Roman" w:hAnsi="Times New Roman" w:cs="Times New Roman"/>
          <w:sz w:val="28"/>
          <w:szCs w:val="28"/>
        </w:rPr>
        <w:t>ИНН банка:  ______________________________________________</w:t>
      </w:r>
    </w:p>
    <w:p w:rsidR="00863468" w:rsidRPr="004016F9" w:rsidRDefault="00863468" w:rsidP="00863468">
      <w:pPr>
        <w:pStyle w:val="af1"/>
        <w:ind w:firstLine="709"/>
        <w:jc w:val="both"/>
        <w:rPr>
          <w:rFonts w:ascii="Times New Roman" w:hAnsi="Times New Roman" w:cs="Times New Roman"/>
          <w:sz w:val="28"/>
          <w:szCs w:val="28"/>
        </w:rPr>
      </w:pPr>
      <w:r w:rsidRPr="004016F9">
        <w:rPr>
          <w:rFonts w:ascii="Times New Roman" w:hAnsi="Times New Roman" w:cs="Times New Roman"/>
          <w:sz w:val="28"/>
          <w:szCs w:val="28"/>
        </w:rPr>
        <w:t>КПП банка: _______________________________________________</w:t>
      </w:r>
    </w:p>
    <w:p w:rsidR="00863468" w:rsidRPr="004016F9" w:rsidRDefault="00863468" w:rsidP="00863468">
      <w:pPr>
        <w:ind w:firstLine="709"/>
        <w:jc w:val="both"/>
      </w:pPr>
    </w:p>
    <w:p w:rsidR="00863468" w:rsidRPr="004016F9" w:rsidRDefault="00863468" w:rsidP="00863468">
      <w:pPr>
        <w:ind w:firstLine="709"/>
        <w:jc w:val="center"/>
      </w:pPr>
      <w:r w:rsidRPr="004016F9">
        <w:t>Контактное лицо</w:t>
      </w:r>
    </w:p>
    <w:p w:rsidR="00863468" w:rsidRPr="004016F9" w:rsidRDefault="00863468" w:rsidP="00863468">
      <w:pPr>
        <w:ind w:firstLine="709"/>
        <w:jc w:val="both"/>
      </w:pPr>
    </w:p>
    <w:p w:rsidR="00863468" w:rsidRPr="004016F9" w:rsidRDefault="00863468" w:rsidP="00863468">
      <w:pPr>
        <w:pStyle w:val="af1"/>
        <w:ind w:firstLine="709"/>
        <w:jc w:val="both"/>
        <w:rPr>
          <w:rFonts w:ascii="Times New Roman" w:hAnsi="Times New Roman" w:cs="Times New Roman"/>
          <w:sz w:val="28"/>
          <w:szCs w:val="28"/>
        </w:rPr>
      </w:pPr>
      <w:r w:rsidRPr="004016F9">
        <w:rPr>
          <w:rFonts w:ascii="Times New Roman" w:hAnsi="Times New Roman" w:cs="Times New Roman"/>
          <w:sz w:val="28"/>
          <w:szCs w:val="28"/>
        </w:rPr>
        <w:t>Должность: _______________________________________________</w:t>
      </w:r>
    </w:p>
    <w:p w:rsidR="00863468" w:rsidRPr="004016F9" w:rsidRDefault="00863468" w:rsidP="00863468">
      <w:pPr>
        <w:pStyle w:val="af1"/>
        <w:ind w:firstLine="709"/>
        <w:jc w:val="both"/>
        <w:rPr>
          <w:rFonts w:ascii="Times New Roman" w:hAnsi="Times New Roman" w:cs="Times New Roman"/>
          <w:sz w:val="28"/>
          <w:szCs w:val="28"/>
        </w:rPr>
      </w:pPr>
      <w:r w:rsidRPr="004016F9">
        <w:rPr>
          <w:rFonts w:ascii="Times New Roman" w:hAnsi="Times New Roman" w:cs="Times New Roman"/>
          <w:sz w:val="28"/>
          <w:szCs w:val="28"/>
        </w:rPr>
        <w:t>Фамилия, имя, отчество</w:t>
      </w:r>
    </w:p>
    <w:p w:rsidR="00863468" w:rsidRPr="004016F9" w:rsidRDefault="00863468" w:rsidP="00863468">
      <w:pPr>
        <w:pStyle w:val="af1"/>
        <w:ind w:firstLine="709"/>
        <w:jc w:val="both"/>
        <w:rPr>
          <w:rFonts w:ascii="Times New Roman" w:hAnsi="Times New Roman" w:cs="Times New Roman"/>
          <w:sz w:val="28"/>
          <w:szCs w:val="28"/>
        </w:rPr>
      </w:pPr>
      <w:r w:rsidRPr="004016F9">
        <w:rPr>
          <w:rFonts w:ascii="Times New Roman" w:hAnsi="Times New Roman" w:cs="Times New Roman"/>
          <w:sz w:val="28"/>
          <w:szCs w:val="28"/>
        </w:rPr>
        <w:t>(при наличии): ____________________________________________</w:t>
      </w:r>
    </w:p>
    <w:p w:rsidR="00863468" w:rsidRPr="004016F9" w:rsidRDefault="00863468" w:rsidP="00863468">
      <w:pPr>
        <w:pStyle w:val="af1"/>
        <w:ind w:firstLine="709"/>
        <w:jc w:val="both"/>
        <w:rPr>
          <w:rFonts w:ascii="Times New Roman" w:hAnsi="Times New Roman" w:cs="Times New Roman"/>
          <w:sz w:val="28"/>
          <w:szCs w:val="28"/>
        </w:rPr>
      </w:pPr>
      <w:r w:rsidRPr="004016F9">
        <w:rPr>
          <w:rFonts w:ascii="Times New Roman" w:hAnsi="Times New Roman" w:cs="Times New Roman"/>
          <w:sz w:val="28"/>
          <w:szCs w:val="28"/>
        </w:rPr>
        <w:t>Контактный телефон:  ______________________________________</w:t>
      </w:r>
    </w:p>
    <w:p w:rsidR="00863468" w:rsidRPr="004016F9" w:rsidRDefault="00863468" w:rsidP="00863468">
      <w:pPr>
        <w:pStyle w:val="af1"/>
        <w:ind w:firstLine="709"/>
        <w:jc w:val="both"/>
        <w:rPr>
          <w:rFonts w:ascii="Times New Roman" w:hAnsi="Times New Roman" w:cs="Times New Roman"/>
          <w:sz w:val="28"/>
          <w:szCs w:val="28"/>
        </w:rPr>
      </w:pPr>
      <w:r w:rsidRPr="004016F9">
        <w:rPr>
          <w:rFonts w:ascii="Times New Roman" w:hAnsi="Times New Roman" w:cs="Times New Roman"/>
          <w:sz w:val="28"/>
          <w:szCs w:val="28"/>
        </w:rPr>
        <w:t>e-mail:  ___________________________________________________</w:t>
      </w:r>
    </w:p>
    <w:p w:rsidR="00863468" w:rsidRPr="004016F9" w:rsidRDefault="00863468" w:rsidP="00863468">
      <w:pPr>
        <w:ind w:firstLine="709"/>
        <w:jc w:val="both"/>
      </w:pPr>
    </w:p>
    <w:p w:rsidR="00863468" w:rsidRPr="004016F9" w:rsidRDefault="00863468" w:rsidP="00863468">
      <w:pPr>
        <w:ind w:firstLine="709"/>
        <w:jc w:val="both"/>
      </w:pPr>
      <w:r w:rsidRPr="004016F9">
        <w:t>Даю согласие:</w:t>
      </w:r>
    </w:p>
    <w:p w:rsidR="00863468" w:rsidRPr="004016F9" w:rsidRDefault="00863468" w:rsidP="00863468">
      <w:pPr>
        <w:ind w:firstLine="709"/>
        <w:jc w:val="both"/>
      </w:pPr>
      <w:r w:rsidRPr="004016F9">
        <w:t>а) на проверку Министерством промышленности, экономического развития и торговли Республики Марий Эл (далее - Министерство) документов и сведений, указанных в заявке и приложениях к ней;</w:t>
      </w:r>
    </w:p>
    <w:p w:rsidR="00863468" w:rsidRPr="004016F9" w:rsidRDefault="00863468" w:rsidP="00863468">
      <w:pPr>
        <w:ind w:firstLine="709"/>
        <w:jc w:val="both"/>
      </w:pPr>
      <w:r w:rsidRPr="004016F9">
        <w:t xml:space="preserve">б) на осуществление Министерством проверки соблюдения порядка и условий предоставления субсидии, в том числе в части достижения результатов предоставления субсидии, а также </w:t>
      </w:r>
      <w:r w:rsidRPr="004016F9">
        <w:br/>
        <w:t xml:space="preserve">на осуществление органами государственного финансового контроля проверки в соответствии со </w:t>
      </w:r>
      <w:hyperlink r:id="rId78" w:history="1">
        <w:r w:rsidRPr="004016F9">
          <w:rPr>
            <w:rStyle w:val="ae"/>
            <w:color w:val="auto"/>
          </w:rPr>
          <w:t>статьями 268.1</w:t>
        </w:r>
      </w:hyperlink>
      <w:r w:rsidRPr="004016F9">
        <w:t xml:space="preserve"> и </w:t>
      </w:r>
      <w:hyperlink r:id="rId79" w:history="1">
        <w:r w:rsidRPr="004016F9">
          <w:rPr>
            <w:rStyle w:val="ae"/>
            <w:color w:val="auto"/>
          </w:rPr>
          <w:t>269.2</w:t>
        </w:r>
      </w:hyperlink>
      <w:r w:rsidRPr="004016F9">
        <w:t xml:space="preserve"> Бюджетного кодекса Российской Федерации и на включение таких положений в соглашение.</w:t>
      </w:r>
    </w:p>
    <w:p w:rsidR="00863468" w:rsidRPr="004016F9" w:rsidRDefault="00863468" w:rsidP="00863468">
      <w:pPr>
        <w:ind w:firstLine="709"/>
        <w:jc w:val="both"/>
      </w:pPr>
      <w:r w:rsidRPr="004016F9">
        <w:t>Подтверждаю, что промышленное предприятие соответствует требованиям, установленным пунктом 11 Правил.</w:t>
      </w:r>
    </w:p>
    <w:p w:rsidR="00863468" w:rsidRPr="004016F9" w:rsidRDefault="00863468" w:rsidP="00863468">
      <w:pPr>
        <w:ind w:firstLine="709"/>
        <w:jc w:val="both"/>
      </w:pPr>
    </w:p>
    <w:p w:rsidR="00863468" w:rsidRPr="004016F9" w:rsidRDefault="00863468" w:rsidP="00863468">
      <w:pPr>
        <w:ind w:firstLine="709"/>
        <w:jc w:val="both"/>
      </w:pPr>
      <w:r w:rsidRPr="004016F9">
        <w:t>Достоверность и полноту сведений, содержащихся в настоящей заявке и прилагаемых к ней документах, подтверждаю.</w:t>
      </w:r>
    </w:p>
    <w:p w:rsidR="00863468" w:rsidRPr="004016F9" w:rsidRDefault="00863468" w:rsidP="00863468">
      <w:pPr>
        <w:ind w:firstLine="709"/>
        <w:jc w:val="both"/>
      </w:pPr>
    </w:p>
    <w:p w:rsidR="00863468" w:rsidRPr="004016F9" w:rsidRDefault="00863468" w:rsidP="00863468">
      <w:pPr>
        <w:ind w:firstLine="709"/>
        <w:jc w:val="both"/>
      </w:pPr>
    </w:p>
    <w:p w:rsidR="00863468" w:rsidRPr="004016F9" w:rsidRDefault="00863468" w:rsidP="00863468">
      <w:pPr>
        <w:pStyle w:val="af1"/>
        <w:ind w:firstLine="709"/>
        <w:jc w:val="both"/>
        <w:rPr>
          <w:rFonts w:ascii="Times New Roman" w:hAnsi="Times New Roman" w:cs="Times New Roman"/>
          <w:sz w:val="28"/>
          <w:szCs w:val="28"/>
        </w:rPr>
      </w:pPr>
      <w:r w:rsidRPr="004016F9">
        <w:rPr>
          <w:rFonts w:ascii="Times New Roman" w:hAnsi="Times New Roman" w:cs="Times New Roman"/>
          <w:sz w:val="28"/>
          <w:szCs w:val="28"/>
        </w:rPr>
        <w:t>Участник отбора  _____________   ___________________________</w:t>
      </w:r>
    </w:p>
    <w:p w:rsidR="00863468" w:rsidRPr="004016F9" w:rsidRDefault="00863468" w:rsidP="00863468">
      <w:pPr>
        <w:pStyle w:val="af1"/>
        <w:ind w:firstLine="709"/>
        <w:jc w:val="both"/>
        <w:rPr>
          <w:rFonts w:ascii="Times New Roman" w:hAnsi="Times New Roman" w:cs="Times New Roman"/>
          <w:sz w:val="20"/>
          <w:szCs w:val="20"/>
        </w:rPr>
      </w:pPr>
      <w:r w:rsidRPr="004016F9">
        <w:rPr>
          <w:rFonts w:ascii="Times New Roman" w:hAnsi="Times New Roman" w:cs="Times New Roman"/>
          <w:sz w:val="20"/>
          <w:szCs w:val="20"/>
        </w:rPr>
        <w:t xml:space="preserve">                                                     (подпись)                                  (расшифровка подписи)</w:t>
      </w:r>
    </w:p>
    <w:p w:rsidR="00863468" w:rsidRPr="004016F9" w:rsidRDefault="00863468" w:rsidP="00863468">
      <w:pPr>
        <w:pStyle w:val="af1"/>
        <w:ind w:firstLine="709"/>
        <w:jc w:val="both"/>
        <w:rPr>
          <w:rFonts w:ascii="Times New Roman" w:hAnsi="Times New Roman" w:cs="Times New Roman"/>
          <w:sz w:val="28"/>
          <w:szCs w:val="28"/>
        </w:rPr>
      </w:pPr>
    </w:p>
    <w:p w:rsidR="00863468" w:rsidRPr="004016F9" w:rsidRDefault="00863468" w:rsidP="00863468">
      <w:pPr>
        <w:pStyle w:val="af1"/>
        <w:ind w:firstLine="709"/>
        <w:jc w:val="both"/>
        <w:rPr>
          <w:rFonts w:ascii="Times New Roman" w:hAnsi="Times New Roman" w:cs="Times New Roman"/>
          <w:sz w:val="28"/>
          <w:szCs w:val="28"/>
        </w:rPr>
      </w:pPr>
      <w:r w:rsidRPr="004016F9">
        <w:rPr>
          <w:rFonts w:ascii="Times New Roman" w:hAnsi="Times New Roman" w:cs="Times New Roman"/>
          <w:sz w:val="28"/>
          <w:szCs w:val="28"/>
        </w:rPr>
        <w:t>М.П. (при наличии)</w:t>
      </w:r>
    </w:p>
    <w:p w:rsidR="00863468" w:rsidRPr="004016F9" w:rsidRDefault="00863468" w:rsidP="00863468">
      <w:pPr>
        <w:pStyle w:val="ConsNormal"/>
        <w:widowControl/>
        <w:ind w:right="4" w:firstLine="709"/>
        <w:jc w:val="both"/>
        <w:rPr>
          <w:rFonts w:ascii="Times New Roman" w:hAnsi="Times New Roman" w:cs="Times New Roman"/>
          <w:sz w:val="28"/>
          <w:szCs w:val="28"/>
        </w:rPr>
      </w:pPr>
    </w:p>
    <w:p w:rsidR="00863468" w:rsidRPr="004016F9" w:rsidRDefault="00863468" w:rsidP="00863468">
      <w:pPr>
        <w:pStyle w:val="ConsNormal"/>
        <w:widowControl/>
        <w:ind w:right="4" w:firstLine="709"/>
        <w:jc w:val="both"/>
        <w:rPr>
          <w:rFonts w:ascii="Times New Roman" w:hAnsi="Times New Roman" w:cs="Times New Roman"/>
          <w:sz w:val="28"/>
          <w:szCs w:val="28"/>
        </w:rPr>
      </w:pPr>
    </w:p>
    <w:p w:rsidR="00863468" w:rsidRPr="004016F9" w:rsidRDefault="00863468" w:rsidP="00863468">
      <w:pPr>
        <w:pStyle w:val="ConsNormal"/>
        <w:widowControl/>
        <w:ind w:right="4" w:firstLine="709"/>
        <w:jc w:val="both"/>
        <w:rPr>
          <w:rFonts w:ascii="Times New Roman" w:hAnsi="Times New Roman" w:cs="Times New Roman"/>
          <w:sz w:val="28"/>
          <w:szCs w:val="28"/>
        </w:rPr>
      </w:pPr>
    </w:p>
    <w:p w:rsidR="00863468" w:rsidRPr="004016F9" w:rsidRDefault="00863468" w:rsidP="00863468">
      <w:pPr>
        <w:pStyle w:val="ConsNormal"/>
        <w:widowControl/>
        <w:ind w:right="4" w:firstLine="0"/>
        <w:jc w:val="center"/>
        <w:rPr>
          <w:rFonts w:ascii="Times New Roman" w:hAnsi="Times New Roman" w:cs="Times New Roman"/>
          <w:sz w:val="28"/>
          <w:szCs w:val="28"/>
        </w:rPr>
      </w:pPr>
      <w:r w:rsidRPr="004016F9">
        <w:rPr>
          <w:rFonts w:ascii="Times New Roman" w:hAnsi="Times New Roman" w:cs="Times New Roman"/>
          <w:sz w:val="28"/>
          <w:szCs w:val="28"/>
        </w:rPr>
        <w:t>________________</w:t>
      </w:r>
    </w:p>
    <w:p w:rsidR="00863468" w:rsidRPr="004016F9" w:rsidRDefault="00863468" w:rsidP="00863468">
      <w:pPr>
        <w:pStyle w:val="ConsNormal"/>
        <w:widowControl/>
        <w:ind w:right="4" w:firstLine="0"/>
        <w:jc w:val="center"/>
        <w:rPr>
          <w:rFonts w:ascii="Times New Roman" w:hAnsi="Times New Roman" w:cs="Times New Roman"/>
          <w:sz w:val="28"/>
          <w:szCs w:val="28"/>
        </w:rPr>
      </w:pPr>
    </w:p>
    <w:p w:rsidR="00863468" w:rsidRDefault="00863468" w:rsidP="00863468">
      <w:pPr>
        <w:pStyle w:val="ConsNormal"/>
        <w:widowControl/>
        <w:ind w:right="4" w:firstLine="709"/>
        <w:jc w:val="both"/>
        <w:rPr>
          <w:rFonts w:ascii="Times New Roman" w:hAnsi="Times New Roman" w:cs="Times New Roman"/>
          <w:sz w:val="28"/>
          <w:szCs w:val="28"/>
        </w:rPr>
        <w:sectPr w:rsidR="00863468" w:rsidSect="00DE6BA1">
          <w:pgSz w:w="11906" w:h="16838"/>
          <w:pgMar w:top="1418" w:right="1134" w:bottom="1134" w:left="1985" w:header="709" w:footer="709" w:gutter="0"/>
          <w:pgNumType w:start="1"/>
          <w:cols w:space="708"/>
          <w:titlePg/>
          <w:docGrid w:linePitch="360"/>
        </w:sectPr>
      </w:pPr>
    </w:p>
    <w:p w:rsidR="00EA178B" w:rsidRPr="005140F1" w:rsidRDefault="00863468" w:rsidP="00EA178B">
      <w:pPr>
        <w:ind w:left="3828"/>
        <w:jc w:val="center"/>
      </w:pPr>
      <w:r w:rsidRPr="009C0069">
        <w:rPr>
          <w:rStyle w:val="af"/>
          <w:b w:val="0"/>
          <w:bCs/>
          <w:color w:val="auto"/>
        </w:rPr>
        <w:t xml:space="preserve">Приложение </w:t>
      </w:r>
      <w:r>
        <w:rPr>
          <w:rStyle w:val="af"/>
          <w:b w:val="0"/>
          <w:bCs/>
          <w:color w:val="auto"/>
        </w:rPr>
        <w:t>№</w:t>
      </w:r>
      <w:r w:rsidRPr="009C0069">
        <w:rPr>
          <w:rStyle w:val="af"/>
          <w:b w:val="0"/>
          <w:bCs/>
          <w:color w:val="auto"/>
        </w:rPr>
        <w:t> </w:t>
      </w:r>
      <w:r>
        <w:rPr>
          <w:rStyle w:val="af"/>
          <w:b w:val="0"/>
          <w:bCs/>
          <w:color w:val="auto"/>
        </w:rPr>
        <w:t>2</w:t>
      </w:r>
      <w:r w:rsidRPr="009C0069">
        <w:rPr>
          <w:rStyle w:val="af"/>
          <w:b w:val="0"/>
          <w:bCs/>
          <w:color w:val="auto"/>
        </w:rPr>
        <w:br/>
      </w:r>
      <w:hyperlink w:anchor="sub_1000" w:history="1">
        <w:r>
          <w:rPr>
            <w:rStyle w:val="ae"/>
            <w:color w:val="auto"/>
          </w:rPr>
          <w:t>к П</w:t>
        </w:r>
        <w:r w:rsidRPr="009C0069">
          <w:rPr>
            <w:rStyle w:val="ae"/>
            <w:color w:val="auto"/>
          </w:rPr>
          <w:t>равилам</w:t>
        </w:r>
      </w:hyperlink>
      <w:r w:rsidRPr="009C0069">
        <w:rPr>
          <w:rStyle w:val="af"/>
          <w:b w:val="0"/>
          <w:bCs/>
          <w:color w:val="auto"/>
        </w:rPr>
        <w:t xml:space="preserve"> </w:t>
      </w:r>
      <w:r w:rsidR="00EA178B" w:rsidRPr="00EC4F00">
        <w:t xml:space="preserve">предоставления субсидий </w:t>
      </w:r>
      <w:r w:rsidR="00EA178B">
        <w:br/>
      </w:r>
      <w:r w:rsidR="00EA178B" w:rsidRPr="00EC4F00">
        <w:t xml:space="preserve">из республиканского бюджета </w:t>
      </w:r>
      <w:r w:rsidR="00EA178B" w:rsidRPr="00EC4F00">
        <w:br/>
        <w:t xml:space="preserve">Республики Марий Эл на возмещение </w:t>
      </w:r>
    </w:p>
    <w:p w:rsidR="00863468" w:rsidRDefault="00EA178B" w:rsidP="00EA178B">
      <w:pPr>
        <w:ind w:left="3828"/>
        <w:jc w:val="center"/>
      </w:pPr>
      <w:r w:rsidRPr="005140F1">
        <w:t xml:space="preserve">промышленным предприятиям части затрат на уплату первого взноса (аванса) </w:t>
      </w:r>
      <w:r w:rsidRPr="005140F1">
        <w:br/>
        <w:t>при заключении договора (договоров) лизинга оборудования с российскими лизинговыми организациями</w:t>
      </w:r>
    </w:p>
    <w:p w:rsidR="00863468" w:rsidRDefault="00863468" w:rsidP="00863468">
      <w:pPr>
        <w:pStyle w:val="af1"/>
        <w:rPr>
          <w:rFonts w:ascii="Times New Roman" w:hAnsi="Times New Roman" w:cs="Times New Roman"/>
          <w:sz w:val="28"/>
          <w:szCs w:val="28"/>
        </w:rPr>
      </w:pPr>
    </w:p>
    <w:p w:rsidR="00EA178B" w:rsidRPr="00EA178B" w:rsidRDefault="00EA178B" w:rsidP="00EA178B"/>
    <w:p w:rsidR="00863468" w:rsidRPr="009C0069" w:rsidRDefault="00863468" w:rsidP="00863468"/>
    <w:p w:rsidR="00863468" w:rsidRPr="009C0069" w:rsidRDefault="00863468" w:rsidP="00863468">
      <w:pPr>
        <w:pStyle w:val="af1"/>
        <w:jc w:val="right"/>
        <w:rPr>
          <w:rFonts w:ascii="Times New Roman" w:hAnsi="Times New Roman" w:cs="Times New Roman"/>
          <w:sz w:val="28"/>
          <w:szCs w:val="28"/>
        </w:rPr>
      </w:pPr>
      <w:r w:rsidRPr="009C0069">
        <w:rPr>
          <w:rFonts w:ascii="Times New Roman" w:hAnsi="Times New Roman" w:cs="Times New Roman"/>
          <w:sz w:val="28"/>
          <w:szCs w:val="28"/>
        </w:rPr>
        <w:t>Форма</w:t>
      </w:r>
    </w:p>
    <w:p w:rsidR="00863468" w:rsidRDefault="00863468" w:rsidP="00863468"/>
    <w:p w:rsidR="00863468" w:rsidRDefault="00863468" w:rsidP="00863468"/>
    <w:p w:rsidR="00863468" w:rsidRPr="004016F9" w:rsidRDefault="00863468" w:rsidP="00863468"/>
    <w:p w:rsidR="00863468" w:rsidRPr="004016F9" w:rsidRDefault="00863468" w:rsidP="00863468">
      <w:pPr>
        <w:pStyle w:val="ConsNormal"/>
        <w:widowControl/>
        <w:spacing w:line="360" w:lineRule="auto"/>
        <w:ind w:right="4" w:firstLine="0"/>
        <w:jc w:val="center"/>
        <w:rPr>
          <w:rFonts w:ascii="Times New Roman" w:hAnsi="Times New Roman" w:cs="Times New Roman"/>
          <w:b/>
          <w:bCs/>
          <w:sz w:val="28"/>
          <w:szCs w:val="28"/>
        </w:rPr>
      </w:pPr>
      <w:r w:rsidRPr="004016F9">
        <w:rPr>
          <w:rFonts w:ascii="Times New Roman" w:hAnsi="Times New Roman" w:cs="Times New Roman"/>
          <w:b/>
          <w:bCs/>
          <w:sz w:val="28"/>
          <w:szCs w:val="28"/>
        </w:rPr>
        <w:t>И Н Ф О Р М А Ц И Я</w:t>
      </w:r>
    </w:p>
    <w:p w:rsidR="00863468" w:rsidRPr="004016F9" w:rsidRDefault="00863468" w:rsidP="00863468">
      <w:pPr>
        <w:jc w:val="center"/>
        <w:rPr>
          <w:b/>
        </w:rPr>
      </w:pPr>
      <w:r w:rsidRPr="004016F9">
        <w:rPr>
          <w:b/>
        </w:rPr>
        <w:t>об основных финансово-экономических показателях деятельности промышленного предприятия</w:t>
      </w:r>
      <w:r w:rsidRPr="004016F9">
        <w:rPr>
          <w:b/>
        </w:rPr>
        <w:br/>
        <w:t>______________________________________________________________</w:t>
      </w:r>
    </w:p>
    <w:p w:rsidR="00863468" w:rsidRPr="004016F9" w:rsidRDefault="00863468" w:rsidP="00863468">
      <w:pPr>
        <w:jc w:val="center"/>
        <w:rPr>
          <w:b/>
          <w:sz w:val="20"/>
          <w:szCs w:val="20"/>
        </w:rPr>
      </w:pPr>
      <w:r w:rsidRPr="004016F9">
        <w:rPr>
          <w:b/>
          <w:sz w:val="20"/>
          <w:szCs w:val="20"/>
        </w:rPr>
        <w:t>(полное наименование промышленного предприятия)</w:t>
      </w:r>
    </w:p>
    <w:p w:rsidR="00863468" w:rsidRPr="004016F9" w:rsidRDefault="00863468" w:rsidP="00863468"/>
    <w:tbl>
      <w:tblPr>
        <w:tblW w:w="8789"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417"/>
        <w:gridCol w:w="2552"/>
      </w:tblGrid>
      <w:tr w:rsidR="00863468" w:rsidRPr="004016F9" w:rsidTr="00863468">
        <w:tc>
          <w:tcPr>
            <w:tcW w:w="4820" w:type="dxa"/>
            <w:vMerge w:val="restart"/>
            <w:vAlign w:val="center"/>
          </w:tcPr>
          <w:p w:rsidR="00863468" w:rsidRPr="004016F9" w:rsidRDefault="00863468" w:rsidP="00863468">
            <w:pPr>
              <w:pStyle w:val="af0"/>
              <w:jc w:val="center"/>
            </w:pPr>
            <w:r w:rsidRPr="004016F9">
              <w:rPr>
                <w:rFonts w:ascii="Times New Roman" w:hAnsi="Times New Roman" w:cs="Times New Roman"/>
              </w:rPr>
              <w:t>Финансово-экономические показатели</w:t>
            </w:r>
          </w:p>
        </w:tc>
        <w:tc>
          <w:tcPr>
            <w:tcW w:w="1417" w:type="dxa"/>
            <w:vMerge w:val="restart"/>
            <w:vAlign w:val="center"/>
          </w:tcPr>
          <w:p w:rsidR="00863468" w:rsidRPr="004016F9" w:rsidRDefault="00863468" w:rsidP="00863468">
            <w:pPr>
              <w:pStyle w:val="af0"/>
              <w:jc w:val="center"/>
              <w:rPr>
                <w:rFonts w:ascii="Times New Roman" w:hAnsi="Times New Roman" w:cs="Times New Roman"/>
              </w:rPr>
            </w:pPr>
            <w:r w:rsidRPr="004016F9">
              <w:rPr>
                <w:rFonts w:ascii="Times New Roman" w:hAnsi="Times New Roman" w:cs="Times New Roman"/>
              </w:rPr>
              <w:t>Единица измерения</w:t>
            </w:r>
          </w:p>
        </w:tc>
        <w:tc>
          <w:tcPr>
            <w:tcW w:w="2552" w:type="dxa"/>
          </w:tcPr>
          <w:p w:rsidR="00863468" w:rsidRPr="004016F9" w:rsidRDefault="00863468" w:rsidP="00863468">
            <w:pPr>
              <w:pStyle w:val="af0"/>
              <w:jc w:val="center"/>
              <w:rPr>
                <w:rFonts w:ascii="Times New Roman" w:hAnsi="Times New Roman" w:cs="Times New Roman"/>
              </w:rPr>
            </w:pPr>
            <w:r w:rsidRPr="004016F9">
              <w:rPr>
                <w:rFonts w:ascii="Times New Roman" w:hAnsi="Times New Roman" w:cs="Times New Roman"/>
              </w:rPr>
              <w:t>Значение</w:t>
            </w:r>
          </w:p>
        </w:tc>
      </w:tr>
      <w:tr w:rsidR="00863468" w:rsidRPr="004016F9" w:rsidTr="00863468">
        <w:tc>
          <w:tcPr>
            <w:tcW w:w="4820" w:type="dxa"/>
            <w:vMerge/>
            <w:tcBorders>
              <w:bottom w:val="single" w:sz="4" w:space="0" w:color="auto"/>
            </w:tcBorders>
          </w:tcPr>
          <w:p w:rsidR="00863468" w:rsidRPr="004016F9" w:rsidRDefault="00863468" w:rsidP="00863468">
            <w:pPr>
              <w:pStyle w:val="af0"/>
              <w:rPr>
                <w:rFonts w:ascii="Times New Roman" w:hAnsi="Times New Roman" w:cs="Times New Roman"/>
              </w:rPr>
            </w:pPr>
          </w:p>
        </w:tc>
        <w:tc>
          <w:tcPr>
            <w:tcW w:w="1417" w:type="dxa"/>
            <w:vMerge/>
            <w:tcBorders>
              <w:bottom w:val="single" w:sz="4" w:space="0" w:color="auto"/>
            </w:tcBorders>
          </w:tcPr>
          <w:p w:rsidR="00863468" w:rsidRPr="004016F9" w:rsidRDefault="00863468" w:rsidP="00863468">
            <w:pPr>
              <w:pStyle w:val="af0"/>
              <w:rPr>
                <w:rFonts w:ascii="Times New Roman" w:hAnsi="Times New Roman" w:cs="Times New Roman"/>
              </w:rPr>
            </w:pPr>
          </w:p>
        </w:tc>
        <w:tc>
          <w:tcPr>
            <w:tcW w:w="2552" w:type="dxa"/>
            <w:tcBorders>
              <w:bottom w:val="single" w:sz="4" w:space="0" w:color="auto"/>
            </w:tcBorders>
          </w:tcPr>
          <w:p w:rsidR="00863468" w:rsidRPr="004016F9" w:rsidRDefault="00863468" w:rsidP="00863468">
            <w:pPr>
              <w:pStyle w:val="af0"/>
              <w:jc w:val="center"/>
              <w:rPr>
                <w:rFonts w:ascii="Times New Roman" w:hAnsi="Times New Roman" w:cs="Times New Roman"/>
              </w:rPr>
            </w:pPr>
            <w:r w:rsidRPr="004016F9">
              <w:rPr>
                <w:rFonts w:ascii="Times New Roman" w:hAnsi="Times New Roman" w:cs="Times New Roman"/>
              </w:rPr>
              <w:t xml:space="preserve">год, предшествующий году подачи заявки </w:t>
            </w:r>
          </w:p>
          <w:p w:rsidR="00863468" w:rsidRPr="004016F9" w:rsidRDefault="00863468" w:rsidP="00863468">
            <w:pPr>
              <w:pStyle w:val="af0"/>
              <w:jc w:val="center"/>
              <w:rPr>
                <w:rFonts w:ascii="Times New Roman" w:hAnsi="Times New Roman" w:cs="Times New Roman"/>
              </w:rPr>
            </w:pPr>
            <w:r w:rsidRPr="004016F9">
              <w:rPr>
                <w:rFonts w:ascii="Times New Roman" w:hAnsi="Times New Roman" w:cs="Times New Roman"/>
              </w:rPr>
              <w:t>на предоставление субсидии</w:t>
            </w:r>
          </w:p>
        </w:tc>
      </w:tr>
      <w:tr w:rsidR="00863468" w:rsidRPr="004016F9" w:rsidTr="00863468">
        <w:tc>
          <w:tcPr>
            <w:tcW w:w="4820" w:type="dxa"/>
            <w:tcBorders>
              <w:bottom w:val="nil"/>
              <w:right w:val="nil"/>
            </w:tcBorders>
          </w:tcPr>
          <w:p w:rsidR="00863468" w:rsidRPr="004016F9" w:rsidRDefault="00863468" w:rsidP="00863468">
            <w:pPr>
              <w:pStyle w:val="af2"/>
              <w:rPr>
                <w:rFonts w:ascii="Times New Roman" w:hAnsi="Times New Roman" w:cs="Times New Roman"/>
              </w:rPr>
            </w:pPr>
          </w:p>
        </w:tc>
        <w:tc>
          <w:tcPr>
            <w:tcW w:w="1417" w:type="dxa"/>
            <w:tcBorders>
              <w:left w:val="nil"/>
              <w:bottom w:val="nil"/>
              <w:right w:val="nil"/>
            </w:tcBorders>
          </w:tcPr>
          <w:p w:rsidR="00863468" w:rsidRPr="004016F9" w:rsidRDefault="00863468" w:rsidP="00863468">
            <w:pPr>
              <w:pStyle w:val="af2"/>
              <w:rPr>
                <w:rFonts w:ascii="Times New Roman" w:hAnsi="Times New Roman" w:cs="Times New Roman"/>
              </w:rPr>
            </w:pPr>
          </w:p>
        </w:tc>
        <w:tc>
          <w:tcPr>
            <w:tcW w:w="2552" w:type="dxa"/>
            <w:tcBorders>
              <w:left w:val="nil"/>
              <w:bottom w:val="nil"/>
            </w:tcBorders>
          </w:tcPr>
          <w:p w:rsidR="00863468" w:rsidRPr="004016F9" w:rsidRDefault="00863468" w:rsidP="00863468">
            <w:pPr>
              <w:pStyle w:val="af0"/>
              <w:rPr>
                <w:rFonts w:ascii="Times New Roman" w:hAnsi="Times New Roman" w:cs="Times New Roman"/>
              </w:rPr>
            </w:pPr>
          </w:p>
        </w:tc>
      </w:tr>
      <w:tr w:rsidR="00863468" w:rsidRPr="004016F9" w:rsidTr="00863468">
        <w:tc>
          <w:tcPr>
            <w:tcW w:w="4820" w:type="dxa"/>
            <w:tcBorders>
              <w:top w:val="nil"/>
              <w:bottom w:val="nil"/>
              <w:right w:val="nil"/>
            </w:tcBorders>
          </w:tcPr>
          <w:p w:rsidR="00863468" w:rsidRPr="004016F9" w:rsidRDefault="00863468" w:rsidP="00EA178B">
            <w:pPr>
              <w:pStyle w:val="af2"/>
              <w:ind w:left="-108"/>
              <w:rPr>
                <w:rFonts w:ascii="Times New Roman" w:hAnsi="Times New Roman" w:cs="Times New Roman"/>
              </w:rPr>
            </w:pPr>
            <w:r w:rsidRPr="004016F9">
              <w:rPr>
                <w:rFonts w:ascii="Times New Roman" w:hAnsi="Times New Roman" w:cs="Times New Roman"/>
              </w:rPr>
              <w:t xml:space="preserve">Объем отгруженных товаров собственного производства, выполненных работ и услуг собственными силами, не менее </w:t>
            </w:r>
            <w:r w:rsidR="00EA178B" w:rsidRPr="004016F9">
              <w:rPr>
                <w:rFonts w:ascii="Times New Roman" w:hAnsi="Times New Roman" w:cs="Times New Roman"/>
              </w:rPr>
              <w:t>50</w:t>
            </w:r>
            <w:r w:rsidRPr="004016F9">
              <w:rPr>
                <w:rFonts w:ascii="Times New Roman" w:hAnsi="Times New Roman" w:cs="Times New Roman"/>
              </w:rPr>
              <w:t>,0 млн. рублей</w:t>
            </w:r>
          </w:p>
        </w:tc>
        <w:tc>
          <w:tcPr>
            <w:tcW w:w="1417" w:type="dxa"/>
            <w:tcBorders>
              <w:top w:val="nil"/>
              <w:left w:val="nil"/>
              <w:bottom w:val="nil"/>
              <w:right w:val="nil"/>
            </w:tcBorders>
          </w:tcPr>
          <w:p w:rsidR="00863468" w:rsidRPr="004016F9" w:rsidRDefault="00863468" w:rsidP="00863468">
            <w:pPr>
              <w:pStyle w:val="af2"/>
              <w:rPr>
                <w:rFonts w:ascii="Times New Roman" w:hAnsi="Times New Roman" w:cs="Times New Roman"/>
              </w:rPr>
            </w:pPr>
            <w:r w:rsidRPr="004016F9">
              <w:rPr>
                <w:rFonts w:ascii="Times New Roman" w:hAnsi="Times New Roman" w:cs="Times New Roman"/>
              </w:rPr>
              <w:t>млн. рублей</w:t>
            </w:r>
          </w:p>
        </w:tc>
        <w:tc>
          <w:tcPr>
            <w:tcW w:w="2552" w:type="dxa"/>
            <w:tcBorders>
              <w:top w:val="nil"/>
              <w:left w:val="nil"/>
              <w:bottom w:val="nil"/>
            </w:tcBorders>
          </w:tcPr>
          <w:p w:rsidR="00863468" w:rsidRPr="004016F9" w:rsidRDefault="00863468" w:rsidP="00863468">
            <w:pPr>
              <w:pStyle w:val="af0"/>
              <w:rPr>
                <w:rFonts w:ascii="Times New Roman" w:hAnsi="Times New Roman" w:cs="Times New Roman"/>
              </w:rPr>
            </w:pPr>
          </w:p>
        </w:tc>
      </w:tr>
      <w:tr w:rsidR="00863468" w:rsidRPr="004016F9" w:rsidTr="00863468">
        <w:tc>
          <w:tcPr>
            <w:tcW w:w="4820" w:type="dxa"/>
            <w:tcBorders>
              <w:top w:val="nil"/>
              <w:bottom w:val="nil"/>
              <w:right w:val="nil"/>
            </w:tcBorders>
          </w:tcPr>
          <w:p w:rsidR="00863468" w:rsidRPr="004016F9" w:rsidRDefault="00863468" w:rsidP="00863468">
            <w:pPr>
              <w:pStyle w:val="af2"/>
              <w:ind w:left="-108"/>
              <w:rPr>
                <w:rFonts w:ascii="Times New Roman" w:hAnsi="Times New Roman" w:cs="Times New Roman"/>
              </w:rPr>
            </w:pPr>
          </w:p>
          <w:p w:rsidR="00863468" w:rsidRPr="004016F9" w:rsidRDefault="00863468" w:rsidP="00EA178B">
            <w:pPr>
              <w:pStyle w:val="af2"/>
              <w:ind w:left="-108"/>
              <w:rPr>
                <w:rFonts w:ascii="Times New Roman" w:hAnsi="Times New Roman" w:cs="Times New Roman"/>
              </w:rPr>
            </w:pPr>
            <w:r w:rsidRPr="004016F9">
              <w:rPr>
                <w:rFonts w:ascii="Times New Roman" w:hAnsi="Times New Roman" w:cs="Times New Roman"/>
              </w:rPr>
              <w:t xml:space="preserve">Общий объем инвестиций в основной капитал, не менее </w:t>
            </w:r>
            <w:r w:rsidR="00EA178B" w:rsidRPr="004016F9">
              <w:rPr>
                <w:rFonts w:ascii="Times New Roman" w:hAnsi="Times New Roman" w:cs="Times New Roman"/>
              </w:rPr>
              <w:t>5</w:t>
            </w:r>
            <w:r w:rsidRPr="004016F9">
              <w:rPr>
                <w:rFonts w:ascii="Times New Roman" w:hAnsi="Times New Roman" w:cs="Times New Roman"/>
              </w:rPr>
              <w:t>,0 млн. рублей</w:t>
            </w:r>
          </w:p>
        </w:tc>
        <w:tc>
          <w:tcPr>
            <w:tcW w:w="1417" w:type="dxa"/>
            <w:tcBorders>
              <w:top w:val="nil"/>
              <w:left w:val="nil"/>
              <w:bottom w:val="nil"/>
              <w:right w:val="nil"/>
            </w:tcBorders>
          </w:tcPr>
          <w:p w:rsidR="00863468" w:rsidRPr="004016F9" w:rsidRDefault="00863468" w:rsidP="00863468">
            <w:pPr>
              <w:pStyle w:val="af2"/>
              <w:rPr>
                <w:rFonts w:ascii="Times New Roman" w:hAnsi="Times New Roman" w:cs="Times New Roman"/>
              </w:rPr>
            </w:pPr>
          </w:p>
          <w:p w:rsidR="00863468" w:rsidRPr="004016F9" w:rsidRDefault="00863468" w:rsidP="00863468">
            <w:pPr>
              <w:pStyle w:val="af2"/>
              <w:rPr>
                <w:rFonts w:ascii="Times New Roman" w:hAnsi="Times New Roman" w:cs="Times New Roman"/>
              </w:rPr>
            </w:pPr>
            <w:r w:rsidRPr="004016F9">
              <w:rPr>
                <w:rFonts w:ascii="Times New Roman" w:hAnsi="Times New Roman" w:cs="Times New Roman"/>
              </w:rPr>
              <w:t>млн. рублей</w:t>
            </w:r>
          </w:p>
        </w:tc>
        <w:tc>
          <w:tcPr>
            <w:tcW w:w="2552" w:type="dxa"/>
            <w:tcBorders>
              <w:top w:val="nil"/>
              <w:left w:val="nil"/>
              <w:bottom w:val="nil"/>
            </w:tcBorders>
          </w:tcPr>
          <w:p w:rsidR="00863468" w:rsidRPr="004016F9" w:rsidRDefault="00863468" w:rsidP="00863468">
            <w:pPr>
              <w:pStyle w:val="af0"/>
              <w:rPr>
                <w:rFonts w:ascii="Times New Roman" w:hAnsi="Times New Roman" w:cs="Times New Roman"/>
              </w:rPr>
            </w:pPr>
          </w:p>
        </w:tc>
      </w:tr>
    </w:tbl>
    <w:p w:rsidR="00863468" w:rsidRPr="004016F9" w:rsidRDefault="00863468" w:rsidP="00863468"/>
    <w:p w:rsidR="00863468" w:rsidRPr="004016F9" w:rsidRDefault="00863468" w:rsidP="00863468">
      <w:pPr>
        <w:pStyle w:val="af1"/>
        <w:rPr>
          <w:rFonts w:ascii="Times New Roman" w:hAnsi="Times New Roman" w:cs="Times New Roman"/>
          <w:sz w:val="28"/>
          <w:szCs w:val="28"/>
        </w:rPr>
      </w:pPr>
    </w:p>
    <w:p w:rsidR="00863468" w:rsidRPr="004016F9" w:rsidRDefault="00863468" w:rsidP="00863468">
      <w:pPr>
        <w:pStyle w:val="af1"/>
        <w:rPr>
          <w:rFonts w:ascii="Times New Roman" w:hAnsi="Times New Roman" w:cs="Times New Roman"/>
          <w:sz w:val="28"/>
          <w:szCs w:val="28"/>
        </w:rPr>
      </w:pPr>
      <w:r w:rsidRPr="004016F9">
        <w:rPr>
          <w:rFonts w:ascii="Times New Roman" w:hAnsi="Times New Roman" w:cs="Times New Roman"/>
          <w:sz w:val="28"/>
          <w:szCs w:val="28"/>
        </w:rPr>
        <w:t>Руководитель промышленного</w:t>
      </w:r>
    </w:p>
    <w:p w:rsidR="00863468" w:rsidRPr="004016F9" w:rsidRDefault="00863468" w:rsidP="00863468">
      <w:pPr>
        <w:pStyle w:val="af1"/>
        <w:rPr>
          <w:rFonts w:ascii="Times New Roman" w:hAnsi="Times New Roman" w:cs="Times New Roman"/>
          <w:sz w:val="28"/>
          <w:szCs w:val="28"/>
        </w:rPr>
      </w:pPr>
      <w:r w:rsidRPr="004016F9">
        <w:rPr>
          <w:rFonts w:ascii="Times New Roman" w:hAnsi="Times New Roman" w:cs="Times New Roman"/>
          <w:sz w:val="28"/>
          <w:szCs w:val="28"/>
        </w:rPr>
        <w:t>предприятия                                       __________  _____________________</w:t>
      </w:r>
    </w:p>
    <w:p w:rsidR="00863468" w:rsidRPr="004016F9" w:rsidRDefault="00863468" w:rsidP="00863468">
      <w:pPr>
        <w:pStyle w:val="af1"/>
        <w:ind w:firstLine="709"/>
        <w:jc w:val="both"/>
        <w:rPr>
          <w:rFonts w:ascii="Times New Roman" w:hAnsi="Times New Roman" w:cs="Times New Roman"/>
          <w:sz w:val="20"/>
          <w:szCs w:val="20"/>
        </w:rPr>
      </w:pPr>
      <w:r w:rsidRPr="004016F9">
        <w:rPr>
          <w:rFonts w:ascii="Times New Roman" w:hAnsi="Times New Roman" w:cs="Times New Roman"/>
          <w:sz w:val="20"/>
          <w:szCs w:val="20"/>
        </w:rPr>
        <w:t xml:space="preserve">                                                                             (подпись)                 (расшифровка подписи)</w:t>
      </w:r>
    </w:p>
    <w:p w:rsidR="00863468" w:rsidRPr="004016F9" w:rsidRDefault="00863468" w:rsidP="00863468">
      <w:pPr>
        <w:pStyle w:val="af1"/>
        <w:rPr>
          <w:rFonts w:ascii="Times New Roman" w:hAnsi="Times New Roman" w:cs="Times New Roman"/>
          <w:sz w:val="28"/>
          <w:szCs w:val="28"/>
        </w:rPr>
      </w:pPr>
    </w:p>
    <w:p w:rsidR="00863468" w:rsidRPr="00440F34" w:rsidRDefault="00863468" w:rsidP="00863468">
      <w:pPr>
        <w:pStyle w:val="af1"/>
        <w:rPr>
          <w:rFonts w:ascii="Times New Roman" w:hAnsi="Times New Roman" w:cs="Times New Roman"/>
          <w:sz w:val="28"/>
          <w:szCs w:val="28"/>
        </w:rPr>
      </w:pPr>
      <w:r w:rsidRPr="00440F34">
        <w:rPr>
          <w:rFonts w:ascii="Times New Roman" w:hAnsi="Times New Roman" w:cs="Times New Roman"/>
          <w:sz w:val="28"/>
          <w:szCs w:val="28"/>
        </w:rPr>
        <w:t>М.П. (при наличии)</w:t>
      </w:r>
    </w:p>
    <w:p w:rsidR="00863468" w:rsidRPr="009C0069" w:rsidRDefault="00863468" w:rsidP="00863468">
      <w:pPr>
        <w:pStyle w:val="ConsNormal"/>
        <w:widowControl/>
        <w:ind w:right="4" w:firstLine="709"/>
        <w:jc w:val="both"/>
        <w:rPr>
          <w:rFonts w:ascii="Times New Roman" w:hAnsi="Times New Roman" w:cs="Times New Roman"/>
          <w:sz w:val="28"/>
          <w:szCs w:val="28"/>
        </w:rPr>
      </w:pPr>
    </w:p>
    <w:p w:rsidR="00863468" w:rsidRDefault="00863468" w:rsidP="00863468">
      <w:pPr>
        <w:pStyle w:val="ConsNormal"/>
        <w:widowControl/>
        <w:ind w:right="4" w:firstLine="709"/>
        <w:jc w:val="both"/>
        <w:rPr>
          <w:rFonts w:ascii="Times New Roman" w:hAnsi="Times New Roman" w:cs="Times New Roman"/>
          <w:sz w:val="28"/>
          <w:szCs w:val="28"/>
        </w:rPr>
      </w:pPr>
    </w:p>
    <w:p w:rsidR="00863468" w:rsidRPr="00B3350D" w:rsidRDefault="00863468" w:rsidP="00863468">
      <w:pPr>
        <w:pStyle w:val="ConsNormal"/>
        <w:widowControl/>
        <w:ind w:right="4" w:firstLine="709"/>
        <w:jc w:val="both"/>
        <w:rPr>
          <w:rFonts w:ascii="Times New Roman" w:hAnsi="Times New Roman" w:cs="Times New Roman"/>
          <w:sz w:val="28"/>
          <w:szCs w:val="28"/>
        </w:rPr>
      </w:pPr>
    </w:p>
    <w:p w:rsidR="00863468" w:rsidRDefault="00863468" w:rsidP="00863468">
      <w:pPr>
        <w:pStyle w:val="ConsNormal"/>
        <w:widowControl/>
        <w:ind w:right="4" w:firstLine="0"/>
        <w:jc w:val="center"/>
        <w:rPr>
          <w:rFonts w:ascii="Times New Roman" w:hAnsi="Times New Roman" w:cs="Times New Roman"/>
          <w:sz w:val="28"/>
          <w:szCs w:val="28"/>
        </w:rPr>
      </w:pPr>
      <w:r>
        <w:rPr>
          <w:rFonts w:ascii="Times New Roman" w:hAnsi="Times New Roman" w:cs="Times New Roman"/>
          <w:sz w:val="28"/>
          <w:szCs w:val="28"/>
        </w:rPr>
        <w:t>________________</w:t>
      </w:r>
    </w:p>
    <w:p w:rsidR="00863468" w:rsidRDefault="00863468" w:rsidP="00863468">
      <w:pPr>
        <w:pStyle w:val="ConsNormal"/>
        <w:widowControl/>
        <w:ind w:right="4" w:firstLine="709"/>
        <w:jc w:val="both"/>
        <w:rPr>
          <w:rFonts w:ascii="Times New Roman" w:hAnsi="Times New Roman" w:cs="Times New Roman"/>
          <w:sz w:val="28"/>
          <w:szCs w:val="28"/>
        </w:rPr>
        <w:sectPr w:rsidR="00863468" w:rsidSect="00DE6BA1">
          <w:pgSz w:w="11906" w:h="16838"/>
          <w:pgMar w:top="1418" w:right="1134" w:bottom="1134" w:left="1985" w:header="709" w:footer="709" w:gutter="0"/>
          <w:pgNumType w:start="1"/>
          <w:cols w:space="708"/>
          <w:titlePg/>
          <w:docGrid w:linePitch="360"/>
        </w:sectPr>
      </w:pPr>
    </w:p>
    <w:p w:rsidR="00BE75EB" w:rsidRPr="0037497E" w:rsidRDefault="00863468" w:rsidP="00BE75EB">
      <w:pPr>
        <w:ind w:left="9356"/>
        <w:jc w:val="center"/>
      </w:pPr>
      <w:r w:rsidRPr="0037497E">
        <w:rPr>
          <w:rStyle w:val="af"/>
          <w:b w:val="0"/>
          <w:bCs/>
          <w:color w:val="auto"/>
        </w:rPr>
        <w:t>Приложение № 3</w:t>
      </w:r>
      <w:r w:rsidRPr="0037497E">
        <w:rPr>
          <w:rStyle w:val="af"/>
          <w:b w:val="0"/>
          <w:bCs/>
          <w:color w:val="auto"/>
        </w:rPr>
        <w:br/>
      </w:r>
      <w:hyperlink w:anchor="sub_1000" w:history="1">
        <w:r w:rsidRPr="0037497E">
          <w:rPr>
            <w:rStyle w:val="ae"/>
            <w:color w:val="auto"/>
          </w:rPr>
          <w:t>к Правилам</w:t>
        </w:r>
      </w:hyperlink>
      <w:r w:rsidRPr="0037497E">
        <w:rPr>
          <w:rStyle w:val="af"/>
          <w:b w:val="0"/>
          <w:bCs/>
          <w:color w:val="auto"/>
        </w:rPr>
        <w:t xml:space="preserve"> </w:t>
      </w:r>
      <w:r w:rsidR="00BE75EB" w:rsidRPr="0037497E">
        <w:t xml:space="preserve">предоставления субсидий </w:t>
      </w:r>
      <w:r w:rsidR="00BE75EB" w:rsidRPr="0037497E">
        <w:tab/>
      </w:r>
      <w:r w:rsidR="00BE75EB" w:rsidRPr="0037497E">
        <w:br/>
        <w:t xml:space="preserve">из республиканского бюджета </w:t>
      </w:r>
      <w:r w:rsidR="00BE75EB" w:rsidRPr="0037497E">
        <w:br/>
        <w:t>Республики Марий Эл на возмещение</w:t>
      </w:r>
    </w:p>
    <w:p w:rsidR="00863468" w:rsidRPr="0037497E" w:rsidRDefault="00BE75EB" w:rsidP="00BE75EB">
      <w:pPr>
        <w:ind w:left="9356"/>
        <w:jc w:val="center"/>
      </w:pPr>
      <w:r w:rsidRPr="0037497E">
        <w:t xml:space="preserve">промышленным предприятиям части затрат на уплату первого взноса (аванса) </w:t>
      </w:r>
      <w:r w:rsidRPr="0037497E">
        <w:br/>
        <w:t>при заключении договора (договоров) лизинга оборудования с российскими лизинговыми организациями</w:t>
      </w:r>
    </w:p>
    <w:p w:rsidR="00BE75EB" w:rsidRDefault="00BE75EB" w:rsidP="00BE75EB">
      <w:pPr>
        <w:jc w:val="both"/>
      </w:pPr>
    </w:p>
    <w:p w:rsidR="0037497E" w:rsidRPr="0037497E" w:rsidRDefault="0037497E" w:rsidP="00BE75EB">
      <w:pPr>
        <w:jc w:val="both"/>
      </w:pPr>
    </w:p>
    <w:p w:rsidR="00BE75EB" w:rsidRPr="0037497E" w:rsidRDefault="00BE75EB" w:rsidP="00BE75EB">
      <w:pPr>
        <w:jc w:val="both"/>
      </w:pPr>
    </w:p>
    <w:p w:rsidR="00BE75EB" w:rsidRPr="0037497E" w:rsidRDefault="00BE75EB" w:rsidP="00BE75EB">
      <w:pPr>
        <w:jc w:val="both"/>
      </w:pPr>
    </w:p>
    <w:p w:rsidR="00863468" w:rsidRPr="0037497E" w:rsidRDefault="00863468" w:rsidP="00863468">
      <w:pPr>
        <w:pStyle w:val="af1"/>
        <w:jc w:val="right"/>
        <w:rPr>
          <w:rFonts w:ascii="Times New Roman" w:hAnsi="Times New Roman" w:cs="Times New Roman"/>
          <w:sz w:val="28"/>
          <w:szCs w:val="28"/>
        </w:rPr>
      </w:pPr>
      <w:r w:rsidRPr="0037497E">
        <w:rPr>
          <w:rFonts w:ascii="Times New Roman" w:hAnsi="Times New Roman" w:cs="Times New Roman"/>
          <w:sz w:val="28"/>
          <w:szCs w:val="28"/>
        </w:rPr>
        <w:t>Форма</w:t>
      </w:r>
    </w:p>
    <w:p w:rsidR="0037497E" w:rsidRPr="0037497E" w:rsidRDefault="0037497E" w:rsidP="00863468"/>
    <w:p w:rsidR="0037497E" w:rsidRDefault="0037497E" w:rsidP="00863468"/>
    <w:p w:rsidR="0037497E" w:rsidRPr="0037497E" w:rsidRDefault="0037497E" w:rsidP="00863468"/>
    <w:p w:rsidR="00863468" w:rsidRPr="0037497E" w:rsidRDefault="00863468" w:rsidP="00863468"/>
    <w:p w:rsidR="00863468" w:rsidRPr="0037497E" w:rsidRDefault="00863468" w:rsidP="00863468">
      <w:pPr>
        <w:pStyle w:val="ConsNormal"/>
        <w:widowControl/>
        <w:spacing w:line="360" w:lineRule="auto"/>
        <w:ind w:right="4" w:firstLine="0"/>
        <w:jc w:val="center"/>
        <w:rPr>
          <w:rFonts w:ascii="Times New Roman" w:hAnsi="Times New Roman" w:cs="Times New Roman"/>
          <w:b/>
          <w:bCs/>
          <w:sz w:val="28"/>
          <w:szCs w:val="28"/>
        </w:rPr>
      </w:pPr>
      <w:r w:rsidRPr="0037497E">
        <w:rPr>
          <w:rFonts w:ascii="Times New Roman" w:hAnsi="Times New Roman" w:cs="Times New Roman"/>
          <w:b/>
          <w:bCs/>
          <w:sz w:val="28"/>
          <w:szCs w:val="28"/>
        </w:rPr>
        <w:t>Р А С Ч Е Т</w:t>
      </w:r>
    </w:p>
    <w:p w:rsidR="00BE75EB" w:rsidRPr="0037497E" w:rsidRDefault="00863468" w:rsidP="00BE75EB">
      <w:pPr>
        <w:pStyle w:val="1"/>
        <w:spacing w:before="0" w:after="0"/>
        <w:rPr>
          <w:rFonts w:ascii="Times New Roman" w:hAnsi="Times New Roman" w:cs="Times New Roman"/>
          <w:color w:val="auto"/>
          <w:sz w:val="28"/>
          <w:szCs w:val="28"/>
        </w:rPr>
      </w:pPr>
      <w:r w:rsidRPr="0037497E">
        <w:rPr>
          <w:rFonts w:ascii="Times New Roman" w:hAnsi="Times New Roman" w:cs="Times New Roman"/>
          <w:color w:val="auto"/>
          <w:sz w:val="28"/>
          <w:szCs w:val="28"/>
        </w:rPr>
        <w:t>подлежащих возмещению за счет субсидии из республиканского бюджета Республики Марий Эл на возмещение</w:t>
      </w:r>
    </w:p>
    <w:p w:rsidR="00BE75EB" w:rsidRPr="0037497E" w:rsidRDefault="00BE75EB" w:rsidP="00BE75EB">
      <w:pPr>
        <w:jc w:val="center"/>
      </w:pPr>
      <w:r w:rsidRPr="0037497E">
        <w:rPr>
          <w:b/>
        </w:rPr>
        <w:t>промышленным предприятиям части затрат на уплату первого взноса (аванса) при заключении договора (договоров) лизинга оборудования с российскими лизинговыми организациями</w:t>
      </w:r>
    </w:p>
    <w:p w:rsidR="00863468" w:rsidRPr="0037497E" w:rsidRDefault="00863468" w:rsidP="00863468">
      <w:pPr>
        <w:pStyle w:val="1"/>
        <w:rPr>
          <w:rFonts w:ascii="Times New Roman" w:hAnsi="Times New Roman" w:cs="Times New Roman"/>
          <w:color w:val="auto"/>
          <w:sz w:val="28"/>
          <w:szCs w:val="28"/>
        </w:rPr>
      </w:pPr>
      <w:r w:rsidRPr="0037497E">
        <w:rPr>
          <w:rFonts w:ascii="Times New Roman" w:hAnsi="Times New Roman" w:cs="Times New Roman"/>
          <w:color w:val="auto"/>
          <w:sz w:val="28"/>
          <w:szCs w:val="28"/>
        </w:rPr>
        <w:t>__________________________________________________________________________________</w:t>
      </w:r>
    </w:p>
    <w:p w:rsidR="00863468" w:rsidRPr="0037497E" w:rsidRDefault="00863468" w:rsidP="00863468">
      <w:pPr>
        <w:jc w:val="center"/>
        <w:rPr>
          <w:b/>
          <w:sz w:val="20"/>
          <w:szCs w:val="20"/>
        </w:rPr>
      </w:pPr>
      <w:r w:rsidRPr="0037497E">
        <w:rPr>
          <w:b/>
          <w:sz w:val="20"/>
          <w:szCs w:val="20"/>
        </w:rPr>
        <w:t>(полное наименование промышленного предприятия)</w:t>
      </w:r>
    </w:p>
    <w:p w:rsidR="00863468" w:rsidRDefault="00863468" w:rsidP="00863468">
      <w:pPr>
        <w:pStyle w:val="af1"/>
        <w:rPr>
          <w:rFonts w:ascii="Times New Roman" w:hAnsi="Times New Roman" w:cs="Times New Roman"/>
          <w:sz w:val="28"/>
          <w:szCs w:val="28"/>
        </w:rPr>
      </w:pPr>
    </w:p>
    <w:p w:rsidR="0037497E" w:rsidRPr="0037497E" w:rsidRDefault="0037497E" w:rsidP="0037497E"/>
    <w:tbl>
      <w:tblPr>
        <w:tblW w:w="14629" w:type="dxa"/>
        <w:tblInd w:w="8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2268"/>
        <w:gridCol w:w="2693"/>
        <w:gridCol w:w="1021"/>
        <w:gridCol w:w="850"/>
        <w:gridCol w:w="992"/>
        <w:gridCol w:w="1134"/>
        <w:gridCol w:w="993"/>
        <w:gridCol w:w="1701"/>
      </w:tblGrid>
      <w:tr w:rsidR="00863468" w:rsidRPr="004016F9" w:rsidTr="00863468">
        <w:tc>
          <w:tcPr>
            <w:tcW w:w="851" w:type="dxa"/>
            <w:vMerge w:val="restart"/>
          </w:tcPr>
          <w:p w:rsidR="00863468" w:rsidRPr="004016F9" w:rsidRDefault="00863468" w:rsidP="00863468">
            <w:pPr>
              <w:pStyle w:val="af0"/>
              <w:rPr>
                <w:rFonts w:ascii="Times New Roman" w:hAnsi="Times New Roman" w:cs="Times New Roman"/>
              </w:rPr>
            </w:pPr>
          </w:p>
        </w:tc>
        <w:tc>
          <w:tcPr>
            <w:tcW w:w="2126" w:type="dxa"/>
            <w:vMerge w:val="restart"/>
            <w:vAlign w:val="center"/>
          </w:tcPr>
          <w:p w:rsidR="00863468" w:rsidRPr="004016F9" w:rsidRDefault="00863468" w:rsidP="00863468">
            <w:pPr>
              <w:pStyle w:val="af0"/>
              <w:jc w:val="center"/>
              <w:rPr>
                <w:rFonts w:ascii="Times New Roman" w:hAnsi="Times New Roman" w:cs="Times New Roman"/>
                <w:sz w:val="20"/>
                <w:szCs w:val="20"/>
              </w:rPr>
            </w:pPr>
            <w:r w:rsidRPr="004016F9">
              <w:rPr>
                <w:rFonts w:ascii="Times New Roman" w:hAnsi="Times New Roman" w:cs="Times New Roman"/>
                <w:sz w:val="20"/>
                <w:szCs w:val="20"/>
              </w:rPr>
              <w:t>Наименование расходов (в составе должно быть указано наименование оборудования, количество, марка, серия)</w:t>
            </w:r>
          </w:p>
        </w:tc>
        <w:tc>
          <w:tcPr>
            <w:tcW w:w="2268" w:type="dxa"/>
            <w:vMerge w:val="restart"/>
            <w:vAlign w:val="center"/>
          </w:tcPr>
          <w:p w:rsidR="00863468" w:rsidRPr="004016F9" w:rsidRDefault="00863468" w:rsidP="0037497E">
            <w:pPr>
              <w:pStyle w:val="af0"/>
              <w:jc w:val="center"/>
              <w:rPr>
                <w:rFonts w:ascii="Times New Roman" w:hAnsi="Times New Roman" w:cs="Times New Roman"/>
                <w:sz w:val="20"/>
                <w:szCs w:val="20"/>
              </w:rPr>
            </w:pPr>
            <w:r w:rsidRPr="004016F9">
              <w:rPr>
                <w:rFonts w:ascii="Times New Roman" w:hAnsi="Times New Roman" w:cs="Times New Roman"/>
                <w:sz w:val="20"/>
                <w:szCs w:val="20"/>
              </w:rPr>
              <w:t xml:space="preserve">Дата и номер договора (договоров) </w:t>
            </w:r>
            <w:r w:rsidR="0037497E" w:rsidRPr="004016F9">
              <w:rPr>
                <w:rFonts w:ascii="Times New Roman" w:hAnsi="Times New Roman" w:cs="Times New Roman"/>
                <w:sz w:val="20"/>
                <w:szCs w:val="20"/>
              </w:rPr>
              <w:t>лизинга</w:t>
            </w:r>
            <w:r w:rsidRPr="004016F9">
              <w:rPr>
                <w:rFonts w:ascii="Times New Roman" w:hAnsi="Times New Roman" w:cs="Times New Roman"/>
                <w:sz w:val="20"/>
                <w:szCs w:val="20"/>
              </w:rPr>
              <w:t xml:space="preserve"> оборудования</w:t>
            </w:r>
            <w:r w:rsidR="0037497E" w:rsidRPr="004016F9">
              <w:rPr>
                <w:rFonts w:ascii="Times New Roman" w:hAnsi="Times New Roman" w:cs="Times New Roman"/>
                <w:sz w:val="20"/>
                <w:szCs w:val="20"/>
              </w:rPr>
              <w:t xml:space="preserve">, заключенного </w:t>
            </w:r>
            <w:r w:rsidR="0037497E" w:rsidRPr="004016F9">
              <w:rPr>
                <w:rFonts w:ascii="Times New Roman" w:hAnsi="Times New Roman" w:cs="Times New Roman"/>
                <w:sz w:val="20"/>
                <w:szCs w:val="20"/>
              </w:rPr>
              <w:br/>
              <w:t>с российскими лизинговыми организациями</w:t>
            </w:r>
          </w:p>
        </w:tc>
        <w:tc>
          <w:tcPr>
            <w:tcW w:w="2693" w:type="dxa"/>
            <w:vMerge w:val="restart"/>
            <w:vAlign w:val="center"/>
          </w:tcPr>
          <w:p w:rsidR="004016F9" w:rsidRDefault="00863468" w:rsidP="00863468">
            <w:pPr>
              <w:pStyle w:val="af0"/>
              <w:jc w:val="center"/>
              <w:rPr>
                <w:rFonts w:ascii="Times New Roman" w:hAnsi="Times New Roman" w:cs="Times New Roman"/>
                <w:sz w:val="20"/>
                <w:szCs w:val="20"/>
              </w:rPr>
            </w:pPr>
            <w:r w:rsidRPr="004016F9">
              <w:rPr>
                <w:rFonts w:ascii="Times New Roman" w:hAnsi="Times New Roman" w:cs="Times New Roman"/>
                <w:sz w:val="20"/>
                <w:szCs w:val="20"/>
              </w:rPr>
              <w:t xml:space="preserve">Стоимость оборудования </w:t>
            </w:r>
          </w:p>
          <w:p w:rsidR="00863468" w:rsidRPr="004016F9" w:rsidRDefault="004016F9" w:rsidP="004016F9">
            <w:pPr>
              <w:pStyle w:val="af0"/>
              <w:jc w:val="center"/>
              <w:rPr>
                <w:rFonts w:ascii="Times New Roman" w:hAnsi="Times New Roman" w:cs="Times New Roman"/>
                <w:sz w:val="20"/>
                <w:szCs w:val="20"/>
              </w:rPr>
            </w:pPr>
            <w:r>
              <w:rPr>
                <w:rFonts w:ascii="Times New Roman" w:hAnsi="Times New Roman" w:cs="Times New Roman"/>
                <w:sz w:val="20"/>
                <w:szCs w:val="20"/>
              </w:rPr>
              <w:t>п</w:t>
            </w:r>
            <w:r w:rsidR="00863468" w:rsidRPr="004016F9">
              <w:rPr>
                <w:rFonts w:ascii="Times New Roman" w:hAnsi="Times New Roman" w:cs="Times New Roman"/>
                <w:sz w:val="20"/>
                <w:szCs w:val="20"/>
              </w:rPr>
              <w:t>о</w:t>
            </w:r>
            <w:r>
              <w:rPr>
                <w:rFonts w:ascii="Times New Roman" w:hAnsi="Times New Roman" w:cs="Times New Roman"/>
                <w:sz w:val="20"/>
                <w:szCs w:val="20"/>
              </w:rPr>
              <w:t xml:space="preserve"> </w:t>
            </w:r>
            <w:r w:rsidR="00863468" w:rsidRPr="004016F9">
              <w:rPr>
                <w:rFonts w:ascii="Times New Roman" w:hAnsi="Times New Roman" w:cs="Times New Roman"/>
                <w:sz w:val="20"/>
                <w:szCs w:val="20"/>
              </w:rPr>
              <w:t>договору (договор</w:t>
            </w:r>
            <w:r>
              <w:rPr>
                <w:rFonts w:ascii="Times New Roman" w:hAnsi="Times New Roman" w:cs="Times New Roman"/>
                <w:sz w:val="20"/>
                <w:szCs w:val="20"/>
              </w:rPr>
              <w:t>ам</w:t>
            </w:r>
            <w:r w:rsidR="00863468" w:rsidRPr="004016F9">
              <w:rPr>
                <w:rFonts w:ascii="Times New Roman" w:hAnsi="Times New Roman" w:cs="Times New Roman"/>
                <w:sz w:val="20"/>
                <w:szCs w:val="20"/>
              </w:rPr>
              <w:t xml:space="preserve">) </w:t>
            </w:r>
            <w:r w:rsidR="0037497E" w:rsidRPr="004016F9">
              <w:rPr>
                <w:rFonts w:ascii="Times New Roman" w:hAnsi="Times New Roman" w:cs="Times New Roman"/>
                <w:sz w:val="20"/>
                <w:szCs w:val="20"/>
              </w:rPr>
              <w:t xml:space="preserve">лизинга оборудования, заключенного </w:t>
            </w:r>
            <w:r w:rsidR="0037497E" w:rsidRPr="004016F9">
              <w:rPr>
                <w:rFonts w:ascii="Times New Roman" w:hAnsi="Times New Roman" w:cs="Times New Roman"/>
                <w:sz w:val="20"/>
                <w:szCs w:val="20"/>
              </w:rPr>
              <w:br/>
              <w:t>с российскими лизинговыми организациями</w:t>
            </w:r>
            <w:r w:rsidR="00863468" w:rsidRPr="004016F9">
              <w:rPr>
                <w:rFonts w:ascii="Times New Roman" w:hAnsi="Times New Roman" w:cs="Times New Roman"/>
                <w:sz w:val="20"/>
                <w:szCs w:val="20"/>
              </w:rPr>
              <w:t>, рублей</w:t>
            </w:r>
          </w:p>
        </w:tc>
        <w:tc>
          <w:tcPr>
            <w:tcW w:w="2863" w:type="dxa"/>
            <w:gridSpan w:val="3"/>
            <w:vAlign w:val="center"/>
          </w:tcPr>
          <w:p w:rsidR="00863468" w:rsidRPr="004016F9" w:rsidRDefault="00863468" w:rsidP="0037497E">
            <w:pPr>
              <w:pStyle w:val="af0"/>
              <w:jc w:val="center"/>
              <w:rPr>
                <w:rFonts w:ascii="Times New Roman" w:hAnsi="Times New Roman" w:cs="Times New Roman"/>
                <w:sz w:val="20"/>
                <w:szCs w:val="20"/>
              </w:rPr>
            </w:pPr>
            <w:r w:rsidRPr="004016F9">
              <w:rPr>
                <w:rFonts w:ascii="Times New Roman" w:hAnsi="Times New Roman" w:cs="Times New Roman"/>
                <w:sz w:val="20"/>
                <w:szCs w:val="20"/>
              </w:rPr>
              <w:t xml:space="preserve">Платежные (расчетные) документы, подтверждающие оплату </w:t>
            </w:r>
            <w:r w:rsidR="0037497E" w:rsidRPr="004016F9">
              <w:rPr>
                <w:rFonts w:ascii="Times New Roman" w:hAnsi="Times New Roman" w:cs="Times New Roman"/>
                <w:sz w:val="20"/>
                <w:szCs w:val="20"/>
              </w:rPr>
              <w:t xml:space="preserve">первого взноса (аванса) при заключении </w:t>
            </w:r>
            <w:r w:rsidRPr="004016F9">
              <w:rPr>
                <w:rFonts w:ascii="Times New Roman" w:hAnsi="Times New Roman" w:cs="Times New Roman"/>
                <w:sz w:val="20"/>
                <w:szCs w:val="20"/>
              </w:rPr>
              <w:t>договор</w:t>
            </w:r>
            <w:r w:rsidR="0037497E" w:rsidRPr="004016F9">
              <w:rPr>
                <w:rFonts w:ascii="Times New Roman" w:hAnsi="Times New Roman" w:cs="Times New Roman"/>
                <w:sz w:val="20"/>
                <w:szCs w:val="20"/>
              </w:rPr>
              <w:t>а</w:t>
            </w:r>
            <w:r w:rsidRPr="004016F9">
              <w:rPr>
                <w:rFonts w:ascii="Times New Roman" w:hAnsi="Times New Roman" w:cs="Times New Roman"/>
                <w:sz w:val="20"/>
                <w:szCs w:val="20"/>
              </w:rPr>
              <w:t xml:space="preserve"> (договоров) </w:t>
            </w:r>
            <w:r w:rsidR="0037497E" w:rsidRPr="004016F9">
              <w:rPr>
                <w:rFonts w:ascii="Times New Roman" w:hAnsi="Times New Roman" w:cs="Times New Roman"/>
                <w:sz w:val="20"/>
                <w:szCs w:val="20"/>
              </w:rPr>
              <w:t xml:space="preserve">лизинга оборудования, заключенного </w:t>
            </w:r>
            <w:r w:rsidR="0037497E" w:rsidRPr="004016F9">
              <w:rPr>
                <w:rFonts w:ascii="Times New Roman" w:hAnsi="Times New Roman" w:cs="Times New Roman"/>
                <w:sz w:val="20"/>
                <w:szCs w:val="20"/>
              </w:rPr>
              <w:br/>
              <w:t>с российскими лизинговыми организациями</w:t>
            </w:r>
            <w:r w:rsidRPr="004016F9">
              <w:rPr>
                <w:rFonts w:ascii="Times New Roman" w:hAnsi="Times New Roman" w:cs="Times New Roman"/>
                <w:sz w:val="20"/>
                <w:szCs w:val="20"/>
              </w:rPr>
              <w:t>, рублей</w:t>
            </w:r>
          </w:p>
        </w:tc>
        <w:tc>
          <w:tcPr>
            <w:tcW w:w="1134" w:type="dxa"/>
            <w:vMerge w:val="restart"/>
            <w:vAlign w:val="center"/>
          </w:tcPr>
          <w:p w:rsidR="00863468" w:rsidRPr="004016F9" w:rsidRDefault="00863468" w:rsidP="00863468">
            <w:pPr>
              <w:pStyle w:val="af0"/>
              <w:jc w:val="center"/>
              <w:rPr>
                <w:rFonts w:ascii="Times New Roman" w:hAnsi="Times New Roman" w:cs="Times New Roman"/>
                <w:sz w:val="20"/>
                <w:szCs w:val="20"/>
              </w:rPr>
            </w:pPr>
            <w:r w:rsidRPr="004016F9">
              <w:rPr>
                <w:rFonts w:ascii="Times New Roman" w:hAnsi="Times New Roman" w:cs="Times New Roman"/>
                <w:sz w:val="20"/>
                <w:szCs w:val="20"/>
              </w:rPr>
              <w:t>Ставка субсидии, процентов</w:t>
            </w:r>
          </w:p>
        </w:tc>
        <w:tc>
          <w:tcPr>
            <w:tcW w:w="993" w:type="dxa"/>
            <w:vMerge w:val="restart"/>
            <w:vAlign w:val="center"/>
          </w:tcPr>
          <w:p w:rsidR="00863468" w:rsidRPr="004016F9" w:rsidRDefault="00863468" w:rsidP="00863468">
            <w:pPr>
              <w:pStyle w:val="af0"/>
              <w:jc w:val="center"/>
              <w:rPr>
                <w:rFonts w:ascii="Times New Roman" w:hAnsi="Times New Roman" w:cs="Times New Roman"/>
                <w:sz w:val="20"/>
                <w:szCs w:val="20"/>
              </w:rPr>
            </w:pPr>
            <w:r w:rsidRPr="004016F9">
              <w:rPr>
                <w:rFonts w:ascii="Times New Roman" w:hAnsi="Times New Roman" w:cs="Times New Roman"/>
                <w:sz w:val="20"/>
                <w:szCs w:val="20"/>
              </w:rPr>
              <w:t>Расчет размера субсидии (гр. 7х гр. 8), рублей</w:t>
            </w:r>
          </w:p>
        </w:tc>
        <w:tc>
          <w:tcPr>
            <w:tcW w:w="1701" w:type="dxa"/>
            <w:vMerge w:val="restart"/>
            <w:vAlign w:val="center"/>
          </w:tcPr>
          <w:p w:rsidR="0037497E" w:rsidRPr="004016F9" w:rsidRDefault="00863468" w:rsidP="0037497E">
            <w:pPr>
              <w:pStyle w:val="af0"/>
              <w:jc w:val="center"/>
              <w:rPr>
                <w:rFonts w:ascii="Times New Roman" w:hAnsi="Times New Roman" w:cs="Times New Roman"/>
                <w:sz w:val="20"/>
                <w:szCs w:val="20"/>
              </w:rPr>
            </w:pPr>
            <w:r w:rsidRPr="004016F9">
              <w:rPr>
                <w:rFonts w:ascii="Times New Roman" w:hAnsi="Times New Roman" w:cs="Times New Roman"/>
                <w:sz w:val="20"/>
                <w:szCs w:val="20"/>
              </w:rPr>
              <w:t>Размер предоставляемой субсидии (значение гр. 9, но не более 20,0 млн. рублей</w:t>
            </w:r>
            <w:r w:rsidR="0037497E" w:rsidRPr="004016F9">
              <w:rPr>
                <w:rFonts w:ascii="Times New Roman" w:hAnsi="Times New Roman" w:cs="Times New Roman"/>
                <w:sz w:val="20"/>
                <w:szCs w:val="20"/>
              </w:rPr>
              <w:t xml:space="preserve"> и (или) не более 50 процентов </w:t>
            </w:r>
          </w:p>
          <w:p w:rsidR="00863468" w:rsidRPr="004016F9" w:rsidRDefault="0037497E" w:rsidP="0037497E">
            <w:pPr>
              <w:pStyle w:val="af0"/>
              <w:jc w:val="center"/>
              <w:rPr>
                <w:rFonts w:ascii="Times New Roman" w:hAnsi="Times New Roman" w:cs="Times New Roman"/>
                <w:sz w:val="20"/>
                <w:szCs w:val="20"/>
              </w:rPr>
            </w:pPr>
            <w:r w:rsidRPr="004016F9">
              <w:rPr>
                <w:rFonts w:ascii="Times New Roman" w:hAnsi="Times New Roman" w:cs="Times New Roman"/>
                <w:sz w:val="20"/>
                <w:szCs w:val="20"/>
              </w:rPr>
              <w:t>от стоимости оборудования)</w:t>
            </w:r>
            <w:r w:rsidR="00863468" w:rsidRPr="004016F9">
              <w:rPr>
                <w:rFonts w:ascii="Times New Roman" w:hAnsi="Times New Roman" w:cs="Times New Roman"/>
                <w:sz w:val="20"/>
                <w:szCs w:val="20"/>
              </w:rPr>
              <w:t>, рублей</w:t>
            </w:r>
          </w:p>
        </w:tc>
      </w:tr>
      <w:tr w:rsidR="00863468" w:rsidRPr="004016F9" w:rsidTr="00863468">
        <w:tc>
          <w:tcPr>
            <w:tcW w:w="851" w:type="dxa"/>
            <w:vMerge/>
          </w:tcPr>
          <w:p w:rsidR="00863468" w:rsidRPr="004016F9" w:rsidRDefault="00863468" w:rsidP="00863468">
            <w:pPr>
              <w:pStyle w:val="af0"/>
              <w:rPr>
                <w:rFonts w:ascii="Times New Roman" w:hAnsi="Times New Roman" w:cs="Times New Roman"/>
              </w:rPr>
            </w:pPr>
          </w:p>
        </w:tc>
        <w:tc>
          <w:tcPr>
            <w:tcW w:w="2126" w:type="dxa"/>
            <w:vMerge/>
          </w:tcPr>
          <w:p w:rsidR="00863468" w:rsidRPr="004016F9" w:rsidRDefault="00863468" w:rsidP="00863468">
            <w:pPr>
              <w:pStyle w:val="af0"/>
              <w:rPr>
                <w:rFonts w:ascii="Times New Roman" w:hAnsi="Times New Roman" w:cs="Times New Roman"/>
                <w:sz w:val="20"/>
                <w:szCs w:val="20"/>
              </w:rPr>
            </w:pPr>
          </w:p>
        </w:tc>
        <w:tc>
          <w:tcPr>
            <w:tcW w:w="2268" w:type="dxa"/>
            <w:vMerge/>
          </w:tcPr>
          <w:p w:rsidR="00863468" w:rsidRPr="004016F9" w:rsidRDefault="00863468" w:rsidP="00863468">
            <w:pPr>
              <w:pStyle w:val="af0"/>
              <w:rPr>
                <w:rFonts w:ascii="Times New Roman" w:hAnsi="Times New Roman" w:cs="Times New Roman"/>
                <w:sz w:val="20"/>
                <w:szCs w:val="20"/>
              </w:rPr>
            </w:pPr>
          </w:p>
        </w:tc>
        <w:tc>
          <w:tcPr>
            <w:tcW w:w="2693" w:type="dxa"/>
            <w:vMerge/>
          </w:tcPr>
          <w:p w:rsidR="00863468" w:rsidRPr="004016F9" w:rsidRDefault="00863468" w:rsidP="00863468">
            <w:pPr>
              <w:pStyle w:val="af0"/>
              <w:rPr>
                <w:rFonts w:ascii="Times New Roman" w:hAnsi="Times New Roman" w:cs="Times New Roman"/>
                <w:sz w:val="20"/>
                <w:szCs w:val="20"/>
              </w:rPr>
            </w:pPr>
          </w:p>
        </w:tc>
        <w:tc>
          <w:tcPr>
            <w:tcW w:w="1021" w:type="dxa"/>
          </w:tcPr>
          <w:p w:rsidR="00863468" w:rsidRPr="004016F9" w:rsidRDefault="00863468" w:rsidP="00863468">
            <w:pPr>
              <w:pStyle w:val="af0"/>
              <w:jc w:val="center"/>
              <w:rPr>
                <w:rFonts w:ascii="Times New Roman" w:hAnsi="Times New Roman" w:cs="Times New Roman"/>
                <w:sz w:val="20"/>
                <w:szCs w:val="20"/>
              </w:rPr>
            </w:pPr>
            <w:r w:rsidRPr="004016F9">
              <w:rPr>
                <w:rFonts w:ascii="Times New Roman" w:hAnsi="Times New Roman" w:cs="Times New Roman"/>
                <w:sz w:val="20"/>
                <w:szCs w:val="20"/>
              </w:rPr>
              <w:t>наименование</w:t>
            </w:r>
          </w:p>
        </w:tc>
        <w:tc>
          <w:tcPr>
            <w:tcW w:w="850" w:type="dxa"/>
          </w:tcPr>
          <w:p w:rsidR="00863468" w:rsidRPr="004016F9" w:rsidRDefault="00863468" w:rsidP="00863468">
            <w:pPr>
              <w:pStyle w:val="af0"/>
              <w:jc w:val="center"/>
              <w:rPr>
                <w:rFonts w:ascii="Times New Roman" w:hAnsi="Times New Roman" w:cs="Times New Roman"/>
                <w:sz w:val="20"/>
                <w:szCs w:val="20"/>
              </w:rPr>
            </w:pPr>
            <w:r w:rsidRPr="004016F9">
              <w:rPr>
                <w:rFonts w:ascii="Times New Roman" w:hAnsi="Times New Roman" w:cs="Times New Roman"/>
                <w:sz w:val="20"/>
                <w:szCs w:val="20"/>
              </w:rPr>
              <w:t>номер и дата</w:t>
            </w:r>
          </w:p>
        </w:tc>
        <w:tc>
          <w:tcPr>
            <w:tcW w:w="992" w:type="dxa"/>
          </w:tcPr>
          <w:p w:rsidR="00863468" w:rsidRPr="004016F9" w:rsidRDefault="00863468" w:rsidP="00863468">
            <w:pPr>
              <w:pStyle w:val="af0"/>
              <w:jc w:val="center"/>
              <w:rPr>
                <w:rFonts w:ascii="Times New Roman" w:hAnsi="Times New Roman" w:cs="Times New Roman"/>
                <w:sz w:val="20"/>
                <w:szCs w:val="20"/>
              </w:rPr>
            </w:pPr>
            <w:r w:rsidRPr="004016F9">
              <w:rPr>
                <w:rFonts w:ascii="Times New Roman" w:hAnsi="Times New Roman" w:cs="Times New Roman"/>
                <w:sz w:val="20"/>
                <w:szCs w:val="20"/>
              </w:rPr>
              <w:t>сумма, рублей</w:t>
            </w:r>
          </w:p>
        </w:tc>
        <w:tc>
          <w:tcPr>
            <w:tcW w:w="1134" w:type="dxa"/>
            <w:vMerge/>
          </w:tcPr>
          <w:p w:rsidR="00863468" w:rsidRPr="004016F9" w:rsidRDefault="00863468" w:rsidP="00863468">
            <w:pPr>
              <w:pStyle w:val="af0"/>
              <w:rPr>
                <w:rFonts w:ascii="Times New Roman" w:hAnsi="Times New Roman" w:cs="Times New Roman"/>
                <w:sz w:val="20"/>
                <w:szCs w:val="20"/>
              </w:rPr>
            </w:pPr>
          </w:p>
        </w:tc>
        <w:tc>
          <w:tcPr>
            <w:tcW w:w="993" w:type="dxa"/>
            <w:vMerge/>
          </w:tcPr>
          <w:p w:rsidR="00863468" w:rsidRPr="004016F9" w:rsidRDefault="00863468" w:rsidP="00863468">
            <w:pPr>
              <w:pStyle w:val="af0"/>
              <w:rPr>
                <w:rFonts w:ascii="Times New Roman" w:hAnsi="Times New Roman" w:cs="Times New Roman"/>
                <w:sz w:val="20"/>
                <w:szCs w:val="20"/>
              </w:rPr>
            </w:pPr>
          </w:p>
        </w:tc>
        <w:tc>
          <w:tcPr>
            <w:tcW w:w="1701" w:type="dxa"/>
            <w:vMerge/>
          </w:tcPr>
          <w:p w:rsidR="00863468" w:rsidRPr="004016F9" w:rsidRDefault="00863468" w:rsidP="00863468">
            <w:pPr>
              <w:pStyle w:val="af0"/>
              <w:rPr>
                <w:rFonts w:ascii="Times New Roman" w:hAnsi="Times New Roman" w:cs="Times New Roman"/>
                <w:sz w:val="20"/>
                <w:szCs w:val="20"/>
              </w:rPr>
            </w:pPr>
          </w:p>
        </w:tc>
      </w:tr>
      <w:tr w:rsidR="00863468" w:rsidRPr="004016F9" w:rsidTr="00863468">
        <w:tc>
          <w:tcPr>
            <w:tcW w:w="851" w:type="dxa"/>
          </w:tcPr>
          <w:p w:rsidR="00863468" w:rsidRPr="004016F9" w:rsidRDefault="00863468" w:rsidP="00863468">
            <w:pPr>
              <w:pStyle w:val="af0"/>
              <w:jc w:val="center"/>
              <w:rPr>
                <w:rFonts w:ascii="Times New Roman" w:hAnsi="Times New Roman" w:cs="Times New Roman"/>
              </w:rPr>
            </w:pPr>
            <w:r w:rsidRPr="004016F9">
              <w:rPr>
                <w:rFonts w:ascii="Times New Roman" w:hAnsi="Times New Roman" w:cs="Times New Roman"/>
              </w:rPr>
              <w:t>1</w:t>
            </w:r>
          </w:p>
        </w:tc>
        <w:tc>
          <w:tcPr>
            <w:tcW w:w="2126" w:type="dxa"/>
          </w:tcPr>
          <w:p w:rsidR="00863468" w:rsidRPr="004016F9" w:rsidRDefault="00863468" w:rsidP="00863468">
            <w:pPr>
              <w:pStyle w:val="af0"/>
              <w:jc w:val="center"/>
              <w:rPr>
                <w:rFonts w:ascii="Times New Roman" w:hAnsi="Times New Roman" w:cs="Times New Roman"/>
                <w:sz w:val="20"/>
                <w:szCs w:val="20"/>
              </w:rPr>
            </w:pPr>
            <w:r w:rsidRPr="004016F9">
              <w:rPr>
                <w:rFonts w:ascii="Times New Roman" w:hAnsi="Times New Roman" w:cs="Times New Roman"/>
                <w:sz w:val="20"/>
                <w:szCs w:val="20"/>
              </w:rPr>
              <w:t>2</w:t>
            </w:r>
          </w:p>
        </w:tc>
        <w:tc>
          <w:tcPr>
            <w:tcW w:w="2268" w:type="dxa"/>
          </w:tcPr>
          <w:p w:rsidR="00863468" w:rsidRPr="004016F9" w:rsidRDefault="00863468" w:rsidP="00863468">
            <w:pPr>
              <w:pStyle w:val="af0"/>
              <w:jc w:val="center"/>
              <w:rPr>
                <w:rFonts w:ascii="Times New Roman" w:hAnsi="Times New Roman" w:cs="Times New Roman"/>
                <w:sz w:val="20"/>
                <w:szCs w:val="20"/>
              </w:rPr>
            </w:pPr>
            <w:r w:rsidRPr="004016F9">
              <w:rPr>
                <w:rFonts w:ascii="Times New Roman" w:hAnsi="Times New Roman" w:cs="Times New Roman"/>
                <w:sz w:val="20"/>
                <w:szCs w:val="20"/>
              </w:rPr>
              <w:t>3</w:t>
            </w:r>
          </w:p>
        </w:tc>
        <w:tc>
          <w:tcPr>
            <w:tcW w:w="2693" w:type="dxa"/>
          </w:tcPr>
          <w:p w:rsidR="00863468" w:rsidRPr="004016F9" w:rsidRDefault="00863468" w:rsidP="00863468">
            <w:pPr>
              <w:pStyle w:val="af0"/>
              <w:jc w:val="center"/>
              <w:rPr>
                <w:rFonts w:ascii="Times New Roman" w:hAnsi="Times New Roman" w:cs="Times New Roman"/>
                <w:sz w:val="20"/>
                <w:szCs w:val="20"/>
              </w:rPr>
            </w:pPr>
            <w:r w:rsidRPr="004016F9">
              <w:rPr>
                <w:rFonts w:ascii="Times New Roman" w:hAnsi="Times New Roman" w:cs="Times New Roman"/>
                <w:sz w:val="20"/>
                <w:szCs w:val="20"/>
              </w:rPr>
              <w:t>4</w:t>
            </w:r>
          </w:p>
        </w:tc>
        <w:tc>
          <w:tcPr>
            <w:tcW w:w="1021" w:type="dxa"/>
          </w:tcPr>
          <w:p w:rsidR="00863468" w:rsidRPr="004016F9" w:rsidRDefault="00863468" w:rsidP="00863468">
            <w:pPr>
              <w:pStyle w:val="af0"/>
              <w:jc w:val="center"/>
              <w:rPr>
                <w:rFonts w:ascii="Times New Roman" w:hAnsi="Times New Roman" w:cs="Times New Roman"/>
                <w:sz w:val="20"/>
                <w:szCs w:val="20"/>
              </w:rPr>
            </w:pPr>
            <w:r w:rsidRPr="004016F9">
              <w:rPr>
                <w:rFonts w:ascii="Times New Roman" w:hAnsi="Times New Roman" w:cs="Times New Roman"/>
                <w:sz w:val="20"/>
                <w:szCs w:val="20"/>
              </w:rPr>
              <w:t>5</w:t>
            </w:r>
          </w:p>
        </w:tc>
        <w:tc>
          <w:tcPr>
            <w:tcW w:w="850" w:type="dxa"/>
          </w:tcPr>
          <w:p w:rsidR="00863468" w:rsidRPr="004016F9" w:rsidRDefault="00863468" w:rsidP="00863468">
            <w:pPr>
              <w:pStyle w:val="af0"/>
              <w:jc w:val="center"/>
              <w:rPr>
                <w:rFonts w:ascii="Times New Roman" w:hAnsi="Times New Roman" w:cs="Times New Roman"/>
                <w:sz w:val="20"/>
                <w:szCs w:val="20"/>
              </w:rPr>
            </w:pPr>
            <w:r w:rsidRPr="004016F9">
              <w:rPr>
                <w:rFonts w:ascii="Times New Roman" w:hAnsi="Times New Roman" w:cs="Times New Roman"/>
                <w:sz w:val="20"/>
                <w:szCs w:val="20"/>
              </w:rPr>
              <w:t>6</w:t>
            </w:r>
          </w:p>
        </w:tc>
        <w:tc>
          <w:tcPr>
            <w:tcW w:w="992" w:type="dxa"/>
          </w:tcPr>
          <w:p w:rsidR="00863468" w:rsidRPr="004016F9" w:rsidRDefault="00863468" w:rsidP="00863468">
            <w:pPr>
              <w:pStyle w:val="af0"/>
              <w:jc w:val="center"/>
              <w:rPr>
                <w:rFonts w:ascii="Times New Roman" w:hAnsi="Times New Roman" w:cs="Times New Roman"/>
                <w:sz w:val="20"/>
                <w:szCs w:val="20"/>
              </w:rPr>
            </w:pPr>
            <w:r w:rsidRPr="004016F9">
              <w:rPr>
                <w:rFonts w:ascii="Times New Roman" w:hAnsi="Times New Roman" w:cs="Times New Roman"/>
                <w:sz w:val="20"/>
                <w:szCs w:val="20"/>
              </w:rPr>
              <w:t>7</w:t>
            </w:r>
          </w:p>
        </w:tc>
        <w:tc>
          <w:tcPr>
            <w:tcW w:w="1134" w:type="dxa"/>
          </w:tcPr>
          <w:p w:rsidR="00863468" w:rsidRPr="004016F9" w:rsidRDefault="00863468" w:rsidP="00863468">
            <w:pPr>
              <w:pStyle w:val="af0"/>
              <w:jc w:val="center"/>
              <w:rPr>
                <w:rFonts w:ascii="Times New Roman" w:hAnsi="Times New Roman" w:cs="Times New Roman"/>
                <w:sz w:val="20"/>
                <w:szCs w:val="20"/>
              </w:rPr>
            </w:pPr>
            <w:r w:rsidRPr="004016F9">
              <w:rPr>
                <w:rFonts w:ascii="Times New Roman" w:hAnsi="Times New Roman" w:cs="Times New Roman"/>
                <w:sz w:val="20"/>
                <w:szCs w:val="20"/>
              </w:rPr>
              <w:t>8</w:t>
            </w:r>
          </w:p>
        </w:tc>
        <w:tc>
          <w:tcPr>
            <w:tcW w:w="993" w:type="dxa"/>
          </w:tcPr>
          <w:p w:rsidR="00863468" w:rsidRPr="004016F9" w:rsidRDefault="00863468" w:rsidP="00863468">
            <w:pPr>
              <w:pStyle w:val="af0"/>
              <w:jc w:val="center"/>
              <w:rPr>
                <w:rFonts w:ascii="Times New Roman" w:hAnsi="Times New Roman" w:cs="Times New Roman"/>
                <w:sz w:val="20"/>
                <w:szCs w:val="20"/>
              </w:rPr>
            </w:pPr>
            <w:r w:rsidRPr="004016F9">
              <w:rPr>
                <w:rFonts w:ascii="Times New Roman" w:hAnsi="Times New Roman" w:cs="Times New Roman"/>
                <w:sz w:val="20"/>
                <w:szCs w:val="20"/>
              </w:rPr>
              <w:t>9</w:t>
            </w:r>
          </w:p>
        </w:tc>
        <w:tc>
          <w:tcPr>
            <w:tcW w:w="1701" w:type="dxa"/>
          </w:tcPr>
          <w:p w:rsidR="00863468" w:rsidRPr="004016F9" w:rsidRDefault="00863468" w:rsidP="00863468">
            <w:pPr>
              <w:pStyle w:val="af0"/>
              <w:jc w:val="center"/>
              <w:rPr>
                <w:rFonts w:ascii="Times New Roman" w:hAnsi="Times New Roman" w:cs="Times New Roman"/>
                <w:sz w:val="20"/>
                <w:szCs w:val="20"/>
              </w:rPr>
            </w:pPr>
            <w:r w:rsidRPr="004016F9">
              <w:rPr>
                <w:rFonts w:ascii="Times New Roman" w:hAnsi="Times New Roman" w:cs="Times New Roman"/>
                <w:sz w:val="20"/>
                <w:szCs w:val="20"/>
              </w:rPr>
              <w:t>10</w:t>
            </w:r>
          </w:p>
        </w:tc>
      </w:tr>
      <w:tr w:rsidR="00863468" w:rsidRPr="004016F9" w:rsidTr="00863468">
        <w:tc>
          <w:tcPr>
            <w:tcW w:w="851" w:type="dxa"/>
          </w:tcPr>
          <w:p w:rsidR="00863468" w:rsidRPr="004016F9" w:rsidRDefault="00863468" w:rsidP="00863468">
            <w:pPr>
              <w:pStyle w:val="af0"/>
              <w:rPr>
                <w:rFonts w:ascii="Times New Roman" w:hAnsi="Times New Roman" w:cs="Times New Roman"/>
              </w:rPr>
            </w:pPr>
          </w:p>
        </w:tc>
        <w:tc>
          <w:tcPr>
            <w:tcW w:w="2126" w:type="dxa"/>
          </w:tcPr>
          <w:p w:rsidR="00863468" w:rsidRPr="004016F9" w:rsidRDefault="00863468" w:rsidP="00863468">
            <w:pPr>
              <w:pStyle w:val="af0"/>
              <w:rPr>
                <w:rFonts w:ascii="Times New Roman" w:hAnsi="Times New Roman" w:cs="Times New Roman"/>
                <w:sz w:val="20"/>
                <w:szCs w:val="20"/>
              </w:rPr>
            </w:pPr>
          </w:p>
        </w:tc>
        <w:tc>
          <w:tcPr>
            <w:tcW w:w="2268" w:type="dxa"/>
          </w:tcPr>
          <w:p w:rsidR="00863468" w:rsidRPr="004016F9" w:rsidRDefault="00863468" w:rsidP="00863468">
            <w:pPr>
              <w:pStyle w:val="af0"/>
              <w:rPr>
                <w:rFonts w:ascii="Times New Roman" w:hAnsi="Times New Roman" w:cs="Times New Roman"/>
                <w:sz w:val="20"/>
                <w:szCs w:val="20"/>
              </w:rPr>
            </w:pPr>
          </w:p>
        </w:tc>
        <w:tc>
          <w:tcPr>
            <w:tcW w:w="2693" w:type="dxa"/>
          </w:tcPr>
          <w:p w:rsidR="00863468" w:rsidRPr="004016F9" w:rsidRDefault="00863468" w:rsidP="00863468">
            <w:pPr>
              <w:pStyle w:val="af0"/>
              <w:rPr>
                <w:rFonts w:ascii="Times New Roman" w:hAnsi="Times New Roman" w:cs="Times New Roman"/>
                <w:sz w:val="20"/>
                <w:szCs w:val="20"/>
              </w:rPr>
            </w:pPr>
          </w:p>
        </w:tc>
        <w:tc>
          <w:tcPr>
            <w:tcW w:w="1021" w:type="dxa"/>
          </w:tcPr>
          <w:p w:rsidR="00863468" w:rsidRPr="004016F9" w:rsidRDefault="00863468" w:rsidP="00863468">
            <w:pPr>
              <w:pStyle w:val="af0"/>
              <w:rPr>
                <w:rFonts w:ascii="Times New Roman" w:hAnsi="Times New Roman" w:cs="Times New Roman"/>
                <w:sz w:val="20"/>
                <w:szCs w:val="20"/>
              </w:rPr>
            </w:pPr>
          </w:p>
        </w:tc>
        <w:tc>
          <w:tcPr>
            <w:tcW w:w="850" w:type="dxa"/>
          </w:tcPr>
          <w:p w:rsidR="00863468" w:rsidRPr="004016F9" w:rsidRDefault="00863468" w:rsidP="00863468">
            <w:pPr>
              <w:pStyle w:val="af0"/>
              <w:rPr>
                <w:rFonts w:ascii="Times New Roman" w:hAnsi="Times New Roman" w:cs="Times New Roman"/>
                <w:sz w:val="20"/>
                <w:szCs w:val="20"/>
              </w:rPr>
            </w:pPr>
          </w:p>
        </w:tc>
        <w:tc>
          <w:tcPr>
            <w:tcW w:w="992" w:type="dxa"/>
          </w:tcPr>
          <w:p w:rsidR="00863468" w:rsidRPr="004016F9" w:rsidRDefault="00863468" w:rsidP="00863468">
            <w:pPr>
              <w:pStyle w:val="af0"/>
              <w:rPr>
                <w:rFonts w:ascii="Times New Roman" w:hAnsi="Times New Roman" w:cs="Times New Roman"/>
                <w:sz w:val="20"/>
                <w:szCs w:val="20"/>
              </w:rPr>
            </w:pPr>
          </w:p>
        </w:tc>
        <w:tc>
          <w:tcPr>
            <w:tcW w:w="1134" w:type="dxa"/>
          </w:tcPr>
          <w:p w:rsidR="00863468" w:rsidRPr="004016F9" w:rsidRDefault="0037497E" w:rsidP="0037497E">
            <w:pPr>
              <w:pStyle w:val="af0"/>
              <w:jc w:val="center"/>
              <w:rPr>
                <w:rFonts w:ascii="Times New Roman" w:hAnsi="Times New Roman" w:cs="Times New Roman"/>
                <w:sz w:val="20"/>
                <w:szCs w:val="20"/>
              </w:rPr>
            </w:pPr>
            <w:r w:rsidRPr="004016F9">
              <w:rPr>
                <w:rFonts w:ascii="Times New Roman" w:hAnsi="Times New Roman" w:cs="Times New Roman"/>
                <w:sz w:val="20"/>
                <w:szCs w:val="20"/>
              </w:rPr>
              <w:t>8</w:t>
            </w:r>
            <w:r w:rsidR="00863468" w:rsidRPr="004016F9">
              <w:rPr>
                <w:rFonts w:ascii="Times New Roman" w:hAnsi="Times New Roman" w:cs="Times New Roman"/>
                <w:sz w:val="20"/>
                <w:szCs w:val="20"/>
              </w:rPr>
              <w:t>0</w:t>
            </w:r>
          </w:p>
        </w:tc>
        <w:tc>
          <w:tcPr>
            <w:tcW w:w="993" w:type="dxa"/>
          </w:tcPr>
          <w:p w:rsidR="00863468" w:rsidRPr="004016F9" w:rsidRDefault="00863468" w:rsidP="00863468">
            <w:pPr>
              <w:pStyle w:val="af0"/>
              <w:rPr>
                <w:rFonts w:ascii="Times New Roman" w:hAnsi="Times New Roman" w:cs="Times New Roman"/>
                <w:sz w:val="20"/>
                <w:szCs w:val="20"/>
              </w:rPr>
            </w:pPr>
          </w:p>
        </w:tc>
        <w:tc>
          <w:tcPr>
            <w:tcW w:w="1701" w:type="dxa"/>
          </w:tcPr>
          <w:p w:rsidR="00863468" w:rsidRPr="004016F9" w:rsidRDefault="00863468" w:rsidP="00863468">
            <w:pPr>
              <w:pStyle w:val="af0"/>
              <w:rPr>
                <w:rFonts w:ascii="Times New Roman" w:hAnsi="Times New Roman" w:cs="Times New Roman"/>
                <w:sz w:val="20"/>
                <w:szCs w:val="20"/>
              </w:rPr>
            </w:pPr>
          </w:p>
        </w:tc>
      </w:tr>
      <w:tr w:rsidR="00863468" w:rsidRPr="004016F9" w:rsidTr="00863468">
        <w:tc>
          <w:tcPr>
            <w:tcW w:w="851" w:type="dxa"/>
          </w:tcPr>
          <w:p w:rsidR="00863468" w:rsidRPr="004016F9" w:rsidRDefault="00863468" w:rsidP="00863468">
            <w:pPr>
              <w:pStyle w:val="af2"/>
              <w:rPr>
                <w:rFonts w:ascii="Times New Roman" w:hAnsi="Times New Roman" w:cs="Times New Roman"/>
                <w:sz w:val="20"/>
                <w:szCs w:val="20"/>
              </w:rPr>
            </w:pPr>
            <w:r w:rsidRPr="004016F9">
              <w:rPr>
                <w:rFonts w:ascii="Times New Roman" w:hAnsi="Times New Roman" w:cs="Times New Roman"/>
                <w:sz w:val="20"/>
                <w:szCs w:val="20"/>
              </w:rPr>
              <w:t>Итого</w:t>
            </w:r>
          </w:p>
        </w:tc>
        <w:tc>
          <w:tcPr>
            <w:tcW w:w="2126" w:type="dxa"/>
          </w:tcPr>
          <w:p w:rsidR="00863468" w:rsidRPr="004016F9" w:rsidRDefault="00863468" w:rsidP="00863468">
            <w:pPr>
              <w:pStyle w:val="af0"/>
              <w:rPr>
                <w:rFonts w:ascii="Times New Roman" w:hAnsi="Times New Roman" w:cs="Times New Roman"/>
                <w:sz w:val="20"/>
                <w:szCs w:val="20"/>
              </w:rPr>
            </w:pPr>
          </w:p>
        </w:tc>
        <w:tc>
          <w:tcPr>
            <w:tcW w:w="2268" w:type="dxa"/>
          </w:tcPr>
          <w:p w:rsidR="00863468" w:rsidRPr="004016F9" w:rsidRDefault="00863468" w:rsidP="00863468">
            <w:pPr>
              <w:pStyle w:val="af0"/>
              <w:jc w:val="center"/>
              <w:rPr>
                <w:rFonts w:ascii="Times New Roman" w:hAnsi="Times New Roman" w:cs="Times New Roman"/>
                <w:sz w:val="20"/>
                <w:szCs w:val="20"/>
              </w:rPr>
            </w:pPr>
            <w:r w:rsidRPr="004016F9">
              <w:rPr>
                <w:rFonts w:ascii="Times New Roman" w:hAnsi="Times New Roman" w:cs="Times New Roman"/>
                <w:sz w:val="20"/>
                <w:szCs w:val="20"/>
              </w:rPr>
              <w:t>X</w:t>
            </w:r>
          </w:p>
        </w:tc>
        <w:tc>
          <w:tcPr>
            <w:tcW w:w="2693" w:type="dxa"/>
          </w:tcPr>
          <w:p w:rsidR="00863468" w:rsidRPr="004016F9" w:rsidRDefault="00863468" w:rsidP="00863468">
            <w:pPr>
              <w:pStyle w:val="af0"/>
              <w:rPr>
                <w:rFonts w:ascii="Times New Roman" w:hAnsi="Times New Roman" w:cs="Times New Roman"/>
                <w:sz w:val="20"/>
                <w:szCs w:val="20"/>
              </w:rPr>
            </w:pPr>
          </w:p>
        </w:tc>
        <w:tc>
          <w:tcPr>
            <w:tcW w:w="1021" w:type="dxa"/>
          </w:tcPr>
          <w:p w:rsidR="00863468" w:rsidRPr="004016F9" w:rsidRDefault="00863468" w:rsidP="00863468">
            <w:pPr>
              <w:pStyle w:val="af0"/>
              <w:jc w:val="center"/>
              <w:rPr>
                <w:rFonts w:ascii="Times New Roman" w:hAnsi="Times New Roman" w:cs="Times New Roman"/>
                <w:sz w:val="20"/>
                <w:szCs w:val="20"/>
              </w:rPr>
            </w:pPr>
            <w:r w:rsidRPr="004016F9">
              <w:rPr>
                <w:rFonts w:ascii="Times New Roman" w:hAnsi="Times New Roman" w:cs="Times New Roman"/>
                <w:sz w:val="20"/>
                <w:szCs w:val="20"/>
              </w:rPr>
              <w:t>X</w:t>
            </w:r>
          </w:p>
        </w:tc>
        <w:tc>
          <w:tcPr>
            <w:tcW w:w="850" w:type="dxa"/>
          </w:tcPr>
          <w:p w:rsidR="00863468" w:rsidRPr="004016F9" w:rsidRDefault="00863468" w:rsidP="00863468">
            <w:pPr>
              <w:pStyle w:val="af0"/>
              <w:jc w:val="center"/>
              <w:rPr>
                <w:rFonts w:ascii="Times New Roman" w:hAnsi="Times New Roman" w:cs="Times New Roman"/>
                <w:sz w:val="20"/>
                <w:szCs w:val="20"/>
              </w:rPr>
            </w:pPr>
            <w:r w:rsidRPr="004016F9">
              <w:rPr>
                <w:rFonts w:ascii="Times New Roman" w:hAnsi="Times New Roman" w:cs="Times New Roman"/>
                <w:sz w:val="20"/>
                <w:szCs w:val="20"/>
              </w:rPr>
              <w:t>X</w:t>
            </w:r>
          </w:p>
        </w:tc>
        <w:tc>
          <w:tcPr>
            <w:tcW w:w="992" w:type="dxa"/>
          </w:tcPr>
          <w:p w:rsidR="00863468" w:rsidRPr="004016F9" w:rsidRDefault="00863468" w:rsidP="00863468">
            <w:pPr>
              <w:pStyle w:val="af0"/>
              <w:rPr>
                <w:rFonts w:ascii="Times New Roman" w:hAnsi="Times New Roman" w:cs="Times New Roman"/>
                <w:sz w:val="20"/>
                <w:szCs w:val="20"/>
              </w:rPr>
            </w:pPr>
          </w:p>
        </w:tc>
        <w:tc>
          <w:tcPr>
            <w:tcW w:w="1134" w:type="dxa"/>
          </w:tcPr>
          <w:p w:rsidR="00863468" w:rsidRPr="004016F9" w:rsidRDefault="00863468" w:rsidP="00863468">
            <w:pPr>
              <w:pStyle w:val="af0"/>
              <w:jc w:val="center"/>
              <w:rPr>
                <w:rFonts w:ascii="Times New Roman" w:hAnsi="Times New Roman" w:cs="Times New Roman"/>
                <w:sz w:val="20"/>
                <w:szCs w:val="20"/>
              </w:rPr>
            </w:pPr>
            <w:r w:rsidRPr="004016F9">
              <w:rPr>
                <w:rFonts w:ascii="Times New Roman" w:hAnsi="Times New Roman" w:cs="Times New Roman"/>
                <w:sz w:val="20"/>
                <w:szCs w:val="20"/>
              </w:rPr>
              <w:t>X</w:t>
            </w:r>
          </w:p>
        </w:tc>
        <w:tc>
          <w:tcPr>
            <w:tcW w:w="993" w:type="dxa"/>
          </w:tcPr>
          <w:p w:rsidR="00863468" w:rsidRPr="004016F9" w:rsidRDefault="00863468" w:rsidP="00863468">
            <w:pPr>
              <w:pStyle w:val="af0"/>
              <w:rPr>
                <w:rFonts w:ascii="Times New Roman" w:hAnsi="Times New Roman" w:cs="Times New Roman"/>
                <w:sz w:val="20"/>
                <w:szCs w:val="20"/>
              </w:rPr>
            </w:pPr>
          </w:p>
        </w:tc>
        <w:tc>
          <w:tcPr>
            <w:tcW w:w="1701" w:type="dxa"/>
          </w:tcPr>
          <w:p w:rsidR="00863468" w:rsidRPr="004016F9" w:rsidRDefault="00863468" w:rsidP="00863468">
            <w:pPr>
              <w:pStyle w:val="af0"/>
              <w:rPr>
                <w:rFonts w:ascii="Times New Roman" w:hAnsi="Times New Roman" w:cs="Times New Roman"/>
                <w:sz w:val="20"/>
                <w:szCs w:val="20"/>
              </w:rPr>
            </w:pPr>
          </w:p>
        </w:tc>
      </w:tr>
    </w:tbl>
    <w:p w:rsidR="00BE75EB" w:rsidRPr="0037497E" w:rsidRDefault="00BE75EB" w:rsidP="00863468">
      <w:pPr>
        <w:pStyle w:val="af1"/>
        <w:rPr>
          <w:rFonts w:ascii="Times New Roman" w:hAnsi="Times New Roman" w:cs="Times New Roman"/>
          <w:sz w:val="28"/>
          <w:szCs w:val="28"/>
        </w:rPr>
      </w:pPr>
    </w:p>
    <w:p w:rsidR="00BE75EB" w:rsidRPr="0037497E" w:rsidRDefault="00BE75EB" w:rsidP="00863468">
      <w:pPr>
        <w:pStyle w:val="af1"/>
        <w:rPr>
          <w:rFonts w:ascii="Times New Roman" w:hAnsi="Times New Roman" w:cs="Times New Roman"/>
          <w:sz w:val="28"/>
          <w:szCs w:val="28"/>
        </w:rPr>
      </w:pPr>
    </w:p>
    <w:p w:rsidR="00863468" w:rsidRPr="0037497E" w:rsidRDefault="00863468" w:rsidP="00863468">
      <w:pPr>
        <w:pStyle w:val="af1"/>
        <w:rPr>
          <w:rFonts w:ascii="Times New Roman" w:hAnsi="Times New Roman" w:cs="Times New Roman"/>
          <w:sz w:val="28"/>
          <w:szCs w:val="28"/>
        </w:rPr>
      </w:pPr>
      <w:r w:rsidRPr="0037497E">
        <w:rPr>
          <w:rFonts w:ascii="Times New Roman" w:hAnsi="Times New Roman" w:cs="Times New Roman"/>
          <w:sz w:val="28"/>
          <w:szCs w:val="28"/>
        </w:rPr>
        <w:t>Руководитель промышленного</w:t>
      </w:r>
    </w:p>
    <w:p w:rsidR="00863468" w:rsidRPr="0037497E" w:rsidRDefault="00863468" w:rsidP="00863468">
      <w:pPr>
        <w:pStyle w:val="af1"/>
        <w:rPr>
          <w:rFonts w:ascii="Times New Roman" w:hAnsi="Times New Roman" w:cs="Times New Roman"/>
          <w:sz w:val="28"/>
          <w:szCs w:val="28"/>
        </w:rPr>
      </w:pPr>
      <w:r w:rsidRPr="0037497E">
        <w:rPr>
          <w:rFonts w:ascii="Times New Roman" w:hAnsi="Times New Roman" w:cs="Times New Roman"/>
          <w:sz w:val="28"/>
          <w:szCs w:val="28"/>
        </w:rPr>
        <w:t>предприятия                                       __________  _____________________</w:t>
      </w:r>
    </w:p>
    <w:p w:rsidR="00863468" w:rsidRPr="0037497E" w:rsidRDefault="00863468" w:rsidP="00863468">
      <w:pPr>
        <w:pStyle w:val="af1"/>
        <w:ind w:firstLine="709"/>
        <w:jc w:val="both"/>
        <w:rPr>
          <w:rFonts w:ascii="Times New Roman" w:hAnsi="Times New Roman" w:cs="Times New Roman"/>
          <w:sz w:val="20"/>
          <w:szCs w:val="20"/>
        </w:rPr>
      </w:pPr>
      <w:r w:rsidRPr="0037497E">
        <w:rPr>
          <w:rFonts w:ascii="Times New Roman" w:hAnsi="Times New Roman" w:cs="Times New Roman"/>
          <w:sz w:val="20"/>
          <w:szCs w:val="20"/>
        </w:rPr>
        <w:t xml:space="preserve">                                                                             (подпись)                 (расшифровка подписи)</w:t>
      </w:r>
    </w:p>
    <w:p w:rsidR="00863468" w:rsidRPr="0037497E" w:rsidRDefault="00863468" w:rsidP="00863468">
      <w:pPr>
        <w:pStyle w:val="af1"/>
        <w:rPr>
          <w:rFonts w:ascii="Times New Roman" w:hAnsi="Times New Roman" w:cs="Times New Roman"/>
          <w:sz w:val="28"/>
          <w:szCs w:val="28"/>
        </w:rPr>
      </w:pPr>
    </w:p>
    <w:p w:rsidR="00863468" w:rsidRPr="0037497E" w:rsidRDefault="00863468" w:rsidP="00863468">
      <w:pPr>
        <w:pStyle w:val="af1"/>
        <w:rPr>
          <w:rFonts w:ascii="Times New Roman" w:hAnsi="Times New Roman" w:cs="Times New Roman"/>
          <w:sz w:val="28"/>
          <w:szCs w:val="28"/>
        </w:rPr>
      </w:pPr>
      <w:r w:rsidRPr="0037497E">
        <w:rPr>
          <w:rFonts w:ascii="Times New Roman" w:hAnsi="Times New Roman" w:cs="Times New Roman"/>
          <w:sz w:val="28"/>
          <w:szCs w:val="28"/>
        </w:rPr>
        <w:t>М.П. (при наличии)</w:t>
      </w:r>
    </w:p>
    <w:p w:rsidR="00863468" w:rsidRPr="0037497E" w:rsidRDefault="00863468" w:rsidP="00863468">
      <w:pPr>
        <w:pStyle w:val="ConsNormal"/>
        <w:widowControl/>
        <w:ind w:right="4" w:firstLine="709"/>
        <w:jc w:val="both"/>
        <w:rPr>
          <w:rFonts w:ascii="Times New Roman" w:hAnsi="Times New Roman" w:cs="Times New Roman"/>
          <w:sz w:val="28"/>
          <w:szCs w:val="28"/>
        </w:rPr>
      </w:pPr>
    </w:p>
    <w:p w:rsidR="00863468" w:rsidRPr="0037497E" w:rsidRDefault="00863468" w:rsidP="00863468">
      <w:pPr>
        <w:pStyle w:val="ConsNormal"/>
        <w:widowControl/>
        <w:ind w:right="4" w:firstLine="709"/>
        <w:jc w:val="both"/>
        <w:rPr>
          <w:rFonts w:ascii="Times New Roman" w:hAnsi="Times New Roman" w:cs="Times New Roman"/>
          <w:sz w:val="28"/>
          <w:szCs w:val="28"/>
        </w:rPr>
      </w:pPr>
    </w:p>
    <w:p w:rsidR="00863468" w:rsidRPr="0037497E" w:rsidRDefault="00863468" w:rsidP="00863468">
      <w:pPr>
        <w:pStyle w:val="af1"/>
        <w:rPr>
          <w:rFonts w:ascii="Times New Roman" w:hAnsi="Times New Roman" w:cs="Times New Roman"/>
          <w:sz w:val="28"/>
          <w:szCs w:val="28"/>
        </w:rPr>
      </w:pPr>
      <w:r w:rsidRPr="0037497E">
        <w:rPr>
          <w:rFonts w:ascii="Times New Roman" w:hAnsi="Times New Roman" w:cs="Times New Roman"/>
          <w:sz w:val="28"/>
          <w:szCs w:val="28"/>
        </w:rPr>
        <w:t xml:space="preserve">Главный бухгалтер </w:t>
      </w:r>
    </w:p>
    <w:p w:rsidR="00863468" w:rsidRPr="0037497E" w:rsidRDefault="00863468" w:rsidP="00863468">
      <w:pPr>
        <w:pStyle w:val="af1"/>
        <w:tabs>
          <w:tab w:val="left" w:pos="4253"/>
          <w:tab w:val="left" w:pos="4395"/>
        </w:tabs>
        <w:rPr>
          <w:rFonts w:ascii="Times New Roman" w:hAnsi="Times New Roman" w:cs="Times New Roman"/>
          <w:sz w:val="28"/>
          <w:szCs w:val="28"/>
        </w:rPr>
      </w:pPr>
      <w:r w:rsidRPr="0037497E">
        <w:rPr>
          <w:rFonts w:ascii="Times New Roman" w:hAnsi="Times New Roman" w:cs="Times New Roman"/>
          <w:sz w:val="28"/>
          <w:szCs w:val="28"/>
        </w:rPr>
        <w:t>промышленного предприятия          __________  _____________________</w:t>
      </w:r>
    </w:p>
    <w:p w:rsidR="00863468" w:rsidRPr="0037497E" w:rsidRDefault="00863468" w:rsidP="00863468">
      <w:pPr>
        <w:pStyle w:val="af1"/>
        <w:ind w:firstLine="709"/>
        <w:jc w:val="both"/>
        <w:rPr>
          <w:rFonts w:ascii="Times New Roman" w:hAnsi="Times New Roman" w:cs="Times New Roman"/>
          <w:sz w:val="20"/>
          <w:szCs w:val="20"/>
        </w:rPr>
      </w:pPr>
      <w:r w:rsidRPr="0037497E">
        <w:rPr>
          <w:rFonts w:ascii="Times New Roman" w:hAnsi="Times New Roman" w:cs="Times New Roman"/>
          <w:sz w:val="20"/>
          <w:szCs w:val="20"/>
        </w:rPr>
        <w:t xml:space="preserve">                                                                             (подпись)                 (расшифровка подписи)</w:t>
      </w:r>
    </w:p>
    <w:p w:rsidR="00863468" w:rsidRPr="0037497E" w:rsidRDefault="00863468" w:rsidP="00863468">
      <w:pPr>
        <w:pStyle w:val="ConsNormal"/>
        <w:widowControl/>
        <w:ind w:right="4" w:firstLine="709"/>
        <w:jc w:val="both"/>
        <w:rPr>
          <w:rFonts w:ascii="Times New Roman" w:hAnsi="Times New Roman" w:cs="Times New Roman"/>
          <w:sz w:val="28"/>
          <w:szCs w:val="28"/>
        </w:rPr>
      </w:pPr>
    </w:p>
    <w:p w:rsidR="00863468" w:rsidRPr="0037497E" w:rsidRDefault="00863468" w:rsidP="00863468">
      <w:pPr>
        <w:pStyle w:val="ConsNormal"/>
        <w:widowControl/>
        <w:ind w:right="4" w:firstLine="709"/>
        <w:jc w:val="both"/>
        <w:rPr>
          <w:rFonts w:ascii="Times New Roman" w:hAnsi="Times New Roman" w:cs="Times New Roman"/>
          <w:sz w:val="28"/>
          <w:szCs w:val="28"/>
        </w:rPr>
      </w:pPr>
    </w:p>
    <w:p w:rsidR="00863468" w:rsidRPr="0037497E" w:rsidRDefault="00863468" w:rsidP="00863468">
      <w:pPr>
        <w:pStyle w:val="ConsNormal"/>
        <w:widowControl/>
        <w:ind w:right="4" w:firstLine="709"/>
        <w:jc w:val="both"/>
        <w:rPr>
          <w:rFonts w:ascii="Times New Roman" w:hAnsi="Times New Roman" w:cs="Times New Roman"/>
          <w:sz w:val="28"/>
          <w:szCs w:val="28"/>
        </w:rPr>
      </w:pPr>
    </w:p>
    <w:p w:rsidR="00863468" w:rsidRPr="0037497E" w:rsidRDefault="00863468" w:rsidP="00863468">
      <w:pPr>
        <w:pStyle w:val="ConsNormal"/>
        <w:widowControl/>
        <w:ind w:right="4" w:firstLine="0"/>
        <w:jc w:val="center"/>
        <w:rPr>
          <w:rFonts w:ascii="Times New Roman" w:hAnsi="Times New Roman" w:cs="Times New Roman"/>
          <w:sz w:val="28"/>
          <w:szCs w:val="28"/>
        </w:rPr>
      </w:pPr>
      <w:r w:rsidRPr="0037497E">
        <w:rPr>
          <w:rFonts w:ascii="Times New Roman" w:hAnsi="Times New Roman" w:cs="Times New Roman"/>
          <w:sz w:val="28"/>
          <w:szCs w:val="28"/>
        </w:rPr>
        <w:t>________________</w:t>
      </w:r>
      <w:r w:rsidR="00BE75EB" w:rsidRPr="0037497E">
        <w:rPr>
          <w:rFonts w:ascii="Times New Roman" w:hAnsi="Times New Roman" w:cs="Times New Roman"/>
          <w:sz w:val="28"/>
          <w:szCs w:val="28"/>
        </w:rPr>
        <w:t>».</w:t>
      </w:r>
    </w:p>
    <w:p w:rsidR="007F083C" w:rsidRPr="0037497E" w:rsidRDefault="007F083C" w:rsidP="0032424D">
      <w:pPr>
        <w:ind w:left="1134"/>
        <w:jc w:val="center"/>
      </w:pPr>
    </w:p>
    <w:sectPr w:rsidR="007F083C" w:rsidRPr="0037497E" w:rsidSect="00436266">
      <w:pgSz w:w="16838" w:h="11906" w:orient="landscape"/>
      <w:pgMar w:top="1985" w:right="1418"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E98" w:rsidRDefault="00405E98">
      <w:r>
        <w:separator/>
      </w:r>
    </w:p>
  </w:endnote>
  <w:endnote w:type="continuationSeparator" w:id="0">
    <w:p w:rsidR="00405E98" w:rsidRDefault="00405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E98" w:rsidRDefault="00405E98">
      <w:r>
        <w:separator/>
      </w:r>
    </w:p>
  </w:footnote>
  <w:footnote w:type="continuationSeparator" w:id="0">
    <w:p w:rsidR="00405E98" w:rsidRDefault="00405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ECF" w:rsidRPr="002347C9" w:rsidRDefault="00F93ECF" w:rsidP="00AA723C">
    <w:pPr>
      <w:pStyle w:val="a6"/>
      <w:framePr w:wrap="auto" w:vAnchor="text" w:hAnchor="margin" w:xAlign="right" w:y="1"/>
      <w:rPr>
        <w:rStyle w:val="a8"/>
        <w:color w:val="000000"/>
      </w:rPr>
    </w:pPr>
    <w:r w:rsidRPr="002347C9">
      <w:rPr>
        <w:rStyle w:val="a8"/>
        <w:color w:val="000000"/>
      </w:rPr>
      <w:fldChar w:fldCharType="begin"/>
    </w:r>
    <w:r w:rsidRPr="002347C9">
      <w:rPr>
        <w:rStyle w:val="a8"/>
        <w:color w:val="000000"/>
      </w:rPr>
      <w:instrText xml:space="preserve">PAGE  </w:instrText>
    </w:r>
    <w:r w:rsidRPr="002347C9">
      <w:rPr>
        <w:rStyle w:val="a8"/>
        <w:color w:val="000000"/>
      </w:rPr>
      <w:fldChar w:fldCharType="separate"/>
    </w:r>
    <w:r w:rsidR="005D202E">
      <w:rPr>
        <w:rStyle w:val="a8"/>
        <w:noProof/>
        <w:color w:val="000000"/>
      </w:rPr>
      <w:t>2</w:t>
    </w:r>
    <w:r w:rsidRPr="002347C9">
      <w:rPr>
        <w:rStyle w:val="a8"/>
        <w:color w:val="000000"/>
      </w:rPr>
      <w:fldChar w:fldCharType="end"/>
    </w:r>
  </w:p>
  <w:p w:rsidR="00F93ECF" w:rsidRDefault="00F93ECF" w:rsidP="00230B94">
    <w:pPr>
      <w:pStyle w:val="a6"/>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hdrShapeDefaults>
    <o:shapedefaults v:ext="edit" spidmax="72705"/>
  </w:hdrShapeDefaults>
  <w:footnotePr>
    <w:footnote w:id="-1"/>
    <w:footnote w:id="0"/>
  </w:footnotePr>
  <w:endnotePr>
    <w:endnote w:id="-1"/>
    <w:endnote w:id="0"/>
  </w:endnotePr>
  <w:compat>
    <w:compatSetting w:name="compatibilityMode" w:uri="http://schemas.microsoft.com/office/word" w:val="12"/>
  </w:compat>
  <w:rsids>
    <w:rsidRoot w:val="000F6CC3"/>
    <w:rsid w:val="00004A81"/>
    <w:rsid w:val="00013C55"/>
    <w:rsid w:val="00013C8A"/>
    <w:rsid w:val="00026168"/>
    <w:rsid w:val="00035C35"/>
    <w:rsid w:val="0003610C"/>
    <w:rsid w:val="00051731"/>
    <w:rsid w:val="00054BCF"/>
    <w:rsid w:val="000577A6"/>
    <w:rsid w:val="0006475C"/>
    <w:rsid w:val="00071508"/>
    <w:rsid w:val="000727CA"/>
    <w:rsid w:val="00073495"/>
    <w:rsid w:val="000819BE"/>
    <w:rsid w:val="00082963"/>
    <w:rsid w:val="00095D20"/>
    <w:rsid w:val="000A3E93"/>
    <w:rsid w:val="000A7BF1"/>
    <w:rsid w:val="000B71BD"/>
    <w:rsid w:val="000B7F12"/>
    <w:rsid w:val="000C231C"/>
    <w:rsid w:val="000C523B"/>
    <w:rsid w:val="000D0CA0"/>
    <w:rsid w:val="000E1498"/>
    <w:rsid w:val="000E1585"/>
    <w:rsid w:val="000E2A3E"/>
    <w:rsid w:val="000E369F"/>
    <w:rsid w:val="000E6CF3"/>
    <w:rsid w:val="000F3EDB"/>
    <w:rsid w:val="000F68E8"/>
    <w:rsid w:val="000F6CC3"/>
    <w:rsid w:val="00110E0E"/>
    <w:rsid w:val="0011230F"/>
    <w:rsid w:val="00113846"/>
    <w:rsid w:val="00120DFA"/>
    <w:rsid w:val="00122545"/>
    <w:rsid w:val="00122A5D"/>
    <w:rsid w:val="00124B6E"/>
    <w:rsid w:val="00131479"/>
    <w:rsid w:val="00133771"/>
    <w:rsid w:val="00143335"/>
    <w:rsid w:val="0014475D"/>
    <w:rsid w:val="0014594B"/>
    <w:rsid w:val="00153895"/>
    <w:rsid w:val="001568F3"/>
    <w:rsid w:val="00156976"/>
    <w:rsid w:val="00162918"/>
    <w:rsid w:val="001762F1"/>
    <w:rsid w:val="00177AE0"/>
    <w:rsid w:val="00191902"/>
    <w:rsid w:val="00196B51"/>
    <w:rsid w:val="001A13DD"/>
    <w:rsid w:val="001A52BE"/>
    <w:rsid w:val="001A6A21"/>
    <w:rsid w:val="001B14F6"/>
    <w:rsid w:val="001B1DA3"/>
    <w:rsid w:val="001B2FD6"/>
    <w:rsid w:val="001B3E63"/>
    <w:rsid w:val="001B7D85"/>
    <w:rsid w:val="001C3729"/>
    <w:rsid w:val="001C553F"/>
    <w:rsid w:val="001D0228"/>
    <w:rsid w:val="001D0D84"/>
    <w:rsid w:val="001D3EEA"/>
    <w:rsid w:val="001E4DA0"/>
    <w:rsid w:val="001E693E"/>
    <w:rsid w:val="001E76FE"/>
    <w:rsid w:val="001E7702"/>
    <w:rsid w:val="001F400C"/>
    <w:rsid w:val="002041DE"/>
    <w:rsid w:val="002048BF"/>
    <w:rsid w:val="002060DA"/>
    <w:rsid w:val="00210B66"/>
    <w:rsid w:val="00217E20"/>
    <w:rsid w:val="00225321"/>
    <w:rsid w:val="00225FF8"/>
    <w:rsid w:val="00230B94"/>
    <w:rsid w:val="002347C9"/>
    <w:rsid w:val="00240BBB"/>
    <w:rsid w:val="00243290"/>
    <w:rsid w:val="00246851"/>
    <w:rsid w:val="00247E6D"/>
    <w:rsid w:val="002518D9"/>
    <w:rsid w:val="002630C5"/>
    <w:rsid w:val="0027567F"/>
    <w:rsid w:val="00276B7C"/>
    <w:rsid w:val="00283ED7"/>
    <w:rsid w:val="002871A0"/>
    <w:rsid w:val="002A5C36"/>
    <w:rsid w:val="002B00FE"/>
    <w:rsid w:val="002B1150"/>
    <w:rsid w:val="002B2325"/>
    <w:rsid w:val="002B4B74"/>
    <w:rsid w:val="002C29C3"/>
    <w:rsid w:val="002C3CA3"/>
    <w:rsid w:val="002C6F64"/>
    <w:rsid w:val="002D37DD"/>
    <w:rsid w:val="002E03F0"/>
    <w:rsid w:val="002E3FAC"/>
    <w:rsid w:val="002E6881"/>
    <w:rsid w:val="00315D1F"/>
    <w:rsid w:val="00316C4B"/>
    <w:rsid w:val="0032424D"/>
    <w:rsid w:val="00340F3F"/>
    <w:rsid w:val="003478BF"/>
    <w:rsid w:val="0035047B"/>
    <w:rsid w:val="00374296"/>
    <w:rsid w:val="0037497E"/>
    <w:rsid w:val="00375671"/>
    <w:rsid w:val="00385589"/>
    <w:rsid w:val="00386866"/>
    <w:rsid w:val="00386C23"/>
    <w:rsid w:val="00387C12"/>
    <w:rsid w:val="00393A7E"/>
    <w:rsid w:val="0039623D"/>
    <w:rsid w:val="003A4E87"/>
    <w:rsid w:val="003B3E77"/>
    <w:rsid w:val="003C0338"/>
    <w:rsid w:val="003D4E8B"/>
    <w:rsid w:val="003E3185"/>
    <w:rsid w:val="003F0946"/>
    <w:rsid w:val="003F7874"/>
    <w:rsid w:val="004016F9"/>
    <w:rsid w:val="00405E98"/>
    <w:rsid w:val="00407D0D"/>
    <w:rsid w:val="00420DAE"/>
    <w:rsid w:val="00424CB2"/>
    <w:rsid w:val="00425A33"/>
    <w:rsid w:val="00425CCC"/>
    <w:rsid w:val="004334B9"/>
    <w:rsid w:val="00436266"/>
    <w:rsid w:val="004375FD"/>
    <w:rsid w:val="00440F34"/>
    <w:rsid w:val="00441E7F"/>
    <w:rsid w:val="0045266B"/>
    <w:rsid w:val="004533B5"/>
    <w:rsid w:val="00454EDA"/>
    <w:rsid w:val="00454F4E"/>
    <w:rsid w:val="00455E09"/>
    <w:rsid w:val="00456347"/>
    <w:rsid w:val="00461E46"/>
    <w:rsid w:val="004661F4"/>
    <w:rsid w:val="00474189"/>
    <w:rsid w:val="00477471"/>
    <w:rsid w:val="0048263E"/>
    <w:rsid w:val="00486011"/>
    <w:rsid w:val="00490715"/>
    <w:rsid w:val="00491544"/>
    <w:rsid w:val="00494D40"/>
    <w:rsid w:val="004A0AE0"/>
    <w:rsid w:val="004A2930"/>
    <w:rsid w:val="004B2308"/>
    <w:rsid w:val="004C0A9C"/>
    <w:rsid w:val="004C1220"/>
    <w:rsid w:val="004C4139"/>
    <w:rsid w:val="004C4CFF"/>
    <w:rsid w:val="004C7874"/>
    <w:rsid w:val="004D4D17"/>
    <w:rsid w:val="004E4934"/>
    <w:rsid w:val="004E6E47"/>
    <w:rsid w:val="005023DB"/>
    <w:rsid w:val="00503AAF"/>
    <w:rsid w:val="00506F21"/>
    <w:rsid w:val="005140F1"/>
    <w:rsid w:val="0051540B"/>
    <w:rsid w:val="005175A5"/>
    <w:rsid w:val="0053085C"/>
    <w:rsid w:val="00541DDD"/>
    <w:rsid w:val="00560052"/>
    <w:rsid w:val="0056157D"/>
    <w:rsid w:val="00574EAD"/>
    <w:rsid w:val="00580CEE"/>
    <w:rsid w:val="005814D0"/>
    <w:rsid w:val="005904F8"/>
    <w:rsid w:val="0059258B"/>
    <w:rsid w:val="00592D83"/>
    <w:rsid w:val="005A0B52"/>
    <w:rsid w:val="005A3232"/>
    <w:rsid w:val="005B69D7"/>
    <w:rsid w:val="005D202E"/>
    <w:rsid w:val="005D30B1"/>
    <w:rsid w:val="005D3249"/>
    <w:rsid w:val="005E4816"/>
    <w:rsid w:val="005F01ED"/>
    <w:rsid w:val="005F4703"/>
    <w:rsid w:val="005F5A1C"/>
    <w:rsid w:val="005F6A1E"/>
    <w:rsid w:val="005F6E12"/>
    <w:rsid w:val="00613D2C"/>
    <w:rsid w:val="00615058"/>
    <w:rsid w:val="006231C5"/>
    <w:rsid w:val="00624EB7"/>
    <w:rsid w:val="00630D82"/>
    <w:rsid w:val="00631A94"/>
    <w:rsid w:val="0065085E"/>
    <w:rsid w:val="00654330"/>
    <w:rsid w:val="00656FA1"/>
    <w:rsid w:val="0066792E"/>
    <w:rsid w:val="006704E6"/>
    <w:rsid w:val="006708BF"/>
    <w:rsid w:val="0068131D"/>
    <w:rsid w:val="00685363"/>
    <w:rsid w:val="006921E9"/>
    <w:rsid w:val="00694CF9"/>
    <w:rsid w:val="006A156C"/>
    <w:rsid w:val="006B1AD3"/>
    <w:rsid w:val="006C02B6"/>
    <w:rsid w:val="006E25B6"/>
    <w:rsid w:val="00700A34"/>
    <w:rsid w:val="00702D08"/>
    <w:rsid w:val="00702E82"/>
    <w:rsid w:val="00703DE1"/>
    <w:rsid w:val="00705C19"/>
    <w:rsid w:val="007128C4"/>
    <w:rsid w:val="007173F6"/>
    <w:rsid w:val="007201ED"/>
    <w:rsid w:val="0072108E"/>
    <w:rsid w:val="00747059"/>
    <w:rsid w:val="00747BF0"/>
    <w:rsid w:val="0076131F"/>
    <w:rsid w:val="00761514"/>
    <w:rsid w:val="007642F7"/>
    <w:rsid w:val="00764D9D"/>
    <w:rsid w:val="007662A1"/>
    <w:rsid w:val="00770F74"/>
    <w:rsid w:val="007711AC"/>
    <w:rsid w:val="007747B2"/>
    <w:rsid w:val="00777274"/>
    <w:rsid w:val="007779DA"/>
    <w:rsid w:val="0079510C"/>
    <w:rsid w:val="00795A7B"/>
    <w:rsid w:val="007C0A66"/>
    <w:rsid w:val="007C2882"/>
    <w:rsid w:val="007C6C58"/>
    <w:rsid w:val="007C7993"/>
    <w:rsid w:val="007E329D"/>
    <w:rsid w:val="007F083C"/>
    <w:rsid w:val="008043AE"/>
    <w:rsid w:val="00810675"/>
    <w:rsid w:val="008206C3"/>
    <w:rsid w:val="00821AD3"/>
    <w:rsid w:val="00826683"/>
    <w:rsid w:val="00826DAE"/>
    <w:rsid w:val="00833E47"/>
    <w:rsid w:val="00835399"/>
    <w:rsid w:val="008369D6"/>
    <w:rsid w:val="00837C09"/>
    <w:rsid w:val="008427C9"/>
    <w:rsid w:val="008447BA"/>
    <w:rsid w:val="00844F00"/>
    <w:rsid w:val="00850484"/>
    <w:rsid w:val="008561E4"/>
    <w:rsid w:val="00857D64"/>
    <w:rsid w:val="00860485"/>
    <w:rsid w:val="00863468"/>
    <w:rsid w:val="00867E06"/>
    <w:rsid w:val="00870C6B"/>
    <w:rsid w:val="00875930"/>
    <w:rsid w:val="00877E18"/>
    <w:rsid w:val="00881510"/>
    <w:rsid w:val="00892E72"/>
    <w:rsid w:val="00895F4B"/>
    <w:rsid w:val="00897944"/>
    <w:rsid w:val="008A04D6"/>
    <w:rsid w:val="008C26CE"/>
    <w:rsid w:val="008C282B"/>
    <w:rsid w:val="008C4DB9"/>
    <w:rsid w:val="008C6797"/>
    <w:rsid w:val="008D308F"/>
    <w:rsid w:val="008D5B2F"/>
    <w:rsid w:val="008E0810"/>
    <w:rsid w:val="008E2D27"/>
    <w:rsid w:val="008F2DBE"/>
    <w:rsid w:val="008F6A0A"/>
    <w:rsid w:val="008F7FBC"/>
    <w:rsid w:val="00914661"/>
    <w:rsid w:val="0091531D"/>
    <w:rsid w:val="009161FE"/>
    <w:rsid w:val="00922DA7"/>
    <w:rsid w:val="00925642"/>
    <w:rsid w:val="00925AC8"/>
    <w:rsid w:val="00932081"/>
    <w:rsid w:val="00935333"/>
    <w:rsid w:val="00935C0D"/>
    <w:rsid w:val="00942013"/>
    <w:rsid w:val="0094522B"/>
    <w:rsid w:val="00946E61"/>
    <w:rsid w:val="00960661"/>
    <w:rsid w:val="009626A6"/>
    <w:rsid w:val="00963574"/>
    <w:rsid w:val="009654F9"/>
    <w:rsid w:val="00972954"/>
    <w:rsid w:val="00975065"/>
    <w:rsid w:val="009776E5"/>
    <w:rsid w:val="00982831"/>
    <w:rsid w:val="0099170D"/>
    <w:rsid w:val="009951C1"/>
    <w:rsid w:val="009960A1"/>
    <w:rsid w:val="009A1AE9"/>
    <w:rsid w:val="009B0057"/>
    <w:rsid w:val="009B1F4C"/>
    <w:rsid w:val="009C0069"/>
    <w:rsid w:val="009C11D1"/>
    <w:rsid w:val="009E1E13"/>
    <w:rsid w:val="009E3370"/>
    <w:rsid w:val="009E74BD"/>
    <w:rsid w:val="009F26B9"/>
    <w:rsid w:val="009F39A8"/>
    <w:rsid w:val="009F4937"/>
    <w:rsid w:val="009F4B14"/>
    <w:rsid w:val="00A06941"/>
    <w:rsid w:val="00A102C0"/>
    <w:rsid w:val="00A12DC2"/>
    <w:rsid w:val="00A14675"/>
    <w:rsid w:val="00A2025B"/>
    <w:rsid w:val="00A20450"/>
    <w:rsid w:val="00A21EB5"/>
    <w:rsid w:val="00A23055"/>
    <w:rsid w:val="00A24444"/>
    <w:rsid w:val="00A33554"/>
    <w:rsid w:val="00A37274"/>
    <w:rsid w:val="00A4166B"/>
    <w:rsid w:val="00A428FF"/>
    <w:rsid w:val="00A46BD1"/>
    <w:rsid w:val="00A55168"/>
    <w:rsid w:val="00A55E91"/>
    <w:rsid w:val="00A5626B"/>
    <w:rsid w:val="00A612BA"/>
    <w:rsid w:val="00A670C9"/>
    <w:rsid w:val="00A73786"/>
    <w:rsid w:val="00A76B4F"/>
    <w:rsid w:val="00A811B2"/>
    <w:rsid w:val="00A83291"/>
    <w:rsid w:val="00A852EA"/>
    <w:rsid w:val="00A90DE3"/>
    <w:rsid w:val="00A92F7D"/>
    <w:rsid w:val="00A9310C"/>
    <w:rsid w:val="00A96287"/>
    <w:rsid w:val="00A96348"/>
    <w:rsid w:val="00AA134A"/>
    <w:rsid w:val="00AA42B7"/>
    <w:rsid w:val="00AA4E9B"/>
    <w:rsid w:val="00AA5AA6"/>
    <w:rsid w:val="00AA723C"/>
    <w:rsid w:val="00AB052F"/>
    <w:rsid w:val="00AB6914"/>
    <w:rsid w:val="00AC1E1A"/>
    <w:rsid w:val="00AC3D06"/>
    <w:rsid w:val="00AC5F84"/>
    <w:rsid w:val="00AC6C54"/>
    <w:rsid w:val="00AD23DC"/>
    <w:rsid w:val="00AE2AC7"/>
    <w:rsid w:val="00AE343D"/>
    <w:rsid w:val="00AE4360"/>
    <w:rsid w:val="00AF65FF"/>
    <w:rsid w:val="00AF70AA"/>
    <w:rsid w:val="00AF7266"/>
    <w:rsid w:val="00B103AB"/>
    <w:rsid w:val="00B17FD4"/>
    <w:rsid w:val="00B23950"/>
    <w:rsid w:val="00B3350D"/>
    <w:rsid w:val="00B33641"/>
    <w:rsid w:val="00B37BD1"/>
    <w:rsid w:val="00B43ED5"/>
    <w:rsid w:val="00B737C0"/>
    <w:rsid w:val="00B80DC5"/>
    <w:rsid w:val="00B80F05"/>
    <w:rsid w:val="00B81630"/>
    <w:rsid w:val="00B82813"/>
    <w:rsid w:val="00B9558B"/>
    <w:rsid w:val="00BA5740"/>
    <w:rsid w:val="00BA7EC9"/>
    <w:rsid w:val="00BB062F"/>
    <w:rsid w:val="00BB42DF"/>
    <w:rsid w:val="00BB6371"/>
    <w:rsid w:val="00BC10E9"/>
    <w:rsid w:val="00BC2125"/>
    <w:rsid w:val="00BD225E"/>
    <w:rsid w:val="00BD764A"/>
    <w:rsid w:val="00BE2408"/>
    <w:rsid w:val="00BE580A"/>
    <w:rsid w:val="00BE75EB"/>
    <w:rsid w:val="00BF1D76"/>
    <w:rsid w:val="00BF3585"/>
    <w:rsid w:val="00BF76AB"/>
    <w:rsid w:val="00C02DC8"/>
    <w:rsid w:val="00C155C3"/>
    <w:rsid w:val="00C165D5"/>
    <w:rsid w:val="00C2332E"/>
    <w:rsid w:val="00C24D63"/>
    <w:rsid w:val="00C24F36"/>
    <w:rsid w:val="00C254CC"/>
    <w:rsid w:val="00C37875"/>
    <w:rsid w:val="00C40A37"/>
    <w:rsid w:val="00C45087"/>
    <w:rsid w:val="00C476E0"/>
    <w:rsid w:val="00C504D1"/>
    <w:rsid w:val="00C53A3E"/>
    <w:rsid w:val="00C5757C"/>
    <w:rsid w:val="00C60C95"/>
    <w:rsid w:val="00C62318"/>
    <w:rsid w:val="00C634FF"/>
    <w:rsid w:val="00C6581C"/>
    <w:rsid w:val="00C668AC"/>
    <w:rsid w:val="00C713F7"/>
    <w:rsid w:val="00C716F8"/>
    <w:rsid w:val="00C720D1"/>
    <w:rsid w:val="00C76173"/>
    <w:rsid w:val="00C944D5"/>
    <w:rsid w:val="00C973B5"/>
    <w:rsid w:val="00CA052B"/>
    <w:rsid w:val="00CA71F7"/>
    <w:rsid w:val="00CB6D88"/>
    <w:rsid w:val="00CC1CC1"/>
    <w:rsid w:val="00CC20F1"/>
    <w:rsid w:val="00CC335C"/>
    <w:rsid w:val="00CC69CF"/>
    <w:rsid w:val="00CC7466"/>
    <w:rsid w:val="00CE0055"/>
    <w:rsid w:val="00CE12DC"/>
    <w:rsid w:val="00CE529C"/>
    <w:rsid w:val="00CE54FF"/>
    <w:rsid w:val="00CF2E02"/>
    <w:rsid w:val="00CF2E86"/>
    <w:rsid w:val="00D15146"/>
    <w:rsid w:val="00D260E0"/>
    <w:rsid w:val="00D33FDC"/>
    <w:rsid w:val="00D3483E"/>
    <w:rsid w:val="00D40287"/>
    <w:rsid w:val="00D46D75"/>
    <w:rsid w:val="00D508CF"/>
    <w:rsid w:val="00D54F8D"/>
    <w:rsid w:val="00D55120"/>
    <w:rsid w:val="00D56C9E"/>
    <w:rsid w:val="00D61BC6"/>
    <w:rsid w:val="00D61C0D"/>
    <w:rsid w:val="00D62125"/>
    <w:rsid w:val="00D75F76"/>
    <w:rsid w:val="00D81C53"/>
    <w:rsid w:val="00D8330D"/>
    <w:rsid w:val="00D85B68"/>
    <w:rsid w:val="00D917D8"/>
    <w:rsid w:val="00D96C4D"/>
    <w:rsid w:val="00D97797"/>
    <w:rsid w:val="00DC2989"/>
    <w:rsid w:val="00DC5324"/>
    <w:rsid w:val="00DD5B45"/>
    <w:rsid w:val="00DE6BA1"/>
    <w:rsid w:val="00DF4720"/>
    <w:rsid w:val="00E00DA0"/>
    <w:rsid w:val="00E05F05"/>
    <w:rsid w:val="00E137E8"/>
    <w:rsid w:val="00E164E8"/>
    <w:rsid w:val="00E17196"/>
    <w:rsid w:val="00E27179"/>
    <w:rsid w:val="00E4369B"/>
    <w:rsid w:val="00E46100"/>
    <w:rsid w:val="00E558CA"/>
    <w:rsid w:val="00E55A44"/>
    <w:rsid w:val="00E6216D"/>
    <w:rsid w:val="00E70985"/>
    <w:rsid w:val="00E75FC4"/>
    <w:rsid w:val="00E77E40"/>
    <w:rsid w:val="00E8076B"/>
    <w:rsid w:val="00E85400"/>
    <w:rsid w:val="00E87182"/>
    <w:rsid w:val="00E90940"/>
    <w:rsid w:val="00E9218F"/>
    <w:rsid w:val="00E95207"/>
    <w:rsid w:val="00EA178B"/>
    <w:rsid w:val="00EB05CE"/>
    <w:rsid w:val="00EB23F3"/>
    <w:rsid w:val="00EB36A6"/>
    <w:rsid w:val="00EC0F37"/>
    <w:rsid w:val="00EC290D"/>
    <w:rsid w:val="00EC29FE"/>
    <w:rsid w:val="00EC4563"/>
    <w:rsid w:val="00EC4F00"/>
    <w:rsid w:val="00EC5B1E"/>
    <w:rsid w:val="00EC5DB1"/>
    <w:rsid w:val="00ED368F"/>
    <w:rsid w:val="00EE6223"/>
    <w:rsid w:val="00EE7A02"/>
    <w:rsid w:val="00EF2278"/>
    <w:rsid w:val="00EF7BB7"/>
    <w:rsid w:val="00F15E68"/>
    <w:rsid w:val="00F161A3"/>
    <w:rsid w:val="00F24011"/>
    <w:rsid w:val="00F31871"/>
    <w:rsid w:val="00F35FA5"/>
    <w:rsid w:val="00F40D63"/>
    <w:rsid w:val="00F4281F"/>
    <w:rsid w:val="00F46C10"/>
    <w:rsid w:val="00F47CFD"/>
    <w:rsid w:val="00F50297"/>
    <w:rsid w:val="00F5108D"/>
    <w:rsid w:val="00F55228"/>
    <w:rsid w:val="00F55715"/>
    <w:rsid w:val="00F56114"/>
    <w:rsid w:val="00F60EA8"/>
    <w:rsid w:val="00F707A4"/>
    <w:rsid w:val="00F73E5F"/>
    <w:rsid w:val="00F80774"/>
    <w:rsid w:val="00F82AC1"/>
    <w:rsid w:val="00F93ECF"/>
    <w:rsid w:val="00FA0D76"/>
    <w:rsid w:val="00FA196C"/>
    <w:rsid w:val="00FB2A42"/>
    <w:rsid w:val="00FD050B"/>
    <w:rsid w:val="00FD0DAB"/>
    <w:rsid w:val="00FD780B"/>
    <w:rsid w:val="00FF17B2"/>
    <w:rsid w:val="00FF3084"/>
    <w:rsid w:val="00FF3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oNotEmbedSmartTags/>
  <w:decimalSymbol w:val=","/>
  <w:listSeparator w:val=";"/>
  <w15:docId w15:val="{DA14BAC1-0A09-4FF8-84BC-A5BABAF2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FA1"/>
    <w:rPr>
      <w:sz w:val="28"/>
      <w:szCs w:val="28"/>
    </w:rPr>
  </w:style>
  <w:style w:type="paragraph" w:styleId="1">
    <w:name w:val="heading 1"/>
    <w:basedOn w:val="a"/>
    <w:next w:val="a"/>
    <w:link w:val="10"/>
    <w:uiPriority w:val="99"/>
    <w:qFormat/>
    <w:locked/>
    <w:rsid w:val="009C0069"/>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56976"/>
    <w:rPr>
      <w:rFonts w:ascii="Tahoma" w:hAnsi="Tahoma" w:cs="Tahoma"/>
      <w:sz w:val="16"/>
      <w:szCs w:val="16"/>
    </w:rPr>
  </w:style>
  <w:style w:type="character" w:customStyle="1" w:styleId="a4">
    <w:name w:val="Текст выноски Знак"/>
    <w:link w:val="a3"/>
    <w:uiPriority w:val="99"/>
    <w:semiHidden/>
    <w:locked/>
    <w:rsid w:val="00156976"/>
    <w:rPr>
      <w:rFonts w:ascii="Tahoma" w:hAnsi="Tahoma" w:cs="Tahoma"/>
      <w:sz w:val="16"/>
      <w:szCs w:val="16"/>
    </w:rPr>
  </w:style>
  <w:style w:type="paragraph" w:customStyle="1" w:styleId="a5">
    <w:name w:val="Заголовок статьи"/>
    <w:basedOn w:val="a"/>
    <w:next w:val="a"/>
    <w:rsid w:val="00E75FC4"/>
    <w:pPr>
      <w:autoSpaceDE w:val="0"/>
      <w:autoSpaceDN w:val="0"/>
      <w:adjustRightInd w:val="0"/>
      <w:ind w:left="1612" w:hanging="892"/>
      <w:jc w:val="both"/>
    </w:pPr>
    <w:rPr>
      <w:rFonts w:ascii="Arial" w:hAnsi="Arial" w:cs="Arial"/>
      <w:sz w:val="30"/>
      <w:szCs w:val="30"/>
    </w:rPr>
  </w:style>
  <w:style w:type="paragraph" w:styleId="a6">
    <w:name w:val="header"/>
    <w:basedOn w:val="a"/>
    <w:link w:val="a7"/>
    <w:rsid w:val="00230B94"/>
    <w:pPr>
      <w:tabs>
        <w:tab w:val="center" w:pos="4677"/>
        <w:tab w:val="right" w:pos="9355"/>
      </w:tabs>
    </w:pPr>
  </w:style>
  <w:style w:type="character" w:customStyle="1" w:styleId="a7">
    <w:name w:val="Верхний колонтитул Знак"/>
    <w:link w:val="a6"/>
    <w:semiHidden/>
    <w:locked/>
    <w:rsid w:val="00143335"/>
    <w:rPr>
      <w:rFonts w:eastAsia="Times New Roman" w:cs="Times New Roman"/>
      <w:sz w:val="28"/>
      <w:szCs w:val="28"/>
    </w:rPr>
  </w:style>
  <w:style w:type="character" w:styleId="a8">
    <w:name w:val="page number"/>
    <w:rsid w:val="00230B94"/>
    <w:rPr>
      <w:rFonts w:cs="Times New Roman"/>
    </w:rPr>
  </w:style>
  <w:style w:type="paragraph" w:customStyle="1" w:styleId="ConsNormal">
    <w:name w:val="ConsNormal"/>
    <w:rsid w:val="00230B94"/>
    <w:pPr>
      <w:widowControl w:val="0"/>
      <w:ind w:firstLine="720"/>
    </w:pPr>
    <w:rPr>
      <w:rFonts w:ascii="Arial" w:hAnsi="Arial" w:cs="Arial"/>
    </w:rPr>
  </w:style>
  <w:style w:type="table" w:styleId="a9">
    <w:name w:val="Table Grid"/>
    <w:basedOn w:val="a1"/>
    <w:rsid w:val="00230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rsid w:val="002871A0"/>
    <w:pPr>
      <w:tabs>
        <w:tab w:val="center" w:pos="4677"/>
        <w:tab w:val="right" w:pos="9355"/>
      </w:tabs>
    </w:pPr>
  </w:style>
  <w:style w:type="character" w:customStyle="1" w:styleId="ab">
    <w:name w:val="Нижний колонтитул Знак"/>
    <w:link w:val="aa"/>
    <w:semiHidden/>
    <w:locked/>
    <w:rsid w:val="00143335"/>
    <w:rPr>
      <w:rFonts w:eastAsia="Times New Roman" w:cs="Times New Roman"/>
      <w:sz w:val="28"/>
      <w:szCs w:val="28"/>
    </w:rPr>
  </w:style>
  <w:style w:type="paragraph" w:customStyle="1" w:styleId="11">
    <w:name w:val="Знак1"/>
    <w:basedOn w:val="a"/>
    <w:rsid w:val="00F47CFD"/>
    <w:rPr>
      <w:rFonts w:ascii="Verdana" w:hAnsi="Verdana" w:cs="Verdana"/>
      <w:sz w:val="20"/>
      <w:szCs w:val="20"/>
      <w:lang w:val="en-US" w:eastAsia="en-US"/>
    </w:rPr>
  </w:style>
  <w:style w:type="paragraph" w:customStyle="1" w:styleId="110">
    <w:name w:val="Знак11"/>
    <w:basedOn w:val="a"/>
    <w:rsid w:val="000F3EDB"/>
    <w:rPr>
      <w:rFonts w:ascii="Verdana" w:hAnsi="Verdana" w:cs="Verdana"/>
      <w:sz w:val="20"/>
      <w:szCs w:val="20"/>
      <w:lang w:val="en-US" w:eastAsia="en-US"/>
    </w:rPr>
  </w:style>
  <w:style w:type="paragraph" w:customStyle="1" w:styleId="12">
    <w:name w:val="Знак1"/>
    <w:basedOn w:val="a"/>
    <w:rsid w:val="00424CB2"/>
    <w:rPr>
      <w:rFonts w:ascii="Verdana" w:hAnsi="Verdana" w:cs="Verdana"/>
      <w:sz w:val="20"/>
      <w:szCs w:val="20"/>
      <w:lang w:val="en-US" w:eastAsia="en-US"/>
    </w:rPr>
  </w:style>
  <w:style w:type="paragraph" w:styleId="ac">
    <w:name w:val="Normal (Web)"/>
    <w:basedOn w:val="a"/>
    <w:uiPriority w:val="99"/>
    <w:rsid w:val="001A13DD"/>
    <w:pPr>
      <w:widowControl w:val="0"/>
      <w:autoSpaceDE w:val="0"/>
      <w:autoSpaceDN w:val="0"/>
      <w:adjustRightInd w:val="0"/>
    </w:pPr>
    <w:rPr>
      <w:sz w:val="24"/>
      <w:szCs w:val="24"/>
      <w:lang w:val="en-US" w:eastAsia="en-US"/>
    </w:rPr>
  </w:style>
  <w:style w:type="character" w:styleId="ad">
    <w:name w:val="Hyperlink"/>
    <w:unhideWhenUsed/>
    <w:rsid w:val="001A13DD"/>
    <w:rPr>
      <w:color w:val="0000FF"/>
      <w:u w:val="single"/>
    </w:rPr>
  </w:style>
  <w:style w:type="character" w:customStyle="1" w:styleId="ae">
    <w:name w:val="Гипертекстовая ссылка"/>
    <w:basedOn w:val="a0"/>
    <w:uiPriority w:val="99"/>
    <w:rsid w:val="001A13DD"/>
    <w:rPr>
      <w:rFonts w:cs="Times New Roman"/>
      <w:color w:val="106BBE"/>
    </w:rPr>
  </w:style>
  <w:style w:type="character" w:customStyle="1" w:styleId="10">
    <w:name w:val="Заголовок 1 Знак"/>
    <w:basedOn w:val="a0"/>
    <w:link w:val="1"/>
    <w:uiPriority w:val="9"/>
    <w:rsid w:val="009C0069"/>
    <w:rPr>
      <w:rFonts w:ascii="Times New Roman CYR" w:eastAsiaTheme="minorEastAsia" w:hAnsi="Times New Roman CYR" w:cs="Times New Roman CYR"/>
      <w:b/>
      <w:bCs/>
      <w:color w:val="26282F"/>
      <w:sz w:val="24"/>
      <w:szCs w:val="24"/>
    </w:rPr>
  </w:style>
  <w:style w:type="character" w:customStyle="1" w:styleId="af">
    <w:name w:val="Цветовое выделение"/>
    <w:uiPriority w:val="99"/>
    <w:rsid w:val="009C0069"/>
    <w:rPr>
      <w:b/>
      <w:color w:val="26282F"/>
    </w:rPr>
  </w:style>
  <w:style w:type="paragraph" w:customStyle="1" w:styleId="af0">
    <w:name w:val="Нормальный (таблица)"/>
    <w:basedOn w:val="a"/>
    <w:next w:val="a"/>
    <w:uiPriority w:val="99"/>
    <w:rsid w:val="009C0069"/>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1">
    <w:name w:val="Таблицы (моноширинный)"/>
    <w:basedOn w:val="a"/>
    <w:next w:val="a"/>
    <w:uiPriority w:val="99"/>
    <w:rsid w:val="009C0069"/>
    <w:pPr>
      <w:widowControl w:val="0"/>
      <w:autoSpaceDE w:val="0"/>
      <w:autoSpaceDN w:val="0"/>
      <w:adjustRightInd w:val="0"/>
    </w:pPr>
    <w:rPr>
      <w:rFonts w:ascii="Courier New" w:eastAsiaTheme="minorEastAsia" w:hAnsi="Courier New" w:cs="Courier New"/>
      <w:sz w:val="24"/>
      <w:szCs w:val="24"/>
    </w:rPr>
  </w:style>
  <w:style w:type="paragraph" w:customStyle="1" w:styleId="af2">
    <w:name w:val="Прижатый влево"/>
    <w:basedOn w:val="a"/>
    <w:next w:val="a"/>
    <w:uiPriority w:val="99"/>
    <w:rsid w:val="009C0069"/>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af3">
    <w:name w:val="Комментарий"/>
    <w:basedOn w:val="a"/>
    <w:next w:val="a"/>
    <w:uiPriority w:val="99"/>
    <w:rsid w:val="0068131D"/>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rPr>
  </w:style>
  <w:style w:type="paragraph" w:customStyle="1" w:styleId="af4">
    <w:name w:val="Информация о версии"/>
    <w:basedOn w:val="af3"/>
    <w:next w:val="a"/>
    <w:uiPriority w:val="99"/>
    <w:rsid w:val="006813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70643464/0" TargetMode="External"/><Relationship Id="rId18" Type="http://schemas.openxmlformats.org/officeDocument/2006/relationships/hyperlink" Target="https://internet.garant.ru/document/redirect/405598585/0" TargetMode="External"/><Relationship Id="rId26" Type="http://schemas.openxmlformats.org/officeDocument/2006/relationships/hyperlink" Target="https://internet.garant.ru/document/redirect/404991865/0" TargetMode="External"/><Relationship Id="rId39" Type="http://schemas.openxmlformats.org/officeDocument/2006/relationships/hyperlink" Target="https://internet.garant.ru/document/redirect/12112604/2" TargetMode="External"/><Relationship Id="rId21" Type="http://schemas.openxmlformats.org/officeDocument/2006/relationships/hyperlink" Target="https://internet.garant.ru/document/redirect/70650730/0" TargetMode="External"/><Relationship Id="rId34" Type="http://schemas.openxmlformats.org/officeDocument/2006/relationships/hyperlink" Target="https://internet.garant.ru/document/redirect/12112604/2692" TargetMode="External"/><Relationship Id="rId42" Type="http://schemas.openxmlformats.org/officeDocument/2006/relationships/hyperlink" Target="https://internet.garant.ru/document/redirect/70650726/0" TargetMode="External"/><Relationship Id="rId47" Type="http://schemas.openxmlformats.org/officeDocument/2006/relationships/hyperlink" Target="https://internet.garant.ru/document/redirect/70644224/141000" TargetMode="External"/><Relationship Id="rId50" Type="http://schemas.openxmlformats.org/officeDocument/2006/relationships/hyperlink" Target="https://internet.garant.ru/document/redirect/70650730/0" TargetMode="External"/><Relationship Id="rId55" Type="http://schemas.openxmlformats.org/officeDocument/2006/relationships/hyperlink" Target="https://internet.garant.ru/document/redirect/405598585/0" TargetMode="External"/><Relationship Id="rId63" Type="http://schemas.openxmlformats.org/officeDocument/2006/relationships/hyperlink" Target="https://internet.garant.ru/document/redirect/70650730/0" TargetMode="External"/><Relationship Id="rId68" Type="http://schemas.openxmlformats.org/officeDocument/2006/relationships/hyperlink" Target="https://internet.garant.ru/document/redirect/12112604/2681" TargetMode="External"/><Relationship Id="rId76" Type="http://schemas.openxmlformats.org/officeDocument/2006/relationships/hyperlink" Target="https://internet.garant.ru/document/redirect/70650726/0" TargetMode="External"/><Relationship Id="rId7" Type="http://schemas.openxmlformats.org/officeDocument/2006/relationships/hyperlink" Target="https://internet.garant.ru/document/redirect/400885773/0" TargetMode="External"/><Relationship Id="rId71" Type="http://schemas.openxmlformats.org/officeDocument/2006/relationships/hyperlink" Target="https://internet.garant.ru/document/redirect/76820245/4007" TargetMode="External"/><Relationship Id="rId2" Type="http://schemas.openxmlformats.org/officeDocument/2006/relationships/styles" Target="styles.xml"/><Relationship Id="rId16" Type="http://schemas.openxmlformats.org/officeDocument/2006/relationships/hyperlink" Target="https://internet.garant.ru/document/redirect/70650730/0" TargetMode="External"/><Relationship Id="rId29" Type="http://schemas.openxmlformats.org/officeDocument/2006/relationships/hyperlink" Target="https://internet.garant.ru/document/redirect/405598585/0" TargetMode="External"/><Relationship Id="rId11" Type="http://schemas.openxmlformats.org/officeDocument/2006/relationships/hyperlink" Target="https://internet.garant.ru/document/redirect/12112604/781" TargetMode="External"/><Relationship Id="rId24" Type="http://schemas.openxmlformats.org/officeDocument/2006/relationships/hyperlink" Target="https://internet.garant.ru/document/redirect/990941/25728" TargetMode="External"/><Relationship Id="rId32" Type="http://schemas.openxmlformats.org/officeDocument/2006/relationships/hyperlink" Target="https://internet.garant.ru/document/redirect/12129903/1000" TargetMode="External"/><Relationship Id="rId37" Type="http://schemas.openxmlformats.org/officeDocument/2006/relationships/hyperlink" Target="https://internet.garant.ru/document/redirect/12112604/2681" TargetMode="External"/><Relationship Id="rId40" Type="http://schemas.openxmlformats.org/officeDocument/2006/relationships/image" Target="media/image1.emf"/><Relationship Id="rId45" Type="http://schemas.openxmlformats.org/officeDocument/2006/relationships/hyperlink" Target="https://internet.garant.ru/document/redirect/12112604/2692" TargetMode="External"/><Relationship Id="rId53" Type="http://schemas.openxmlformats.org/officeDocument/2006/relationships/hyperlink" Target="https://internet.garant.ru/document/redirect/405598585/0" TargetMode="External"/><Relationship Id="rId58" Type="http://schemas.openxmlformats.org/officeDocument/2006/relationships/hyperlink" Target="https://internet.garant.ru/document/redirect/20704751/345" TargetMode="External"/><Relationship Id="rId66" Type="http://schemas.openxmlformats.org/officeDocument/2006/relationships/hyperlink" Target="https://internet.garant.ru/document/redirect/70116264/1000" TargetMode="External"/><Relationship Id="rId74" Type="http://schemas.openxmlformats.org/officeDocument/2006/relationships/hyperlink" Target="https://internet.garant.ru/document/redirect/12112604/2" TargetMode="External"/><Relationship Id="rId79" Type="http://schemas.openxmlformats.org/officeDocument/2006/relationships/hyperlink" Target="https://internet.garant.ru/document/redirect/12112604/2692" TargetMode="External"/><Relationship Id="rId5" Type="http://schemas.openxmlformats.org/officeDocument/2006/relationships/footnotes" Target="footnotes.xml"/><Relationship Id="rId61" Type="http://schemas.openxmlformats.org/officeDocument/2006/relationships/hyperlink" Target="https://internet.garant.ru/document/redirect/404991865/0" TargetMode="External"/><Relationship Id="rId10" Type="http://schemas.openxmlformats.org/officeDocument/2006/relationships/header" Target="header1.xml"/><Relationship Id="rId19" Type="http://schemas.openxmlformats.org/officeDocument/2006/relationships/hyperlink" Target="https://internet.garant.ru/document/redirect/70650730/0" TargetMode="External"/><Relationship Id="rId31" Type="http://schemas.openxmlformats.org/officeDocument/2006/relationships/hyperlink" Target="https://internet.garant.ru/document/redirect/70116264/1000" TargetMode="External"/><Relationship Id="rId44" Type="http://schemas.openxmlformats.org/officeDocument/2006/relationships/hyperlink" Target="https://internet.garant.ru/document/redirect/12112604/2681" TargetMode="External"/><Relationship Id="rId52" Type="http://schemas.openxmlformats.org/officeDocument/2006/relationships/hyperlink" Target="https://internet.garant.ru/document/redirect/70650730/0" TargetMode="External"/><Relationship Id="rId60" Type="http://schemas.openxmlformats.org/officeDocument/2006/relationships/hyperlink" Target="https://internet.garant.ru/document/redirect/2540400/7000" TargetMode="External"/><Relationship Id="rId65" Type="http://schemas.openxmlformats.org/officeDocument/2006/relationships/hyperlink" Target="https://internet.garant.ru/document/redirect/70650730/0" TargetMode="External"/><Relationship Id="rId73" Type="http://schemas.openxmlformats.org/officeDocument/2006/relationships/hyperlink" Target="https://internet.garant.ru/document/redirect/12112604/2692" TargetMode="External"/><Relationship Id="rId78" Type="http://schemas.openxmlformats.org/officeDocument/2006/relationships/hyperlink" Target="https://internet.garant.ru/document/redirect/12112604/2681"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ernet.garant.ru/document/redirect/407967939/0" TargetMode="External"/><Relationship Id="rId14" Type="http://schemas.openxmlformats.org/officeDocument/2006/relationships/hyperlink" Target="https://internet.garant.ru/document/redirect/20727811/0" TargetMode="External"/><Relationship Id="rId22" Type="http://schemas.openxmlformats.org/officeDocument/2006/relationships/hyperlink" Target="https://internet.garant.ru/document/redirect/405598585/0" TargetMode="External"/><Relationship Id="rId27" Type="http://schemas.openxmlformats.org/officeDocument/2006/relationships/hyperlink" Target="https://internet.garant.ru/document/redirect/10900200/473" TargetMode="External"/><Relationship Id="rId30" Type="http://schemas.openxmlformats.org/officeDocument/2006/relationships/hyperlink" Target="https://internet.garant.ru/document/redirect/70650730/0" TargetMode="External"/><Relationship Id="rId35" Type="http://schemas.openxmlformats.org/officeDocument/2006/relationships/hyperlink" Target="https://internet.garant.ru/document/redirect/70650730/0" TargetMode="External"/><Relationship Id="rId43" Type="http://schemas.openxmlformats.org/officeDocument/2006/relationships/hyperlink" Target="https://internet.garant.ru/document/redirect/555333/0" TargetMode="External"/><Relationship Id="rId48" Type="http://schemas.openxmlformats.org/officeDocument/2006/relationships/hyperlink" Target="https://internet.garant.ru/document/redirect/70643464/0" TargetMode="External"/><Relationship Id="rId56" Type="http://schemas.openxmlformats.org/officeDocument/2006/relationships/hyperlink" Target="https://internet.garant.ru/document/redirect/70650730/0" TargetMode="External"/><Relationship Id="rId64" Type="http://schemas.openxmlformats.org/officeDocument/2006/relationships/hyperlink" Target="https://internet.garant.ru/document/redirect/405598585/0" TargetMode="External"/><Relationship Id="rId69" Type="http://schemas.openxmlformats.org/officeDocument/2006/relationships/hyperlink" Target="https://internet.garant.ru/document/redirect/12112604/2692" TargetMode="External"/><Relationship Id="rId77" Type="http://schemas.openxmlformats.org/officeDocument/2006/relationships/hyperlink" Target="https://internet.garant.ru/document/redirect/555333/0" TargetMode="External"/><Relationship Id="rId8" Type="http://schemas.openxmlformats.org/officeDocument/2006/relationships/hyperlink" Target="https://internet.garant.ru/document/redirect/406693065/0" TargetMode="External"/><Relationship Id="rId51" Type="http://schemas.openxmlformats.org/officeDocument/2006/relationships/hyperlink" Target="https://internet.garant.ru/document/redirect/70650730/0" TargetMode="External"/><Relationship Id="rId72" Type="http://schemas.openxmlformats.org/officeDocument/2006/relationships/hyperlink" Target="https://internet.garant.ru/document/redirect/12112604/2681"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internet.garant.ru/document/redirect/70644224/141000" TargetMode="External"/><Relationship Id="rId17" Type="http://schemas.openxmlformats.org/officeDocument/2006/relationships/hyperlink" Target="https://internet.garant.ru/document/redirect/70650730/0" TargetMode="External"/><Relationship Id="rId25" Type="http://schemas.openxmlformats.org/officeDocument/2006/relationships/hyperlink" Target="https://internet.garant.ru/document/redirect/2540400/7000" TargetMode="External"/><Relationship Id="rId33" Type="http://schemas.openxmlformats.org/officeDocument/2006/relationships/hyperlink" Target="https://internet.garant.ru/document/redirect/12112604/2681" TargetMode="External"/><Relationship Id="rId38" Type="http://schemas.openxmlformats.org/officeDocument/2006/relationships/hyperlink" Target="https://internet.garant.ru/document/redirect/12112604/2692" TargetMode="External"/><Relationship Id="rId46" Type="http://schemas.openxmlformats.org/officeDocument/2006/relationships/hyperlink" Target="https://internet.garant.ru/document/redirect/12112604/781" TargetMode="External"/><Relationship Id="rId59" Type="http://schemas.openxmlformats.org/officeDocument/2006/relationships/hyperlink" Target="https://internet.garant.ru/document/redirect/990941/25728" TargetMode="External"/><Relationship Id="rId67" Type="http://schemas.openxmlformats.org/officeDocument/2006/relationships/hyperlink" Target="https://internet.garant.ru/document/redirect/12129903/1000" TargetMode="External"/><Relationship Id="rId20" Type="http://schemas.openxmlformats.org/officeDocument/2006/relationships/hyperlink" Target="https://internet.garant.ru/document/redirect/405598585/0" TargetMode="External"/><Relationship Id="rId41" Type="http://schemas.openxmlformats.org/officeDocument/2006/relationships/image" Target="media/image2.emf"/><Relationship Id="rId54" Type="http://schemas.openxmlformats.org/officeDocument/2006/relationships/hyperlink" Target="https://internet.garant.ru/document/redirect/70650730/0" TargetMode="External"/><Relationship Id="rId62" Type="http://schemas.openxmlformats.org/officeDocument/2006/relationships/hyperlink" Target="https://internet.garant.ru/document/redirect/10900200/473" TargetMode="External"/><Relationship Id="rId70" Type="http://schemas.openxmlformats.org/officeDocument/2006/relationships/hyperlink" Target="https://internet.garant.ru/document/redirect/70650730/0" TargetMode="External"/><Relationship Id="rId75" Type="http://schemas.openxmlformats.org/officeDocument/2006/relationships/hyperlink" Target="https://internet.garant.ru/document/redirect/70465940/0"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internet.garant.ru/document/redirect/70650730/0" TargetMode="External"/><Relationship Id="rId23" Type="http://schemas.openxmlformats.org/officeDocument/2006/relationships/hyperlink" Target="https://internet.garant.ru/document/redirect/20704751/345" TargetMode="External"/><Relationship Id="rId28" Type="http://schemas.openxmlformats.org/officeDocument/2006/relationships/hyperlink" Target="https://internet.garant.ru/document/redirect/70650730/0" TargetMode="External"/><Relationship Id="rId36" Type="http://schemas.openxmlformats.org/officeDocument/2006/relationships/hyperlink" Target="https://internet.garant.ru/document/redirect/76820245/4007" TargetMode="External"/><Relationship Id="rId49" Type="http://schemas.openxmlformats.org/officeDocument/2006/relationships/hyperlink" Target="https://internet.garant.ru/document/redirect/20727811/0" TargetMode="External"/><Relationship Id="rId57" Type="http://schemas.openxmlformats.org/officeDocument/2006/relationships/hyperlink" Target="https://internet.garant.ru/document/redirect/40559858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FDF87-8C17-4E47-9F22-EF0026FB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45</Pages>
  <Words>13918</Words>
  <Characters>79339</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
  <LinksUpToDate>false</LinksUpToDate>
  <CharactersWithSpaces>93071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204_KNV</dc:creator>
  <cp:lastModifiedBy>User</cp:lastModifiedBy>
  <cp:revision>22</cp:revision>
  <cp:lastPrinted>2024-04-02T14:07:00Z</cp:lastPrinted>
  <dcterms:created xsi:type="dcterms:W3CDTF">2024-03-15T07:20:00Z</dcterms:created>
  <dcterms:modified xsi:type="dcterms:W3CDTF">2024-04-02T14:09:00Z</dcterms:modified>
</cp:coreProperties>
</file>