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Республики Марий Эл от 07.07.2015 N 372</w:t>
              <w:br/>
              <w:t xml:space="preserve">(ред. от 17.01.2023)</w:t>
              <w:br/>
              <w:t xml:space="preserve">"Об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г. N 361 и о признании утратившими силу некоторых решений Правительства Республики Марий Эл"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июля 2015 г. N 372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РАЗМЕРА АРЕНДНОЙ ПЛАТЫ ЗА ЗЕМЕЛЬНЫЕ УЧАСТКИ,</w:t>
      </w:r>
    </w:p>
    <w:p>
      <w:pPr>
        <w:pStyle w:val="2"/>
        <w:jc w:val="center"/>
      </w:pPr>
      <w:r>
        <w:rPr>
          <w:sz w:val="20"/>
        </w:rPr>
        <w:t xml:space="preserve">НАХОДЯЩИЕСЯ В СОБСТВЕННОСТИ РЕСПУБЛИКИ МАРИЙ ЭЛ, И ЗЕМЕЛЬНЫЕ</w:t>
      </w:r>
    </w:p>
    <w:p>
      <w:pPr>
        <w:pStyle w:val="2"/>
        <w:jc w:val="center"/>
      </w:pPr>
      <w:r>
        <w:rPr>
          <w:sz w:val="20"/>
        </w:rPr>
        <w:t xml:space="preserve">УЧАСТКИ, ГОСУДАРСТВЕННАЯ СОБСТВЕННОСТЬ НА КОТОРЫЕ НЕ</w:t>
      </w:r>
    </w:p>
    <w:p>
      <w:pPr>
        <w:pStyle w:val="2"/>
        <w:jc w:val="center"/>
      </w:pPr>
      <w:r>
        <w:rPr>
          <w:sz w:val="20"/>
        </w:rPr>
        <w:t xml:space="preserve">РАЗГРАНИЧЕНА, И ПРЕДОСТАВЛЕННЫЕ В АРЕНДУ БЕЗ ПРОВЕДЕНИЯ</w:t>
      </w:r>
    </w:p>
    <w:p>
      <w:pPr>
        <w:pStyle w:val="2"/>
        <w:jc w:val="center"/>
      </w:pPr>
      <w:r>
        <w:rPr>
          <w:sz w:val="20"/>
        </w:rPr>
        <w:t xml:space="preserve">ТОРГОВ, О ВНЕСЕНИИ ИЗМЕНЕНИЙ В ПОСТАНОВЛЕНИЕ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МАРИЙ ЭЛ ОТ 2 ИЮЛЯ 2015 Г. N 361 И О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НЕКОТОРЫХ РЕШЕНИЙ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29.09.2015 </w:t>
            </w:r>
            <w:hyperlink w:history="0" r:id="rId7" w:tooltip="Постановление Правительства Республики Марий Эл от 29.09.2015 N 526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526</w:t>
              </w:r>
            </w:hyperlink>
            <w:r>
              <w:rPr>
                <w:sz w:val="20"/>
                <w:color w:val="392c69"/>
              </w:rPr>
              <w:t xml:space="preserve">, от 31.12.2015 </w:t>
            </w:r>
            <w:hyperlink w:history="0" r:id="rId8" w:tooltip="Постановление Правительства Республики Марий Эл от 31.12.2015 N 750 &quot;О внесении изменения в постановление Правительства Республики Марий Эл от 7 июля 2015 г. N 372&quot; {КонсультантПлюс}">
              <w:r>
                <w:rPr>
                  <w:sz w:val="20"/>
                  <w:color w:val="0000ff"/>
                </w:rPr>
                <w:t xml:space="preserve">N 750</w:t>
              </w:r>
            </w:hyperlink>
            <w:r>
              <w:rPr>
                <w:sz w:val="20"/>
                <w:color w:val="392c69"/>
              </w:rPr>
              <w:t xml:space="preserve">, от 24.06.2016 </w:t>
            </w:r>
            <w:hyperlink w:history="0" r:id="rId9" w:tooltip="Постановление Правительства Республики Марий Эл от 24.06.2016 N 299 &quot;О внесении изменений в постановление Правительства Республики Марий Эл от 7 июля 2015 г. N 372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10.05.2017 </w:t>
            </w:r>
            <w:hyperlink w:history="0" r:id="rId10" w:tooltip="Постановление Правительства Республики Марий Эл от 10.05.2017 N 223 (ред. от 05.02.2018)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11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 от 12.08.2019 </w:t>
            </w:r>
            <w:hyperlink w:history="0" r:id="rId12" w:tooltip="Постановление Правительства Республики Марий Эл от 12.08.2019 N 249 &quot;О внесении изменения в постановление Правительства Республики Марий Эл от 7 июля 2015 г. N 372&quot;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18.01.2021 </w:t>
            </w:r>
            <w:hyperlink w:history="0" r:id="rId13" w:tooltip="Постановление Правительства Республики Марий Эл от 18.01.2021 N 9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14" w:tooltip="Постановление Правительства Республики Марий Эл от 20.12.2021 N 54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17.01.2023 </w:t>
            </w:r>
            <w:hyperlink w:history="0" r:id="rId15" w:tooltip="Постановление Правительства Республики Марий Эл от 17.01.2023 N 8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6" w:tooltip="&quot;Земельный кодекс Российской Федерации&quot; от 25.10.2001 N 136-ФЗ (ред. от 03.04.2023) {КонсультантПлюс}">
        <w:r>
          <w:rPr>
            <w:sz w:val="20"/>
            <w:color w:val="0000ff"/>
          </w:rPr>
          <w:t xml:space="preserve">статьей 39.7</w:t>
        </w:r>
      </w:hyperlink>
      <w:r>
        <w:rPr>
          <w:sz w:val="20"/>
        </w:rPr>
        <w:t xml:space="preserve"> Земельного кодекса Российской Федерации, </w:t>
      </w:r>
      <w:hyperlink w:history="0" r:id="rId17" w:tooltip="Закон Республики Марий Эл от 27.02.2015 N 3-З (ред. от 09.03.2023) &quot;О регулировании земельных отношений в Республике Марий Эл&quot; (принят Госсобранием РМЭ 26.02.2015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Республики Марий Эл от 27 февраля 2015 г. N 3-З "О регулировании земельных отношений в Республике Марий Эл" 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5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18" w:tooltip="Постановление Правительства Республики Марий Эл от 02.07.2015 N 361 &quot;Об утверждении Порядка определения цены продаж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Порядку определения цены продажи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утвержденному постановлением Правительства Республики Марий Эл от 2 июля 2015 г. N 361 "Об утверждении Порядка определения цены продажи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торгов" (портал "Марий Эл официальная" (</w:t>
      </w:r>
      <w:r>
        <w:rPr>
          <w:sz w:val="20"/>
        </w:rPr>
        <w:t xml:space="preserve">portal.mari.ru/pravo</w:t>
      </w:r>
      <w:r>
        <w:rPr>
          <w:sz w:val="20"/>
        </w:rPr>
        <w:t xml:space="preserve">), 2 июля 2015 г., N 02072015040215),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9" w:tooltip="Постановление Правительства Республики Марий Эл от 02.07.2015 N 361 &quot;Об утверждении Порядка определения цены продаж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&quot; ------------ Недействующая редакция {КонсультантПлюс}">
        <w:r>
          <w:rPr>
            <w:sz w:val="20"/>
            <w:color w:val="0000ff"/>
          </w:rPr>
          <w:t xml:space="preserve">графе 2 позиции 1</w:t>
        </w:r>
      </w:hyperlink>
      <w:r>
        <w:rPr>
          <w:sz w:val="20"/>
        </w:rPr>
        <w:t xml:space="preserve"> слова "позициями 2 и 4 &lt;2&gt;" заменить словами "позициями 2 и 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0" w:tooltip="Постановление Правительства Республики Марий Эл от 02.07.2015 N 361 &quot;Об утверждении Порядка определения цены продаж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&quot; ------------ Недействующая редакция {КонсультантПлюс}">
        <w:r>
          <w:rPr>
            <w:sz w:val="20"/>
            <w:color w:val="0000ff"/>
          </w:rPr>
          <w:t xml:space="preserve">сноску 2</w:t>
        </w:r>
      </w:hyperlink>
      <w:r>
        <w:rPr>
          <w:sz w:val="20"/>
        </w:rPr>
        <w:t xml:space="preserve">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еспублики Марий Эл от 29.12.2005 N 306 (ред. от 20.08.2014) &quot;Об утверждении Положения об аренде земельных участков, находящихся в собственности Республики Марий Эл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29 декабря 2005 г. N 306 "Об утверждении Положения об аренде земельных участков, находящихся в собственности Республики Марий Эл" (Собрание законодательства Республики Марий Эл, 2006, N 1 (часть II), ст. 55);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еспублики Марий Эл от 15.01.2007 N 5 (ред. от 21.12.2007) &quot;О внесении изменений в Постановление Правительства Республики Марий Эл от 29 декабря 2005 г. N 30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15 января 2007 г. N 5 "О внесении изменений в постановление Правительства Республики Марий Эл от 29 декабря 2005 г. N 306" (Собрание законодательства Республики Марий Эл, 2007, N 2, ст. 95);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еспублики Марий Эл от 21.12.2007 N 301 &quot;О внесении изменений в постановление Правительства Республики Марий Эл от 29 декабря 2005 г. N 306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21 декабря 2007 г. N 301 "О внесении изменений в постановление Правительства Республики Марий Эл от 29 декабря 2005 г. N 306" (Собрание законодательства Республики Марий Эл, 2008, N 1 (часть II), ст. 72), кроме </w:t>
      </w:r>
      <w:hyperlink w:history="0" r:id="rId24" w:tooltip="Постановление Правительства Республики Марий Эл от 21.12.2007 N 301 &quot;О внесении изменений в постановление Правительства Республики Марий Эл от 29 декабря 2005 г. N 306&quot; ------------ Недействующая редакция {КонсультантПлюс}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Республики Марий Эл от 25.06.2008 N 166 (ред. от 02.07.2015) &quot;О внесении изменений в некоторые постановления Правительства Республики Марий Эл&quot; ------------ Недействующая редакция {КонсультантПлюс}">
        <w:r>
          <w:rPr>
            <w:sz w:val="20"/>
            <w:color w:val="0000ff"/>
          </w:rPr>
          <w:t xml:space="preserve">пункт 4 раздела I</w:t>
        </w:r>
      </w:hyperlink>
      <w:r>
        <w:rPr>
          <w:sz w:val="20"/>
        </w:rPr>
        <w:t xml:space="preserve"> постановления Правительства Республики Марий Эл от 25 июня 2008 г. N 166 "О внесении изменений в некоторые постановления Правительства Республики Марий Эл" (Собрание законодательства Республики Марий Эл, 2008, N 7, ст. 369);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Правительства Республики Марий Эл от 02.03.2009 N 46 &quot;О внесении изменений в постановление Правительства Республики Марий Эл от 29 декабря 2005 г. N 30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 марта 2009 г. N 46 "О внесении изменений в постановление Правительства Республики Марий Эл от 29 декабря 2005 г. N 306" (Собрание законодательства Республики Марий Эл, 2009, N 4 (часть II), ст. 171);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еспублики Марий Эл от 20.05.2009 N 122 (ред. от 05.07.2012) &quot;О внесении изменений в постановление Правительства Республики Марий Эл от 29 декабря 2005 г. N 30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20 мая 2009 г. N 122 "О внесении изменений в постановление Правительства Республики Марий Эл от 29 декабря 2005 г. N 306" (Собрание законодательства Республики Марий Эл, 2009, N 6, ст. 288);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еспублики Марий Эл от 19.08.2010 N 222 (ред. от 05.07.2012) &quot;О внесении изменений в постановление Правительства Республики Марий Эл от 29 декабря 2005 г. N 30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19 августа 2010 г. N 222 "О внесении изменений в постановление Правительства Республики Марий Эл от 29 декабря 2005 г. N 306" (Собрание законодательства Республики Марий Эл, 2010, N 9 (часть II), ст. 471);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Республики Марий Эл от 30.01.2012 N 22 &quot;О внесении изменений в постановление Правительства Республики Марий Эл от 29 декабря 2005 г. N 30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30 января 2012 г. N 22 "О внесении изменений в постановление Правительства Республики Марий Эл от 29 декабря 2005 г. N 306" (Собрание законодательства Республики Марий Эл, 2012, N 2, ст. 112);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Республики Марий Эл от 05.07.2012 N 244 &quot;О внесении изменений в некоторые постановления Правительства Республики Марий Эл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5 июля 2012 г. N 244 "О внесении изменений в некоторые постановления Правительства Республики Марий Эл" (портал "Марий Эл официальная" (</w:t>
      </w:r>
      <w:r>
        <w:rPr>
          <w:sz w:val="20"/>
        </w:rPr>
        <w:t xml:space="preserve">portal.mari.ru/pravo</w:t>
      </w:r>
      <w:r>
        <w:rPr>
          <w:sz w:val="20"/>
        </w:rPr>
        <w:t xml:space="preserve">), 6 июля 2012 г., N 05072012040214);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Республики Марий Эл от 20.06.2013 N 196 &quot;О внесении изменений в постановление Правительства Республики Марий Эл от 29 декабря 2005 г. N 30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20 июня 2013 г. N 196 "О внесении изменений в постановление Правительства Республики Марий Эл от 29 декабря 2005 г. N 306" (портал "Марий Эл официальная" (</w:t>
      </w:r>
      <w:r>
        <w:rPr>
          <w:sz w:val="20"/>
        </w:rPr>
        <w:t xml:space="preserve">portal.mari.ru/pravo</w:t>
      </w:r>
      <w:r>
        <w:rPr>
          <w:sz w:val="20"/>
        </w:rPr>
        <w:t xml:space="preserve">), 20 июня 2013 г., N 20062013040195);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Республики Марий Эл от 20.08.2014 N 451 &quot;О внесении изменений в постановление Правительства Республики Марий Эл от 29 декабря 2005 г. N 30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20 августа 2014 г. N 451 "О внесении изменений в постановление Правительства Республики Марий Эл от 29 декабря 2005 г. N 306" (портал "Марий Эл официальная" (</w:t>
      </w:r>
      <w:r>
        <w:rPr>
          <w:sz w:val="20"/>
        </w:rPr>
        <w:t xml:space="preserve">portal.mari.ru/pravo</w:t>
      </w:r>
      <w:r>
        <w:rPr>
          <w:sz w:val="20"/>
        </w:rPr>
        <w:t xml:space="preserve">), 20 августа 2014 г., N 20082014040387).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установить порядок определения размера арендной платы в отношении земельных участков, находящихся в муниципальной собственности и предоставленных в аренду без торгов, в соответствии с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3" w:tooltip="Постановление Правительства Республики Марий Эл от 24.06.2016 N 299 &quot;О внесении изменений в постановление Правительства Республики Марий Эл от 7 июля 2015 г. N 3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 от 24.06.2016 N 299)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Республики Марий Эл от 24.06.2016 N 299 &quot;О внесении изменений в постановление Правительства Республики Марий Эл от 7 июля 2015 г. N 372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Контроль за исполнением настоящего постановления возложить на министра государственного имущества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еспублики Марий Эл от 10.05.2017 N 223 (ред. от 05.02.2018)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10.05.2017 N 223)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Республики Марий Эл от 24.06.2016 N 299 &quot;О внесении изменений в постановление Правительства Республики Марий Эл от 7 июля 2015 г. N 372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Настоящее постановление вступает в силу с момента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7 июля 2015 г. N 372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РАЗМЕРА АРЕНДНОЙ ПЛАТЫ ЗА ЗЕМЕЛЬНЫЕ УЧАСТКИ,</w:t>
      </w:r>
    </w:p>
    <w:p>
      <w:pPr>
        <w:pStyle w:val="2"/>
        <w:jc w:val="center"/>
      </w:pPr>
      <w:r>
        <w:rPr>
          <w:sz w:val="20"/>
        </w:rPr>
        <w:t xml:space="preserve">НАХОДЯЩИЕСЯ В СОБСТВЕННОСТИ РЕСПУБЛИКИ МАРИЙ ЭЛ, И</w:t>
      </w:r>
    </w:p>
    <w:p>
      <w:pPr>
        <w:pStyle w:val="2"/>
        <w:jc w:val="center"/>
      </w:pPr>
      <w:r>
        <w:rPr>
          <w:sz w:val="20"/>
        </w:rPr>
        <w:t xml:space="preserve">ЗЕМЕЛЬНЫЕ УЧАСТКИ, ГОСУДАРСТВЕННАЯ СОБСТВЕННОСТЬ НА КОТОРЫЕ</w:t>
      </w:r>
    </w:p>
    <w:p>
      <w:pPr>
        <w:pStyle w:val="2"/>
        <w:jc w:val="center"/>
      </w:pPr>
      <w:r>
        <w:rPr>
          <w:sz w:val="20"/>
        </w:rPr>
        <w:t xml:space="preserve">НЕ РАЗГРАНИЧЕНА, И ПРЕДОСТАВЛЕННЫЕ В АРЕНДУ</w:t>
      </w:r>
    </w:p>
    <w:p>
      <w:pPr>
        <w:pStyle w:val="2"/>
        <w:jc w:val="center"/>
      </w:pPr>
      <w:r>
        <w:rPr>
          <w:sz w:val="20"/>
        </w:rPr>
        <w:t xml:space="preserve">БЕЗ ПРОВЕДЕНИЯ ТОРГОВ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29.09.2015 </w:t>
            </w:r>
            <w:hyperlink w:history="0" r:id="rId37" w:tooltip="Постановление Правительства Республики Марий Эл от 29.09.2015 N 526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526</w:t>
              </w:r>
            </w:hyperlink>
            <w:r>
              <w:rPr>
                <w:sz w:val="20"/>
                <w:color w:val="392c69"/>
              </w:rPr>
              <w:t xml:space="preserve">, от 31.12.2015 </w:t>
            </w:r>
            <w:hyperlink w:history="0" r:id="rId38" w:tooltip="Постановление Правительства Республики Марий Эл от 31.12.2015 N 750 &quot;О внесении изменения в постановление Правительства Республики Марий Эл от 7 июля 2015 г. N 372&quot; {КонсультантПлюс}">
              <w:r>
                <w:rPr>
                  <w:sz w:val="20"/>
                  <w:color w:val="0000ff"/>
                </w:rPr>
                <w:t xml:space="preserve">N 750</w:t>
              </w:r>
            </w:hyperlink>
            <w:r>
              <w:rPr>
                <w:sz w:val="20"/>
                <w:color w:val="392c69"/>
              </w:rPr>
              <w:t xml:space="preserve">, от 24.06.2016 </w:t>
            </w:r>
            <w:hyperlink w:history="0" r:id="rId39" w:tooltip="Постановление Правительства Республики Марий Эл от 24.06.2016 N 299 &quot;О внесении изменений в постановление Правительства Республики Марий Эл от 7 июля 2015 г. N 372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07.11.2017 </w:t>
            </w:r>
            <w:hyperlink w:history="0" r:id="rId40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 от 12.08.2019 </w:t>
            </w:r>
            <w:hyperlink w:history="0" r:id="rId41" w:tooltip="Постановление Правительства Республики Марий Эл от 12.08.2019 N 249 &quot;О внесении изменения в постановление Правительства Республики Марий Эл от 7 июля 2015 г. N 372&quot;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18.01.2021 </w:t>
            </w:r>
            <w:hyperlink w:history="0" r:id="rId42" w:tooltip="Постановление Правительства Республики Марий Эл от 18.01.2021 N 9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43" w:tooltip="Постановление Правительства Республики Марий Эл от 20.12.2021 N 54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17.01.2023 </w:t>
            </w:r>
            <w:hyperlink w:history="0" r:id="rId44" w:tooltip="Постановление Правительства Республики Марий Эл от 17.01.2023 N 8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45" w:tooltip="&quot;Земельный кодекс Российской Федерации&quot; от 25.10.2001 N 136-ФЗ (ред. от 03.04.2023) {КонсультантПлюс}">
        <w:r>
          <w:rPr>
            <w:sz w:val="20"/>
            <w:color w:val="0000ff"/>
          </w:rPr>
          <w:t xml:space="preserve">статьей 39.7</w:t>
        </w:r>
      </w:hyperlink>
      <w:r>
        <w:rPr>
          <w:sz w:val="20"/>
        </w:rPr>
        <w:t xml:space="preserve"> Земельного кодекса Российской Федерации, </w:t>
      </w:r>
      <w:hyperlink w:history="0" r:id="rId46" w:tooltip="Постановление Правительства РФ от 16.07.2009 N 582 (ред. от 10.02.2023) &quot;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&quot; {КонсультантПлюс}">
        <w:r>
          <w:rPr>
            <w:sz w:val="20"/>
            <w:color w:val="0000ff"/>
          </w:rPr>
          <w:t xml:space="preserve">основными принципами</w:t>
        </w:r>
      </w:hyperlink>
      <w:r>
        <w:rPr>
          <w:sz w:val="20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 (далее - земельные участки).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Арендная плата за земельные участки определяется в расчете на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Арендная плата за земельные участки, предоставленные для размещения объектов, предусмотренных </w:t>
      </w:r>
      <w:hyperlink w:history="0" r:id="rId47" w:tooltip="&quot;Земельный кодекс Российской Федерации&quot; от 25.10.2001 N 136-ФЗ (ред. от 03.04.2023) {КонсультантПлюс}">
        <w:r>
          <w:rPr>
            <w:sz w:val="20"/>
            <w:color w:val="0000ff"/>
          </w:rPr>
          <w:t xml:space="preserve">подпунктом 2 пункта 1 статьи 49</w:t>
        </w:r>
      </w:hyperlink>
      <w:r>
        <w:rPr>
          <w:sz w:val="20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history="0" w:anchor="P74" w:tooltip="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48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 от 07.11.2017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 арендной платы за земельные участки, предоставленные лицам, указанным в </w:t>
      </w:r>
      <w:hyperlink w:history="0" r:id="rId49" w:tooltip="&quot;Земельный кодекс Российской Федерации&quot; от 25.10.2001 N 136-ФЗ (ред. от 03.04.2023) {КонсультантПлюс}">
        <w:r>
          <w:rPr>
            <w:sz w:val="20"/>
            <w:color w:val="0000ff"/>
          </w:rPr>
          <w:t xml:space="preserve">пункте 5 статьи 39.7</w:t>
        </w:r>
      </w:hyperlink>
      <w:r>
        <w:rPr>
          <w:sz w:val="20"/>
        </w:rPr>
        <w:t xml:space="preserve"> Земельного кодекса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0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07.11.2017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Размер арендной платы за земельный участок в случаях, не указанных в </w:t>
      </w:r>
      <w:hyperlink w:history="0" w:anchor="P175" w:tooltip="1.">
        <w:r>
          <w:rPr>
            <w:sz w:val="20"/>
            <w:color w:val="0000ff"/>
          </w:rPr>
          <w:t xml:space="preserve">позициях 1</w:t>
        </w:r>
      </w:hyperlink>
      <w:r>
        <w:rPr>
          <w:sz w:val="20"/>
        </w:rPr>
        <w:t xml:space="preserve"> - </w:t>
      </w:r>
      <w:hyperlink w:history="0" w:anchor="P184" w:tooltip="4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97" w:tooltip="7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200" w:tooltip="8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приложения к настоящему Порядку и </w:t>
      </w:r>
      <w:hyperlink w:history="0" w:anchor="P74" w:tooltip="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51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 от 07.11.2017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участка.</w:t>
      </w:r>
    </w:p>
    <w:p>
      <w:pPr>
        <w:pStyle w:val="0"/>
        <w:jc w:val="both"/>
      </w:pPr>
      <w:r>
        <w:rPr>
          <w:sz w:val="20"/>
        </w:rPr>
        <w:t xml:space="preserve">(п. 6.2 введен </w:t>
      </w:r>
      <w:hyperlink w:history="0" r:id="rId52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 от 07.11.2017 N 421)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</w:t>
      </w:r>
      <w:hyperlink w:history="0" r:id="rId53" w:tooltip="Федеральный закон от 29.07.1998 N 135-ФЗ (ред. от 19.12.2022) &quot;Об оценочн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1998 г. N 135-ФЗ "Об оценочной деятельности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07.11.2017 N 421)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Арендная плата за земельные участки, государственная собственность на которые не разграничена, не указанные в </w:t>
      </w:r>
      <w:hyperlink w:history="0" w:anchor="P74" w:tooltip="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83" w:tooltip="7. 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законом от 29 июля 1998 г. N 135-ФЗ &quot;Об оценочной деятельности в Российской Федерации&quot;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устанавливается в размере арендной платы, рассчитанной для соответствующих целей в отношении земельных участков, находящихся в муниципальной собственности соответствующего муниципального района, городского округа, в границах которого расположен земельный участок, государственная собственность на который не разграничена.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55" w:tooltip="Постановление Правительства Республики Марий Эл от 31.12.2015 N 750 &quot;О внесении изменения в постановление Правительства Республики Марий Эл от 7 июля 2015 г. N 3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31.12.2015 N 750)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Арендная плата за земельные участки, не указанные в </w:t>
      </w:r>
      <w:hyperlink w:history="0" w:anchor="P74" w:tooltip="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85" w:tooltip="8. Арендная плата за земельные участки, государственная собственность на которые не разграничена, не указанные в пунктах 5 - 7 настоящего Порядка, устанавливается в размере арендной платы, рассчитанной для соответствующих целей в отношении земельных участков, находящихся в муниципальной собственности соответствующего муниципального района, городского округа, в границах которого расположен земельный участок, государственная собственность на который не разграничена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 = КС х С</w:t>
      </w:r>
      <w:r>
        <w:rPr>
          <w:sz w:val="20"/>
          <w:vertAlign w:val="subscript"/>
        </w:rPr>
        <w:t xml:space="preserve">ап</w:t>
      </w:r>
      <w:r>
        <w:rPr>
          <w:sz w:val="20"/>
        </w:rPr>
        <w:t xml:space="preserve"> х К</w:t>
      </w:r>
      <w:r>
        <w:rPr>
          <w:sz w:val="20"/>
          <w:vertAlign w:val="subscript"/>
        </w:rPr>
        <w:t xml:space="preserve">и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 - размер арендной платы,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 - кадастровая стоимость земельного участка,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ап</w:t>
      </w:r>
      <w:r>
        <w:rPr>
          <w:sz w:val="20"/>
        </w:rPr>
        <w:t xml:space="preserve"> - ставка арендной платы согласно </w:t>
      </w:r>
      <w:hyperlink w:history="0" w:anchor="P161" w:tooltip="СТАВК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Порядку, процентов от кадастровой стоимости;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и</w:t>
      </w:r>
      <w:r>
        <w:rPr>
          <w:sz w:val="20"/>
        </w:rPr>
        <w:t xml:space="preserve"> - коэффициент инфляции.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инфляции К</w:t>
      </w:r>
      <w:r>
        <w:rPr>
          <w:sz w:val="20"/>
          <w:vertAlign w:val="subscript"/>
        </w:rPr>
        <w:t xml:space="preserve">и</w:t>
      </w:r>
      <w:r>
        <w:rPr>
          <w:sz w:val="20"/>
        </w:rPr>
        <w:t xml:space="preserve">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9"/>
        </w:rPr>
        <w:drawing>
          <wp:inline distT="0" distB="0" distL="0" distR="0">
            <wp:extent cx="1152525" cy="3714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ежегодный коэффициент инфляции;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очередной финансовый год начиная с 2008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 -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тек</w:t>
      </w:r>
      <w:r>
        <w:rPr>
          <w:sz w:val="20"/>
        </w:rPr>
        <w:t xml:space="preserve"> - коэффициент инфляции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коэффициент инфляции (k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определяется на основании годовых уровней инфляции, установленных федеральными законами о федеральном бюджете на очередной финансовый год и плановый период начиная с 2008 года по год, предшествующий текущему (в последней редакции соответствующих федеральных законов),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+ У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100,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инфляции на текущий финансовый год (k</w:t>
      </w:r>
      <w:r>
        <w:rPr>
          <w:sz w:val="20"/>
          <w:vertAlign w:val="subscript"/>
        </w:rPr>
        <w:t xml:space="preserve">тек</w:t>
      </w:r>
      <w:r>
        <w:rPr>
          <w:sz w:val="20"/>
        </w:rPr>
        <w:t xml:space="preserve"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тек</w:t>
      </w:r>
      <w:r>
        <w:rPr>
          <w:sz w:val="20"/>
        </w:rPr>
        <w:t xml:space="preserve"> = 1 + У</w:t>
      </w:r>
      <w:r>
        <w:rPr>
          <w:sz w:val="20"/>
          <w:vertAlign w:val="subscript"/>
        </w:rPr>
        <w:t xml:space="preserve">тек</w:t>
      </w:r>
      <w:r>
        <w:rPr>
          <w:sz w:val="20"/>
        </w:rPr>
        <w:t xml:space="preserve"> / 100,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тек</w:t>
      </w:r>
      <w:r>
        <w:rPr>
          <w:sz w:val="20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(К</w:t>
      </w:r>
      <w:r>
        <w:rPr>
          <w:sz w:val="20"/>
          <w:vertAlign w:val="subscript"/>
        </w:rPr>
        <w:t xml:space="preserve">и</w:t>
      </w:r>
      <w:r>
        <w:rPr>
          <w:sz w:val="20"/>
        </w:rPr>
        <w:t xml:space="preserve">) определяется как произведение вышеуказанных коэффициентов инфляции начиная с 1 января года, следующего за годом, в котором произошло изменение кадастровой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 зданий и (или) сооружений, расположенных на земельном участке. Отступление от этого правила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еспублики Марий Эл от 18.01.2021 N 9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18.01.2021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</w:t>
      </w:r>
      <w:hyperlink w:history="0" r:id="rId58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24 июля 2007 г. N 209-ФЗ "О развитии малого и среднего предпринимательства".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договора аренды земельного участка на новый срок льгота, установленная в </w:t>
      </w:r>
      <w:hyperlink w:history="0" w:anchor="P120" w:tooltip="11. 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не применяется.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hyperlink w:history="0" r:id="rId59" w:tooltip="&quot;Земельный кодекс Российской Федерации&quot; от 25.10.2001 N 136-ФЗ (ред. от 03.04.2023) {КонсультантПлюс}">
        <w:r>
          <w:rPr>
            <w:sz w:val="20"/>
            <w:color w:val="0000ff"/>
          </w:rPr>
          <w:t xml:space="preserve">подпунктом 3 пункта 2 статьи 39.6</w:t>
        </w:r>
      </w:hyperlink>
      <w:r>
        <w:rPr>
          <w:sz w:val="20"/>
        </w:rPr>
        <w:t xml:space="preserve"> Земельного кодекса Российской Федерации размер арендной платы за земельный участок на первые три года аренды устанавливается в размере 0,01 процента от кадастровой стоимости указанного земельного участка.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60" w:tooltip="Постановление Правительства Республики Марий Эл от 24.06.2016 N 299 &quot;О внесении изменений в постановление Правительства Республики Марий Эл от 7 июля 2015 г. N 3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24.06.2016 N 299)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При заключении договора аренды земельного участка с лицом, осуществляющим деятельность в области информационных технологий и внесенным в реестр российских организаций, осуществляющих деятельность в области информационных технологий, предусмотренный </w:t>
      </w:r>
      <w:hyperlink w:history="0" r:id="rId61" w:tooltip="Постановление Правительства РФ от 30.09.2022 N 1729 (ред. от 22.02.2023) &quot;Об утверждении Положения о государственной аккредитации российских организаций, осуществляющих деятельность в области информационных технологи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N 1729, размер арендной платы за земельный участок, определенный в соответствии с настоящим Порядком, уменьшается на 50 процентов.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62" w:tooltip="Постановление Правительства Республики Марий Эл от 17.01.2023 N 8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 от 17.01.2023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Арендная плата вносится арендаторами: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земельные участки, находящиеся в собственности Республики Марий Эл, ежемесячно, не позднее 10 числа текущего месяца;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земельные участки, государственная собственность на которые не разграничена, ежеквартально, не позднее 10 числа последнего месяца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земельные участки, государственная собственность на которые не разграничена, расположенные на территории городского округа "Город Йошкар-Ола", ежемесячно, не позднее 25 числа текущего месяца, а за последний месяц года не позднее 15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63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 от 07.11.2017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органы исполнительной власти Республики Марий Эл и органы местного самоуправления Республики Марий Эл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64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07.11.2017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Арендная плата, определенная в соответствии с </w:t>
      </w:r>
      <w:hyperlink w:history="0" w:anchor="P87" w:tooltip="9. Арендная плата за земельные участки, не указанные в пунктах 5 - 8 настоящего Порядка, определяется по формуле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подлежит перерасчету и изменению арендодателем в одностороннем порядке по следующим основаниям: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- с даты внесения результатов государственной кадастровой оценки земельных участков в Единый государственный реестр недвижимости;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07.11.2017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</w:t>
      </w:r>
      <w:hyperlink w:history="0" w:anchor="P138" w:tooltip="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- с даты внесения результатов государственной кадастровой оценки земельных участков в Единый государственный реестр недвижимости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изменением размера ставок арендной платы - со дня вступления в силу соответствующего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Арендная плата подлежит перерасчету и изменению арендодателем в одностороннем порядке в связи с изменением порядка определения размера арендной платы со дня вступления в силу соответствующего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Условия изменения арендной платы подлежат включению в договор аренды земельного участка.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размера арендной платы</w:t>
      </w:r>
    </w:p>
    <w:p>
      <w:pPr>
        <w:pStyle w:val="0"/>
        <w:jc w:val="right"/>
      </w:pPr>
      <w:r>
        <w:rPr>
          <w:sz w:val="20"/>
        </w:rPr>
        <w:t xml:space="preserve">за земельные участки, находящиеся</w:t>
      </w:r>
    </w:p>
    <w:p>
      <w:pPr>
        <w:pStyle w:val="0"/>
        <w:jc w:val="right"/>
      </w:pPr>
      <w:r>
        <w:rPr>
          <w:sz w:val="20"/>
        </w:rPr>
        <w:t xml:space="preserve">в собственности Республики Марий Эл,</w:t>
      </w:r>
    </w:p>
    <w:p>
      <w:pPr>
        <w:pStyle w:val="0"/>
        <w:jc w:val="right"/>
      </w:pPr>
      <w:r>
        <w:rPr>
          <w:sz w:val="20"/>
        </w:rPr>
        <w:t xml:space="preserve">и земельные участки,</w:t>
      </w:r>
    </w:p>
    <w:p>
      <w:pPr>
        <w:pStyle w:val="0"/>
        <w:jc w:val="right"/>
      </w:pPr>
      <w:r>
        <w:rPr>
          <w:sz w:val="20"/>
        </w:rPr>
        <w:t xml:space="preserve">государственная собственность</w:t>
      </w:r>
    </w:p>
    <w:p>
      <w:pPr>
        <w:pStyle w:val="0"/>
        <w:jc w:val="right"/>
      </w:pPr>
      <w:r>
        <w:rPr>
          <w:sz w:val="20"/>
        </w:rPr>
        <w:t xml:space="preserve">на которые не разграничена,</w:t>
      </w:r>
    </w:p>
    <w:p>
      <w:pPr>
        <w:pStyle w:val="0"/>
        <w:jc w:val="right"/>
      </w:pPr>
      <w:r>
        <w:rPr>
          <w:sz w:val="20"/>
        </w:rPr>
        <w:t xml:space="preserve">и предоставленные в аренду</w:t>
      </w:r>
    </w:p>
    <w:p>
      <w:pPr>
        <w:pStyle w:val="0"/>
        <w:jc w:val="right"/>
      </w:pPr>
      <w:r>
        <w:rPr>
          <w:sz w:val="20"/>
        </w:rPr>
        <w:t xml:space="preserve">без проведения торгов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2"/>
        <w:jc w:val="center"/>
      </w:pPr>
      <w:r>
        <w:rPr>
          <w:sz w:val="20"/>
        </w:rPr>
        <w:t xml:space="preserve">СТАВКИ</w:t>
      </w:r>
    </w:p>
    <w:p>
      <w:pPr>
        <w:pStyle w:val="2"/>
        <w:jc w:val="center"/>
      </w:pPr>
      <w:r>
        <w:rPr>
          <w:sz w:val="20"/>
        </w:rPr>
        <w:t xml:space="preserve">АРЕНДНОЙ ПЛАТЫ ЗА ЗЕМЕЛЬНЫЕ УЧАСТКИ, НАХОДЯЩИЕСЯ</w:t>
      </w:r>
    </w:p>
    <w:p>
      <w:pPr>
        <w:pStyle w:val="2"/>
        <w:jc w:val="center"/>
      </w:pPr>
      <w:r>
        <w:rPr>
          <w:sz w:val="20"/>
        </w:rPr>
        <w:t xml:space="preserve">В СОБСТВЕННОСТИ 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29.09.2015 </w:t>
            </w:r>
            <w:hyperlink w:history="0" r:id="rId66" w:tooltip="Постановление Правительства Республики Марий Эл от 29.09.2015 N 526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526</w:t>
              </w:r>
            </w:hyperlink>
            <w:r>
              <w:rPr>
                <w:sz w:val="20"/>
                <w:color w:val="392c69"/>
              </w:rPr>
              <w:t xml:space="preserve">, от 24.06.2016 </w:t>
            </w:r>
            <w:hyperlink w:history="0" r:id="rId67" w:tooltip="Постановление Правительства Республики Марий Эл от 24.06.2016 N 299 &quot;О внесении изменений в постановление Правительства Республики Марий Эл от 7 июля 2015 г. N 372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68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12.08.2019 </w:t>
            </w:r>
            <w:hyperlink w:history="0" r:id="rId69" w:tooltip="Постановление Правительства Республики Марий Эл от 12.08.2019 N 249 &quot;О внесении изменения в постановление Правительства Республики Марий Эл от 7 июля 2015 г. N 372&quot;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70" w:tooltip="Постановление Правительства Республики Марий Эл от 20.12.2021 N 54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293"/>
        <w:gridCol w:w="221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Особенности использования земельного участка</w:t>
            </w:r>
          </w:p>
        </w:tc>
        <w:tc>
          <w:tcPr>
            <w:tcW w:w="221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арендной платы, процентов от кадастровой стоимости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bookmarkStart w:id="175" w:name="P175"/>
          <w:bookmarkEnd w:id="175"/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bookmarkStart w:id="184" w:name="P184"/>
          <w:bookmarkEnd w:id="184"/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участки, относящиеся к территориям общего пользования гаражных кооперативов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(поз. 5.1 введена </w:t>
            </w:r>
            <w:hyperlink w:history="0" r:id="rId71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07.11.2017 N 421)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 из земель сельскохозяйственного назначения (кроме занятых зданиями, сооружениями)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bookmarkStart w:id="197" w:name="P197"/>
          <w:bookmarkEnd w:id="197"/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bookmarkStart w:id="200" w:name="P200"/>
          <w:bookmarkEnd w:id="200"/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индивидуального жилищного строительства, ведения личного подсобного хозяйства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07.11.2017 N 421)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участки, образованные из земельных участков, предоставленных для комплексного освоения территории в целях жилищного строительства или в целях реализации договора о комплексном развитии территории (за исключением комплексного развития территории жилой застройки)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Постановление Правительства Республики Марий Эл от 20.12.2021 N 54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20.12.2021 N 545)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участки, предоставленные для размещения объектов, предназначенных для санаторно-курортного лечения, а также обслуживающих их объектов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Правительства Республики Марий Эл от 29.09.2015 N 526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29.09.2015 N 526)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земельные участки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Республики Марий Эл от 07.11.2017 </w:t>
            </w:r>
            <w:hyperlink w:history="0" r:id="rId75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</w:rPr>
              <w:t xml:space="preserve">, от 12.08.2019 </w:t>
            </w:r>
            <w:hyperlink w:history="0" r:id="rId76" w:tooltip="Постановление Правительства Республики Марий Эл от 12.08.2019 N 249 &quot;О внесении изменения в постановление Правительства Республики Марий Эл от 7 июля 2015 г. N 372&quot;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07.07.2015 N 372</w:t>
            <w:br/>
            <w:t>(ред. от 17.01.2023)</w:t>
            <w:br/>
            <w:t>"Об утверждении Порядка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1893F51FF6205754D7B4122504AAB3F8A0B6CEA1EA63D66466FCFA4D971F62D409DA7F707EC9F8231268E00EC9EC912BF87DBF35F5E8434F1A12tDhEG" TargetMode = "External"/>
	<Relationship Id="rId8" Type="http://schemas.openxmlformats.org/officeDocument/2006/relationships/hyperlink" Target="consultantplus://offline/ref=641893F51FF6205754D7B4122504AAB3F8A0B6CEA1EC66D06166FCFA4D971F62D409DA7F707EC9F8231269EC0EC9EC912BF87DBF35F5E8434F1A12tDhEG" TargetMode = "External"/>
	<Relationship Id="rId9" Type="http://schemas.openxmlformats.org/officeDocument/2006/relationships/hyperlink" Target="consultantplus://offline/ref=641893F51FF6205754D7B4122504AAB3F8A0B6CEA1EE62D56A66FCFA4D971F62D409DA7F707EC9F8231269EC0EC9EC912BF87DBF35F5E8434F1A12tDhEG" TargetMode = "External"/>
	<Relationship Id="rId10" Type="http://schemas.openxmlformats.org/officeDocument/2006/relationships/hyperlink" Target="consultantplus://offline/ref=641893F51FF6205754D7B4122504AAB3F8A0B6CEA0E865D26666FCFA4D971F62D409DA7F707EC9F823126DEC0EC9EC912BF87DBF35F5E8434F1A12tDhEG" TargetMode = "External"/>
	<Relationship Id="rId11" Type="http://schemas.openxmlformats.org/officeDocument/2006/relationships/hyperlink" Target="consultantplus://offline/ref=641893F51FF6205754D7B4122504AAB3F8A0B6CEA1E163D76366FCFA4D971F62D409DA7F707EC9F823126DEE0EC9EC912BF87DBF35F5E8434F1A12tDhEG" TargetMode = "External"/>
	<Relationship Id="rId12" Type="http://schemas.openxmlformats.org/officeDocument/2006/relationships/hyperlink" Target="consultantplus://offline/ref=641893F51FF6205754D7B4122504AAB3F8A0B6CEA0EC66D36366FCFA4D971F62D409DA7F707EC9F8231269EC0EC9EC912BF87DBF35F5E8434F1A12tDhEG" TargetMode = "External"/>
	<Relationship Id="rId13" Type="http://schemas.openxmlformats.org/officeDocument/2006/relationships/hyperlink" Target="consultantplus://offline/ref=641893F51FF6205754D7B4122504AAB3F8A0B6CEA0E066D26666FCFA4D971F62D409DA7F707EC9F8231269E10EC9EC912BF87DBF35F5E8434F1A12tDhEG" TargetMode = "External"/>
	<Relationship Id="rId14" Type="http://schemas.openxmlformats.org/officeDocument/2006/relationships/hyperlink" Target="consultantplus://offline/ref=641893F51FF6205754D7B4122504AAB3F8A0B6CEA3E863D66766FCFA4D971F62D409DA7F707EC9F8231268E90EC9EC912BF87DBF35F5E8434F1A12tDhEG" TargetMode = "External"/>
	<Relationship Id="rId15" Type="http://schemas.openxmlformats.org/officeDocument/2006/relationships/hyperlink" Target="consultantplus://offline/ref=641893F51FF6205754D7B4122504AAB3F8A0B6CEA3EC67D56066FCFA4D971F62D409DA7F707EC9F8231268EB0EC9EC912BF87DBF35F5E8434F1A12tDhEG" TargetMode = "External"/>
	<Relationship Id="rId16" Type="http://schemas.openxmlformats.org/officeDocument/2006/relationships/hyperlink" Target="consultantplus://offline/ref=641893F51FF6205754D7AA1F3368F6BEFAAFEBC4A3E16D873E39A7A71A9E153593468339357BC3AC72563CE4079DA3D57AEB7DBF29tFh6G" TargetMode = "External"/>
	<Relationship Id="rId17" Type="http://schemas.openxmlformats.org/officeDocument/2006/relationships/hyperlink" Target="consultantplus://offline/ref=641893F51FF6205754D7B4122504AAB3F8A0B6CEA3EC60D76066FCFA4D971F62D409DA7F707EC9F823126BEC0EC9EC912BF87DBF35F5E8434F1A12tDhEG" TargetMode = "External"/>
	<Relationship Id="rId18" Type="http://schemas.openxmlformats.org/officeDocument/2006/relationships/hyperlink" Target="consultantplus://offline/ref=641893F51FF6205754D7B4122504AAB3F8A0B6CEA1E96FD86166FCFA4D971F62D409DA7F707EC9F823126DE80EC9EC912BF87DBF35F5E8434F1A12tDhEG" TargetMode = "External"/>
	<Relationship Id="rId19" Type="http://schemas.openxmlformats.org/officeDocument/2006/relationships/hyperlink" Target="consultantplus://offline/ref=641893F51FF6205754D7B4122504AAB3F8A0B6CEA1E96FD86166FCFA4D971F62D409DA7F707EC9F823126DE10EC9EC912BF87DBF35F5E8434F1A12tDhEG" TargetMode = "External"/>
	<Relationship Id="rId20" Type="http://schemas.openxmlformats.org/officeDocument/2006/relationships/hyperlink" Target="consultantplus://offline/ref=641893F51FF6205754D7B4122504AAB3F8A0B6CEA1E96FD86166FCFA4D971F62D409DA7F707EC9F8231260E90EC9EC912BF87DBF35F5E8434F1A12tDhEG" TargetMode = "External"/>
	<Relationship Id="rId21" Type="http://schemas.openxmlformats.org/officeDocument/2006/relationships/hyperlink" Target="consultantplus://offline/ref=641893F51FF6205754D7B4122504AAB3F8A0B6CEA6E06ED56766FCFA4D971F62D409DA6D7026C5FA230C69ED1B9FBDD7t7hDG" TargetMode = "External"/>
	<Relationship Id="rId22" Type="http://schemas.openxmlformats.org/officeDocument/2006/relationships/hyperlink" Target="consultantplus://offline/ref=641893F51FF6205754D7B4122504AAB3F8A0B6CEA4E960D36B66FCFA4D971F62D409DA6D7026C5FA230C69ED1B9FBDD7t7hDG" TargetMode = "External"/>
	<Relationship Id="rId23" Type="http://schemas.openxmlformats.org/officeDocument/2006/relationships/hyperlink" Target="consultantplus://offline/ref=641893F51FF6205754D7B4122504AAB3F8A0B6CEA4E963D16666FCFA4D971F62D409DA6D7026C5FA230C69ED1B9FBDD7t7hDG" TargetMode = "External"/>
	<Relationship Id="rId24" Type="http://schemas.openxmlformats.org/officeDocument/2006/relationships/hyperlink" Target="consultantplus://offline/ref=641893F51FF6205754D7B4122504AAB3F8A0B6CEA4E963D16666FCFA4D971F62D409DA7F707EC9F8231268EA0EC9EC912BF87DBF35F5E8434F1A12tDhEG" TargetMode = "External"/>
	<Relationship Id="rId25" Type="http://schemas.openxmlformats.org/officeDocument/2006/relationships/hyperlink" Target="consultantplus://offline/ref=641893F51FF6205754D7B4122504AAB3F8A0B6CEA1EA61D06B66FCFA4D971F62D409DA7F707EC9F8231269E00EC9EC912BF87DBF35F5E8434F1A12tDhEG" TargetMode = "External"/>
	<Relationship Id="rId26" Type="http://schemas.openxmlformats.org/officeDocument/2006/relationships/hyperlink" Target="consultantplus://offline/ref=641893F51FF6205754D7B4122504AAB3F8A0B6CEA4EC60D26566FCFA4D971F62D409DA6D7026C5FA230C69ED1B9FBDD7t7hDG" TargetMode = "External"/>
	<Relationship Id="rId27" Type="http://schemas.openxmlformats.org/officeDocument/2006/relationships/hyperlink" Target="consultantplus://offline/ref=641893F51FF6205754D7B4122504AAB3F8A0B6CEA7E065D56A66FCFA4D971F62D409DA6D7026C5FA230C69ED1B9FBDD7t7hDG" TargetMode = "External"/>
	<Relationship Id="rId28" Type="http://schemas.openxmlformats.org/officeDocument/2006/relationships/hyperlink" Target="consultantplus://offline/ref=641893F51FF6205754D7B4122504AAB3F8A0B6CEA7E065D56266FCFA4D971F62D409DA6D7026C5FA230C69ED1B9FBDD7t7hDG" TargetMode = "External"/>
	<Relationship Id="rId29" Type="http://schemas.openxmlformats.org/officeDocument/2006/relationships/hyperlink" Target="consultantplus://offline/ref=641893F51FF6205754D7B4122504AAB3F8A0B6CEA7EE65D16566FCFA4D971F62D409DA6D7026C5FA230C69ED1B9FBDD7t7hDG" TargetMode = "External"/>
	<Relationship Id="rId30" Type="http://schemas.openxmlformats.org/officeDocument/2006/relationships/hyperlink" Target="consultantplus://offline/ref=641893F51FF6205754D7B4122504AAB3F8A0B6CEA7E065D26466FCFA4D971F62D409DA6D7026C5FA230C69ED1B9FBDD7t7hDG" TargetMode = "External"/>
	<Relationship Id="rId31" Type="http://schemas.openxmlformats.org/officeDocument/2006/relationships/hyperlink" Target="consultantplus://offline/ref=641893F51FF6205754D7B4122504AAB3F8A0B6CEA6E965D86566FCFA4D971F62D409DA6D7026C5FA230C69ED1B9FBDD7t7hDG" TargetMode = "External"/>
	<Relationship Id="rId32" Type="http://schemas.openxmlformats.org/officeDocument/2006/relationships/hyperlink" Target="consultantplus://offline/ref=641893F51FF6205754D7B4122504AAB3F8A0B6CEA6E060D96366FCFA4D971F62D409DA6D7026C5FA230C69ED1B9FBDD7t7hDG" TargetMode = "External"/>
	<Relationship Id="rId33" Type="http://schemas.openxmlformats.org/officeDocument/2006/relationships/hyperlink" Target="consultantplus://offline/ref=641893F51FF6205754D7B4122504AAB3F8A0B6CEA1EE62D56A66FCFA4D971F62D409DA7F707EC9F8231269EF0EC9EC912BF87DBF35F5E8434F1A12tDhEG" TargetMode = "External"/>
	<Relationship Id="rId34" Type="http://schemas.openxmlformats.org/officeDocument/2006/relationships/hyperlink" Target="consultantplus://offline/ref=641893F51FF6205754D7B4122504AAB3F8A0B6CEA1EE62D56A66FCFA4D971F62D409DA7F707EC9F8231269E10EC9EC912BF87DBF35F5E8434F1A12tDhEG" TargetMode = "External"/>
	<Relationship Id="rId35" Type="http://schemas.openxmlformats.org/officeDocument/2006/relationships/hyperlink" Target="consultantplus://offline/ref=641893F51FF6205754D7B4122504AAB3F8A0B6CEA0E865D26666FCFA4D971F62D409DA7F707EC9F823126DEC0EC9EC912BF87DBF35F5E8434F1A12tDhEG" TargetMode = "External"/>
	<Relationship Id="rId36" Type="http://schemas.openxmlformats.org/officeDocument/2006/relationships/hyperlink" Target="consultantplus://offline/ref=641893F51FF6205754D7B4122504AAB3F8A0B6CEA1EE62D56A66FCFA4D971F62D409DA7F707EC9F8231269E10EC9EC912BF87DBF35F5E8434F1A12tDhEG" TargetMode = "External"/>
	<Relationship Id="rId37" Type="http://schemas.openxmlformats.org/officeDocument/2006/relationships/hyperlink" Target="consultantplus://offline/ref=641893F51FF6205754D7B4122504AAB3F8A0B6CEA1EA63D66466FCFA4D971F62D409DA7F707EC9F8231268E00EC9EC912BF87DBF35F5E8434F1A12tDhEG" TargetMode = "External"/>
	<Relationship Id="rId38" Type="http://schemas.openxmlformats.org/officeDocument/2006/relationships/hyperlink" Target="consultantplus://offline/ref=641893F51FF6205754D7B4122504AAB3F8A0B6CEA1EC66D06166FCFA4D971F62D409DA7F707EC9F8231269EC0EC9EC912BF87DBF35F5E8434F1A12tDhEG" TargetMode = "External"/>
	<Relationship Id="rId39" Type="http://schemas.openxmlformats.org/officeDocument/2006/relationships/hyperlink" Target="consultantplus://offline/ref=641893F51FF6205754D7B4122504AAB3F8A0B6CEA1EE62D56A66FCFA4D971F62D409DA7F707EC9F8231269E00EC9EC912BF87DBF35F5E8434F1A12tDhEG" TargetMode = "External"/>
	<Relationship Id="rId40" Type="http://schemas.openxmlformats.org/officeDocument/2006/relationships/hyperlink" Target="consultantplus://offline/ref=641893F51FF6205754D7B4122504AAB3F8A0B6CEA1E163D76366FCFA4D971F62D409DA7F707EC9F823126DEE0EC9EC912BF87DBF35F5E8434F1A12tDhEG" TargetMode = "External"/>
	<Relationship Id="rId41" Type="http://schemas.openxmlformats.org/officeDocument/2006/relationships/hyperlink" Target="consultantplus://offline/ref=641893F51FF6205754D7B4122504AAB3F8A0B6CEA0EC66D36366FCFA4D971F62D409DA7F707EC9F8231269EC0EC9EC912BF87DBF35F5E8434F1A12tDhEG" TargetMode = "External"/>
	<Relationship Id="rId42" Type="http://schemas.openxmlformats.org/officeDocument/2006/relationships/hyperlink" Target="consultantplus://offline/ref=641893F51FF6205754D7B4122504AAB3F8A0B6CEA0E066D26666FCFA4D971F62D409DA7F707EC9F8231269E10EC9EC912BF87DBF35F5E8434F1A12tDhEG" TargetMode = "External"/>
	<Relationship Id="rId43" Type="http://schemas.openxmlformats.org/officeDocument/2006/relationships/hyperlink" Target="consultantplus://offline/ref=641893F51FF6205754D7B4122504AAB3F8A0B6CEA3E863D66766FCFA4D971F62D409DA7F707EC9F8231268E90EC9EC912BF87DBF35F5E8434F1A12tDhEG" TargetMode = "External"/>
	<Relationship Id="rId44" Type="http://schemas.openxmlformats.org/officeDocument/2006/relationships/hyperlink" Target="consultantplus://offline/ref=641893F51FF6205754D7B4122504AAB3F8A0B6CEA3EC67D56066FCFA4D971F62D409DA7F707EC9F8231268EB0EC9EC912BF87DBF35F5E8434F1A12tDhEG" TargetMode = "External"/>
	<Relationship Id="rId45" Type="http://schemas.openxmlformats.org/officeDocument/2006/relationships/hyperlink" Target="consultantplus://offline/ref=641893F51FF6205754D7AA1F3368F6BEFAAFEBC4A3E16D873E39A7A71A9E153593468339357BC3AC72563CE4079DA3D57AEB7DBF29tFh6G" TargetMode = "External"/>
	<Relationship Id="rId46" Type="http://schemas.openxmlformats.org/officeDocument/2006/relationships/hyperlink" Target="consultantplus://offline/ref=641893F51FF6205754D7AA1F3368F6BEFAA8E1C5ADEA6D873E39A7A71A9E15359346833D3473C8F921193DB841C8B0D77EEB7FBB35F7EC5Ft4hEG" TargetMode = "External"/>
	<Relationship Id="rId47" Type="http://schemas.openxmlformats.org/officeDocument/2006/relationships/hyperlink" Target="consultantplus://offline/ref=641893F51FF6205754D7AA1F3368F6BEFAAFEBC4A3E16D873E39A7A71A9E15359346833D3675CFF377432DBC089FBDCB7EF161BD2BF7tEhFG" TargetMode = "External"/>
	<Relationship Id="rId48" Type="http://schemas.openxmlformats.org/officeDocument/2006/relationships/hyperlink" Target="consultantplus://offline/ref=641893F51FF6205754D7B4122504AAB3F8A0B6CEA1E163D76366FCFA4D971F62D409DA7F707EC9F823126DE10EC9EC912BF87DBF35F5E8434F1A12tDhEG" TargetMode = "External"/>
	<Relationship Id="rId49" Type="http://schemas.openxmlformats.org/officeDocument/2006/relationships/hyperlink" Target="consultantplus://offline/ref=641893F51FF6205754D7AA1F3368F6BEFAAFEBC4A3E16D873E39A7A71A9E1535934683393672C3AC72563CE4079DA3D57AEB7DBF29tFh6G" TargetMode = "External"/>
	<Relationship Id="rId50" Type="http://schemas.openxmlformats.org/officeDocument/2006/relationships/hyperlink" Target="consultantplus://offline/ref=641893F51FF6205754D7B4122504AAB3F8A0B6CEA1E163D76366FCFA4D971F62D409DA7F707EC9F823126CE90EC9EC912BF87DBF35F5E8434F1A12tDhEG" TargetMode = "External"/>
	<Relationship Id="rId51" Type="http://schemas.openxmlformats.org/officeDocument/2006/relationships/hyperlink" Target="consultantplus://offline/ref=641893F51FF6205754D7B4122504AAB3F8A0B6CEA1E163D76366FCFA4D971F62D409DA7F707EC9F823126CEB0EC9EC912BF87DBF35F5E8434F1A12tDhEG" TargetMode = "External"/>
	<Relationship Id="rId52" Type="http://schemas.openxmlformats.org/officeDocument/2006/relationships/hyperlink" Target="consultantplus://offline/ref=641893F51FF6205754D7B4122504AAB3F8A0B6CEA1E163D76366FCFA4D971F62D409DA7F707EC9F823126CED0EC9EC912BF87DBF35F5E8434F1A12tDhEG" TargetMode = "External"/>
	<Relationship Id="rId53" Type="http://schemas.openxmlformats.org/officeDocument/2006/relationships/hyperlink" Target="consultantplus://offline/ref=641893F51FF6205754D7AA1F3368F6BEFAA8ECC4A5E16D873E39A7A71A9E15358146DB313673D6F8270C6BE907t9hEG" TargetMode = "External"/>
	<Relationship Id="rId54" Type="http://schemas.openxmlformats.org/officeDocument/2006/relationships/hyperlink" Target="consultantplus://offline/ref=641893F51FF6205754D7B4122504AAB3F8A0B6CEA1E163D76366FCFA4D971F62D409DA7F707EC9F823126CEC0EC9EC912BF87DBF35F5E8434F1A12tDhEG" TargetMode = "External"/>
	<Relationship Id="rId55" Type="http://schemas.openxmlformats.org/officeDocument/2006/relationships/hyperlink" Target="consultantplus://offline/ref=641893F51FF6205754D7B4122504AAB3F8A0B6CEA1EC66D06166FCFA4D971F62D409DA7F707EC9F8231269EF0EC9EC912BF87DBF35F5E8434F1A12tDhEG" TargetMode = "External"/>
	<Relationship Id="rId56" Type="http://schemas.openxmlformats.org/officeDocument/2006/relationships/image" Target="media/image2.wmf"/>
	<Relationship Id="rId57" Type="http://schemas.openxmlformats.org/officeDocument/2006/relationships/hyperlink" Target="consultantplus://offline/ref=641893F51FF6205754D7B4122504AAB3F8A0B6CEA0E066D26666FCFA4D971F62D409DA7F707EC9F8231269E00EC9EC912BF87DBF35F5E8434F1A12tDhEG" TargetMode = "External"/>
	<Relationship Id="rId58" Type="http://schemas.openxmlformats.org/officeDocument/2006/relationships/hyperlink" Target="consultantplus://offline/ref=641893F51FF6205754D7AA1F3368F6BEFAA8EEC0A2ED6D873E39A7A71A9E15358146DB313673D6F8270C6BE907t9hEG" TargetMode = "External"/>
	<Relationship Id="rId59" Type="http://schemas.openxmlformats.org/officeDocument/2006/relationships/hyperlink" Target="consultantplus://offline/ref=641893F51FF6205754D7AA1F3368F6BEFAAFEBC4A3E16D873E39A7A71A9E1535934683383373C3AC72563CE4079DA3D57AEB7DBF29tFh6G" TargetMode = "External"/>
	<Relationship Id="rId60" Type="http://schemas.openxmlformats.org/officeDocument/2006/relationships/hyperlink" Target="consultantplus://offline/ref=641893F51FF6205754D7B4122504AAB3F8A0B6CEA1EE62D56A66FCFA4D971F62D409DA7F707EC9F8231268E90EC9EC912BF87DBF35F5E8434F1A12tDhEG" TargetMode = "External"/>
	<Relationship Id="rId61" Type="http://schemas.openxmlformats.org/officeDocument/2006/relationships/hyperlink" Target="consultantplus://offline/ref=641893F51FF6205754D7AA1F3368F6BEFAAFE8C1ACEF6D873E39A7A71A9E15359346833D3473C8F924193DB841C8B0D77EEB7FBB35F7EC5Ft4hEG" TargetMode = "External"/>
	<Relationship Id="rId62" Type="http://schemas.openxmlformats.org/officeDocument/2006/relationships/hyperlink" Target="consultantplus://offline/ref=641893F51FF6205754D7B4122504AAB3F8A0B6CEA3EC67D56066FCFA4D971F62D409DA7F707EC9F8231268EB0EC9EC912BF87DBF35F5E8434F1A12tDhEG" TargetMode = "External"/>
	<Relationship Id="rId63" Type="http://schemas.openxmlformats.org/officeDocument/2006/relationships/hyperlink" Target="consultantplus://offline/ref=641893F51FF6205754D7B4122504AAB3F8A0B6CEA1E163D76366FCFA4D971F62D409DA7F707EC9F823126CEF0EC9EC912BF87DBF35F5E8434F1A12tDhEG" TargetMode = "External"/>
	<Relationship Id="rId64" Type="http://schemas.openxmlformats.org/officeDocument/2006/relationships/hyperlink" Target="consultantplus://offline/ref=641893F51FF6205754D7B4122504AAB3F8A0B6CEA1E163D76366FCFA4D971F62D409DA7F707EC9F823126CE10EC9EC912BF87DBF35F5E8434F1A12tDhEG" TargetMode = "External"/>
	<Relationship Id="rId65" Type="http://schemas.openxmlformats.org/officeDocument/2006/relationships/hyperlink" Target="consultantplus://offline/ref=641893F51FF6205754D7B4122504AAB3F8A0B6CEA1E163D76366FCFA4D971F62D409DA7F707EC9F823126FE90EC9EC912BF87DBF35F5E8434F1A12tDhEG" TargetMode = "External"/>
	<Relationship Id="rId66" Type="http://schemas.openxmlformats.org/officeDocument/2006/relationships/hyperlink" Target="consultantplus://offline/ref=641893F51FF6205754D7B4122504AAB3F8A0B6CEA1EA63D66466FCFA4D971F62D409DA7F707EC9F8231268E00EC9EC912BF87DBF35F5E8434F1A12tDhEG" TargetMode = "External"/>
	<Relationship Id="rId67" Type="http://schemas.openxmlformats.org/officeDocument/2006/relationships/hyperlink" Target="consultantplus://offline/ref=641893F51FF6205754D7B4122504AAB3F8A0B6CEA1EE62D56A66FCFA4D971F62D409DA7F707EC9F8231268EB0EC9EC912BF87DBF35F5E8434F1A12tDhEG" TargetMode = "External"/>
	<Relationship Id="rId68" Type="http://schemas.openxmlformats.org/officeDocument/2006/relationships/hyperlink" Target="consultantplus://offline/ref=641893F51FF6205754D7B4122504AAB3F8A0B6CEA1E163D76366FCFA4D971F62D409DA7F707EC9F823126FE80EC9EC912BF87DBF35F5E8434F1A12tDhEG" TargetMode = "External"/>
	<Relationship Id="rId69" Type="http://schemas.openxmlformats.org/officeDocument/2006/relationships/hyperlink" Target="consultantplus://offline/ref=641893F51FF6205754D7B4122504AAB3F8A0B6CEA0EC66D36366FCFA4D971F62D409DA7F707EC9F8231269EC0EC9EC912BF87DBF35F5E8434F1A12tDhEG" TargetMode = "External"/>
	<Relationship Id="rId70" Type="http://schemas.openxmlformats.org/officeDocument/2006/relationships/hyperlink" Target="consultantplus://offline/ref=641893F51FF6205754D7B4122504AAB3F8A0B6CEA3E863D66766FCFA4D971F62D409DA7F707EC9F8231268E90EC9EC912BF87DBF35F5E8434F1A12tDhEG" TargetMode = "External"/>
	<Relationship Id="rId71" Type="http://schemas.openxmlformats.org/officeDocument/2006/relationships/hyperlink" Target="consultantplus://offline/ref=641893F51FF6205754D7B4122504AAB3F8A0B6CEA1E163D76366FCFA4D971F62D409DA7F707EC9F823126FEA0EC9EC912BF87DBF35F5E8434F1A12tDhEG" TargetMode = "External"/>
	<Relationship Id="rId72" Type="http://schemas.openxmlformats.org/officeDocument/2006/relationships/hyperlink" Target="consultantplus://offline/ref=641893F51FF6205754D7B4122504AAB3F8A0B6CEA1E163D76366FCFA4D971F62D409DA7F707EC9F823126FEB0EC9EC912BF87DBF35F5E8434F1A12tDhEG" TargetMode = "External"/>
	<Relationship Id="rId73" Type="http://schemas.openxmlformats.org/officeDocument/2006/relationships/hyperlink" Target="consultantplus://offline/ref=641893F51FF6205754D7B4122504AAB3F8A0B6CEA3E863D66766FCFA4D971F62D409DA7F707EC9F8231268E80EC9EC912BF87DBF35F5E8434F1A12tDhEG" TargetMode = "External"/>
	<Relationship Id="rId74" Type="http://schemas.openxmlformats.org/officeDocument/2006/relationships/hyperlink" Target="consultantplus://offline/ref=641893F51FF6205754D7B4122504AAB3F8A0B6CEA1EA63D66466FCFA4D971F62D409DA7F707EC9F823126BE90EC9EC912BF87DBF35F5E8434F1A12tDhEG" TargetMode = "External"/>
	<Relationship Id="rId75" Type="http://schemas.openxmlformats.org/officeDocument/2006/relationships/hyperlink" Target="consultantplus://offline/ref=641893F51FF6205754D7B4122504AAB3F8A0B6CEA1E163D76366FCFA4D971F62D409DA7F707EC9F823126FEE0EC9EC912BF87DBF35F5E8434F1A12tDhEG" TargetMode = "External"/>
	<Relationship Id="rId76" Type="http://schemas.openxmlformats.org/officeDocument/2006/relationships/hyperlink" Target="consultantplus://offline/ref=641893F51FF6205754D7B4122504AAB3F8A0B6CEA0EC66D36366FCFA4D971F62D409DA7F707EC9F8231269EF0EC9EC912BF87DBF35F5E8434F1A12tDh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07.07.2015 N 372
(ред. от 17.01.2023)
"Об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г. N 361 и о признании утратившими силу некоторых решений Правительства Респуб</dc:title>
  <dcterms:created xsi:type="dcterms:W3CDTF">2023-04-20T06:33:41Z</dcterms:created>
</cp:coreProperties>
</file>