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95" w:rsidRDefault="00B20A95">
      <w:pPr>
        <w:spacing w:before="60" w:after="60" w:line="240" w:lineRule="exact"/>
        <w:rPr>
          <w:sz w:val="19"/>
          <w:szCs w:val="19"/>
        </w:rPr>
      </w:pPr>
    </w:p>
    <w:p w:rsidR="00B20A95" w:rsidRDefault="00B20A95">
      <w:pPr>
        <w:rPr>
          <w:sz w:val="2"/>
          <w:szCs w:val="2"/>
        </w:rPr>
        <w:sectPr w:rsidR="00B20A95">
          <w:type w:val="continuous"/>
          <w:pgSz w:w="11900" w:h="16840"/>
          <w:pgMar w:top="2696" w:right="0" w:bottom="357" w:left="0" w:header="0" w:footer="3" w:gutter="0"/>
          <w:cols w:space="720"/>
          <w:noEndnote/>
          <w:docGrid w:linePitch="360"/>
        </w:sectPr>
      </w:pPr>
    </w:p>
    <w:p w:rsidR="00B20A95" w:rsidRDefault="00E53FBF">
      <w:pPr>
        <w:pStyle w:val="21"/>
        <w:keepNext/>
        <w:keepLines/>
        <w:shd w:val="clear" w:color="auto" w:fill="auto"/>
        <w:spacing w:after="296" w:line="374" w:lineRule="exact"/>
      </w:pPr>
      <w:bookmarkStart w:id="0" w:name="bookmark1"/>
      <w:r>
        <w:lastRenderedPageBreak/>
        <w:t>Пригородный межрегиональный поезд сообщением Йошкар-Ола - Яранск будет доставлять пассажиров быстрее со 2 июня</w:t>
      </w:r>
      <w:bookmarkEnd w:id="0"/>
    </w:p>
    <w:p w:rsidR="00B20A95" w:rsidRDefault="00E53FBF">
      <w:pPr>
        <w:pStyle w:val="23"/>
        <w:shd w:val="clear" w:color="auto" w:fill="auto"/>
        <w:spacing w:before="0" w:after="304"/>
      </w:pPr>
      <w:r>
        <w:t xml:space="preserve">Со 2 июня для удобства пассажиров сокращено время в </w:t>
      </w:r>
      <w:r>
        <w:t>пути для пригородных межрегиональных поездов Йошкар-Ола - Яранск - Йошкар-Ола.</w:t>
      </w:r>
    </w:p>
    <w:p w:rsidR="00B20A95" w:rsidRDefault="00E53FBF">
      <w:pPr>
        <w:pStyle w:val="23"/>
        <w:shd w:val="clear" w:color="auto" w:fill="auto"/>
        <w:spacing w:before="0" w:after="292" w:line="374" w:lineRule="exact"/>
      </w:pPr>
      <w:r>
        <w:t>Из Йошкар-Олы поезд будет отправляться в 17:10, прибывать в Яранск в 19.45 (на 5 минут раньше). В обратном направлении состав отправится из Яранска в 04:50 (на 10 минут позже) и</w:t>
      </w:r>
      <w:r>
        <w:t xml:space="preserve"> прибудет в Йошкар-Олу в 07:25.</w:t>
      </w:r>
    </w:p>
    <w:p w:rsidR="00B20A95" w:rsidRDefault="00E53FBF">
      <w:pPr>
        <w:pStyle w:val="23"/>
        <w:shd w:val="clear" w:color="auto" w:fill="auto"/>
        <w:spacing w:before="0" w:line="384" w:lineRule="exact"/>
      </w:pPr>
      <w:r>
        <w:t>Напоминаем, что с 26 мая на 1 час сокращено время в пути для пригородных поездов сообщением Казань - Йошкар-Ола - Казань.</w:t>
      </w:r>
    </w:p>
    <w:p w:rsidR="00B20A95" w:rsidRDefault="00E53FBF">
      <w:pPr>
        <w:pStyle w:val="23"/>
        <w:shd w:val="clear" w:color="auto" w:fill="auto"/>
        <w:spacing w:before="0" w:after="0" w:line="384" w:lineRule="exact"/>
      </w:pPr>
      <w:r>
        <w:t>Подробную информацию по всем изменениям в графике курсирования пригородных поездов можно получить:</w:t>
      </w:r>
    </w:p>
    <w:p w:rsidR="00B20A95" w:rsidRDefault="00E53FBF">
      <w:pPr>
        <w:pStyle w:val="23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384" w:lineRule="exact"/>
        <w:ind w:left="400"/>
      </w:pPr>
      <w:r>
        <w:t xml:space="preserve">по </w:t>
      </w:r>
      <w:r>
        <w:t>телефону 8 (937) 625-04-33;</w:t>
      </w:r>
    </w:p>
    <w:p w:rsidR="00B20A95" w:rsidRDefault="00E53FBF">
      <w:pPr>
        <w:pStyle w:val="23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80" w:lineRule="exact"/>
        <w:ind w:left="400"/>
      </w:pPr>
      <w:r>
        <w:t>в мобильном приложении «РЖД Пассажирам»;</w:t>
      </w:r>
    </w:p>
    <w:p w:rsidR="00B20A95" w:rsidRDefault="00E53FBF">
      <w:pPr>
        <w:pStyle w:val="23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3504" w:line="280" w:lineRule="exact"/>
        <w:ind w:left="400"/>
      </w:pPr>
      <w:r>
        <w:t xml:space="preserve">на сайте пригородной компании </w:t>
      </w:r>
      <w:r w:rsidR="003D27D5">
        <w:rPr>
          <w:rStyle w:val="2-1pt"/>
        </w:rPr>
        <w:t>ПП</w:t>
      </w:r>
      <w:r>
        <w:rPr>
          <w:rStyle w:val="2-1pt"/>
        </w:rPr>
        <w:t>К</w:t>
      </w:r>
      <w:r>
        <w:t xml:space="preserve"> «Содружество» - </w:t>
      </w:r>
      <w:hyperlink r:id="rId7" w:history="1">
        <w:r>
          <w:rPr>
            <w:rStyle w:val="a3"/>
          </w:rPr>
          <w:t>https://sodruzhestvoppk.ru</w:t>
        </w:r>
      </w:hyperlink>
      <w:r w:rsidRPr="003D27D5">
        <w:rPr>
          <w:lang w:eastAsia="en-US" w:bidi="en-US"/>
        </w:rPr>
        <w:t>.</w:t>
      </w:r>
      <w:bookmarkStart w:id="1" w:name="_GoBack"/>
      <w:bookmarkEnd w:id="1"/>
    </w:p>
    <w:sectPr w:rsidR="00B20A95">
      <w:type w:val="continuous"/>
      <w:pgSz w:w="11900" w:h="16840"/>
      <w:pgMar w:top="2696" w:right="512" w:bottom="357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BF" w:rsidRDefault="00E53FBF">
      <w:r>
        <w:separator/>
      </w:r>
    </w:p>
  </w:endnote>
  <w:endnote w:type="continuationSeparator" w:id="0">
    <w:p w:rsidR="00E53FBF" w:rsidRDefault="00E5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BF" w:rsidRDefault="00E53FBF"/>
  </w:footnote>
  <w:footnote w:type="continuationSeparator" w:id="0">
    <w:p w:rsidR="00E53FBF" w:rsidRDefault="00E53F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9FB"/>
    <w:multiLevelType w:val="multilevel"/>
    <w:tmpl w:val="E2F44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0A95"/>
    <w:rsid w:val="003D27D5"/>
    <w:rsid w:val="00B20A95"/>
    <w:rsid w:val="00E5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E982"/>
  <w15:docId w15:val="{117B37CE-2C5C-4898-816F-0D54DAA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0">
    <w:name w:val="Подпись к картинке (2)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Courier New" w:eastAsia="Courier New" w:hAnsi="Courier New" w:cs="Courier New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">
    <w:name w:val="Основной текст (3) + Не полужирный;Интервал 0 pt"/>
    <w:basedOn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5pt">
    <w:name w:val="Основной текст (3) + 6;5 pt;Не полужирный"/>
    <w:basedOn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-2pt">
    <w:name w:val="Основной текст (3) + Не полужирный;Курсив;Интервал -2 pt"/>
    <w:basedOn w:val="3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;Курсив"/>
    <w:basedOn w:val="3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FranklinGothicDemi14pt-1pt">
    <w:name w:val="Основной текст (4) + Franklin Gothic Demi;14 pt;Интервал -1 pt"/>
    <w:basedOn w:val="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pt">
    <w:name w:val="Основной текст (4) + 12 pt;Курсив"/>
    <w:basedOn w:val="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alibri" w:eastAsia="Calibri" w:hAnsi="Calibri" w:cs="Calibri"/>
      <w:sz w:val="40"/>
      <w:szCs w:val="4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86"/>
      <w:szCs w:val="8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540" w:after="60" w:line="173" w:lineRule="exact"/>
      <w:ind w:hanging="160"/>
    </w:pPr>
    <w:rPr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0" w:lineRule="atLeast"/>
      <w:jc w:val="both"/>
    </w:pPr>
    <w:rPr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druzhestv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Соколов А.И.</cp:lastModifiedBy>
  <cp:revision>2</cp:revision>
  <dcterms:created xsi:type="dcterms:W3CDTF">2023-05-29T13:08:00Z</dcterms:created>
  <dcterms:modified xsi:type="dcterms:W3CDTF">2023-05-29T13:09:00Z</dcterms:modified>
</cp:coreProperties>
</file>