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06C59" w:rsidRPr="00606C59" w:rsidTr="009F495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546B" w:rsidRDefault="00CE546B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6C59" w:rsidRPr="00CE546B" w:rsidRDefault="00CE546B" w:rsidP="00CE546B">
            <w:pPr>
              <w:tabs>
                <w:tab w:val="left" w:pos="11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:rsidTr="009F495E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DB075E" w:rsidRDefault="007D24E1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2101A">
        <w:rPr>
          <w:rFonts w:ascii="Times New Roman" w:eastAsia="Calibri" w:hAnsi="Times New Roman" w:cs="Times New Roman"/>
          <w:sz w:val="28"/>
          <w:szCs w:val="28"/>
        </w:rPr>
        <w:t>25</w:t>
      </w:r>
      <w:r w:rsidR="004526C9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4789B" w:rsidRPr="00DB075E">
        <w:rPr>
          <w:rFonts w:ascii="Times New Roman" w:eastAsia="Calibri" w:hAnsi="Times New Roman" w:cs="Times New Roman"/>
          <w:sz w:val="28"/>
          <w:szCs w:val="28"/>
        </w:rPr>
        <w:t>2</w:t>
      </w: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2101A">
        <w:rPr>
          <w:rFonts w:ascii="Times New Roman" w:eastAsia="Calibri" w:hAnsi="Times New Roman" w:cs="Times New Roman"/>
          <w:sz w:val="28"/>
          <w:szCs w:val="28"/>
        </w:rPr>
        <w:t>90</w:t>
      </w: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Default="00DB075E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</w:p>
    <w:p w:rsidR="00DB1041" w:rsidRDefault="00DB1041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1F0CAC" w:rsidRDefault="001F0CAC" w:rsidP="00AC16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04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D60D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="00DB1041" w:rsidRPr="00DB1041">
        <w:rPr>
          <w:rFonts w:ascii="Times New Roman" w:eastAsia="Calibri" w:hAnsi="Times New Roman" w:cs="Times New Roman"/>
          <w:b/>
          <w:sz w:val="28"/>
          <w:szCs w:val="28"/>
        </w:rPr>
        <w:t>Сернурско</w:t>
      </w:r>
      <w:r w:rsidR="00BD60DC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spellEnd"/>
      <w:r w:rsidRPr="00DB104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</w:t>
      </w:r>
      <w:r w:rsidR="00BD60DC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DB1041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BD60DC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DB1041" w:rsidRDefault="00DB1041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041" w:rsidRPr="001F0CAC" w:rsidRDefault="00DB1041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23.14 Федерального закона от 27.07.2010 № 190-ФЗ «О теплоснабжении», Федеральным законом от 06.10.2003  № 1З1-ФЗ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DB1041">
        <w:rPr>
          <w:rFonts w:ascii="Times New Roman" w:eastAsia="Calibri" w:hAnsi="Times New Roman" w:cs="Times New Roman"/>
          <w:sz w:val="28"/>
          <w:szCs w:val="28"/>
        </w:rPr>
        <w:t>п</w:t>
      </w:r>
      <w:r w:rsidRPr="001F0CAC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27.10.2021</w:t>
      </w:r>
      <w:r w:rsidR="00DB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CAC">
        <w:rPr>
          <w:rFonts w:ascii="Times New Roman" w:eastAsia="Calibri" w:hAnsi="Times New Roman" w:cs="Times New Roman"/>
          <w:sz w:val="28"/>
          <w:szCs w:val="28"/>
        </w:rPr>
        <w:t>г. №</w:t>
      </w:r>
      <w:r w:rsidR="00DB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DB1041">
        <w:rPr>
          <w:rFonts w:ascii="Times New Roman" w:eastAsia="Calibri" w:hAnsi="Times New Roman" w:cs="Times New Roman"/>
          <w:sz w:val="28"/>
          <w:szCs w:val="28"/>
        </w:rPr>
        <w:t>п</w:t>
      </w:r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16.07.2021 года </w:t>
      </w:r>
      <w:r w:rsidR="00DB10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 2015 г. </w:t>
      </w:r>
      <w:r w:rsidR="00DB1041">
        <w:rPr>
          <w:rFonts w:ascii="Times New Roman" w:eastAsia="Calibri" w:hAnsi="Times New Roman" w:cs="Times New Roman"/>
          <w:sz w:val="28"/>
          <w:szCs w:val="28"/>
        </w:rPr>
        <w:t>№</w:t>
      </w:r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 415», на основании решения Собрания депутатов </w:t>
      </w:r>
      <w:proofErr w:type="spellStart"/>
      <w:r w:rsidR="00DB1041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№</w:t>
      </w:r>
      <w:r w:rsidR="00DB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F77">
        <w:rPr>
          <w:rFonts w:ascii="Times New Roman" w:eastAsia="Calibri" w:hAnsi="Times New Roman" w:cs="Times New Roman"/>
          <w:sz w:val="28"/>
          <w:szCs w:val="28"/>
        </w:rPr>
        <w:t>227 от 30</w:t>
      </w:r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F77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 2021 года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60F7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DB1041">
        <w:rPr>
          <w:rFonts w:ascii="Times New Roman" w:eastAsia="Calibri" w:hAnsi="Times New Roman" w:cs="Times New Roman"/>
          <w:sz w:val="28"/>
          <w:szCs w:val="28"/>
        </w:rPr>
        <w:t>Сернурско</w:t>
      </w:r>
      <w:r w:rsidR="00460F77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460F77">
        <w:rPr>
          <w:rFonts w:ascii="Times New Roman" w:eastAsia="Calibri" w:hAnsi="Times New Roman" w:cs="Times New Roman"/>
          <w:sz w:val="28"/>
          <w:szCs w:val="28"/>
        </w:rPr>
        <w:t>м</w:t>
      </w:r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60F77">
        <w:rPr>
          <w:rFonts w:ascii="Times New Roman" w:eastAsia="Calibri" w:hAnsi="Times New Roman" w:cs="Times New Roman"/>
          <w:sz w:val="28"/>
          <w:szCs w:val="28"/>
        </w:rPr>
        <w:t>е</w:t>
      </w:r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» (в </w:t>
      </w:r>
      <w:r w:rsidRPr="001F0C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редакции от </w:t>
      </w:r>
      <w:r w:rsidR="00460F77">
        <w:rPr>
          <w:rFonts w:ascii="Times New Roman" w:eastAsia="Calibri" w:hAnsi="Times New Roman" w:cs="Times New Roman"/>
          <w:sz w:val="28"/>
          <w:szCs w:val="28"/>
        </w:rPr>
        <w:t>27</w:t>
      </w:r>
      <w:r w:rsidRPr="001F0CAC">
        <w:rPr>
          <w:rFonts w:ascii="Times New Roman" w:eastAsia="Calibri" w:hAnsi="Times New Roman" w:cs="Times New Roman"/>
          <w:sz w:val="28"/>
          <w:szCs w:val="28"/>
        </w:rPr>
        <w:t>.12.2021 №</w:t>
      </w:r>
      <w:r w:rsidR="00460F77">
        <w:rPr>
          <w:rFonts w:ascii="Times New Roman" w:eastAsia="Calibri" w:hAnsi="Times New Roman" w:cs="Times New Roman"/>
          <w:sz w:val="28"/>
          <w:szCs w:val="28"/>
        </w:rPr>
        <w:t xml:space="preserve"> 260</w:t>
      </w:r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), администрация </w:t>
      </w:r>
      <w:proofErr w:type="spellStart"/>
      <w:r w:rsidR="00DB1041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proofErr w:type="gramStart"/>
      <w:r w:rsidRPr="001F0CAC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CA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F0CAC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</w:t>
      </w:r>
      <w:r w:rsidR="00803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C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0CAC" w:rsidRPr="00C20A36" w:rsidRDefault="001F0CAC" w:rsidP="00C20A3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A36">
        <w:rPr>
          <w:rFonts w:ascii="Times New Roman" w:eastAsia="Calibri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0308E" w:rsidRPr="00C20A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DB1041" w:rsidRPr="00C20A36">
        <w:rPr>
          <w:rFonts w:ascii="Times New Roman" w:eastAsia="Calibri" w:hAnsi="Times New Roman" w:cs="Times New Roman"/>
          <w:sz w:val="28"/>
          <w:szCs w:val="28"/>
        </w:rPr>
        <w:t>Сернурско</w:t>
      </w:r>
      <w:r w:rsidR="0080308E" w:rsidRPr="00C20A36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C20A36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80308E" w:rsidRPr="00C20A36">
        <w:rPr>
          <w:rFonts w:ascii="Times New Roman" w:eastAsia="Calibri" w:hAnsi="Times New Roman" w:cs="Times New Roman"/>
          <w:sz w:val="28"/>
          <w:szCs w:val="28"/>
        </w:rPr>
        <w:t>м</w:t>
      </w:r>
      <w:r w:rsidRPr="00C20A3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0308E" w:rsidRPr="00C20A3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C20A36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C90A5F" w:rsidRPr="00C20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A36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947FED">
        <w:rPr>
          <w:rFonts w:ascii="Times New Roman" w:eastAsia="Calibri" w:hAnsi="Times New Roman" w:cs="Times New Roman"/>
          <w:sz w:val="28"/>
          <w:szCs w:val="28"/>
        </w:rPr>
        <w:t>я</w:t>
      </w:r>
      <w:r w:rsidRPr="00C20A36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AC16ED" w:rsidRPr="00AC16ED" w:rsidRDefault="00AC16ED" w:rsidP="00AC16E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6ED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AC16ED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AC16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официального интернет портала Республики Марий Эл http://mari-el.gov.ru/sernur.</w:t>
      </w:r>
    </w:p>
    <w:p w:rsidR="00AC16ED" w:rsidRPr="00AC16ED" w:rsidRDefault="00AC16ED" w:rsidP="00AC16E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6E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Pr="00AC16ED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AC16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Якимова А.С.</w:t>
      </w:r>
    </w:p>
    <w:p w:rsidR="001F0CAC" w:rsidRPr="00C20A36" w:rsidRDefault="001F0CAC" w:rsidP="00C20A3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A3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08E" w:rsidRPr="001F0CAC" w:rsidRDefault="0080308E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CAC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1F0CAC" w:rsidRPr="001F0CAC" w:rsidRDefault="00DB1041" w:rsidP="00803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="001F0CAC" w:rsidRPr="001F0C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1F0CAC" w:rsidRPr="001F0CAC">
        <w:rPr>
          <w:rFonts w:ascii="Times New Roman" w:eastAsia="Calibri" w:hAnsi="Times New Roman" w:cs="Times New Roman"/>
          <w:sz w:val="28"/>
          <w:szCs w:val="28"/>
        </w:rPr>
        <w:tab/>
      </w:r>
      <w:r w:rsidR="001F0CAC" w:rsidRPr="001F0CAC">
        <w:rPr>
          <w:rFonts w:ascii="Times New Roman" w:eastAsia="Calibri" w:hAnsi="Times New Roman" w:cs="Times New Roman"/>
          <w:sz w:val="28"/>
          <w:szCs w:val="28"/>
        </w:rPr>
        <w:tab/>
      </w:r>
      <w:r w:rsidR="0080308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F0CAC" w:rsidRPr="001F0CAC">
        <w:rPr>
          <w:rFonts w:ascii="Times New Roman" w:eastAsia="Calibri" w:hAnsi="Times New Roman" w:cs="Times New Roman"/>
          <w:sz w:val="28"/>
          <w:szCs w:val="28"/>
        </w:rPr>
        <w:tab/>
        <w:t>А.</w:t>
      </w:r>
      <w:r w:rsidR="0080308E">
        <w:rPr>
          <w:rFonts w:ascii="Times New Roman" w:eastAsia="Calibri" w:hAnsi="Times New Roman" w:cs="Times New Roman"/>
          <w:sz w:val="28"/>
          <w:szCs w:val="28"/>
        </w:rPr>
        <w:t>В.</w:t>
      </w:r>
      <w:r w:rsidR="001F0CAC" w:rsidRPr="001F0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308E">
        <w:rPr>
          <w:rFonts w:ascii="Times New Roman" w:eastAsia="Calibri" w:hAnsi="Times New Roman" w:cs="Times New Roman"/>
          <w:sz w:val="28"/>
          <w:szCs w:val="28"/>
        </w:rPr>
        <w:t>Кугергин</w:t>
      </w:r>
      <w:proofErr w:type="spellEnd"/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08E" w:rsidRDefault="0080308E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08E" w:rsidRPr="001F0CAC" w:rsidRDefault="0080308E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AC" w:rsidRPr="001F0CAC" w:rsidRDefault="001F0CAC" w:rsidP="00DB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35B" w:rsidRPr="00CE546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Default="003A635B" w:rsidP="003A6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B" w:rsidRPr="005A7329" w:rsidRDefault="003A635B" w:rsidP="003A635B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A732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Исп. Росляков В.И.</w:t>
      </w:r>
    </w:p>
    <w:p w:rsidR="003A635B" w:rsidRPr="005A7329" w:rsidRDefault="003A635B" w:rsidP="003A635B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A732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(83633) 9-71-42</w:t>
      </w:r>
    </w:p>
    <w:p w:rsidR="003A635B" w:rsidRPr="005A7329" w:rsidRDefault="003A635B" w:rsidP="003A635B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3A635B" w:rsidRPr="005A7329" w:rsidRDefault="003A635B" w:rsidP="003A635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3A635B" w:rsidRPr="005A7329" w:rsidRDefault="003A635B" w:rsidP="003A635B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3A635B" w:rsidRPr="005A7329" w:rsidRDefault="003A635B" w:rsidP="003A635B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3A635B" w:rsidRPr="005A7329" w:rsidRDefault="003A635B" w:rsidP="003A635B">
      <w:pPr>
        <w:shd w:val="clear" w:color="auto" w:fill="FFFFFF"/>
        <w:spacing w:after="0" w:line="240" w:lineRule="auto"/>
        <w:ind w:firstLine="708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A732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СОГЛАСОВАНО:</w:t>
      </w:r>
    </w:p>
    <w:p w:rsidR="003A635B" w:rsidRPr="005A7329" w:rsidRDefault="003A635B" w:rsidP="003A635B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3A635B" w:rsidRPr="005A7329" w:rsidTr="008E669E">
        <w:trPr>
          <w:trHeight w:val="277"/>
        </w:trPr>
        <w:tc>
          <w:tcPr>
            <w:tcW w:w="5245" w:type="dxa"/>
            <w:shd w:val="clear" w:color="auto" w:fill="auto"/>
          </w:tcPr>
          <w:p w:rsidR="003A635B" w:rsidRPr="005A7329" w:rsidRDefault="003A635B" w:rsidP="008E669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Сернурского</w:t>
            </w:r>
            <w:proofErr w:type="spellEnd"/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1800" w:type="dxa"/>
            <w:shd w:val="clear" w:color="auto" w:fill="auto"/>
          </w:tcPr>
          <w:p w:rsidR="003A635B" w:rsidRPr="005A7329" w:rsidRDefault="003A635B" w:rsidP="008E669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</w:tr>
      <w:tr w:rsidR="003A635B" w:rsidRPr="005A7329" w:rsidTr="008E669E">
        <w:trPr>
          <w:trHeight w:val="277"/>
        </w:trPr>
        <w:tc>
          <w:tcPr>
            <w:tcW w:w="5245" w:type="dxa"/>
            <w:shd w:val="clear" w:color="auto" w:fill="auto"/>
          </w:tcPr>
          <w:p w:rsidR="003A635B" w:rsidRPr="005A7329" w:rsidRDefault="003A635B" w:rsidP="008E669E">
            <w:pPr>
              <w:shd w:val="clear" w:color="auto" w:fill="FFFFFF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Якимов А.С.</w:t>
            </w:r>
          </w:p>
        </w:tc>
        <w:tc>
          <w:tcPr>
            <w:tcW w:w="1800" w:type="dxa"/>
            <w:shd w:val="clear" w:color="auto" w:fill="auto"/>
          </w:tcPr>
          <w:p w:rsidR="003A635B" w:rsidRPr="005A7329" w:rsidRDefault="003A635B" w:rsidP="008E669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5</w:t>
            </w: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.2022 г.</w:t>
            </w:r>
          </w:p>
        </w:tc>
      </w:tr>
    </w:tbl>
    <w:p w:rsidR="003A635B" w:rsidRDefault="003A635B" w:rsidP="003A635B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3A635B" w:rsidRPr="005A7329" w:rsidRDefault="003A635B" w:rsidP="003A635B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3A635B" w:rsidRPr="005A7329" w:rsidTr="008E669E">
        <w:trPr>
          <w:trHeight w:val="277"/>
        </w:trPr>
        <w:tc>
          <w:tcPr>
            <w:tcW w:w="5245" w:type="dxa"/>
            <w:shd w:val="clear" w:color="auto" w:fill="auto"/>
          </w:tcPr>
          <w:p w:rsidR="003A635B" w:rsidRPr="005A7329" w:rsidRDefault="003A635B" w:rsidP="008E669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Руководитель отдела организационно правовой работы и кадров администрации </w:t>
            </w:r>
            <w:proofErr w:type="spellStart"/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Сернурского</w:t>
            </w:r>
            <w:proofErr w:type="spellEnd"/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3A635B" w:rsidRPr="005A7329" w:rsidRDefault="003A635B" w:rsidP="008E669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  <w:p w:rsidR="003A635B" w:rsidRPr="005A7329" w:rsidRDefault="003A635B" w:rsidP="008E669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  <w:p w:rsidR="003A635B" w:rsidRPr="005A7329" w:rsidRDefault="003A635B" w:rsidP="008E669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</w:tr>
      <w:tr w:rsidR="003A635B" w:rsidRPr="005A7329" w:rsidTr="008E669E">
        <w:trPr>
          <w:trHeight w:val="277"/>
        </w:trPr>
        <w:tc>
          <w:tcPr>
            <w:tcW w:w="5245" w:type="dxa"/>
            <w:shd w:val="clear" w:color="auto" w:fill="auto"/>
          </w:tcPr>
          <w:p w:rsidR="003A635B" w:rsidRPr="005A7329" w:rsidRDefault="003A635B" w:rsidP="008E669E">
            <w:pPr>
              <w:shd w:val="clear" w:color="auto" w:fill="FFFFFF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3A635B" w:rsidRPr="005A7329" w:rsidRDefault="003A635B" w:rsidP="008E669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5</w:t>
            </w: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.2022 г.</w:t>
            </w:r>
          </w:p>
        </w:tc>
      </w:tr>
    </w:tbl>
    <w:p w:rsidR="001F0CAC" w:rsidRDefault="001F0CAC" w:rsidP="00DB1041">
      <w:pPr>
        <w:tabs>
          <w:tab w:val="left" w:pos="76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193EE1" w:rsidRPr="00193EE1" w:rsidRDefault="00193EE1" w:rsidP="00193E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93EE1" w:rsidRPr="00193EE1" w:rsidRDefault="00193EE1" w:rsidP="00193E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93EE1" w:rsidRPr="00193EE1" w:rsidRDefault="00193EE1" w:rsidP="00193E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193EE1" w:rsidRPr="00193EE1" w:rsidRDefault="00193EE1" w:rsidP="00193E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proofErr w:type="spellEnd"/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93EE1" w:rsidRPr="00193EE1" w:rsidRDefault="00193EE1" w:rsidP="00DE45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 «</w:t>
      </w:r>
      <w:r w:rsidR="00FA148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1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FA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193EE1" w:rsidRPr="00193EE1" w:rsidRDefault="00193EE1" w:rsidP="0019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56"/>
      </w:tblGrid>
      <w:tr w:rsidR="00193EE1" w:rsidRPr="00193EE1" w:rsidTr="00AF3412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193EE1" w:rsidRPr="00193EE1" w:rsidRDefault="00193EE1" w:rsidP="00193EE1">
            <w:pPr>
              <w:spacing w:after="105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EE1" w:rsidRPr="00193EE1" w:rsidRDefault="00193EE1" w:rsidP="00193EE1">
            <w:pPr>
              <w:spacing w:after="105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193EE1" w:rsidRPr="00193EE1" w:rsidRDefault="00193EE1" w:rsidP="00193EE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EE1" w:rsidRPr="00193EE1" w:rsidRDefault="00193EE1" w:rsidP="00193EE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EE1" w:rsidRPr="00193EE1" w:rsidRDefault="00193EE1" w:rsidP="00193EE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QR-код</w:t>
            </w:r>
            <w:r w:rsidRPr="00193E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  <w:p w:rsidR="00193EE1" w:rsidRPr="00193EE1" w:rsidRDefault="00193EE1" w:rsidP="00193EE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EE1" w:rsidRPr="00193EE1" w:rsidRDefault="00193EE1" w:rsidP="00193EE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193EE1" w:rsidRPr="00193EE1" w:rsidRDefault="00193EE1" w:rsidP="00193EE1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1" w:rsidRPr="00193EE1" w:rsidRDefault="00193EE1" w:rsidP="00193EE1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проверочного листа</w:t>
      </w:r>
    </w:p>
    <w:p w:rsidR="00193EE1" w:rsidRPr="00193EE1" w:rsidRDefault="00193EE1" w:rsidP="0019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ПОВЕРОЧНЫЙ ЛИСТ</w:t>
      </w:r>
    </w:p>
    <w:p w:rsidR="00FA1487" w:rsidRDefault="00193EE1" w:rsidP="0019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(списка контрольных вопросов), применяемого при </w:t>
      </w:r>
    </w:p>
    <w:p w:rsidR="00193EE1" w:rsidRPr="00193EE1" w:rsidRDefault="00193EE1" w:rsidP="0019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Сернурском</w:t>
      </w:r>
      <w:proofErr w:type="spellEnd"/>
      <w:r w:rsidRPr="00193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93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193EE1" w:rsidRDefault="00193EE1" w:rsidP="00193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5C" w:rsidRPr="00193EE1" w:rsidRDefault="005E305C" w:rsidP="00193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1F4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proofErr w:type="spellEnd"/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от «</w:t>
      </w:r>
      <w:r w:rsidR="00FA148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</w:t>
      </w:r>
      <w:r w:rsidR="00FA1487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проверочного листа (списка контрольных вопросов),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1F4C88" w:rsidRPr="001F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F4C88" w:rsidRPr="001F4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Сернурском</w:t>
      </w:r>
      <w:proofErr w:type="spellEnd"/>
      <w:r w:rsidR="001F4C88" w:rsidRPr="001F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(список контрольных вопросов), применяется инспектором при проведении внеплановых проверок в рамках осуществления муниципального контроля за исполнением единой теплоснабжающей организацией обязательств по строительству, </w:t>
      </w: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реконструкции и (или) модернизации объектов теплоснабжения </w:t>
      </w:r>
      <w:r w:rsidR="00B65630" w:rsidRPr="00B6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65630" w:rsidRPr="00B6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Сернурском</w:t>
      </w:r>
      <w:proofErr w:type="spellEnd"/>
      <w:r w:rsidR="00B65630" w:rsidRPr="00B6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630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муниципального контроля: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 ______________________________________________________________</w:t>
      </w:r>
    </w:p>
    <w:p w:rsidR="00193EE1" w:rsidRPr="00193EE1" w:rsidRDefault="00193EE1" w:rsidP="0019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(виды) деятельности юридических лиц, физических лиц их типов и (или) отдельных характеристик:</w:t>
      </w:r>
    </w:p>
    <w:p w:rsidR="00193EE1" w:rsidRPr="00193EE1" w:rsidRDefault="00193EE1" w:rsidP="0075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133EF9" w:rsidRDefault="00193EE1" w:rsidP="00133EF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</w:t>
      </w:r>
    </w:p>
    <w:p w:rsidR="00193EE1" w:rsidRPr="00193EE1" w:rsidRDefault="00193EE1" w:rsidP="00B65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193EE1" w:rsidRDefault="00193EE1" w:rsidP="0013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распоряжения о проведении проверки:</w:t>
      </w:r>
    </w:p>
    <w:p w:rsidR="00193EE1" w:rsidRPr="00193EE1" w:rsidRDefault="00193EE1" w:rsidP="00133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193EE1" w:rsidRDefault="00193EE1" w:rsidP="0013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Учетный номер внеплановой проверки и дата присвоения учетного проверки в едином реестре проверок: </w:t>
      </w:r>
    </w:p>
    <w:p w:rsidR="00193EE1" w:rsidRPr="00193EE1" w:rsidRDefault="00193EE1" w:rsidP="00133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193EE1" w:rsidRDefault="00193EE1" w:rsidP="0013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фамилия и инициалы должностного лица администрации </w:t>
      </w:r>
      <w:proofErr w:type="spellStart"/>
      <w:r w:rsidR="004D3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proofErr w:type="spellEnd"/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проводящего проверку и заполняющего проверочный лист:  </w:t>
      </w:r>
    </w:p>
    <w:p w:rsidR="00193EE1" w:rsidRPr="00193EE1" w:rsidRDefault="00193EE1" w:rsidP="00133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193EE1" w:rsidRPr="00193EE1" w:rsidRDefault="00193EE1" w:rsidP="00133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отражающих обязательных требований и (или) требований, установленных законодательством,</w:t>
      </w:r>
      <w:r w:rsidR="0013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 ответы на которые однозначно свидетельствуют</w:t>
      </w:r>
      <w:r w:rsidR="0045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 или</w:t>
      </w:r>
      <w:proofErr w:type="gramEnd"/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несоблюдении  юридическим  лицом,  физическим лицом  обязательных  требований,  составляющих  предмет  проверки:</w:t>
      </w:r>
    </w:p>
    <w:p w:rsidR="00193EE1" w:rsidRPr="00193EE1" w:rsidRDefault="00193EE1" w:rsidP="00193E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3EE1" w:rsidRPr="00193EE1" w:rsidSect="00FA1487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14454" w:type="dxa"/>
        <w:tblInd w:w="137" w:type="dxa"/>
        <w:tblLook w:val="04A0" w:firstRow="1" w:lastRow="0" w:firstColumn="1" w:lastColumn="0" w:noHBand="0" w:noVBand="1"/>
      </w:tblPr>
      <w:tblGrid>
        <w:gridCol w:w="594"/>
        <w:gridCol w:w="4441"/>
        <w:gridCol w:w="628"/>
        <w:gridCol w:w="665"/>
        <w:gridCol w:w="1901"/>
        <w:gridCol w:w="2170"/>
        <w:gridCol w:w="4055"/>
      </w:tblGrid>
      <w:tr w:rsidR="00193EE1" w:rsidRPr="00D355D0" w:rsidTr="00D355D0">
        <w:tc>
          <w:tcPr>
            <w:tcW w:w="594" w:type="dxa"/>
            <w:vMerge w:val="restart"/>
            <w:vAlign w:val="center"/>
          </w:tcPr>
          <w:p w:rsidR="00193EE1" w:rsidRPr="00D355D0" w:rsidRDefault="00193EE1" w:rsidP="00193E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441" w:type="dxa"/>
            <w:vMerge w:val="restart"/>
            <w:vAlign w:val="center"/>
          </w:tcPr>
          <w:p w:rsidR="00193EE1" w:rsidRPr="00D355D0" w:rsidRDefault="00193EE1" w:rsidP="00193E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5364" w:type="dxa"/>
            <w:gridSpan w:val="4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055" w:type="dxa"/>
            <w:vMerge w:val="restart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869DB" w:rsidRPr="00D355D0" w:rsidTr="00D355D0">
        <w:tc>
          <w:tcPr>
            <w:tcW w:w="594" w:type="dxa"/>
            <w:vMerge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65" w:type="dxa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01" w:type="dxa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2170" w:type="dxa"/>
            <w:vAlign w:val="center"/>
          </w:tcPr>
          <w:p w:rsid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случае заполнения графы  "неприменимо")</w:t>
            </w:r>
          </w:p>
        </w:tc>
        <w:tc>
          <w:tcPr>
            <w:tcW w:w="4055" w:type="dxa"/>
            <w:vMerge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9DB" w:rsidRPr="00D355D0" w:rsidTr="00D355D0">
        <w:tc>
          <w:tcPr>
            <w:tcW w:w="594" w:type="dxa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1" w:type="dxa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5" w:type="dxa"/>
            <w:vAlign w:val="center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869DB" w:rsidRPr="00D355D0" w:rsidTr="00D355D0">
        <w:tc>
          <w:tcPr>
            <w:tcW w:w="594" w:type="dxa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1" w:type="dxa"/>
          </w:tcPr>
          <w:p w:rsidR="00193EE1" w:rsidRPr="00D355D0" w:rsidRDefault="00193EE1" w:rsidP="00193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теплоснабжении»?</w:t>
            </w:r>
          </w:p>
        </w:tc>
        <w:tc>
          <w:tcPr>
            <w:tcW w:w="628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193EE1" w:rsidRPr="00D355D0" w:rsidRDefault="00193EE1" w:rsidP="00193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Федеральный закон</w:t>
            </w: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 теплоснабжении" от 27.07.2010 №</w:t>
            </w:r>
            <w:r w:rsidR="00D3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190-ФЗ</w:t>
            </w:r>
          </w:p>
        </w:tc>
      </w:tr>
      <w:tr w:rsidR="00D869DB" w:rsidRPr="00D355D0" w:rsidTr="00D355D0">
        <w:tc>
          <w:tcPr>
            <w:tcW w:w="594" w:type="dxa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1" w:type="dxa"/>
          </w:tcPr>
          <w:p w:rsidR="00193EE1" w:rsidRPr="00D355D0" w:rsidRDefault="00193EE1" w:rsidP="00193E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</w:t>
            </w: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628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193EE1" w:rsidRPr="00D355D0" w:rsidRDefault="00193EE1" w:rsidP="00193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Часть 3 статьи 23.7 </w:t>
            </w: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закона "О теплоснабжении" от 27.07.2010 №</w:t>
            </w:r>
            <w:r w:rsidR="00D3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190-ФЗ</w:t>
            </w:r>
          </w:p>
        </w:tc>
      </w:tr>
      <w:tr w:rsidR="00D869DB" w:rsidRPr="00D355D0" w:rsidTr="00D355D0">
        <w:tc>
          <w:tcPr>
            <w:tcW w:w="594" w:type="dxa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41" w:type="dxa"/>
          </w:tcPr>
          <w:p w:rsidR="00193EE1" w:rsidRPr="00D355D0" w:rsidRDefault="00193EE1" w:rsidP="00193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Соответствуют ли результаты деятельности единой теплоснабжающей организации обязательным требованиям указанным в Федеральном законе от 27.01.2010 года №190-ФЗ «О теплоснабжении»?</w:t>
            </w:r>
          </w:p>
        </w:tc>
        <w:tc>
          <w:tcPr>
            <w:tcW w:w="628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193EE1" w:rsidRPr="00D355D0" w:rsidRDefault="00193EE1" w:rsidP="00193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Часть 3 статьи 23.7 </w:t>
            </w: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закона "О теплоснабжении" от 27.07.2010 №</w:t>
            </w:r>
            <w:r w:rsidR="00D3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190-ФЗ</w:t>
            </w:r>
          </w:p>
        </w:tc>
      </w:tr>
      <w:tr w:rsidR="00D869DB" w:rsidRPr="00D355D0" w:rsidTr="00D355D0">
        <w:tc>
          <w:tcPr>
            <w:tcW w:w="594" w:type="dxa"/>
          </w:tcPr>
          <w:p w:rsidR="00193EE1" w:rsidRPr="00D355D0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1" w:type="dxa"/>
          </w:tcPr>
          <w:p w:rsidR="00193EE1" w:rsidRPr="00D355D0" w:rsidRDefault="00193EE1" w:rsidP="00193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Соответствуют ли здания, помещения, линейные объекты, территории, оборудование и иные производственные объекты требованиям Федерального закона от 27.01.2010 года №190-ФЗ «О теплоснабжении»?</w:t>
            </w:r>
          </w:p>
        </w:tc>
        <w:tc>
          <w:tcPr>
            <w:tcW w:w="628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193EE1" w:rsidRPr="00D355D0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193EE1" w:rsidRPr="00D355D0" w:rsidRDefault="00193EE1" w:rsidP="00193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5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Часть 3 статьи 23.7 </w:t>
            </w:r>
            <w:r w:rsidRPr="00D355D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закона "О теплоснабжении" от 27.07.2010 №190-ФЗ</w:t>
            </w:r>
          </w:p>
        </w:tc>
      </w:tr>
    </w:tbl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1" w:rsidRPr="00193EE1" w:rsidRDefault="00193EE1" w:rsidP="00193E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3EE1" w:rsidRPr="00193EE1" w:rsidSect="00D869DB"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Пояснения и дополнения по вопросам, содержащимся в перечне:</w:t>
      </w:r>
    </w:p>
    <w:p w:rsidR="00193EE1" w:rsidRPr="00193EE1" w:rsidRDefault="00193EE1" w:rsidP="0019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лица (лиц), проводящего (проводящих) проверку: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274"/>
        <w:gridCol w:w="1752"/>
        <w:gridCol w:w="275"/>
        <w:gridCol w:w="3033"/>
      </w:tblGrid>
      <w:tr w:rsidR="00193EE1" w:rsidRPr="00193EE1" w:rsidTr="00C20A36">
        <w:tc>
          <w:tcPr>
            <w:tcW w:w="3453" w:type="dxa"/>
            <w:tcBorders>
              <w:bottom w:val="single" w:sz="4" w:space="0" w:color="auto"/>
            </w:tcBorders>
          </w:tcPr>
          <w:p w:rsidR="00193EE1" w:rsidRPr="00193EE1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193EE1" w:rsidRPr="00193EE1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93EE1" w:rsidRPr="00193EE1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3EE1" w:rsidRPr="00193EE1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193EE1" w:rsidRPr="00193EE1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193EE1" w:rsidRPr="00193EE1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EE1" w:rsidRPr="00193EE1" w:rsidTr="00C20A36">
        <w:tc>
          <w:tcPr>
            <w:tcW w:w="3453" w:type="dxa"/>
            <w:tcBorders>
              <w:top w:val="single" w:sz="4" w:space="0" w:color="auto"/>
            </w:tcBorders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4" w:type="dxa"/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" w:type="dxa"/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</w:tc>
      </w:tr>
      <w:tr w:rsidR="00193EE1" w:rsidRPr="00193EE1" w:rsidTr="00C20A36">
        <w:tc>
          <w:tcPr>
            <w:tcW w:w="3453" w:type="dxa"/>
            <w:tcBorders>
              <w:bottom w:val="single" w:sz="4" w:space="0" w:color="auto"/>
            </w:tcBorders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E1" w:rsidRPr="00193EE1" w:rsidTr="00C20A36">
        <w:tc>
          <w:tcPr>
            <w:tcW w:w="3453" w:type="dxa"/>
            <w:tcBorders>
              <w:top w:val="single" w:sz="4" w:space="0" w:color="auto"/>
            </w:tcBorders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4" w:type="dxa"/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" w:type="dxa"/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проверочным листом ознакомлен(а):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93EE1" w:rsidRPr="00193EE1" w:rsidTr="00AF3412">
        <w:tc>
          <w:tcPr>
            <w:tcW w:w="9571" w:type="dxa"/>
          </w:tcPr>
          <w:p w:rsidR="00193EE1" w:rsidRPr="00193EE1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EE1" w:rsidRPr="00193EE1" w:rsidTr="00AF3412">
        <w:tc>
          <w:tcPr>
            <w:tcW w:w="9571" w:type="dxa"/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</w:p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 г.       ________________________________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             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об отказе ознакомления с проверочным листом: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93EE1" w:rsidRPr="00193EE1" w:rsidTr="00AF3412">
        <w:tc>
          <w:tcPr>
            <w:tcW w:w="9571" w:type="dxa"/>
          </w:tcPr>
          <w:p w:rsidR="00193EE1" w:rsidRPr="00193EE1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EE1" w:rsidRPr="00193EE1" w:rsidTr="00AF3412">
        <w:tc>
          <w:tcPr>
            <w:tcW w:w="9571" w:type="dxa"/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</w:p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 г.       ________________________________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             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проверочного листа получил(а):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93EE1" w:rsidRPr="00193EE1" w:rsidTr="00AF3412">
        <w:tc>
          <w:tcPr>
            <w:tcW w:w="9571" w:type="dxa"/>
          </w:tcPr>
          <w:p w:rsidR="00193EE1" w:rsidRPr="00193EE1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EE1" w:rsidRPr="00193EE1" w:rsidTr="00AF3412">
        <w:tc>
          <w:tcPr>
            <w:tcW w:w="9571" w:type="dxa"/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</w:p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 г.       ________________________________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 </w:t>
      </w: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отказе получения проверочного листа: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93EE1" w:rsidRPr="00193EE1" w:rsidTr="00AF3412">
        <w:tc>
          <w:tcPr>
            <w:tcW w:w="9571" w:type="dxa"/>
          </w:tcPr>
          <w:p w:rsidR="00193EE1" w:rsidRPr="00193EE1" w:rsidRDefault="00193EE1" w:rsidP="00193E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EE1" w:rsidRPr="00193EE1" w:rsidTr="00AF3412">
        <w:tc>
          <w:tcPr>
            <w:tcW w:w="9571" w:type="dxa"/>
          </w:tcPr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</w:p>
          <w:p w:rsidR="00193EE1" w:rsidRPr="00193EE1" w:rsidRDefault="00193EE1" w:rsidP="00193E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EE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5D0" w:rsidRPr="00193EE1" w:rsidRDefault="00D355D0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1" w:rsidRPr="00193EE1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E1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 г.       ________________________________</w:t>
      </w:r>
    </w:p>
    <w:p w:rsidR="00C20A36" w:rsidRDefault="00193EE1" w:rsidP="0019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</w:t>
      </w:r>
    </w:p>
    <w:p w:rsidR="00193EE1" w:rsidRPr="001F0CAC" w:rsidRDefault="00C20A36" w:rsidP="00C20A3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193EE1" w:rsidRPr="001F0CAC" w:rsidSect="00C20A36">
      <w:head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BB" w:rsidRDefault="003668BB" w:rsidP="00AC726D">
      <w:pPr>
        <w:spacing w:after="0" w:line="240" w:lineRule="auto"/>
      </w:pPr>
      <w:r>
        <w:separator/>
      </w:r>
    </w:p>
  </w:endnote>
  <w:endnote w:type="continuationSeparator" w:id="0">
    <w:p w:rsidR="003668BB" w:rsidRDefault="003668BB" w:rsidP="00A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BB" w:rsidRDefault="003668BB" w:rsidP="00AC726D">
      <w:pPr>
        <w:spacing w:after="0" w:line="240" w:lineRule="auto"/>
      </w:pPr>
      <w:r>
        <w:separator/>
      </w:r>
    </w:p>
  </w:footnote>
  <w:footnote w:type="continuationSeparator" w:id="0">
    <w:p w:rsidR="003668BB" w:rsidRDefault="003668BB" w:rsidP="00AC726D">
      <w:pPr>
        <w:spacing w:after="0" w:line="240" w:lineRule="auto"/>
      </w:pPr>
      <w:r>
        <w:continuationSeparator/>
      </w:r>
    </w:p>
  </w:footnote>
  <w:footnote w:id="1">
    <w:p w:rsidR="00193EE1" w:rsidRDefault="00193EE1" w:rsidP="00193EE1">
      <w:pPr>
        <w:pStyle w:val="ac"/>
        <w:jc w:val="both"/>
      </w:pPr>
      <w:r>
        <w:rPr>
          <w:rStyle w:val="ae"/>
        </w:rPr>
        <w:footnoteRef/>
      </w:r>
      <w:r w:rsidR="005E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7444">
        <w:rPr>
          <w:rFonts w:ascii="Times New Roman" w:eastAsia="Times New Roman" w:hAnsi="Times New Roman" w:cs="Times New Roman"/>
          <w:lang w:eastAsia="ru-RU"/>
        </w:rPr>
        <w:t>QR-</w:t>
      </w:r>
      <w:proofErr w:type="gramStart"/>
      <w:r w:rsidRPr="007C7444">
        <w:rPr>
          <w:rFonts w:ascii="Times New Roman" w:eastAsia="Times New Roman" w:hAnsi="Times New Roman" w:cs="Times New Roman"/>
          <w:lang w:eastAsia="ru-RU"/>
        </w:rPr>
        <w:t>код,  предусмотренный</w:t>
      </w:r>
      <w:proofErr w:type="gramEnd"/>
      <w:r w:rsidRPr="007C7444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16 апреля 2021 г. </w:t>
      </w:r>
      <w:r w:rsidR="00DE4529">
        <w:rPr>
          <w:rFonts w:ascii="Times New Roman" w:eastAsia="Times New Roman" w:hAnsi="Times New Roman" w:cs="Times New Roman"/>
          <w:lang w:eastAsia="ru-RU"/>
        </w:rPr>
        <w:t>№</w:t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</w:t>
      </w:r>
      <w:r w:rsidR="00DE4529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 415"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87" w:rsidRPr="00D355D0" w:rsidRDefault="00CE1A87" w:rsidP="00D355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BC154D"/>
    <w:multiLevelType w:val="hybridMultilevel"/>
    <w:tmpl w:val="B35AF478"/>
    <w:lvl w:ilvl="0" w:tplc="435C917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641385"/>
    <w:multiLevelType w:val="hybridMultilevel"/>
    <w:tmpl w:val="A780440C"/>
    <w:lvl w:ilvl="0" w:tplc="99ACF4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27287E"/>
    <w:multiLevelType w:val="hybridMultilevel"/>
    <w:tmpl w:val="F6164008"/>
    <w:lvl w:ilvl="0" w:tplc="941C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310B87"/>
    <w:multiLevelType w:val="hybridMultilevel"/>
    <w:tmpl w:val="20585142"/>
    <w:lvl w:ilvl="0" w:tplc="B376696E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9"/>
    <w:rsid w:val="00005DE7"/>
    <w:rsid w:val="00015F5F"/>
    <w:rsid w:val="00023B15"/>
    <w:rsid w:val="0008234B"/>
    <w:rsid w:val="00095EF2"/>
    <w:rsid w:val="000B7C34"/>
    <w:rsid w:val="000C5121"/>
    <w:rsid w:val="00121AB6"/>
    <w:rsid w:val="00133EF9"/>
    <w:rsid w:val="0016160F"/>
    <w:rsid w:val="00193EE1"/>
    <w:rsid w:val="001D18B6"/>
    <w:rsid w:val="001E2D02"/>
    <w:rsid w:val="001F0CAC"/>
    <w:rsid w:val="001F4C88"/>
    <w:rsid w:val="00210333"/>
    <w:rsid w:val="002670E4"/>
    <w:rsid w:val="002F7346"/>
    <w:rsid w:val="0034712F"/>
    <w:rsid w:val="003668BB"/>
    <w:rsid w:val="003A635B"/>
    <w:rsid w:val="00403F37"/>
    <w:rsid w:val="004526C9"/>
    <w:rsid w:val="004564D9"/>
    <w:rsid w:val="00460F77"/>
    <w:rsid w:val="0046117E"/>
    <w:rsid w:val="004C0889"/>
    <w:rsid w:val="004D3B99"/>
    <w:rsid w:val="004D71D5"/>
    <w:rsid w:val="004F68AF"/>
    <w:rsid w:val="005366BB"/>
    <w:rsid w:val="005864E4"/>
    <w:rsid w:val="005D2C95"/>
    <w:rsid w:val="005D75BE"/>
    <w:rsid w:val="005E305C"/>
    <w:rsid w:val="005F0369"/>
    <w:rsid w:val="005F5A52"/>
    <w:rsid w:val="00606C59"/>
    <w:rsid w:val="006775D8"/>
    <w:rsid w:val="006A0016"/>
    <w:rsid w:val="006C5805"/>
    <w:rsid w:val="00706093"/>
    <w:rsid w:val="00747DB5"/>
    <w:rsid w:val="00751034"/>
    <w:rsid w:val="00753BCA"/>
    <w:rsid w:val="00756A73"/>
    <w:rsid w:val="007718D2"/>
    <w:rsid w:val="007C72F1"/>
    <w:rsid w:val="007D24E1"/>
    <w:rsid w:val="0080308E"/>
    <w:rsid w:val="00812757"/>
    <w:rsid w:val="00844A16"/>
    <w:rsid w:val="008D6EB7"/>
    <w:rsid w:val="008E6924"/>
    <w:rsid w:val="008F1AD7"/>
    <w:rsid w:val="0094789B"/>
    <w:rsid w:val="00947FED"/>
    <w:rsid w:val="00976FE7"/>
    <w:rsid w:val="009B22E1"/>
    <w:rsid w:val="009D4A2C"/>
    <w:rsid w:val="00A42D9B"/>
    <w:rsid w:val="00A50633"/>
    <w:rsid w:val="00AC16ED"/>
    <w:rsid w:val="00AC726D"/>
    <w:rsid w:val="00B11412"/>
    <w:rsid w:val="00B424FD"/>
    <w:rsid w:val="00B43259"/>
    <w:rsid w:val="00B45DE4"/>
    <w:rsid w:val="00B65630"/>
    <w:rsid w:val="00BA4379"/>
    <w:rsid w:val="00BD60DC"/>
    <w:rsid w:val="00BD7A4E"/>
    <w:rsid w:val="00BF472E"/>
    <w:rsid w:val="00C00C40"/>
    <w:rsid w:val="00C11241"/>
    <w:rsid w:val="00C20A36"/>
    <w:rsid w:val="00C21F3A"/>
    <w:rsid w:val="00C8087C"/>
    <w:rsid w:val="00C90A5F"/>
    <w:rsid w:val="00CA43A1"/>
    <w:rsid w:val="00CE1A87"/>
    <w:rsid w:val="00CE546B"/>
    <w:rsid w:val="00CF7886"/>
    <w:rsid w:val="00D04BA6"/>
    <w:rsid w:val="00D16BBE"/>
    <w:rsid w:val="00D175E8"/>
    <w:rsid w:val="00D2101A"/>
    <w:rsid w:val="00D355D0"/>
    <w:rsid w:val="00D54F88"/>
    <w:rsid w:val="00D63865"/>
    <w:rsid w:val="00D66AFD"/>
    <w:rsid w:val="00D869DB"/>
    <w:rsid w:val="00DB075E"/>
    <w:rsid w:val="00DB1041"/>
    <w:rsid w:val="00DE4529"/>
    <w:rsid w:val="00ED33A7"/>
    <w:rsid w:val="00F2070D"/>
    <w:rsid w:val="00F3046C"/>
    <w:rsid w:val="00F46F28"/>
    <w:rsid w:val="00F8011E"/>
    <w:rsid w:val="00FA09A5"/>
    <w:rsid w:val="00FA1487"/>
    <w:rsid w:val="00FB7F24"/>
    <w:rsid w:val="00FC6E0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1A40F"/>
  <w15:docId w15:val="{80D136D9-4A3B-4F77-9782-A6D6DF7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6D"/>
  </w:style>
  <w:style w:type="paragraph" w:styleId="aa">
    <w:name w:val="footer"/>
    <w:basedOn w:val="a"/>
    <w:link w:val="ab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6D"/>
  </w:style>
  <w:style w:type="paragraph" w:customStyle="1" w:styleId="1">
    <w:name w:val="Текст сноски1"/>
    <w:basedOn w:val="a"/>
    <w:next w:val="ac"/>
    <w:link w:val="ad"/>
    <w:uiPriority w:val="99"/>
    <w:semiHidden/>
    <w:unhideWhenUsed/>
    <w:rsid w:val="00CE546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semiHidden/>
    <w:rsid w:val="00CE546B"/>
    <w:rPr>
      <w:rFonts w:eastAsia="Calibr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CE546B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CE546B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CE546B"/>
    <w:rPr>
      <w:sz w:val="20"/>
      <w:szCs w:val="20"/>
    </w:rPr>
  </w:style>
  <w:style w:type="character" w:styleId="af">
    <w:name w:val="Hyperlink"/>
    <w:basedOn w:val="a0"/>
    <w:uiPriority w:val="99"/>
    <w:unhideWhenUsed/>
    <w:rsid w:val="00CE5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 (списка контрольных вопросов),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Сернурском муниципальном районе</_x041e__x043f__x0438__x0441__x0430__x043d__x0438__x0435_>
    <_x041f__x0430__x043f__x043a__x0430_ xmlns="7c11704a-b922-4939-8652-48c2d65c5b07">2022 год</_x041f__x0430__x043f__x043a__x0430_>
    <_dlc_DocId xmlns="57504d04-691e-4fc4-8f09-4f19fdbe90f6">XXJ7TYMEEKJ2-1602-892</_dlc_DocId>
    <_dlc_DocIdUrl xmlns="57504d04-691e-4fc4-8f09-4f19fdbe90f6">
      <Url>https://vip.gov.mari.ru/sernur/_layouts/DocIdRedir.aspx?ID=XXJ7TYMEEKJ2-1602-892</Url>
      <Description>XXJ7TYMEEKJ2-1602-892</Description>
    </_dlc_DocIdUrl>
  </documentManagement>
</p:properties>
</file>

<file path=customXml/itemProps1.xml><?xml version="1.0" encoding="utf-8"?>
<ds:datastoreItem xmlns:ds="http://schemas.openxmlformats.org/officeDocument/2006/customXml" ds:itemID="{02F6C67E-AB0C-490A-B5F1-D101DA66CAE2}"/>
</file>

<file path=customXml/itemProps2.xml><?xml version="1.0" encoding="utf-8"?>
<ds:datastoreItem xmlns:ds="http://schemas.openxmlformats.org/officeDocument/2006/customXml" ds:itemID="{E70EA6E9-67D1-44C4-8789-E84A625053C8}"/>
</file>

<file path=customXml/itemProps3.xml><?xml version="1.0" encoding="utf-8"?>
<ds:datastoreItem xmlns:ds="http://schemas.openxmlformats.org/officeDocument/2006/customXml" ds:itemID="{1E94E62B-0B74-47E4-A9B4-BCED6D9BD051}"/>
</file>

<file path=customXml/itemProps4.xml><?xml version="1.0" encoding="utf-8"?>
<ds:datastoreItem xmlns:ds="http://schemas.openxmlformats.org/officeDocument/2006/customXml" ds:itemID="{2476858E-F603-45D4-B48F-245A655FDC4E}"/>
</file>

<file path=customXml/itemProps5.xml><?xml version="1.0" encoding="utf-8"?>
<ds:datastoreItem xmlns:ds="http://schemas.openxmlformats.org/officeDocument/2006/customXml" ds:itemID="{25034B29-F7E1-4C07-88F1-50396BCDE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25.02.2022 года № 90</dc:title>
  <dc:creator>Admin_JKH</dc:creator>
  <cp:lastModifiedBy>Пользователь</cp:lastModifiedBy>
  <cp:revision>12</cp:revision>
  <cp:lastPrinted>2022-02-25T06:11:00Z</cp:lastPrinted>
  <dcterms:created xsi:type="dcterms:W3CDTF">2022-02-25T05:53:00Z</dcterms:created>
  <dcterms:modified xsi:type="dcterms:W3CDTF">2022-02-25T06:13:00Z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ed1cb278-c152-4007-8943-a0ae92f719d7</vt:lpwstr>
  </property>
</Properties>
</file>