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08" w:rsidRPr="002E0564" w:rsidRDefault="00CB4F08" w:rsidP="0053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564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536BA0" w:rsidRPr="002E0564">
        <w:rPr>
          <w:rFonts w:ascii="Times New Roman" w:hAnsi="Times New Roman" w:cs="Times New Roman"/>
          <w:b/>
          <w:sz w:val="28"/>
          <w:szCs w:val="28"/>
        </w:rPr>
        <w:t>онное сообщение</w:t>
      </w:r>
    </w:p>
    <w:p w:rsidR="00CB4F08" w:rsidRPr="002E0564" w:rsidRDefault="00CB4F08" w:rsidP="008A1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564">
        <w:rPr>
          <w:rFonts w:ascii="Times New Roman" w:hAnsi="Times New Roman" w:cs="Times New Roman"/>
          <w:b/>
          <w:sz w:val="28"/>
          <w:szCs w:val="28"/>
        </w:rPr>
        <w:t>о поступлении заявления о прекращении действи</w:t>
      </w:r>
      <w:r w:rsidR="00300538">
        <w:rPr>
          <w:rFonts w:ascii="Times New Roman" w:hAnsi="Times New Roman" w:cs="Times New Roman"/>
          <w:b/>
          <w:sz w:val="28"/>
          <w:szCs w:val="28"/>
        </w:rPr>
        <w:t>й</w:t>
      </w:r>
      <w:r w:rsidRPr="002E0564">
        <w:rPr>
          <w:rFonts w:ascii="Times New Roman" w:hAnsi="Times New Roman" w:cs="Times New Roman"/>
          <w:b/>
          <w:sz w:val="28"/>
          <w:szCs w:val="28"/>
        </w:rPr>
        <w:t xml:space="preserve"> свидетельств</w:t>
      </w:r>
      <w:r w:rsidR="002E0564" w:rsidRPr="002E0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597" w:rsidRPr="002E0564">
        <w:rPr>
          <w:rFonts w:ascii="Times New Roman" w:hAnsi="Times New Roman" w:cs="Times New Roman"/>
          <w:b/>
          <w:sz w:val="28"/>
          <w:szCs w:val="28"/>
        </w:rPr>
        <w:t>и карт</w:t>
      </w:r>
      <w:r w:rsidR="00300538">
        <w:rPr>
          <w:rFonts w:ascii="Times New Roman" w:hAnsi="Times New Roman" w:cs="Times New Roman"/>
          <w:b/>
          <w:sz w:val="28"/>
          <w:szCs w:val="28"/>
        </w:rPr>
        <w:t xml:space="preserve"> межмуниципальных</w:t>
      </w:r>
      <w:r w:rsidRPr="002E0564">
        <w:rPr>
          <w:rFonts w:ascii="Times New Roman" w:hAnsi="Times New Roman" w:cs="Times New Roman"/>
          <w:b/>
          <w:sz w:val="28"/>
          <w:szCs w:val="28"/>
        </w:rPr>
        <w:t xml:space="preserve"> маршрут</w:t>
      </w:r>
      <w:r w:rsidR="00300538">
        <w:rPr>
          <w:rFonts w:ascii="Times New Roman" w:hAnsi="Times New Roman" w:cs="Times New Roman"/>
          <w:b/>
          <w:sz w:val="28"/>
          <w:szCs w:val="28"/>
        </w:rPr>
        <w:t>ов</w:t>
      </w:r>
      <w:r w:rsidRPr="002E0564">
        <w:rPr>
          <w:rFonts w:ascii="Times New Roman" w:hAnsi="Times New Roman" w:cs="Times New Roman"/>
          <w:b/>
          <w:sz w:val="28"/>
          <w:szCs w:val="28"/>
        </w:rPr>
        <w:t xml:space="preserve"> регулярных перевозок «</w:t>
      </w:r>
      <w:r w:rsidR="002E0564" w:rsidRPr="002E0564">
        <w:rPr>
          <w:rFonts w:ascii="Times New Roman" w:hAnsi="Times New Roman" w:cs="Times New Roman"/>
          <w:b/>
          <w:sz w:val="28"/>
          <w:szCs w:val="28"/>
        </w:rPr>
        <w:t>Автовокзал «</w:t>
      </w:r>
      <w:r w:rsidR="00651CC7" w:rsidRPr="002E0564">
        <w:rPr>
          <w:rFonts w:ascii="Times New Roman" w:hAnsi="Times New Roman" w:cs="Times New Roman"/>
          <w:b/>
          <w:sz w:val="28"/>
          <w:szCs w:val="28"/>
        </w:rPr>
        <w:t>Йошкар-Ола</w:t>
      </w:r>
      <w:r w:rsidR="002E0564" w:rsidRPr="002E056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51CC7" w:rsidRPr="002E056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00538">
        <w:rPr>
          <w:rFonts w:ascii="Times New Roman" w:hAnsi="Times New Roman" w:cs="Times New Roman"/>
          <w:b/>
          <w:sz w:val="28"/>
          <w:szCs w:val="28"/>
        </w:rPr>
        <w:t>сады «Березка» (</w:t>
      </w:r>
      <w:r w:rsidRPr="002E0564">
        <w:rPr>
          <w:rFonts w:ascii="Times New Roman" w:hAnsi="Times New Roman" w:cs="Times New Roman"/>
          <w:b/>
          <w:sz w:val="28"/>
          <w:szCs w:val="28"/>
        </w:rPr>
        <w:t xml:space="preserve">регистрационный номер МРП </w:t>
      </w:r>
      <w:r w:rsidR="00300538">
        <w:rPr>
          <w:rFonts w:ascii="Times New Roman" w:hAnsi="Times New Roman" w:cs="Times New Roman"/>
          <w:b/>
          <w:sz w:val="28"/>
          <w:szCs w:val="28"/>
        </w:rPr>
        <w:t>233</w:t>
      </w:r>
      <w:r w:rsidRPr="002E0564">
        <w:rPr>
          <w:rFonts w:ascii="Times New Roman" w:hAnsi="Times New Roman" w:cs="Times New Roman"/>
          <w:b/>
          <w:sz w:val="28"/>
          <w:szCs w:val="28"/>
        </w:rPr>
        <w:t xml:space="preserve">, порядковый номер МРП </w:t>
      </w:r>
      <w:r w:rsidR="00300538">
        <w:rPr>
          <w:rFonts w:ascii="Times New Roman" w:hAnsi="Times New Roman" w:cs="Times New Roman"/>
          <w:b/>
          <w:sz w:val="28"/>
          <w:szCs w:val="28"/>
        </w:rPr>
        <w:t>302</w:t>
      </w:r>
      <w:r w:rsidR="001C4D83" w:rsidRPr="002E0564">
        <w:rPr>
          <w:rFonts w:ascii="Times New Roman" w:hAnsi="Times New Roman" w:cs="Times New Roman"/>
          <w:b/>
          <w:sz w:val="28"/>
          <w:szCs w:val="28"/>
        </w:rPr>
        <w:t>-П</w:t>
      </w:r>
      <w:r w:rsidR="00300538">
        <w:rPr>
          <w:rFonts w:ascii="Times New Roman" w:hAnsi="Times New Roman" w:cs="Times New Roman"/>
          <w:b/>
          <w:sz w:val="28"/>
          <w:szCs w:val="28"/>
        </w:rPr>
        <w:t>) и Автовокзал «Йошкар-Ола» - сады «Новотроицк» (</w:t>
      </w:r>
      <w:r w:rsidR="00300538" w:rsidRPr="002E0564">
        <w:rPr>
          <w:rFonts w:ascii="Times New Roman" w:hAnsi="Times New Roman" w:cs="Times New Roman"/>
          <w:b/>
          <w:sz w:val="28"/>
          <w:szCs w:val="28"/>
        </w:rPr>
        <w:t xml:space="preserve">регистрационный номер МРП </w:t>
      </w:r>
      <w:r w:rsidR="00300538">
        <w:rPr>
          <w:rFonts w:ascii="Times New Roman" w:hAnsi="Times New Roman" w:cs="Times New Roman"/>
          <w:b/>
          <w:sz w:val="28"/>
          <w:szCs w:val="28"/>
        </w:rPr>
        <w:t>192</w:t>
      </w:r>
      <w:r w:rsidR="00300538" w:rsidRPr="002E0564">
        <w:rPr>
          <w:rFonts w:ascii="Times New Roman" w:hAnsi="Times New Roman" w:cs="Times New Roman"/>
          <w:b/>
          <w:sz w:val="28"/>
          <w:szCs w:val="28"/>
        </w:rPr>
        <w:t xml:space="preserve">, порядковый номер МРП </w:t>
      </w:r>
      <w:r w:rsidR="00300538">
        <w:rPr>
          <w:rFonts w:ascii="Times New Roman" w:hAnsi="Times New Roman" w:cs="Times New Roman"/>
          <w:b/>
          <w:sz w:val="28"/>
          <w:szCs w:val="28"/>
        </w:rPr>
        <w:t>3</w:t>
      </w:r>
      <w:r w:rsidR="00300538">
        <w:rPr>
          <w:rFonts w:ascii="Times New Roman" w:hAnsi="Times New Roman" w:cs="Times New Roman"/>
          <w:b/>
          <w:sz w:val="28"/>
          <w:szCs w:val="28"/>
        </w:rPr>
        <w:t>10</w:t>
      </w:r>
      <w:r w:rsidR="00300538" w:rsidRPr="002E0564">
        <w:rPr>
          <w:rFonts w:ascii="Times New Roman" w:hAnsi="Times New Roman" w:cs="Times New Roman"/>
          <w:b/>
          <w:sz w:val="28"/>
          <w:szCs w:val="28"/>
        </w:rPr>
        <w:t>-П</w:t>
      </w:r>
      <w:r w:rsidR="00300538">
        <w:rPr>
          <w:rFonts w:ascii="Times New Roman" w:hAnsi="Times New Roman" w:cs="Times New Roman"/>
          <w:b/>
          <w:sz w:val="28"/>
          <w:szCs w:val="28"/>
        </w:rPr>
        <w:t>)</w:t>
      </w:r>
    </w:p>
    <w:p w:rsidR="00CB4F08" w:rsidRPr="002E0564" w:rsidRDefault="00CB4F08" w:rsidP="00CB4F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A43C5" w:rsidRPr="002E0564" w:rsidRDefault="00FA43C5" w:rsidP="00CB4F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B4F08" w:rsidRPr="002E0564" w:rsidRDefault="00CB4F08" w:rsidP="00651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564">
        <w:rPr>
          <w:rFonts w:ascii="Times New Roman" w:hAnsi="Times New Roman" w:cs="Times New Roman"/>
          <w:sz w:val="28"/>
          <w:szCs w:val="28"/>
        </w:rPr>
        <w:t xml:space="preserve">Министерство транспорта и дорожного хозяйства Республики Марий Эл сообщает, </w:t>
      </w:r>
      <w:r w:rsidR="00343A9A" w:rsidRPr="002E0564">
        <w:rPr>
          <w:rFonts w:ascii="Times New Roman" w:hAnsi="Times New Roman" w:cs="Times New Roman"/>
          <w:sz w:val="28"/>
          <w:szCs w:val="28"/>
        </w:rPr>
        <w:t xml:space="preserve">что </w:t>
      </w:r>
      <w:r w:rsidRPr="002E0564">
        <w:rPr>
          <w:rFonts w:ascii="Times New Roman" w:hAnsi="Times New Roman" w:cs="Times New Roman"/>
          <w:sz w:val="28"/>
          <w:szCs w:val="28"/>
        </w:rPr>
        <w:t xml:space="preserve">от </w:t>
      </w:r>
      <w:r w:rsidR="00300538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 w:rsidR="00300538">
        <w:rPr>
          <w:rFonts w:ascii="Times New Roman" w:hAnsi="Times New Roman" w:cs="Times New Roman"/>
          <w:sz w:val="28"/>
          <w:szCs w:val="28"/>
        </w:rPr>
        <w:t>Шиминой</w:t>
      </w:r>
      <w:proofErr w:type="spellEnd"/>
      <w:r w:rsidR="00300538">
        <w:rPr>
          <w:rFonts w:ascii="Times New Roman" w:hAnsi="Times New Roman" w:cs="Times New Roman"/>
          <w:sz w:val="28"/>
          <w:szCs w:val="28"/>
        </w:rPr>
        <w:t xml:space="preserve"> Л.А. </w:t>
      </w:r>
      <w:r w:rsidRPr="002E0564">
        <w:rPr>
          <w:rFonts w:ascii="Times New Roman" w:hAnsi="Times New Roman" w:cs="Times New Roman"/>
          <w:sz w:val="28"/>
          <w:szCs w:val="28"/>
        </w:rPr>
        <w:t xml:space="preserve">поступило заявление </w:t>
      </w:r>
      <w:r w:rsidR="00FA43C5" w:rsidRPr="002E0564">
        <w:rPr>
          <w:rFonts w:ascii="Times New Roman" w:hAnsi="Times New Roman" w:cs="Times New Roman"/>
          <w:sz w:val="28"/>
          <w:szCs w:val="28"/>
        </w:rPr>
        <w:t xml:space="preserve">от </w:t>
      </w:r>
      <w:r w:rsidR="00300538">
        <w:rPr>
          <w:rFonts w:ascii="Times New Roman" w:hAnsi="Times New Roman" w:cs="Times New Roman"/>
          <w:sz w:val="28"/>
          <w:szCs w:val="28"/>
        </w:rPr>
        <w:t xml:space="preserve">14 января </w:t>
      </w:r>
      <w:r w:rsidR="00651CC7" w:rsidRPr="002E0564">
        <w:rPr>
          <w:rFonts w:ascii="Times New Roman" w:hAnsi="Times New Roman" w:cs="Times New Roman"/>
          <w:sz w:val="28"/>
          <w:szCs w:val="28"/>
        </w:rPr>
        <w:t>202</w:t>
      </w:r>
      <w:r w:rsidR="00300538">
        <w:rPr>
          <w:rFonts w:ascii="Times New Roman" w:hAnsi="Times New Roman" w:cs="Times New Roman"/>
          <w:sz w:val="28"/>
          <w:szCs w:val="28"/>
        </w:rPr>
        <w:t>4</w:t>
      </w:r>
      <w:r w:rsidR="00FA43C5" w:rsidRPr="002E0564">
        <w:rPr>
          <w:rFonts w:ascii="Times New Roman" w:hAnsi="Times New Roman" w:cs="Times New Roman"/>
          <w:sz w:val="28"/>
          <w:szCs w:val="28"/>
        </w:rPr>
        <w:t xml:space="preserve"> г. </w:t>
      </w:r>
      <w:r w:rsidRPr="002E0564">
        <w:rPr>
          <w:rFonts w:ascii="Times New Roman" w:hAnsi="Times New Roman" w:cs="Times New Roman"/>
          <w:sz w:val="28"/>
          <w:szCs w:val="28"/>
        </w:rPr>
        <w:t>о прекращении действия свидетельства</w:t>
      </w:r>
      <w:r w:rsidR="00343A9A" w:rsidRPr="002E0564">
        <w:rPr>
          <w:rFonts w:ascii="Times New Roman" w:hAnsi="Times New Roman" w:cs="Times New Roman"/>
          <w:sz w:val="28"/>
          <w:szCs w:val="28"/>
        </w:rPr>
        <w:t xml:space="preserve"> и карт</w:t>
      </w:r>
      <w:r w:rsidRPr="002E0564">
        <w:rPr>
          <w:rFonts w:ascii="Times New Roman" w:hAnsi="Times New Roman" w:cs="Times New Roman"/>
          <w:sz w:val="28"/>
          <w:szCs w:val="28"/>
        </w:rPr>
        <w:t xml:space="preserve"> межмуниципальн</w:t>
      </w:r>
      <w:r w:rsidR="00300538">
        <w:rPr>
          <w:rFonts w:ascii="Times New Roman" w:hAnsi="Times New Roman" w:cs="Times New Roman"/>
          <w:sz w:val="28"/>
          <w:szCs w:val="28"/>
        </w:rPr>
        <w:t>ых</w:t>
      </w:r>
      <w:r w:rsidRPr="002E0564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300538">
        <w:rPr>
          <w:rFonts w:ascii="Times New Roman" w:hAnsi="Times New Roman" w:cs="Times New Roman"/>
          <w:sz w:val="28"/>
          <w:szCs w:val="28"/>
        </w:rPr>
        <w:t>ов</w:t>
      </w:r>
      <w:r w:rsidRPr="002E0564">
        <w:rPr>
          <w:rFonts w:ascii="Times New Roman" w:hAnsi="Times New Roman" w:cs="Times New Roman"/>
          <w:sz w:val="28"/>
          <w:szCs w:val="28"/>
        </w:rPr>
        <w:t xml:space="preserve"> регулярных перевозок (далее - МРП) </w:t>
      </w:r>
      <w:r w:rsidR="00300538" w:rsidRPr="00300538">
        <w:rPr>
          <w:rFonts w:ascii="Times New Roman" w:hAnsi="Times New Roman" w:cs="Times New Roman"/>
          <w:sz w:val="28"/>
          <w:szCs w:val="28"/>
        </w:rPr>
        <w:t xml:space="preserve">«Автовокзал «Йошкар-Ола» - сады «Березка» </w:t>
      </w:r>
      <w:r w:rsidR="00300538">
        <w:rPr>
          <w:rFonts w:ascii="Times New Roman" w:hAnsi="Times New Roman" w:cs="Times New Roman"/>
          <w:sz w:val="28"/>
          <w:szCs w:val="28"/>
        </w:rPr>
        <w:br/>
      </w:r>
      <w:r w:rsidR="00300538" w:rsidRPr="00300538">
        <w:rPr>
          <w:rFonts w:ascii="Times New Roman" w:hAnsi="Times New Roman" w:cs="Times New Roman"/>
          <w:sz w:val="28"/>
          <w:szCs w:val="28"/>
        </w:rPr>
        <w:t>и Автовокзал «Йошкар-Ола» - сады «Новотроицк»</w:t>
      </w:r>
      <w:r w:rsidR="00300538">
        <w:rPr>
          <w:rFonts w:ascii="Times New Roman" w:hAnsi="Times New Roman" w:cs="Times New Roman"/>
          <w:sz w:val="28"/>
          <w:szCs w:val="28"/>
        </w:rPr>
        <w:t>:</w:t>
      </w:r>
    </w:p>
    <w:p w:rsidR="00FA43C5" w:rsidRDefault="00FA43C5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9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850"/>
        <w:gridCol w:w="1701"/>
        <w:gridCol w:w="851"/>
        <w:gridCol w:w="709"/>
        <w:gridCol w:w="3260"/>
        <w:gridCol w:w="2977"/>
        <w:gridCol w:w="567"/>
        <w:gridCol w:w="709"/>
        <w:gridCol w:w="567"/>
        <w:gridCol w:w="850"/>
        <w:gridCol w:w="709"/>
      </w:tblGrid>
      <w:tr w:rsidR="006C2492" w:rsidRPr="00FA43C5" w:rsidTr="000C2E74">
        <w:trPr>
          <w:trHeight w:val="1590"/>
        </w:trPr>
        <w:tc>
          <w:tcPr>
            <w:tcW w:w="748" w:type="dxa"/>
            <w:vMerge w:val="restart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Регистрационный номер МРП</w:t>
            </w:r>
          </w:p>
        </w:tc>
        <w:tc>
          <w:tcPr>
            <w:tcW w:w="850" w:type="dxa"/>
            <w:vMerge w:val="restart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Порядковый номер МРП</w:t>
            </w:r>
          </w:p>
        </w:tc>
        <w:tc>
          <w:tcPr>
            <w:tcW w:w="1701" w:type="dxa"/>
            <w:vMerge w:val="restart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МРП (наименования начального остановочного пункта и конечного остановочного пункта)</w:t>
            </w:r>
          </w:p>
        </w:tc>
        <w:tc>
          <w:tcPr>
            <w:tcW w:w="851" w:type="dxa"/>
            <w:vMerge w:val="restart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709" w:type="dxa"/>
            <w:vMerge w:val="restart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3260" w:type="dxa"/>
            <w:vMerge w:val="restart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Наименования улиц, автомобильных дорог, по которым предполагается движение ТС между остановочными пунктами по МРП</w:t>
            </w:r>
          </w:p>
        </w:tc>
        <w:tc>
          <w:tcPr>
            <w:tcW w:w="2977" w:type="dxa"/>
            <w:vMerge w:val="restart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Наименования промежуточных остановочных пунктов по МРП</w:t>
            </w:r>
          </w:p>
        </w:tc>
        <w:tc>
          <w:tcPr>
            <w:tcW w:w="567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0C2E74" w:rsidRDefault="006C2492" w:rsidP="006C2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Протяженность МРП, км</w:t>
            </w:r>
          </w:p>
        </w:tc>
        <w:tc>
          <w:tcPr>
            <w:tcW w:w="2835" w:type="dxa"/>
            <w:gridSpan w:val="4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Виды, классы и экологические характеристики ТС, которые используются для перевозок по МРП, максимальное количество ТС каждого класса</w:t>
            </w:r>
          </w:p>
        </w:tc>
      </w:tr>
      <w:tr w:rsidR="006C2492" w:rsidRPr="00FA43C5" w:rsidTr="000C2E74">
        <w:trPr>
          <w:trHeight w:val="878"/>
        </w:trPr>
        <w:tc>
          <w:tcPr>
            <w:tcW w:w="748" w:type="dxa"/>
            <w:vMerge/>
            <w:vAlign w:val="center"/>
            <w:hideMark/>
          </w:tcPr>
          <w:p w:rsidR="006C2492" w:rsidRPr="000C2E74" w:rsidRDefault="006C2492" w:rsidP="006C249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C2492" w:rsidRPr="000C2E74" w:rsidRDefault="006C2492" w:rsidP="006C249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C2492" w:rsidRPr="000C2E74" w:rsidRDefault="006C2492" w:rsidP="006C249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C2492" w:rsidRPr="000C2E74" w:rsidRDefault="006C2492" w:rsidP="006C249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2492" w:rsidRPr="000C2E74" w:rsidRDefault="006C2492" w:rsidP="006C249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C2492" w:rsidRPr="000C2E74" w:rsidRDefault="006C2492" w:rsidP="006C249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6C2492" w:rsidRPr="000C2E74" w:rsidRDefault="006C2492" w:rsidP="006C249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C2492" w:rsidRPr="000C2E74" w:rsidRDefault="006C2492" w:rsidP="006C249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ТС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Класс ТС</w:t>
            </w:r>
          </w:p>
        </w:tc>
        <w:tc>
          <w:tcPr>
            <w:tcW w:w="850" w:type="dxa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Максимальное количество ТС на маршруте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Экологический класс ТС</w:t>
            </w:r>
          </w:p>
        </w:tc>
      </w:tr>
      <w:tr w:rsidR="000C2E74" w:rsidRPr="00FA43C5" w:rsidTr="00300538">
        <w:trPr>
          <w:cantSplit/>
          <w:trHeight w:val="3015"/>
        </w:trPr>
        <w:tc>
          <w:tcPr>
            <w:tcW w:w="748" w:type="dxa"/>
            <w:shd w:val="clear" w:color="auto" w:fill="auto"/>
            <w:textDirection w:val="btLr"/>
            <w:vAlign w:val="center"/>
          </w:tcPr>
          <w:p w:rsidR="000C2E74" w:rsidRPr="000C2E74" w:rsidRDefault="00300538" w:rsidP="000C2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223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C2E74" w:rsidRPr="000C2E74" w:rsidRDefault="00300538" w:rsidP="000C2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302-П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E74" w:rsidRPr="000C2E74" w:rsidRDefault="00300538" w:rsidP="000C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Автовокзала "Йошкар-Ола" - сады «Березка»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0C2E74" w:rsidRPr="000C2E74" w:rsidRDefault="000C2E74" w:rsidP="000C2E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2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нерегулируемым тарифам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0C2E74" w:rsidRPr="000C2E74" w:rsidRDefault="000C2E74" w:rsidP="000C2E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2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00538" w:rsidRPr="00300538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прямом направлении:</w:t>
            </w:r>
          </w:p>
          <w:p w:rsidR="00300538" w:rsidRPr="00300538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рейсы 6-10, 12-00 (сб., вс.), 15-30: </w:t>
            </w:r>
          </w:p>
          <w:p w:rsidR="00300538" w:rsidRPr="00300538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-Ола (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К.Либкнехта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проспект Ленинский,</w:t>
            </w:r>
          </w:p>
          <w:p w:rsidR="00300538" w:rsidRPr="00300538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ул.К.Маркса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Кокшайский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проезд), а/д «Вятка», </w:t>
            </w:r>
          </w:p>
          <w:p w:rsidR="00300538" w:rsidRPr="00300538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а/д восточный обход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-Олы, </w:t>
            </w:r>
          </w:p>
          <w:p w:rsidR="00300538" w:rsidRPr="00300538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а/д по СНТ «Новотроицк»), а/д до СНТ «Березка»</w:t>
            </w:r>
          </w:p>
          <w:p w:rsidR="00300538" w:rsidRPr="00300538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рейсы 7-40, 17-20: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-Ола (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К.Либкнехта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проспект Ленинский,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ул.К.Маркса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Кокшайский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проезд), а/д «Вятка», а/д восточный обход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-Олы, а/д по СНТ «Новотроицк»), а/д до СНТ «Березка»</w:t>
            </w:r>
          </w:p>
          <w:p w:rsidR="00300538" w:rsidRPr="00300538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00538" w:rsidRPr="00300538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обратном направлении: </w:t>
            </w:r>
          </w:p>
          <w:p w:rsidR="00300538" w:rsidRPr="00300538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рейсы 6-45, 12-40 (сб., вс.), 16-10 - а/д до СНТ «Березка», а/д по СНТ «Новотроицк», а/д восточный обход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-Олы, а/д «Вятка»,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Кокшайский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проезд, ул. Карла Маркса, проспект Ленинский;</w:t>
            </w:r>
          </w:p>
          <w:p w:rsidR="00300538" w:rsidRPr="00300538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рейс 8-20: а/д до СНТ «Березка», а/д восточный обход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-Олы, а/д «Вятка»,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Кокшайский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проезд, ул. Карла Маркса, проспект Ленинский;</w:t>
            </w:r>
          </w:p>
          <w:p w:rsidR="000C2E74" w:rsidRPr="000C2E74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рейс 18-10: а/д до СНТ «Березка», а/д восточный обход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-Олы, а/д «Вятка»,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Кокшайский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проезд, ул. Карла Маркса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0538" w:rsidRPr="00300538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прямом направлении:</w:t>
            </w:r>
          </w:p>
          <w:p w:rsidR="00300538" w:rsidRPr="00300538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рейсы 6-10, 12-00 (сб., вс.), 15-30: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-Ола (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ул.Петрова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Вашская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ул.Карла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Маркса, Мясокомбинат,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Чигашево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Сидоров. кладбище, Сидорово,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д.Новотроицк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пов.СНТ</w:t>
            </w:r>
            <w:proofErr w:type="spellEnd"/>
            <w:proofErr w:type="gram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«Новотроицк», СНТ «Новотроицк»;</w:t>
            </w:r>
          </w:p>
          <w:p w:rsidR="00300538" w:rsidRPr="00300538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рейсы 7-40, 17-20: </w:t>
            </w:r>
          </w:p>
          <w:p w:rsidR="00300538" w:rsidRPr="00300538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-Ола (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ул.Петрова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Вашская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ул.Карла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Маркса, Мясокомбинат,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Чигашево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Сидоров. кладбище, Сидорово,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д.Новотроицк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пов.СНТ</w:t>
            </w:r>
            <w:proofErr w:type="spellEnd"/>
            <w:proofErr w:type="gram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«Новотроицк»</w:t>
            </w:r>
          </w:p>
          <w:p w:rsidR="00300538" w:rsidRPr="00300538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00538" w:rsidRPr="00300538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направлении:</w:t>
            </w:r>
          </w:p>
          <w:p w:rsidR="00300538" w:rsidRPr="00300538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рейсы: 6-45, 12-40 (</w:t>
            </w:r>
            <w:proofErr w:type="spellStart"/>
            <w:proofErr w:type="gram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.,вс.</w:t>
            </w:r>
            <w:proofErr w:type="gram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</w:t>
            </w:r>
          </w:p>
          <w:p w:rsidR="00300538" w:rsidRPr="00300538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16-</w:t>
            </w:r>
            <w:proofErr w:type="gram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10: 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gram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.СНТ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Новотроицк, Сидорово,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Сидоровское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кладбище,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-Ола (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Чигашево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Мясокомбинат,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ул.К.Маркса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Вашская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ул.Петрова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 требованию))</w:t>
            </w:r>
          </w:p>
          <w:p w:rsidR="00300538" w:rsidRPr="00300538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рейс 8-20: </w:t>
            </w:r>
            <w:proofErr w:type="spellStart"/>
            <w:proofErr w:type="gram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пов.СНТ</w:t>
            </w:r>
            <w:proofErr w:type="spellEnd"/>
            <w:proofErr w:type="gram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Новотроицк, Сидорово,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Сидоровское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кладбище,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-Ола (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Чигашево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Мясокомбинат,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ул.К.Маркса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Вашская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ул.Петрова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 требованию);</w:t>
            </w:r>
          </w:p>
          <w:p w:rsidR="000C2E74" w:rsidRPr="000C2E74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рейс 18-10: СНТ Новотроицк,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пов.СНТ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«Новотроицк»,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д.Новотроицк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Сидорово,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Сидоровское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кладбище,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-Ола (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Чигашево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Мясокомбинат,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ул.К.Маркса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2E74" w:rsidRPr="000C2E74" w:rsidRDefault="00300538" w:rsidP="000C2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E74" w:rsidRPr="000C2E74" w:rsidRDefault="00300538" w:rsidP="000C2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2E74" w:rsidRPr="000C2E74" w:rsidRDefault="00300538" w:rsidP="00300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Малый-1, средний-1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E74" w:rsidRPr="000C2E74" w:rsidRDefault="00300538" w:rsidP="000C2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2E74" w:rsidRPr="000C2E74" w:rsidRDefault="000C2E74" w:rsidP="000C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2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300538" w:rsidRPr="00FA43C5" w:rsidTr="000C2E74">
        <w:trPr>
          <w:cantSplit/>
          <w:trHeight w:val="3015"/>
        </w:trPr>
        <w:tc>
          <w:tcPr>
            <w:tcW w:w="748" w:type="dxa"/>
            <w:shd w:val="clear" w:color="auto" w:fill="auto"/>
            <w:textDirection w:val="btLr"/>
            <w:vAlign w:val="center"/>
          </w:tcPr>
          <w:p w:rsidR="00300538" w:rsidRPr="000C2E74" w:rsidRDefault="00300538" w:rsidP="00300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00538" w:rsidRPr="000C2E74" w:rsidRDefault="00300538" w:rsidP="00300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310-П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538" w:rsidRPr="000C2E74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Автовокзала "Йошкар-Ола" - сады 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Новотроицк</w:t>
            </w:r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00538" w:rsidRPr="000C2E74" w:rsidRDefault="00300538" w:rsidP="003005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2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нерегулируемым тарифам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00538" w:rsidRPr="000C2E74" w:rsidRDefault="00300538" w:rsidP="003005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2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00538" w:rsidRPr="00300538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прямом направлении:</w:t>
            </w:r>
          </w:p>
          <w:p w:rsidR="00300538" w:rsidRPr="00300538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-Ола (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К.Либкнехта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проспект Ленинский,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ул.К.Маркса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Кокшайский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проезд), а/д Вятка, а/д восточный обход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-Олы, а/д по СНТ «Новотроицк»;</w:t>
            </w:r>
          </w:p>
          <w:p w:rsidR="00300538" w:rsidRPr="00300538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00538" w:rsidRPr="00300538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обратном направлении: </w:t>
            </w:r>
          </w:p>
          <w:p w:rsidR="00300538" w:rsidRPr="000C2E74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а/д по СНТ «Новотроицк», а/д восточный обход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-Олы, а/д Вятка, а/д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-Ола (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Кокшайский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проезд, ул. Карла Маркса, проспект Ленинский);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0538" w:rsidRPr="00300538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прямом направлении:</w:t>
            </w:r>
          </w:p>
          <w:p w:rsidR="00300538" w:rsidRPr="00300538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-Ола (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Ул.Петрова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Вашская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ул.Карла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Маркса, Мясокомбинат,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Чигашево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Сидоров. кладбище, Сидорово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д.Новотроицк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сады «Новотроицк»</w:t>
            </w:r>
          </w:p>
          <w:p w:rsidR="00300538" w:rsidRPr="00300538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00538" w:rsidRPr="00300538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направлении:</w:t>
            </w:r>
          </w:p>
          <w:p w:rsidR="00300538" w:rsidRPr="000C2E74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сады «Новотроицк»,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д.Новотроицк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Сидорово,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Сидоровское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кладбище,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-Ола (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Чигашево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Мясокомбинат,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ул.К.Маркса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Вашская</w:t>
            </w:r>
            <w:proofErr w:type="spellEnd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30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Ул.Петрова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300538" w:rsidRPr="000C2E74" w:rsidRDefault="00300538" w:rsidP="00300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538" w:rsidRPr="000C2E74" w:rsidRDefault="00300538" w:rsidP="00300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0538" w:rsidRPr="000C2E74" w:rsidRDefault="00300538" w:rsidP="00300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Малый-1, средний-1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538" w:rsidRPr="000C2E74" w:rsidRDefault="00300538" w:rsidP="00300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538" w:rsidRPr="000C2E74" w:rsidRDefault="00300538" w:rsidP="003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2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</w:tr>
    </w:tbl>
    <w:p w:rsidR="00FA43C5" w:rsidRDefault="00FA43C5" w:rsidP="001C4D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538" w:rsidRDefault="00FA43C5" w:rsidP="00FA43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120">
        <w:rPr>
          <w:rFonts w:ascii="Times New Roman" w:hAnsi="Times New Roman" w:cs="Times New Roman"/>
          <w:sz w:val="28"/>
          <w:szCs w:val="28"/>
        </w:rPr>
        <w:t>По обстоятельствам, предусмотренным пунктом 3 части 1 статьи</w:t>
      </w:r>
      <w:r w:rsidRPr="00AA2120">
        <w:rPr>
          <w:sz w:val="28"/>
          <w:szCs w:val="28"/>
        </w:rPr>
        <w:t xml:space="preserve"> </w:t>
      </w:r>
      <w:r w:rsidRPr="00AA2120">
        <w:rPr>
          <w:rFonts w:ascii="Times New Roman" w:hAnsi="Times New Roman" w:cs="Times New Roman"/>
          <w:sz w:val="28"/>
          <w:szCs w:val="28"/>
        </w:rPr>
        <w:t xml:space="preserve">29 Федерального закона от 13 июля 2015 г. </w:t>
      </w:r>
      <w:r w:rsidR="00AA2120">
        <w:rPr>
          <w:rFonts w:ascii="Times New Roman" w:hAnsi="Times New Roman" w:cs="Times New Roman"/>
          <w:sz w:val="28"/>
          <w:szCs w:val="28"/>
        </w:rPr>
        <w:br/>
      </w:r>
      <w:r w:rsidRPr="00AA2120">
        <w:rPr>
          <w:rFonts w:ascii="Times New Roman" w:hAnsi="Times New Roman" w:cs="Times New Roman"/>
          <w:sz w:val="28"/>
          <w:szCs w:val="28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</w:t>
      </w:r>
      <w:r w:rsidRPr="00AA2120">
        <w:rPr>
          <w:rFonts w:ascii="Times New Roman" w:hAnsi="Times New Roman" w:cs="Times New Roman"/>
          <w:sz w:val="28"/>
          <w:szCs w:val="28"/>
        </w:rPr>
        <w:lastRenderedPageBreak/>
        <w:t xml:space="preserve">акты Российской Федерации», </w:t>
      </w:r>
      <w:r w:rsidR="00FD0BA5" w:rsidRPr="00AA2120">
        <w:rPr>
          <w:rFonts w:ascii="Times New Roman" w:hAnsi="Times New Roman" w:cs="Times New Roman"/>
          <w:sz w:val="28"/>
          <w:szCs w:val="28"/>
        </w:rPr>
        <w:t xml:space="preserve">действие свидетельства об осуществлении перевозок по маршруту регулярных перевозок прекращается с момента начала осуществления регулярных перевозок в соответствии с новым свидетельством </w:t>
      </w:r>
      <w:r w:rsidR="00AA2120">
        <w:rPr>
          <w:rFonts w:ascii="Times New Roman" w:hAnsi="Times New Roman" w:cs="Times New Roman"/>
          <w:sz w:val="28"/>
          <w:szCs w:val="28"/>
        </w:rPr>
        <w:br/>
      </w:r>
      <w:r w:rsidR="00FD0BA5" w:rsidRPr="00AA2120">
        <w:rPr>
          <w:rFonts w:ascii="Times New Roman" w:hAnsi="Times New Roman" w:cs="Times New Roman"/>
          <w:sz w:val="28"/>
          <w:szCs w:val="28"/>
        </w:rPr>
        <w:t>об осуществлении перевозок выданным по результатам проведения открытого конкурса</w:t>
      </w:r>
      <w:r w:rsidR="00300538">
        <w:rPr>
          <w:rFonts w:ascii="Times New Roman" w:hAnsi="Times New Roman" w:cs="Times New Roman"/>
          <w:sz w:val="28"/>
          <w:szCs w:val="28"/>
        </w:rPr>
        <w:t>.</w:t>
      </w:r>
    </w:p>
    <w:p w:rsidR="00FA43C5" w:rsidRPr="00AA2120" w:rsidRDefault="00F37065" w:rsidP="00F37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свидетельств об осуществлении перевозок по маршрутам регулярных перевозок № 302-П </w:t>
      </w:r>
      <w:r w:rsidRPr="00F37065">
        <w:rPr>
          <w:rFonts w:ascii="Times New Roman" w:hAnsi="Times New Roman" w:cs="Times New Roman"/>
          <w:sz w:val="28"/>
          <w:szCs w:val="28"/>
        </w:rPr>
        <w:t xml:space="preserve">«Автовокзал «Йошкар-Ола» - сады «Березка» и </w:t>
      </w:r>
      <w:r w:rsidRPr="00F37065">
        <w:rPr>
          <w:rFonts w:ascii="Times New Roman" w:hAnsi="Times New Roman" w:cs="Times New Roman"/>
          <w:sz w:val="28"/>
          <w:szCs w:val="28"/>
        </w:rPr>
        <w:t>№ 310-П «</w:t>
      </w:r>
      <w:r w:rsidRPr="00F37065">
        <w:rPr>
          <w:rFonts w:ascii="Times New Roman" w:hAnsi="Times New Roman" w:cs="Times New Roman"/>
          <w:sz w:val="28"/>
          <w:szCs w:val="28"/>
        </w:rPr>
        <w:t>Автовокзал «Йошкар-Ола» - сады «Новотроицк»</w:t>
      </w:r>
      <w:r w:rsidRPr="00F37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прекратиться 14 апреля 2024 г.</w:t>
      </w:r>
      <w:bookmarkStart w:id="0" w:name="_GoBack"/>
      <w:bookmarkEnd w:id="0"/>
    </w:p>
    <w:p w:rsidR="00CB4F08" w:rsidRDefault="00CB4F08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B4F08" w:rsidSect="000C2E74">
      <w:pgSz w:w="16800" w:h="11900" w:orient="landscape"/>
      <w:pgMar w:top="800" w:right="851" w:bottom="993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08"/>
    <w:rsid w:val="0006299B"/>
    <w:rsid w:val="000C2E74"/>
    <w:rsid w:val="001957F2"/>
    <w:rsid w:val="001C4D83"/>
    <w:rsid w:val="002561D7"/>
    <w:rsid w:val="002E0564"/>
    <w:rsid w:val="00300538"/>
    <w:rsid w:val="00343A9A"/>
    <w:rsid w:val="003C2255"/>
    <w:rsid w:val="003E2255"/>
    <w:rsid w:val="004E70F9"/>
    <w:rsid w:val="00536BA0"/>
    <w:rsid w:val="00633325"/>
    <w:rsid w:val="00651CC7"/>
    <w:rsid w:val="006818B1"/>
    <w:rsid w:val="006C2492"/>
    <w:rsid w:val="008154CB"/>
    <w:rsid w:val="00840597"/>
    <w:rsid w:val="008A1440"/>
    <w:rsid w:val="00A83460"/>
    <w:rsid w:val="00AA2120"/>
    <w:rsid w:val="00C66E14"/>
    <w:rsid w:val="00C73957"/>
    <w:rsid w:val="00CB4F08"/>
    <w:rsid w:val="00E66ED7"/>
    <w:rsid w:val="00F3678D"/>
    <w:rsid w:val="00F37065"/>
    <w:rsid w:val="00FA43C5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797F"/>
  <w15:docId w15:val="{8A92A7EC-0B4B-4B88-BAFD-4A3B683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4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поступлении заявления о прекращении действия свидетельства и карт межмуниципального маршрута регулярных перевозок «Йошкар-Ола (Остановочная площадка часть II привокзальной площади) - пос. Морки», регистрационный номер МРП 3, порядковый номер МРП 511-П</_x041e__x043f__x0438__x0441__x0430__x043d__x0438__x0435_>
    <_dlc_DocId xmlns="57504d04-691e-4fc4-8f09-4f19fdbe90f6">XXJ7TYMEEKJ2-6277-185</_dlc_DocId>
    <_dlc_DocIdUrl xmlns="57504d04-691e-4fc4-8f09-4f19fdbe90f6">
      <Url>https://vip.gov.mari.ru/minprom/_layouts/DocIdRedir.aspx?ID=XXJ7TYMEEKJ2-6277-185</Url>
      <Description>XXJ7TYMEEKJ2-6277-185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C270-1879-4D19-BAB4-BB5EE0199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A6DAD5-953A-4B86-AF38-C80441A117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10E998-C79E-423A-8BC9-331E1D13F411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EBEE9D02-1110-4286-96D2-2D9125D332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D23640-DC33-4BD9-9CF7-F3703C15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Grizli777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MiheevAA</dc:creator>
  <cp:lastModifiedBy>Григорьева А.Р.</cp:lastModifiedBy>
  <cp:revision>3</cp:revision>
  <cp:lastPrinted>2019-02-18T12:05:00Z</cp:lastPrinted>
  <dcterms:created xsi:type="dcterms:W3CDTF">2024-01-17T06:22:00Z</dcterms:created>
  <dcterms:modified xsi:type="dcterms:W3CDTF">2024-01-17T06:35:00Z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71f3d08e-ff4c-4d7f-8a52-6eb8032aca4b</vt:lpwstr>
  </property>
</Properties>
</file>