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73" w:rsidRPr="00B74473" w:rsidRDefault="00B74473" w:rsidP="00B74473">
      <w:pPr>
        <w:jc w:val="center"/>
      </w:pPr>
      <w:r w:rsidRPr="00B74473">
        <w:t>Энергосберегающие технологии в России и за рубежом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Экологические проблемы как предпосылки развития энергосберегающих технологий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 xml:space="preserve">За последние десятилетия бесконтрольной добычи и расточительного использования </w:t>
      </w:r>
      <w:proofErr w:type="spellStart"/>
      <w:r w:rsidRPr="00B74473">
        <w:t>невозобновляемых</w:t>
      </w:r>
      <w:proofErr w:type="spellEnd"/>
      <w:r w:rsidRPr="00B74473">
        <w:t xml:space="preserve"> энергоресурсов человечество приблизилось к глобальному кризису мировых запасов топлива, а также к значительному ухудшению экологической обстановки на планете: потепление климата, болезни, загрязнение атмосферы, рек, вырубка лесов.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Специалисты прогнозируют, что, двигаясь такими темпами, мы полностью израсходуем запасы природных энергоресурсов (газа, нефти, угля) в ближайшие пятьдесят лет. Серьезный энергетический кризис в 1970-х годах XX в. заставил Европу задуматься над экологическими проблемами и начать разрабатывать природоохранные проекты. В 1997 году был подписан Киотский протокол, согласно которому государства должны ограничить выброс CO2 в атмосферу.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В большинстве стран мира одним из важнейших объектов государственного регулирования стали требования к повышению тепловой защиты зданий. Помимо экономии государственных энергоресурсов эти требования призваны защитить окружающую среду от вредных выбросов, рационального использования природных ресурсов, уменьшение «парникового эффекта».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На сегодняшний день актуальна проблема снижения энергопотребления жилых домов, что также дало толчок для развития энергосберегающих технологий. На обогрев домов государствами тратится до 40% всех энергоресурсов страны, а в атмосферу в результате выбрасывается огромное количество углекислого газа, что приводит к развитию «парникового эффекта». Энергосберегающие технологии позволяют решить сразу несколько задач: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Экономия энергоресурсов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Решение многих проблем ЖКХ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Уменьшение загрязнения окружающей среды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Увеличение рентабельности предприятий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Энергосбережение в России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 xml:space="preserve">В настоящее время России в вопросе применения энергосберегающих технологий есть куда развиваться. По мнению специалистов, Россия имеет огромный потенциал, более 40% от всего уровня потребления энергии, повышения </w:t>
      </w:r>
      <w:proofErr w:type="spellStart"/>
      <w:r w:rsidRPr="00B74473">
        <w:t>энергоэффективности</w:t>
      </w:r>
      <w:proofErr w:type="spellEnd"/>
      <w:r w:rsidRPr="00B74473">
        <w:t xml:space="preserve">. Российские дома обладают очень низкой </w:t>
      </w:r>
      <w:proofErr w:type="spellStart"/>
      <w:r w:rsidRPr="00B74473">
        <w:t>энергоэффективностью</w:t>
      </w:r>
      <w:proofErr w:type="spellEnd"/>
      <w:r w:rsidRPr="00B74473">
        <w:t xml:space="preserve">, потери энергии огромные. По данным Госстроя, в России расход </w:t>
      </w:r>
      <w:proofErr w:type="spellStart"/>
      <w:r w:rsidRPr="00B74473">
        <w:t>теплоэнергии</w:t>
      </w:r>
      <w:proofErr w:type="spellEnd"/>
      <w:r w:rsidRPr="00B74473">
        <w:t xml:space="preserve"> (отопление, горячая вода) составляет 74 кг условного топлива на кв.м. в год, что в несколько раз выше, чем в Европе. </w:t>
      </w:r>
      <w:proofErr w:type="spellStart"/>
      <w:r w:rsidRPr="00B74473">
        <w:t>Энергозатраты</w:t>
      </w:r>
      <w:proofErr w:type="spellEnd"/>
      <w:r w:rsidRPr="00B74473">
        <w:t xml:space="preserve"> многих российских предприятий превышают аналогичные показатели в развитых странах примерно в два раза. И хотя в европейских странах энергосберегающие технологии становятся все более популярными, в России им до сих пор не уделяют должного внимания. Одной из основных </w:t>
      </w:r>
      <w:r w:rsidRPr="00B74473">
        <w:lastRenderedPageBreak/>
        <w:t xml:space="preserve">из причин их медленного распространения считается отсутствие заинтересованности собственников жилья, им не разъясняются в должной мере все способы и средства по модернизации жилища. Самое большее, что сделает рядовой гражданин — это заменит электросчетчики </w:t>
      </w:r>
      <w:proofErr w:type="gramStart"/>
      <w:r w:rsidRPr="00B74473">
        <w:t>на</w:t>
      </w:r>
      <w:proofErr w:type="gramEnd"/>
      <w:r w:rsidRPr="00B74473">
        <w:t xml:space="preserve"> новые, с дифференциальным </w:t>
      </w:r>
      <w:proofErr w:type="spellStart"/>
      <w:r w:rsidRPr="00B74473">
        <w:t>тарифицированием</w:t>
      </w:r>
      <w:proofErr w:type="spellEnd"/>
      <w:r w:rsidRPr="00B74473">
        <w:t xml:space="preserve">. 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Регулирование продвижения энергосберегающих технологий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 xml:space="preserve">После принятия </w:t>
      </w:r>
      <w:proofErr w:type="spellStart"/>
      <w:r w:rsidRPr="00B74473">
        <w:t>СНиПа</w:t>
      </w:r>
      <w:proofErr w:type="spellEnd"/>
      <w:r w:rsidRPr="00B74473">
        <w:t xml:space="preserve"> 23-02-2003 «Тепловая защита зданий» удается повысить </w:t>
      </w:r>
      <w:proofErr w:type="spellStart"/>
      <w:r w:rsidRPr="00B74473">
        <w:t>энергоэффективность</w:t>
      </w:r>
      <w:proofErr w:type="spellEnd"/>
      <w:r w:rsidRPr="00B74473">
        <w:t xml:space="preserve"> строящихся домов, но при недостаточном экономическом стимулировании многие компании продолжают инвестировать средства в строительство зданий с низким уровнем энергосбережения, это дает им возможность экономить за счет снижения затрат на </w:t>
      </w:r>
      <w:proofErr w:type="spellStart"/>
      <w:r w:rsidRPr="00B74473">
        <w:t>энергоэффективное</w:t>
      </w:r>
      <w:proofErr w:type="spellEnd"/>
      <w:r w:rsidRPr="00B74473">
        <w:t xml:space="preserve"> строительство. Данные строительные нормы и правила устанавливают требования к уровню теплозащиты зданий с целью экономии энергии. При этом должны соблюдаться санитарно-гигиенические нормы микроклимата помещений и оптимальные параметры долговечности ограждающих конструкций зданий и сооружений.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 xml:space="preserve">Также в 2009 году Государственной Думой был принят федеральный закон «Об энергосбережении и повышении энергетической эффективности», согласно которому все здания, вводимые в эксплуатацию, а также в процессе эксплуатации, должны соответствовать требованиям по </w:t>
      </w:r>
      <w:proofErr w:type="spellStart"/>
      <w:r w:rsidRPr="00B74473">
        <w:t>энергоэффективности</w:t>
      </w:r>
      <w:proofErr w:type="spellEnd"/>
      <w:r w:rsidRPr="00B74473">
        <w:t xml:space="preserve"> и иметь приборы учета энергоресурсов. В законе определен комплекс мер по реализации возможности экономии за счет </w:t>
      </w:r>
      <w:proofErr w:type="spellStart"/>
      <w:r w:rsidRPr="00B74473">
        <w:t>энергоэффективных</w:t>
      </w:r>
      <w:proofErr w:type="spellEnd"/>
      <w:r w:rsidRPr="00B74473">
        <w:t xml:space="preserve"> товаров и услуг. Вводится запрет на производство и продажу ламп накаливания в 100 Вт и более, с 2013 года — ламп в 75 Вт, с 2014 года — ламп в 25 Вт. Должны проводиться </w:t>
      </w:r>
      <w:proofErr w:type="spellStart"/>
      <w:r w:rsidRPr="00B74473">
        <w:t>энергообследования</w:t>
      </w:r>
      <w:proofErr w:type="spellEnd"/>
      <w:r w:rsidRPr="00B74473">
        <w:t xml:space="preserve"> специальными организациями с целью составления мероприятий по энергосбережению и </w:t>
      </w:r>
      <w:proofErr w:type="spellStart"/>
      <w:r w:rsidRPr="00B74473">
        <w:t>энергоэффективности</w:t>
      </w:r>
      <w:proofErr w:type="spellEnd"/>
      <w:r w:rsidRPr="00B74473">
        <w:t xml:space="preserve">. Закон предусматривает долгосрочные методы тарифного регулирования, при котором у компаний коммунального комплекса возникает стимул сокращать затраты на энергоресурсы, повышать </w:t>
      </w:r>
      <w:proofErr w:type="spellStart"/>
      <w:r w:rsidRPr="00B74473">
        <w:t>энергоэффективность</w:t>
      </w:r>
      <w:proofErr w:type="spellEnd"/>
      <w:r w:rsidRPr="00B74473">
        <w:t xml:space="preserve"> в их использовании. Полученная экономия сохраняется у компании и может быть потрачена на любые цели.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Как видно, правительство страны предпринимает шаги по внедрению энергосберегающих технологий. Дело, как говорится, за малым, чтобы на местах была осуществлена реализация и контроль над реализацией этих программ должным образом.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Внедрение технологий в регионах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Последнее время в некоторых регионах страны внедряют проекты по энергосберегающим технологиям. Например, в Екатеринбурге в 2009 году прошла презентация энергосберегающего оборудования для установки во всех домах района «Академический», а затем во всем городе. «Уральский приборостроительный завод» разработал блочно-модульный тепловой пункт, предназначенный для выравнивания параметров теплоносителя и предохранения от излишнего отопления в холодное время года. Оборудование позволяет сэкономить до 30% энергии и служит 20 лет.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lastRenderedPageBreak/>
        <w:t xml:space="preserve">Липецкие муниципальные энергетики посчитали, что с внедрением технологий (в основном за счет освещения улиц и зданий с меньшей токовой нагрузкой и потреблением электроэнергии) удалось сэкономить около 11 </w:t>
      </w:r>
      <w:proofErr w:type="spellStart"/>
      <w:proofErr w:type="gramStart"/>
      <w:r w:rsidRPr="00B74473">
        <w:t>млн</w:t>
      </w:r>
      <w:proofErr w:type="spellEnd"/>
      <w:proofErr w:type="gramEnd"/>
      <w:r w:rsidRPr="00B74473">
        <w:t xml:space="preserve"> рублей за год.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 xml:space="preserve">В Ярославской области смонтировали </w:t>
      </w:r>
      <w:proofErr w:type="spellStart"/>
      <w:r w:rsidRPr="00B74473">
        <w:t>когенерационную</w:t>
      </w:r>
      <w:proofErr w:type="spellEnd"/>
      <w:r w:rsidRPr="00B74473">
        <w:t xml:space="preserve"> </w:t>
      </w:r>
      <w:proofErr w:type="spellStart"/>
      <w:r w:rsidRPr="00B74473">
        <w:t>газопоршневую</w:t>
      </w:r>
      <w:proofErr w:type="spellEnd"/>
      <w:r w:rsidRPr="00B74473">
        <w:t xml:space="preserve"> установку (вырабатывающую одновременно и электрическую, и тепловую энергию). Использование этой установки позволяет снизить стоимость обоих видов энергии почти в два раза. Тем не менее, чтобы добиться снижение энергопотребления на 40%, необходимо установить более сотни таких приборов.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 xml:space="preserve">В Нижегородской области были приняты поправки к закону о налоге на имущество предприятий, внедряющих </w:t>
      </w:r>
      <w:proofErr w:type="spellStart"/>
      <w:r w:rsidRPr="00B74473">
        <w:t>энерго</w:t>
      </w:r>
      <w:proofErr w:type="spellEnd"/>
      <w:r w:rsidRPr="00B74473">
        <w:t xml:space="preserve">- и ресурсосберегающих технологий. Это должно повысить </w:t>
      </w:r>
      <w:proofErr w:type="spellStart"/>
      <w:r w:rsidRPr="00B74473">
        <w:t>энергоэффективность</w:t>
      </w:r>
      <w:proofErr w:type="spellEnd"/>
      <w:r w:rsidRPr="00B74473">
        <w:t xml:space="preserve"> производства на 30%.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Во многих регионах в домах вводят современную автоматизированную систему контроля и учета энергоресурсов, устанавливают счетчики дифференцированного тарифа оплаты электричества.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 xml:space="preserve">Как один из вариантов сбережения энергоресурсов в мире все больше стараются применять альтернативное топливо, например, </w:t>
      </w:r>
      <w:proofErr w:type="spellStart"/>
      <w:r w:rsidRPr="00B74473">
        <w:t>биогаз</w:t>
      </w:r>
      <w:proofErr w:type="spellEnd"/>
      <w:r w:rsidRPr="00B74473">
        <w:t xml:space="preserve">. В Томской области планируют получать </w:t>
      </w:r>
      <w:proofErr w:type="gramStart"/>
      <w:r w:rsidRPr="00B74473">
        <w:t>горючий</w:t>
      </w:r>
      <w:proofErr w:type="gramEnd"/>
      <w:r w:rsidRPr="00B74473">
        <w:t xml:space="preserve"> </w:t>
      </w:r>
      <w:proofErr w:type="spellStart"/>
      <w:r w:rsidRPr="00B74473">
        <w:t>биогаз</w:t>
      </w:r>
      <w:proofErr w:type="spellEnd"/>
      <w:r w:rsidRPr="00B74473">
        <w:t xml:space="preserve"> из жидких и твердых отходов животноводческих комплексов. В настоящее время идет установка опытно-промышленной станции по выработке </w:t>
      </w:r>
      <w:proofErr w:type="spellStart"/>
      <w:r w:rsidRPr="00B74473">
        <w:t>биогаза</w:t>
      </w:r>
      <w:proofErr w:type="spellEnd"/>
      <w:r w:rsidRPr="00B74473">
        <w:t xml:space="preserve">. В США уже две авиакомпании начали осуществлять перелеты на альтернативном топливе. Самолет, осуществивший перелет 7 ноября 2011 года по маршруту Хьюстон-Чикаго, был заправлен на 40% </w:t>
      </w:r>
      <w:proofErr w:type="spellStart"/>
      <w:r w:rsidRPr="00B74473">
        <w:t>биотопливом</w:t>
      </w:r>
      <w:proofErr w:type="spellEnd"/>
      <w:r w:rsidRPr="00B74473">
        <w:t xml:space="preserve">. Подобное использование </w:t>
      </w:r>
      <w:proofErr w:type="spellStart"/>
      <w:r w:rsidRPr="00B74473">
        <w:t>биотоплива</w:t>
      </w:r>
      <w:proofErr w:type="spellEnd"/>
      <w:r w:rsidRPr="00B74473">
        <w:t xml:space="preserve"> позволяет уменьшить уровень загрязнения атмосферы на 80%, что в свою очередь сокращает расходы компаний на уплату налога за выброс углекислого газа (один из примеров стимуляции энергосбережения).</w:t>
      </w:r>
    </w:p>
    <w:p w:rsidR="00E143A6" w:rsidRDefault="00E143A6" w:rsidP="00B74473">
      <w:pPr>
        <w:spacing w:after="0" w:line="240" w:lineRule="auto"/>
        <w:ind w:firstLine="567"/>
        <w:jc w:val="both"/>
      </w:pP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Программа энергосбережения в США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 xml:space="preserve">Американские граждане, живущие в энергетически неэффективных домах, с недостаточно хорошей изоляцией, имеют право рассчитывать на государственную поддержку в лице Министерства энергетики США в оценке </w:t>
      </w:r>
      <w:proofErr w:type="spellStart"/>
      <w:r w:rsidRPr="00B74473">
        <w:t>энергоэффективности</w:t>
      </w:r>
      <w:proofErr w:type="spellEnd"/>
      <w:r w:rsidRPr="00B74473">
        <w:t xml:space="preserve"> жилья и предоставления услуг по дальнейшему его утеплению. На данный момент эта программа охватила более 5 </w:t>
      </w:r>
      <w:proofErr w:type="spellStart"/>
      <w:proofErr w:type="gramStart"/>
      <w:r w:rsidRPr="00B74473">
        <w:t>млн</w:t>
      </w:r>
      <w:proofErr w:type="spellEnd"/>
      <w:proofErr w:type="gramEnd"/>
      <w:r w:rsidRPr="00B74473">
        <w:t xml:space="preserve"> семей. Она включает: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proofErr w:type="spellStart"/>
      <w:r w:rsidRPr="00B74473">
        <w:t>Энергоаудит</w:t>
      </w:r>
      <w:proofErr w:type="spellEnd"/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Изоляция стен и труб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Утепление дома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 xml:space="preserve">Усовершенствование системы </w:t>
      </w:r>
      <w:proofErr w:type="spellStart"/>
      <w:proofErr w:type="gramStart"/>
      <w:r w:rsidRPr="00B74473">
        <w:t>климат-контроля</w:t>
      </w:r>
      <w:proofErr w:type="spellEnd"/>
      <w:proofErr w:type="gramEnd"/>
      <w:r w:rsidRPr="00B74473">
        <w:t xml:space="preserve"> (нагревание, вентиляция, кондиционирование)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 xml:space="preserve">Программа повышения </w:t>
      </w:r>
      <w:proofErr w:type="spellStart"/>
      <w:r w:rsidRPr="00B74473">
        <w:t>энергоэффективности</w:t>
      </w:r>
      <w:proofErr w:type="spellEnd"/>
      <w:r w:rsidRPr="00B74473">
        <w:t xml:space="preserve"> жилья позволит владельцам домов снизить счета за коммунальные услуги на 20%, что уменьшит бюджетные расходы семьи и внесет существенный вклад в улучшение экологической обстановки.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lastRenderedPageBreak/>
        <w:t>Программа подразумевает 10%-ую налоговую скидку от стоимости изоляционных работ, установки окон, отвечающих новым требованиям. В итоге среднестатистическая семья имеет возможность сэкономить до $1500.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 xml:space="preserve">По программе налогоплательщики, занимающиеся повышением </w:t>
      </w:r>
      <w:proofErr w:type="spellStart"/>
      <w:r w:rsidRPr="00B74473">
        <w:t>энергоэффективности</w:t>
      </w:r>
      <w:proofErr w:type="spellEnd"/>
      <w:r w:rsidRPr="00B74473">
        <w:t xml:space="preserve"> жилья, могут рассчитывать на льготы в уплате подоходного налога.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Усовершенствование жилья включает: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Изоляцию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Установку двойных оконных рам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Установку двойных дверей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Окно в крыше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proofErr w:type="spellStart"/>
      <w:r w:rsidRPr="00B74473">
        <w:t>Энергоэффективная</w:t>
      </w:r>
      <w:proofErr w:type="spellEnd"/>
      <w:r w:rsidRPr="00B74473">
        <w:t xml:space="preserve"> система </w:t>
      </w:r>
      <w:proofErr w:type="spellStart"/>
      <w:proofErr w:type="gramStart"/>
      <w:r w:rsidRPr="00B74473">
        <w:t>климат-контроля</w:t>
      </w:r>
      <w:proofErr w:type="spellEnd"/>
      <w:proofErr w:type="gramEnd"/>
    </w:p>
    <w:p w:rsidR="00B74473" w:rsidRPr="00B74473" w:rsidRDefault="00B74473" w:rsidP="00B74473">
      <w:pPr>
        <w:spacing w:after="0" w:line="240" w:lineRule="auto"/>
        <w:ind w:firstLine="567"/>
        <w:jc w:val="both"/>
      </w:pPr>
      <w:proofErr w:type="spellStart"/>
      <w:r w:rsidRPr="00B74473">
        <w:t>Теплоотражательная</w:t>
      </w:r>
      <w:proofErr w:type="spellEnd"/>
      <w:r w:rsidRPr="00B74473">
        <w:t xml:space="preserve"> кровля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proofErr w:type="spellStart"/>
      <w:r w:rsidRPr="00B74473">
        <w:t>Энергоэффективные</w:t>
      </w:r>
      <w:proofErr w:type="spellEnd"/>
      <w:r w:rsidRPr="00B74473">
        <w:t xml:space="preserve"> нагреватели воды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 xml:space="preserve">По одному из вариантов программы, которая предоставляет </w:t>
      </w:r>
      <w:proofErr w:type="spellStart"/>
      <w:r w:rsidRPr="00B74473">
        <w:t>безлимитную</w:t>
      </w:r>
      <w:proofErr w:type="spellEnd"/>
      <w:r w:rsidRPr="00B74473">
        <w:t xml:space="preserve"> 30%-ую </w:t>
      </w:r>
      <w:proofErr w:type="gramStart"/>
      <w:r w:rsidRPr="00B74473">
        <w:t>налоговою</w:t>
      </w:r>
      <w:proofErr w:type="gramEnd"/>
      <w:r w:rsidRPr="00B74473">
        <w:t xml:space="preserve"> льготу, владельцы жилья должны закончить работу по усовершенствованию до 2016 года. Программа подразумевает компенсацию стоимости материалов.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Она включает: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Установку тепловых насосов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Солнечные нагреватели воды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Фотогальванические энергосистемы</w:t>
      </w:r>
    </w:p>
    <w:p w:rsidR="00E143A6" w:rsidRDefault="00E143A6" w:rsidP="00B74473">
      <w:pPr>
        <w:spacing w:after="0" w:line="240" w:lineRule="auto"/>
        <w:ind w:firstLine="567"/>
        <w:jc w:val="both"/>
      </w:pP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Опыт энергосбережения в Европе, Японии и Скандинавии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 xml:space="preserve">Уже на протяжении многих лет в Европе, странах Скандинавии используют энергосберегающие технологии при строительстве и реконструкции зданий. В этих странах создали необходимые законодательные нормы с учетом экономических интересов собственников жилья и инвесторов. Повышения уровня </w:t>
      </w:r>
      <w:proofErr w:type="spellStart"/>
      <w:r w:rsidRPr="00B74473">
        <w:t>энергоэффективности</w:t>
      </w:r>
      <w:proofErr w:type="spellEnd"/>
      <w:r w:rsidRPr="00B74473">
        <w:t xml:space="preserve"> добиваются с помощью применения эффективной теплоизоляции, установки </w:t>
      </w:r>
      <w:proofErr w:type="spellStart"/>
      <w:r w:rsidRPr="00B74473">
        <w:t>теплонасосов</w:t>
      </w:r>
      <w:proofErr w:type="spellEnd"/>
      <w:r w:rsidRPr="00B74473">
        <w:t xml:space="preserve">, современных оконных рам и дверей, </w:t>
      </w:r>
      <w:proofErr w:type="spellStart"/>
      <w:r w:rsidRPr="00B74473">
        <w:t>недопускающих</w:t>
      </w:r>
      <w:proofErr w:type="spellEnd"/>
      <w:r w:rsidRPr="00B74473">
        <w:t xml:space="preserve"> утечки теплого воздуха, использования котельных установок с высоким КПД и приборов поквартирного регулирования температуры.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 xml:space="preserve">Германии на реконструкцию домов с целью понижения энергопотребления было потрачено более 1,5 </w:t>
      </w:r>
      <w:proofErr w:type="spellStart"/>
      <w:proofErr w:type="gramStart"/>
      <w:r w:rsidRPr="00B74473">
        <w:t>млрд</w:t>
      </w:r>
      <w:proofErr w:type="spellEnd"/>
      <w:proofErr w:type="gramEnd"/>
      <w:r w:rsidRPr="00B74473">
        <w:t xml:space="preserve"> евро. Более того, владельцам жилья, желающих провести реконструкцию дома, предоставляются налоговые льготы в размере 20% и банковские кредиты с низкой процентной ставкой. Являясь энергозависимой от поставок энергоносителей другими странами, Германия решает проблему энергетической безопасности путем энергосбережения и стимулирования развития альтернативных видов энергии. Более трети всего объема электроэнергии получают от </w:t>
      </w:r>
      <w:proofErr w:type="spellStart"/>
      <w:r w:rsidRPr="00B74473">
        <w:t>ветроустановок</w:t>
      </w:r>
      <w:proofErr w:type="spellEnd"/>
      <w:r w:rsidRPr="00B74473">
        <w:t xml:space="preserve">. Инвесторы получат возможность разместить на крышах зданий солнечные батареи и подавать полученную энергию в городскую сеть. При покупке компьютеров и </w:t>
      </w:r>
      <w:r w:rsidRPr="00B74473">
        <w:lastRenderedPageBreak/>
        <w:t xml:space="preserve">электроприборов административные учреждения обязаны приобретать </w:t>
      </w:r>
      <w:proofErr w:type="spellStart"/>
      <w:r w:rsidRPr="00B74473">
        <w:t>энергоэкономные</w:t>
      </w:r>
      <w:proofErr w:type="spellEnd"/>
      <w:r w:rsidRPr="00B74473">
        <w:t xml:space="preserve"> приборы.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 xml:space="preserve">В Австрии начало работать предприятие по производству </w:t>
      </w:r>
      <w:proofErr w:type="spellStart"/>
      <w:r w:rsidRPr="00B74473">
        <w:t>биогаза</w:t>
      </w:r>
      <w:proofErr w:type="spellEnd"/>
      <w:r w:rsidRPr="00B74473">
        <w:t xml:space="preserve">. </w:t>
      </w:r>
      <w:proofErr w:type="spellStart"/>
      <w:r w:rsidRPr="00B74473">
        <w:t>Биогаз</w:t>
      </w:r>
      <w:proofErr w:type="spellEnd"/>
      <w:r w:rsidRPr="00B74473">
        <w:t xml:space="preserve">, вырабатываемый из древесины, по качествам не уступает природному газу, его используют для отопления электростанций, автомобилей, работающих на смешанном топливе. </w:t>
      </w:r>
      <w:proofErr w:type="spellStart"/>
      <w:r w:rsidRPr="00B74473">
        <w:t>Биогазовые</w:t>
      </w:r>
      <w:proofErr w:type="spellEnd"/>
      <w:r w:rsidRPr="00B74473">
        <w:t xml:space="preserve"> установки способны вырабатывать около 100 куб</w:t>
      </w:r>
      <w:proofErr w:type="gramStart"/>
      <w:r w:rsidRPr="00B74473">
        <w:t>.м</w:t>
      </w:r>
      <w:proofErr w:type="gramEnd"/>
      <w:r w:rsidRPr="00B74473">
        <w:t xml:space="preserve"> </w:t>
      </w:r>
      <w:proofErr w:type="spellStart"/>
      <w:r w:rsidRPr="00B74473">
        <w:t>биогаза</w:t>
      </w:r>
      <w:proofErr w:type="spellEnd"/>
      <w:r w:rsidRPr="00B74473">
        <w:t xml:space="preserve"> в час. В настоящее время подобные проекты готовятся в Германии и Швеции.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 xml:space="preserve">Во Франции в 2005 году для семей, желающих использовать технологии экономии термической энергии в собственном жилище, ввели в действие программу налоговых льгот. При модернизации жилья им предоставляется кредит, право на возмещение до 50% расходов по установке систем терморегуляции, модернизации отопления и использования альтернативных источников энергии: </w:t>
      </w:r>
      <w:proofErr w:type="spellStart"/>
      <w:r w:rsidRPr="00B74473">
        <w:t>биотопливо</w:t>
      </w:r>
      <w:proofErr w:type="spellEnd"/>
      <w:r w:rsidRPr="00B74473">
        <w:t>, энергия солнца и ветра.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В Японии энергосберегающая политика получила начало с 1973 года. Предпринимаются меры по снижению энергоемкости домов, усовершенствование конструкций зданий для снижения затрат на отопление и кондиционирование. Большое внимание уделяется обучению граждан в сохранении энергии в быту: частичный отказ от телевизионных пультов, от ночного подогревания воды для экономии времени на приготовление завтрака утром, временное отключение кондиционеров летом. Проведенный опыт на 200 семьях дал экономию энергии в 14,2% от обычного потребления энергии. Особое внимание уделяется развитию гелиоэнергетике. Использование солнечных батарей позволяет значительно снизить расходы на электроэнергию. Установка солнечных батарей на треть оплачивается правительством. Площадь крыши жилого дома в среднем составляет 120 кв.м. Даже, если половина крыши будет покрыта батареями, они дадут 6 тыс. кВт</w:t>
      </w:r>
      <w:proofErr w:type="gramStart"/>
      <w:r w:rsidRPr="00B74473">
        <w:t>.</w:t>
      </w:r>
      <w:proofErr w:type="gramEnd"/>
      <w:r w:rsidRPr="00B74473">
        <w:t xml:space="preserve"> </w:t>
      </w:r>
      <w:proofErr w:type="gramStart"/>
      <w:r w:rsidRPr="00B74473">
        <w:t>ч</w:t>
      </w:r>
      <w:proofErr w:type="gramEnd"/>
      <w:r w:rsidRPr="00B74473">
        <w:t xml:space="preserve"> энергии в год. В пересчете на нефтепродукты — это около 558 л нефти.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 xml:space="preserve">В Швеции за </w:t>
      </w:r>
      <w:proofErr w:type="gramStart"/>
      <w:r w:rsidRPr="00B74473">
        <w:t>последние несколько десятилетий удалось</w:t>
      </w:r>
      <w:proofErr w:type="gramEnd"/>
      <w:r w:rsidRPr="00B74473">
        <w:t xml:space="preserve"> существенно снизить зависимость от ископаемого топлива. В 1970 году 80% энергии вырабатывалось из природного топлива, в 2009 году этот показатель снизился до 37%, а значение </w:t>
      </w:r>
      <w:proofErr w:type="spellStart"/>
      <w:r w:rsidRPr="00B74473">
        <w:t>биотоплива</w:t>
      </w:r>
      <w:proofErr w:type="spellEnd"/>
      <w:r w:rsidRPr="00B74473">
        <w:t xml:space="preserve"> выросло, в 2009 году из него вырабатывалось 32% энергии. Шведы, как рачительный хозяин, пытаются интегрировать в один процесс все, что поддается интегрированию. Например, мусоросжигательный завод </w:t>
      </w:r>
      <w:proofErr w:type="spellStart"/>
      <w:r w:rsidRPr="00B74473">
        <w:t>Ходгалена</w:t>
      </w:r>
      <w:proofErr w:type="spellEnd"/>
      <w:r w:rsidRPr="00B74473">
        <w:t xml:space="preserve"> помимо переработки мусора, занимается комбинированной выработкой тепло- и электроэнергии. Одной из шведских особенностей в энергетической сфере является централизованное отопление и охлаждение помещений за счет использования станций тепловых насосов. Сырьем для таких станций является потенциал воды, атмосферы и земли. Например, станция в Стокгольме снабжает теплом 400 000 население города. Здесь продолжает расти число потребителей энергии, вырабатываемой тепловыми насосами, так как они весьма эффективны и снижают вредное воздействие на </w:t>
      </w:r>
      <w:r w:rsidRPr="00B74473">
        <w:lastRenderedPageBreak/>
        <w:t>окружающую среду. На данный момент Швеция насчитывает более 500 000 тепловых насосов.</w:t>
      </w:r>
    </w:p>
    <w:p w:rsidR="00E143A6" w:rsidRDefault="00E143A6" w:rsidP="00B74473">
      <w:pPr>
        <w:spacing w:after="0" w:line="240" w:lineRule="auto"/>
        <w:ind w:firstLine="567"/>
        <w:jc w:val="both"/>
      </w:pP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Альтернативное топливо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 xml:space="preserve">Сейчас в мире все больше внимания уделяется разработке и производству альтернативного топлива. </w:t>
      </w:r>
      <w:proofErr w:type="gramStart"/>
      <w:r w:rsidRPr="00B74473">
        <w:t xml:space="preserve">Одним из видов альтернативного топлива являются топливные </w:t>
      </w:r>
      <w:proofErr w:type="spellStart"/>
      <w:r w:rsidRPr="00B74473">
        <w:t>пеллеты</w:t>
      </w:r>
      <w:proofErr w:type="spellEnd"/>
      <w:r w:rsidRPr="00B74473">
        <w:t>.</w:t>
      </w:r>
      <w:proofErr w:type="gramEnd"/>
      <w:r w:rsidRPr="00B74473">
        <w:t xml:space="preserve"> Их получают из древесных отходов и отходов сельского хозяйства: кора, опилки, щепа, солома, лузга и т.д. Преимущество такого топлива — большая теплотворность по сравнению с дровами или щепой, увеличивают КПД котельных, это экологически чистое топливо, менее подверженное самовоспламенению. Многие </w:t>
      </w:r>
      <w:r w:rsidR="00E143A6" w:rsidRPr="00B74473">
        <w:t>страны</w:t>
      </w:r>
      <w:r w:rsidRPr="00B74473">
        <w:t xml:space="preserve"> заняты производством топливных </w:t>
      </w:r>
      <w:proofErr w:type="spellStart"/>
      <w:r w:rsidRPr="00B74473">
        <w:t>пеллет</w:t>
      </w:r>
      <w:proofErr w:type="spellEnd"/>
      <w:r w:rsidRPr="00B74473">
        <w:t xml:space="preserve">: в США работает более 60 компаний, производящих около 680 тыс. тонн в год, Китай планирует к 2020 году вырабатывать 50 </w:t>
      </w:r>
      <w:proofErr w:type="spellStart"/>
      <w:proofErr w:type="gramStart"/>
      <w:r w:rsidRPr="00B74473">
        <w:t>млн</w:t>
      </w:r>
      <w:proofErr w:type="spellEnd"/>
      <w:proofErr w:type="gramEnd"/>
      <w:r w:rsidRPr="00B74473">
        <w:t xml:space="preserve"> тонн ежегодно, Великобритания за 2010 год произвела около 600 тыс. тонн </w:t>
      </w:r>
      <w:proofErr w:type="spellStart"/>
      <w:r w:rsidRPr="00B74473">
        <w:t>пеллет</w:t>
      </w:r>
      <w:proofErr w:type="spellEnd"/>
      <w:r w:rsidRPr="00B74473">
        <w:t xml:space="preserve">. Европейский рынок топливных гранул растет на 20% в год. В России сельскохозяйственные отходы почти </w:t>
      </w:r>
      <w:proofErr w:type="spellStart"/>
      <w:r w:rsidRPr="00B74473">
        <w:t>невостребованы</w:t>
      </w:r>
      <w:proofErr w:type="spellEnd"/>
      <w:r w:rsidRPr="00B74473">
        <w:t xml:space="preserve">. Масса накопления соломы составляет за год 80-100 </w:t>
      </w:r>
      <w:proofErr w:type="spellStart"/>
      <w:proofErr w:type="gramStart"/>
      <w:r w:rsidRPr="00B74473">
        <w:t>млн</w:t>
      </w:r>
      <w:proofErr w:type="spellEnd"/>
      <w:proofErr w:type="gramEnd"/>
      <w:r w:rsidRPr="00B74473">
        <w:t xml:space="preserve"> тонн, чаще всего эти отходы сжигают либо используют лишь в животноводстве, для подстилки или в качестве прикормки. Тем не менее, по данным статистики, в России наблюдается некоторый рост в области производства топливных </w:t>
      </w:r>
      <w:proofErr w:type="spellStart"/>
      <w:r w:rsidRPr="00B74473">
        <w:t>пеллет</w:t>
      </w:r>
      <w:proofErr w:type="spellEnd"/>
      <w:r w:rsidRPr="00B74473">
        <w:t xml:space="preserve">, хотя слабая информированность населения и руководителей предприятий о возможностях </w:t>
      </w:r>
      <w:proofErr w:type="spellStart"/>
      <w:r w:rsidRPr="00B74473">
        <w:t>пеллет</w:t>
      </w:r>
      <w:proofErr w:type="spellEnd"/>
      <w:r w:rsidRPr="00B74473">
        <w:t xml:space="preserve"> препятствует быстрому росту данной отрасли. Опыт европейских стран показывает, что основным стимулом в развитии альтернативной энергетики является государственная поддержка. В нашей стране рынок </w:t>
      </w:r>
      <w:proofErr w:type="spellStart"/>
      <w:r w:rsidRPr="00B74473">
        <w:t>биотоплива</w:t>
      </w:r>
      <w:proofErr w:type="spellEnd"/>
      <w:r w:rsidRPr="00B74473">
        <w:t xml:space="preserve"> формируется за счет энтузиазма частных предприятий. Более того, ориентация промышленности на природное топливо, низкие цены на газ и уголь не стимулируют развитие производства </w:t>
      </w:r>
      <w:proofErr w:type="spellStart"/>
      <w:r w:rsidRPr="00B74473">
        <w:t>пеллет</w:t>
      </w:r>
      <w:proofErr w:type="spellEnd"/>
      <w:r w:rsidRPr="00B74473">
        <w:t>.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Другим вариантом альтернативного топлива можно назвать ДМЭ (</w:t>
      </w:r>
      <w:proofErr w:type="spellStart"/>
      <w:r w:rsidRPr="00B74473">
        <w:t>диметиловый</w:t>
      </w:r>
      <w:proofErr w:type="spellEnd"/>
      <w:r w:rsidRPr="00B74473">
        <w:t xml:space="preserve"> эфир). Он обладает рядом достоинств: выхлопы дизеля, работающего на ДМЭ в шесть раз меньше стандарта EURO-4, в четыре раз меньше по выбросам твердых частиц и углеводородам, ДМЭ как химическое вещество намного безвреднее дизтоплива и бензина. Сырье для его производства может служить природный газ, уголь, </w:t>
      </w:r>
      <w:proofErr w:type="spellStart"/>
      <w:r w:rsidRPr="00B74473">
        <w:t>биогаз</w:t>
      </w:r>
      <w:proofErr w:type="spellEnd"/>
      <w:r w:rsidRPr="00B74473">
        <w:t>, древесные отходы. Производство ДМЭ в мире постоянно растет и в настоящий момент составил десятки миллионов тонн. В Швеции и Дании общественный транспорт переведен на ДМЭ.</w:t>
      </w:r>
    </w:p>
    <w:p w:rsidR="00E143A6" w:rsidRDefault="00E143A6" w:rsidP="00B74473">
      <w:pPr>
        <w:spacing w:after="0" w:line="240" w:lineRule="auto"/>
        <w:ind w:firstLine="567"/>
        <w:jc w:val="both"/>
      </w:pPr>
    </w:p>
    <w:p w:rsidR="00B74473" w:rsidRPr="00B74473" w:rsidRDefault="00B74473" w:rsidP="00B74473">
      <w:pPr>
        <w:spacing w:after="0" w:line="240" w:lineRule="auto"/>
        <w:ind w:firstLine="567"/>
        <w:jc w:val="both"/>
      </w:pPr>
      <w:proofErr w:type="spellStart"/>
      <w:r w:rsidRPr="00B74473">
        <w:t>Экологичное</w:t>
      </w:r>
      <w:proofErr w:type="spellEnd"/>
      <w:r w:rsidRPr="00B74473">
        <w:t xml:space="preserve"> жилье. «Пассивные» дома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proofErr w:type="gramStart"/>
      <w:r w:rsidRPr="00B74473">
        <w:t>За рубежом обеспокоенные экологической обстановкой люди все чаще занимаются превращением своего жилья в экологическое: термоизоляция стен, окон, дверей, крыши, установка батарей для использования альтернативных источников энергии.</w:t>
      </w:r>
      <w:proofErr w:type="gramEnd"/>
      <w:r w:rsidRPr="00B74473">
        <w:t xml:space="preserve"> Для этих целей предлагают свои услуги специальные компании, занимающиеся не только заменой устаревшего оборудования, но и строительством </w:t>
      </w:r>
      <w:proofErr w:type="spellStart"/>
      <w:r w:rsidRPr="00B74473">
        <w:t>экодомов</w:t>
      </w:r>
      <w:proofErr w:type="spellEnd"/>
      <w:r w:rsidRPr="00B74473">
        <w:t xml:space="preserve">. В таких домах, например, </w:t>
      </w:r>
      <w:r w:rsidRPr="00B74473">
        <w:lastRenderedPageBreak/>
        <w:t xml:space="preserve">стараются расположить окна так, чтобы жильцы имели естественное </w:t>
      </w:r>
      <w:proofErr w:type="gramStart"/>
      <w:r w:rsidRPr="00B74473">
        <w:t>освещение</w:t>
      </w:r>
      <w:proofErr w:type="gramEnd"/>
      <w:r w:rsidRPr="00B74473">
        <w:t xml:space="preserve"> как можно дольше, создаются резервуары для сбора дождевой воды, монтируются современные системы отопления, экономного электроосвещения, системы эффективной сортировки мусора. Все начинания поддерживаются государственными субсидиями.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 xml:space="preserve">Понятие «пассивный дом» в нашей стране появилось сравнительно недавно. В таком жилище затраты энергии на отопление сводятся к минимуму за счет применения внутренних источников энергии. Отопление должно осуществляться за счет тепла, выделяемого бытовыми приборами, людьми, альтернативными источниками энергии. Концепция «пассивного дома» сводится к использованию приточно-вытяжной вентиляции (тепловых насосов) с употреблением рекуператоров, применяющих тепло выходящего домашнего воздуха для разогрева воздуха, идущего извне; использование природных источников энергии (солнце, ветер) для отопления и горячей воды. Практическим опытом возведения «пассивных домов» обладают европейские страны, в частности Германия. В настоящее время здесь возведено более 4 тыс. домов, отвечающих требованиям </w:t>
      </w:r>
      <w:proofErr w:type="spellStart"/>
      <w:r w:rsidRPr="00B74473">
        <w:t>энергоэффективного</w:t>
      </w:r>
      <w:proofErr w:type="spellEnd"/>
      <w:r w:rsidRPr="00B74473">
        <w:t xml:space="preserve"> дома: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 xml:space="preserve">Высокоэффективная теплоизоляция дома, не только стен, но и потолка, пола, чердака, подвала. Формируется несколько слоев теплоизоляции (внешняя и внутренняя), не позволяющие выпускать тепло и впускать холодный воздух. </w:t>
      </w:r>
      <w:proofErr w:type="spellStart"/>
      <w:r w:rsidRPr="00B74473">
        <w:t>Теплопотери</w:t>
      </w:r>
      <w:proofErr w:type="spellEnd"/>
      <w:r w:rsidRPr="00B74473">
        <w:t xml:space="preserve"> составляют 15 КВт на </w:t>
      </w:r>
      <w:proofErr w:type="spellStart"/>
      <w:r w:rsidRPr="00B74473">
        <w:t>кВ.м</w:t>
      </w:r>
      <w:proofErr w:type="spellEnd"/>
      <w:r w:rsidRPr="00B74473">
        <w:t xml:space="preserve">. В обычном здании — 250-300 КВт на </w:t>
      </w:r>
      <w:proofErr w:type="spellStart"/>
      <w:r w:rsidRPr="00B74473">
        <w:t>кВ.м</w:t>
      </w:r>
      <w:proofErr w:type="spellEnd"/>
      <w:r w:rsidRPr="00B74473">
        <w:t>.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Инновационные оконные системы используют дву</w:t>
      </w:r>
      <w:proofErr w:type="gramStart"/>
      <w:r w:rsidRPr="00B74473">
        <w:t>х-</w:t>
      </w:r>
      <w:proofErr w:type="gramEnd"/>
      <w:r w:rsidRPr="00B74473">
        <w:t xml:space="preserve"> или </w:t>
      </w:r>
      <w:proofErr w:type="spellStart"/>
      <w:r w:rsidRPr="00B74473">
        <w:t>трехкамерные</w:t>
      </w:r>
      <w:proofErr w:type="spellEnd"/>
      <w:r w:rsidRPr="00B74473">
        <w:t xml:space="preserve"> конструкции, применяется специальная технология примыкания окон к стенам. Самые большие окна направлены на юг, откуда поступает максимальное солнечное излучение, что будет приносить больше тепла, чем терять.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Система рекуперации тепла выходящего из помещения воздуха. Воздух выходит и поступает в дом через специальный воздухопровод. В рекуператоре (теплообменнике) отработанный домашний теплый воздух нагревает поступающий уличный воздух (согретый уже в воздухопроводе от тепла земли) и затем выбрасывается на улицу.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 xml:space="preserve">«Пассивные дома» удобны и комфортны для проживания, их возводят из экологических материалов, с тенденцией использования продуктов </w:t>
      </w:r>
      <w:proofErr w:type="spellStart"/>
      <w:r w:rsidRPr="00B74473">
        <w:t>рециклизации</w:t>
      </w:r>
      <w:proofErr w:type="spellEnd"/>
      <w:r w:rsidRPr="00B74473">
        <w:t xml:space="preserve"> неорганического мусора. В Германии созданы заводы по переработке бетона, стекла, метала в строительные материалы для «пассивных домов». Известно, что при отоплении жилья в атмосферу выбрасывается до 40% углекислого газа, образующегося при сжигании топлива, от всего объема выбросов. Для обогрева домов нового типа применяются в первую очередь альтернативные источники энергии.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 xml:space="preserve">Дополнительным средством экономии тепловой энергии являются автоматизированные системы управления техническими устройствами в здании. Такие системы, к примеру, снижают температуру помещения во время отсутствия людей или в ночное время. «Умное» отопительное </w:t>
      </w:r>
      <w:r w:rsidRPr="00B74473">
        <w:lastRenderedPageBreak/>
        <w:t>оборудование позволит контролировать и автоматически регулировать интенсивность отопления в зависимости от температуры на улице.</w:t>
      </w:r>
    </w:p>
    <w:p w:rsidR="00B74473" w:rsidRPr="00B74473" w:rsidRDefault="00B74473" w:rsidP="00B74473">
      <w:pPr>
        <w:spacing w:after="0" w:line="240" w:lineRule="auto"/>
        <w:ind w:firstLine="567"/>
        <w:jc w:val="both"/>
      </w:pPr>
      <w:r w:rsidRPr="00B74473">
        <w:t>Сдерживающим фактором строительства «пассивных домов» в России является их относительная дороговизна, они примерно на 8-10% выше стоимости обычных домов. Тем не менее, надо принять во внимание не только стоимость жилья, но и стоимость его дальнейшей эксплуатации. Затраты по эксплуатации «пассивного дома» в разы меньше затрат на обычное жилье, также стоит учесть постоянный рост цен на отопление, горячую воду и электроэнергию. В Москве уже построено несколько зданий с использованием технологий «пассивного дома» (жилой дом в Никулино-2), демонстрационный проект такого дома возведен под Петербургом.</w:t>
      </w:r>
    </w:p>
    <w:p w:rsidR="00E61210" w:rsidRDefault="00E61210" w:rsidP="00B74473">
      <w:pPr>
        <w:spacing w:after="0"/>
      </w:pPr>
    </w:p>
    <w:sectPr w:rsidR="00E61210" w:rsidSect="005E0534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ADA"/>
    <w:multiLevelType w:val="multilevel"/>
    <w:tmpl w:val="0BA0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CF118B"/>
    <w:multiLevelType w:val="multilevel"/>
    <w:tmpl w:val="6274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506F3C"/>
    <w:multiLevelType w:val="multilevel"/>
    <w:tmpl w:val="380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963E34"/>
    <w:multiLevelType w:val="multilevel"/>
    <w:tmpl w:val="2EB8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5C5FDF"/>
    <w:multiLevelType w:val="multilevel"/>
    <w:tmpl w:val="9832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F661A9"/>
    <w:multiLevelType w:val="multilevel"/>
    <w:tmpl w:val="A22C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6B6C06"/>
    <w:multiLevelType w:val="multilevel"/>
    <w:tmpl w:val="FB9C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74473"/>
    <w:rsid w:val="000B2DC2"/>
    <w:rsid w:val="004225CA"/>
    <w:rsid w:val="004B1226"/>
    <w:rsid w:val="005E0534"/>
    <w:rsid w:val="0064399F"/>
    <w:rsid w:val="007B7FA8"/>
    <w:rsid w:val="008B2D25"/>
    <w:rsid w:val="00B07577"/>
    <w:rsid w:val="00B74473"/>
    <w:rsid w:val="00E143A6"/>
    <w:rsid w:val="00E61210"/>
    <w:rsid w:val="00EB0690"/>
    <w:rsid w:val="00EE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10"/>
  </w:style>
  <w:style w:type="paragraph" w:styleId="1">
    <w:name w:val="heading 1"/>
    <w:basedOn w:val="a"/>
    <w:link w:val="10"/>
    <w:uiPriority w:val="9"/>
    <w:qFormat/>
    <w:rsid w:val="00B7447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7447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47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4473"/>
    <w:rPr>
      <w:rFonts w:eastAsia="Times New Roman"/>
      <w:b/>
      <w:bCs/>
      <w:sz w:val="27"/>
      <w:szCs w:val="27"/>
      <w:lang w:eastAsia="ru-RU"/>
    </w:rPr>
  </w:style>
  <w:style w:type="character" w:customStyle="1" w:styleId="news-time">
    <w:name w:val="news-time"/>
    <w:basedOn w:val="a0"/>
    <w:rsid w:val="00B74473"/>
  </w:style>
  <w:style w:type="character" w:styleId="a3">
    <w:name w:val="Hyperlink"/>
    <w:basedOn w:val="a0"/>
    <w:uiPriority w:val="99"/>
    <w:unhideWhenUsed/>
    <w:rsid w:val="00B744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44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331074">
              <w:marLeft w:val="0"/>
              <w:marRight w:val="0"/>
              <w:marTop w:val="0"/>
              <w:marBottom w:val="5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131666">
          <w:marLeft w:val="4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2830</Words>
  <Characters>16136</Characters>
  <Application>Microsoft Office Word</Application>
  <DocSecurity>0</DocSecurity>
  <Lines>134</Lines>
  <Paragraphs>37</Paragraphs>
  <ScaleCrop>false</ScaleCrop>
  <Company/>
  <LinksUpToDate>false</LinksUpToDate>
  <CharactersWithSpaces>18929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4</cp:revision>
  <dcterms:created xsi:type="dcterms:W3CDTF">2023-02-07T06:06:00Z</dcterms:created>
  <dcterms:modified xsi:type="dcterms:W3CDTF">2023-02-07T08:06:00Z</dcterms:modified>
</cp:coreProperties>
</file>