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B40C0E" w:rsidRDefault="00DC1C98" w:rsidP="00773094">
      <w:pPr>
        <w:pStyle w:val="a3"/>
        <w:ind w:firstLine="709"/>
        <w:rPr>
          <w:bCs/>
          <w:szCs w:val="28"/>
          <w:shd w:val="clear" w:color="auto" w:fill="FFFFFF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согласно, уведомлению </w:t>
      </w:r>
      <w:r w:rsidR="00B40C0E">
        <w:rPr>
          <w:szCs w:val="28"/>
        </w:rPr>
        <w:t>о</w:t>
      </w:r>
      <w:r w:rsidR="00D85997" w:rsidRPr="00D85997">
        <w:rPr>
          <w:szCs w:val="28"/>
        </w:rPr>
        <w:t>бщества с ограниченной ответственностью «</w:t>
      </w:r>
      <w:r w:rsidR="00B40C0E">
        <w:rPr>
          <w:szCs w:val="28"/>
        </w:rPr>
        <w:t xml:space="preserve">Сервис-профи» </w:t>
      </w:r>
      <w:r w:rsidR="00D85997" w:rsidRPr="00D85997">
        <w:rPr>
          <w:szCs w:val="28"/>
        </w:rPr>
        <w:t xml:space="preserve">от </w:t>
      </w:r>
      <w:r w:rsidR="00B40C0E">
        <w:rPr>
          <w:szCs w:val="28"/>
        </w:rPr>
        <w:t xml:space="preserve">9 января </w:t>
      </w:r>
      <w:r w:rsidR="00D85997" w:rsidRPr="00D85997">
        <w:rPr>
          <w:szCs w:val="28"/>
        </w:rPr>
        <w:t>202</w:t>
      </w:r>
      <w:r w:rsidR="00B40C0E">
        <w:rPr>
          <w:szCs w:val="28"/>
        </w:rPr>
        <w:t>3</w:t>
      </w:r>
      <w:r w:rsidR="00D85997" w:rsidRPr="00D85997">
        <w:rPr>
          <w:szCs w:val="28"/>
        </w:rPr>
        <w:t xml:space="preserve"> г.</w:t>
      </w:r>
      <w:r w:rsidR="003955C2" w:rsidRPr="00D85997">
        <w:rPr>
          <w:szCs w:val="28"/>
        </w:rPr>
        <w:t xml:space="preserve">, </w:t>
      </w:r>
      <w:r w:rsidR="0051671D" w:rsidRPr="00D85997">
        <w:rPr>
          <w:szCs w:val="28"/>
          <w:shd w:val="clear" w:color="auto" w:fill="FFFFFF"/>
        </w:rPr>
        <w:t>информ</w:t>
      </w:r>
      <w:r w:rsidRPr="00D85997">
        <w:rPr>
          <w:szCs w:val="28"/>
          <w:shd w:val="clear" w:color="auto" w:fill="FFFFFF"/>
        </w:rPr>
        <w:t xml:space="preserve">ирует </w:t>
      </w:r>
      <w:r w:rsidR="00B40C0E">
        <w:rPr>
          <w:szCs w:val="28"/>
          <w:shd w:val="clear" w:color="auto" w:fill="FFFFFF"/>
        </w:rPr>
        <w:br/>
      </w:r>
      <w:r w:rsidRPr="00D85997">
        <w:rPr>
          <w:szCs w:val="28"/>
          <w:shd w:val="clear" w:color="auto" w:fill="FFFFFF"/>
        </w:rPr>
        <w:t xml:space="preserve">об изменении тарифов </w:t>
      </w:r>
      <w:r w:rsidR="00B40C0E">
        <w:rPr>
          <w:szCs w:val="28"/>
          <w:shd w:val="clear" w:color="auto" w:fill="FFFFFF"/>
        </w:rPr>
        <w:t xml:space="preserve">с 22 января 2022 г. </w:t>
      </w:r>
      <w:r w:rsidR="00D85997" w:rsidRPr="00D85997">
        <w:rPr>
          <w:szCs w:val="28"/>
          <w:shd w:val="clear" w:color="auto" w:fill="FFFFFF"/>
        </w:rPr>
        <w:t xml:space="preserve">на </w:t>
      </w:r>
      <w:r w:rsidR="00B40C0E">
        <w:rPr>
          <w:szCs w:val="28"/>
          <w:shd w:val="clear" w:color="auto" w:fill="FFFFFF"/>
        </w:rPr>
        <w:t xml:space="preserve">следующих </w:t>
      </w:r>
      <w:r w:rsidR="0075292C" w:rsidRPr="00D85997">
        <w:rPr>
          <w:bCs/>
          <w:szCs w:val="28"/>
          <w:shd w:val="clear" w:color="auto" w:fill="FFFFFF"/>
        </w:rPr>
        <w:t>межмуниципальн</w:t>
      </w:r>
      <w:r w:rsidR="003967FA">
        <w:rPr>
          <w:bCs/>
          <w:szCs w:val="28"/>
          <w:shd w:val="clear" w:color="auto" w:fill="FFFFFF"/>
        </w:rPr>
        <w:t>ых</w:t>
      </w:r>
      <w:r w:rsidR="0075292C" w:rsidRPr="00D85997">
        <w:rPr>
          <w:bCs/>
          <w:szCs w:val="28"/>
          <w:shd w:val="clear" w:color="auto" w:fill="FFFFFF"/>
        </w:rPr>
        <w:t xml:space="preserve"> маршрут</w:t>
      </w:r>
      <w:r w:rsidR="003967FA">
        <w:rPr>
          <w:bCs/>
          <w:szCs w:val="28"/>
          <w:shd w:val="clear" w:color="auto" w:fill="FFFFFF"/>
        </w:rPr>
        <w:t>ах</w:t>
      </w:r>
      <w:r w:rsidR="0075292C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B40C0E">
        <w:rPr>
          <w:bCs/>
          <w:szCs w:val="28"/>
          <w:shd w:val="clear" w:color="auto" w:fill="FFFFFF"/>
        </w:rPr>
        <w:t>:</w:t>
      </w:r>
    </w:p>
    <w:p w:rsidR="00B40C0E" w:rsidRDefault="00B40C0E" w:rsidP="00524FE0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141-П «</w:t>
      </w:r>
      <w:r w:rsidRPr="00B40C0E">
        <w:rPr>
          <w:bCs/>
          <w:szCs w:val="28"/>
          <w:shd w:val="clear" w:color="auto" w:fill="FFFFFF"/>
        </w:rPr>
        <w:t>Автовокзал «Йошкар-Ола» - Оршанка (Остановочная площадка, ул. Гагарина, д.2)</w:t>
      </w:r>
      <w:r>
        <w:rPr>
          <w:bCs/>
          <w:szCs w:val="28"/>
          <w:shd w:val="clear" w:color="auto" w:fill="FFFFFF"/>
        </w:rPr>
        <w:t>»</w:t>
      </w:r>
      <w:r w:rsidR="00524FE0">
        <w:rPr>
          <w:bCs/>
          <w:szCs w:val="28"/>
          <w:shd w:val="clear" w:color="auto" w:fill="FFFFFF"/>
        </w:rPr>
        <w:t>;</w:t>
      </w:r>
    </w:p>
    <w:p w:rsidR="00B40C0E" w:rsidRPr="00B40C0E" w:rsidRDefault="00B40C0E" w:rsidP="00524FE0">
      <w:pPr>
        <w:pStyle w:val="a3"/>
        <w:tabs>
          <w:tab w:val="left" w:pos="1276"/>
        </w:tabs>
        <w:ind w:firstLine="709"/>
        <w:rPr>
          <w:bCs/>
          <w:szCs w:val="28"/>
          <w:shd w:val="clear" w:color="auto" w:fill="FFFFFF"/>
        </w:rPr>
      </w:pPr>
      <w:r w:rsidRPr="00B40C0E">
        <w:rPr>
          <w:bCs/>
          <w:szCs w:val="28"/>
          <w:shd w:val="clear" w:color="auto" w:fill="FFFFFF"/>
        </w:rPr>
        <w:t>№ 320-П «</w:t>
      </w:r>
      <w:r w:rsidRPr="00B40C0E">
        <w:rPr>
          <w:bCs/>
          <w:szCs w:val="28"/>
          <w:shd w:val="clear" w:color="auto" w:fill="FFFFFF"/>
        </w:rPr>
        <w:t>Автовокзал «Йошкар-Ола» -Табашино (перекресток ул. Центральная и ул. Школьная)</w:t>
      </w:r>
      <w:r w:rsidRPr="00B40C0E">
        <w:rPr>
          <w:bCs/>
          <w:szCs w:val="28"/>
          <w:shd w:val="clear" w:color="auto" w:fill="FFFFFF"/>
        </w:rPr>
        <w:t>»</w:t>
      </w:r>
      <w:r w:rsidR="00524FE0">
        <w:rPr>
          <w:bCs/>
          <w:szCs w:val="28"/>
          <w:shd w:val="clear" w:color="auto" w:fill="FFFFFF"/>
        </w:rPr>
        <w:t>.</w:t>
      </w:r>
      <w:bookmarkStart w:id="0" w:name="_GoBack"/>
      <w:bookmarkEnd w:id="0"/>
    </w:p>
    <w:sectPr w:rsidR="00B40C0E" w:rsidRPr="00B40C0E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5D" w:rsidRDefault="0068445D">
      <w:r>
        <w:separator/>
      </w:r>
    </w:p>
  </w:endnote>
  <w:endnote w:type="continuationSeparator" w:id="0">
    <w:p w:rsidR="0068445D" w:rsidRDefault="0068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5D" w:rsidRDefault="0068445D">
      <w:r>
        <w:separator/>
      </w:r>
    </w:p>
  </w:footnote>
  <w:footnote w:type="continuationSeparator" w:id="0">
    <w:p w:rsidR="0068445D" w:rsidRDefault="0068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539EB"/>
    <w:multiLevelType w:val="hybridMultilevel"/>
    <w:tmpl w:val="2F2893AC"/>
    <w:lvl w:ilvl="0" w:tplc="1B22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E1D8B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2561E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24FE0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365A"/>
    <w:rsid w:val="00A15AB5"/>
    <w:rsid w:val="00A23CDB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40C0E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369DB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Props1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7FD95-EF3A-453D-B929-082DBD1515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57504d04-691e-4fc4-8f09-4f19fdbe90f6"/>
    <ds:schemaRef ds:uri="6d7c22ec-c6a4-4777-88aa-bc3c76ac660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516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4</cp:revision>
  <cp:lastPrinted>2021-03-04T08:57:00Z</cp:lastPrinted>
  <dcterms:created xsi:type="dcterms:W3CDTF">2023-01-17T10:47:00Z</dcterms:created>
  <dcterms:modified xsi:type="dcterms:W3CDTF">2023-01-17T10:53:00Z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