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E40" w:rsidRDefault="00607E96">
      <w:pPr>
        <w:framePr w:wrap="none" w:vAnchor="page" w:hAnchor="page" w:x="6040" w:y="13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9765" cy="826770"/>
            <wp:effectExtent l="0" t="0" r="0" b="0"/>
            <wp:docPr id="1" name="Рисунок 1" descr="C:\Users\2416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416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E40" w:rsidRDefault="00B81F5E">
      <w:pPr>
        <w:pStyle w:val="10"/>
        <w:framePr w:w="4186" w:h="1583" w:hRule="exact" w:wrap="none" w:vAnchor="page" w:hAnchor="page" w:x="1969" w:y="2890"/>
        <w:shd w:val="clear" w:color="auto" w:fill="auto"/>
        <w:ind w:firstLine="0"/>
      </w:pPr>
      <w:bookmarkStart w:id="0" w:name="bookmark0"/>
      <w:r>
        <w:t>МАРИЙ ЭЛ РЕСПУБЛИКЫН</w:t>
      </w:r>
      <w:r>
        <w:br/>
        <w:t>МАРИЙ ТУРЕК</w:t>
      </w:r>
      <w:bookmarkEnd w:id="0"/>
    </w:p>
    <w:p w:rsidR="00755E40" w:rsidRDefault="00B81F5E">
      <w:pPr>
        <w:pStyle w:val="30"/>
        <w:framePr w:w="4186" w:h="1583" w:hRule="exact" w:wrap="none" w:vAnchor="page" w:hAnchor="page" w:x="1969" w:y="2890"/>
        <w:shd w:val="clear" w:color="auto" w:fill="auto"/>
      </w:pPr>
      <w:r>
        <w:t>МУНИЦИПАЛЬНЫЙ РАЙОНЫН</w:t>
      </w:r>
      <w:r>
        <w:br/>
        <w:t>АДМИНИСТРАЦИЙЖЕ</w:t>
      </w:r>
      <w:r>
        <w:br/>
        <w:t>ПУНЧАЛ</w:t>
      </w:r>
    </w:p>
    <w:p w:rsidR="00755E40" w:rsidRDefault="00B81F5E">
      <w:pPr>
        <w:pStyle w:val="30"/>
        <w:framePr w:w="3902" w:h="1578" w:hRule="exact" w:wrap="none" w:vAnchor="page" w:hAnchor="page" w:x="6894" w:y="2890"/>
        <w:shd w:val="clear" w:color="auto" w:fill="auto"/>
      </w:pPr>
      <w:r>
        <w:t>АДМИНИСТРАЦИЯ</w:t>
      </w:r>
      <w:r>
        <w:br/>
        <w:t>МАРИ-ТУРЕКСКОГО</w:t>
      </w:r>
      <w:r>
        <w:br/>
        <w:t>МУНИЦИПАЛЬНОГО РАЙОНА</w:t>
      </w:r>
      <w:r>
        <w:br/>
      </w:r>
      <w:r>
        <w:t>РЕСПУБЛИКИ МАРИЙ ЭЛ</w:t>
      </w:r>
      <w:r>
        <w:br/>
        <w:t>ПОСТАНОВЛЕНИЕ</w:t>
      </w:r>
    </w:p>
    <w:p w:rsidR="00755E40" w:rsidRDefault="00B81F5E">
      <w:pPr>
        <w:pStyle w:val="10"/>
        <w:framePr w:w="9427" w:h="308" w:hRule="exact" w:wrap="none" w:vAnchor="page" w:hAnchor="page" w:x="1917" w:y="5445"/>
        <w:shd w:val="clear" w:color="auto" w:fill="auto"/>
        <w:spacing w:line="240" w:lineRule="exact"/>
        <w:ind w:left="20" w:firstLine="0"/>
      </w:pPr>
      <w:bookmarkStart w:id="1" w:name="bookmark1"/>
      <w:r>
        <w:t>от 20 декабря 2023 года № 879</w:t>
      </w:r>
      <w:bookmarkEnd w:id="1"/>
    </w:p>
    <w:p w:rsidR="00755E40" w:rsidRDefault="00B81F5E">
      <w:pPr>
        <w:pStyle w:val="30"/>
        <w:framePr w:w="9427" w:h="1278" w:hRule="exact" w:wrap="none" w:vAnchor="page" w:hAnchor="page" w:x="1917" w:y="6303"/>
        <w:shd w:val="clear" w:color="auto" w:fill="auto"/>
        <w:ind w:left="20"/>
      </w:pPr>
      <w:r>
        <w:t>Об утверждении Программы профилактики рисков причинения вреда</w:t>
      </w:r>
      <w:r>
        <w:br/>
        <w:t>(ущерба) охраняемым законом ценностям при осуществлении</w:t>
      </w:r>
      <w:r>
        <w:br/>
        <w:t>муниципального земельного контроля в границах Мари-Турекского</w:t>
      </w:r>
      <w:r>
        <w:br/>
        <w:t>муниципально</w:t>
      </w:r>
      <w:r>
        <w:t>го района на 2024 год</w:t>
      </w:r>
    </w:p>
    <w:p w:rsidR="00755E40" w:rsidRDefault="00B81F5E">
      <w:pPr>
        <w:pStyle w:val="20"/>
        <w:framePr w:w="9427" w:h="6071" w:hRule="exact" w:wrap="none" w:vAnchor="page" w:hAnchor="page" w:x="1917" w:y="8130"/>
        <w:shd w:val="clear" w:color="auto" w:fill="auto"/>
        <w:spacing w:before="0"/>
        <w:ind w:firstLine="760"/>
      </w:pPr>
      <w:r>
        <w:t>В соответствии со статьей 17.1 Федера</w:t>
      </w:r>
      <w:bookmarkStart w:id="2" w:name="_GoBack"/>
      <w:r>
        <w:t>льного закона от 06</w:t>
      </w:r>
      <w:bookmarkEnd w:id="2"/>
      <w:r>
        <w:t>.10.2003 г. № 131- ФЗ «Об общих принципах местного самоуправления в Российской Федерации», частью 4 статьи 44 Федерального закона от 31.07.2020 г. № 248-ФЗ «О государственном кон</w:t>
      </w:r>
      <w:r>
        <w:t>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</w:t>
      </w:r>
      <w:r>
        <w:t xml:space="preserve">ния вреда (ущерба) охраняемым законом ценностям», администрация Мари-Турекского муниципального района </w:t>
      </w:r>
      <w:r>
        <w:rPr>
          <w:rStyle w:val="23pt"/>
        </w:rPr>
        <w:t>постановляет:</w:t>
      </w:r>
    </w:p>
    <w:p w:rsidR="00755E40" w:rsidRDefault="00B81F5E">
      <w:pPr>
        <w:pStyle w:val="20"/>
        <w:framePr w:w="9427" w:h="6071" w:hRule="exact" w:wrap="none" w:vAnchor="page" w:hAnchor="page" w:x="1917" w:y="8130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60"/>
      </w:pPr>
      <w:r>
        <w:t>Утвердить прилагаемую Программу профилактики рисков причинения</w:t>
      </w:r>
    </w:p>
    <w:p w:rsidR="00755E40" w:rsidRDefault="00B81F5E">
      <w:pPr>
        <w:pStyle w:val="20"/>
        <w:framePr w:w="9427" w:h="6071" w:hRule="exact" w:wrap="none" w:vAnchor="page" w:hAnchor="page" w:x="1917" w:y="8130"/>
        <w:shd w:val="clear" w:color="auto" w:fill="auto"/>
        <w:tabs>
          <w:tab w:val="left" w:pos="2208"/>
          <w:tab w:val="left" w:pos="5280"/>
        </w:tabs>
        <w:spacing w:before="0"/>
        <w:ind w:firstLine="0"/>
      </w:pPr>
      <w:r>
        <w:t>вреда (ущерба)</w:t>
      </w:r>
      <w:r>
        <w:tab/>
        <w:t>охраняемым законом</w:t>
      </w:r>
      <w:r>
        <w:tab/>
        <w:t>ценностям при осуществлении</w:t>
      </w:r>
    </w:p>
    <w:p w:rsidR="00755E40" w:rsidRDefault="00B81F5E">
      <w:pPr>
        <w:pStyle w:val="20"/>
        <w:framePr w:w="9427" w:h="6071" w:hRule="exact" w:wrap="none" w:vAnchor="page" w:hAnchor="page" w:x="1917" w:y="8130"/>
        <w:shd w:val="clear" w:color="auto" w:fill="auto"/>
        <w:tabs>
          <w:tab w:val="left" w:pos="2208"/>
          <w:tab w:val="left" w:pos="3907"/>
          <w:tab w:val="left" w:pos="5280"/>
        </w:tabs>
        <w:spacing w:before="0"/>
        <w:ind w:firstLine="0"/>
      </w:pPr>
      <w:r>
        <w:t>муниципального</w:t>
      </w:r>
      <w:r>
        <w:tab/>
      </w:r>
      <w:r>
        <w:t>земельного</w:t>
      </w:r>
      <w:r>
        <w:tab/>
        <w:t>контроля</w:t>
      </w:r>
      <w:r>
        <w:tab/>
        <w:t>в границах Мари-Турекского</w:t>
      </w:r>
    </w:p>
    <w:p w:rsidR="00755E40" w:rsidRDefault="00B81F5E">
      <w:pPr>
        <w:pStyle w:val="20"/>
        <w:framePr w:w="9427" w:h="6071" w:hRule="exact" w:wrap="none" w:vAnchor="page" w:hAnchor="page" w:x="1917" w:y="8130"/>
        <w:shd w:val="clear" w:color="auto" w:fill="auto"/>
        <w:spacing w:before="0"/>
        <w:ind w:firstLine="0"/>
      </w:pPr>
      <w:r>
        <w:t>муниципального района на 2024 год.</w:t>
      </w:r>
    </w:p>
    <w:p w:rsidR="00755E40" w:rsidRDefault="00B81F5E">
      <w:pPr>
        <w:pStyle w:val="20"/>
        <w:framePr w:w="9427" w:h="6071" w:hRule="exact" w:wrap="none" w:vAnchor="page" w:hAnchor="page" w:x="1917" w:y="8130"/>
        <w:numPr>
          <w:ilvl w:val="0"/>
          <w:numId w:val="1"/>
        </w:numPr>
        <w:shd w:val="clear" w:color="auto" w:fill="auto"/>
        <w:tabs>
          <w:tab w:val="left" w:pos="1238"/>
        </w:tabs>
        <w:spacing w:before="0"/>
        <w:ind w:firstLine="760"/>
      </w:pPr>
      <w:r>
        <w:t>Разместить настоящее постановление на официальном сайте администрации Мари-Турекского муниципального района в информационно</w:t>
      </w:r>
      <w:r>
        <w:softHyphen/>
        <w:t>телекоммуникационной сети «Интернет».</w:t>
      </w:r>
    </w:p>
    <w:p w:rsidR="00755E40" w:rsidRDefault="00B81F5E">
      <w:pPr>
        <w:pStyle w:val="20"/>
        <w:framePr w:w="9427" w:h="6071" w:hRule="exact" w:wrap="none" w:vAnchor="page" w:hAnchor="page" w:x="1917" w:y="8130"/>
        <w:numPr>
          <w:ilvl w:val="0"/>
          <w:numId w:val="1"/>
        </w:numPr>
        <w:shd w:val="clear" w:color="auto" w:fill="auto"/>
        <w:tabs>
          <w:tab w:val="left" w:pos="1069"/>
        </w:tabs>
        <w:spacing w:before="0"/>
        <w:ind w:firstLine="760"/>
      </w:pPr>
      <w:r>
        <w:t>Настоящее по</w:t>
      </w:r>
      <w:r>
        <w:t>становление вступает в силу 01 января 2024 года.</w:t>
      </w:r>
    </w:p>
    <w:p w:rsidR="00755E40" w:rsidRDefault="00B81F5E">
      <w:pPr>
        <w:pStyle w:val="20"/>
        <w:framePr w:w="9427" w:h="6071" w:hRule="exact" w:wrap="none" w:vAnchor="page" w:hAnchor="page" w:x="1917" w:y="8130"/>
        <w:numPr>
          <w:ilvl w:val="0"/>
          <w:numId w:val="1"/>
        </w:numPr>
        <w:shd w:val="clear" w:color="auto" w:fill="auto"/>
        <w:tabs>
          <w:tab w:val="left" w:pos="1052"/>
        </w:tabs>
        <w:spacing w:before="0"/>
        <w:ind w:firstLine="760"/>
      </w:pPr>
      <w:r>
        <w:t>Контроль за исполнением настоящего постановления возложить на заместителя главы администрации Мари-Турекского муниципального района Республики Марий Эл Л.А. Ложкину.</w:t>
      </w:r>
    </w:p>
    <w:p w:rsidR="00755E40" w:rsidRDefault="00B81F5E">
      <w:pPr>
        <w:pStyle w:val="20"/>
        <w:framePr w:w="9427" w:h="939" w:hRule="exact" w:wrap="none" w:vAnchor="page" w:hAnchor="page" w:x="1917" w:y="14763"/>
        <w:shd w:val="clear" w:color="auto" w:fill="auto"/>
        <w:spacing w:before="0" w:line="293" w:lineRule="exact"/>
        <w:ind w:left="744" w:right="5938" w:firstLine="0"/>
        <w:jc w:val="center"/>
      </w:pPr>
      <w:r>
        <w:t>Г лава администрации</w:t>
      </w:r>
      <w:r>
        <w:br/>
        <w:t>Мари-Турекского</w:t>
      </w:r>
      <w:r>
        <w:br/>
      </w:r>
      <w:r>
        <w:t>муниципального района</w:t>
      </w:r>
    </w:p>
    <w:p w:rsidR="00755E40" w:rsidRPr="00734F3E" w:rsidRDefault="00B81F5E">
      <w:pPr>
        <w:pStyle w:val="40"/>
        <w:framePr w:wrap="none" w:vAnchor="page" w:hAnchor="page" w:x="7000" w:y="15318"/>
        <w:shd w:val="clear" w:color="auto" w:fill="auto"/>
        <w:spacing w:line="210" w:lineRule="exact"/>
        <w:rPr>
          <w:lang w:val="ru-RU"/>
        </w:rPr>
      </w:pPr>
      <w:r w:rsidRPr="00734F3E">
        <w:rPr>
          <w:rStyle w:val="41"/>
          <w:b/>
          <w:bCs/>
          <w:i/>
          <w:iCs/>
          <w:lang w:val="ru-RU"/>
        </w:rPr>
        <w:t>41</w:t>
      </w:r>
      <w:r>
        <w:rPr>
          <w:rStyle w:val="41"/>
          <w:b/>
          <w:bCs/>
          <w:i/>
          <w:iCs/>
        </w:rPr>
        <w:t>U</w:t>
      </w:r>
      <w:r w:rsidRPr="00734F3E">
        <w:rPr>
          <w:rStyle w:val="41"/>
          <w:b/>
          <w:bCs/>
          <w:i/>
          <w:iCs/>
          <w:lang w:val="ru-RU"/>
        </w:rPr>
        <w:t>&gt;?</w:t>
      </w:r>
    </w:p>
    <w:p w:rsidR="00755E40" w:rsidRDefault="00B81F5E">
      <w:pPr>
        <w:pStyle w:val="20"/>
        <w:framePr w:wrap="none" w:vAnchor="page" w:hAnchor="page" w:x="9693" w:y="15351"/>
        <w:shd w:val="clear" w:color="auto" w:fill="auto"/>
        <w:spacing w:before="0" w:line="260" w:lineRule="exact"/>
        <w:ind w:firstLine="0"/>
        <w:jc w:val="left"/>
      </w:pPr>
      <w:r>
        <w:t>С.Ю.Решетов</w:t>
      </w:r>
    </w:p>
    <w:p w:rsidR="00755E40" w:rsidRDefault="00755E40">
      <w:pPr>
        <w:rPr>
          <w:sz w:val="2"/>
          <w:szCs w:val="2"/>
        </w:rPr>
        <w:sectPr w:rsidR="00755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E40" w:rsidRDefault="00B81F5E">
      <w:pPr>
        <w:pStyle w:val="20"/>
        <w:framePr w:w="9566" w:h="5212" w:hRule="exact" w:wrap="none" w:vAnchor="page" w:hAnchor="page" w:x="1843" w:y="970"/>
        <w:shd w:val="clear" w:color="auto" w:fill="auto"/>
        <w:spacing w:before="0" w:line="260" w:lineRule="exact"/>
        <w:ind w:right="460" w:firstLine="0"/>
        <w:jc w:val="center"/>
      </w:pPr>
      <w:r>
        <w:lastRenderedPageBreak/>
        <w:t>УТВЕРЖДЕНА</w:t>
      </w:r>
    </w:p>
    <w:p w:rsidR="00755E40" w:rsidRDefault="00B81F5E">
      <w:pPr>
        <w:pStyle w:val="20"/>
        <w:framePr w:w="9566" w:h="5212" w:hRule="exact" w:wrap="none" w:vAnchor="page" w:hAnchor="page" w:x="1843" w:y="970"/>
        <w:shd w:val="clear" w:color="auto" w:fill="auto"/>
        <w:spacing w:before="0" w:after="848" w:line="307" w:lineRule="exact"/>
        <w:ind w:right="460" w:firstLine="0"/>
        <w:jc w:val="center"/>
      </w:pPr>
      <w:r>
        <w:t>постановлением администрации</w:t>
      </w:r>
      <w:r>
        <w:br/>
        <w:t>Мари-Т урекского</w:t>
      </w:r>
      <w:r>
        <w:br/>
        <w:t>муниципального района</w:t>
      </w:r>
      <w:r>
        <w:br/>
        <w:t>от 20 декабря 2023 года № 879</w:t>
      </w:r>
    </w:p>
    <w:p w:rsidR="00755E40" w:rsidRDefault="00B81F5E">
      <w:pPr>
        <w:pStyle w:val="30"/>
        <w:framePr w:w="9566" w:h="5212" w:hRule="exact" w:wrap="none" w:vAnchor="page" w:hAnchor="page" w:x="1843" w:y="970"/>
        <w:shd w:val="clear" w:color="auto" w:fill="auto"/>
        <w:spacing w:after="236" w:line="298" w:lineRule="exact"/>
        <w:ind w:left="60"/>
      </w:pPr>
      <w:r>
        <w:t>Программа профилактики рисков причинения вреда (ущерба) охраняемым</w:t>
      </w:r>
      <w:r>
        <w:br/>
        <w:t xml:space="preserve">законом ценностям </w:t>
      </w:r>
      <w:r>
        <w:t>при осуществлении муниципального земельного контроля</w:t>
      </w:r>
      <w:r>
        <w:br/>
        <w:t>в границах Мари-Турекского муниципального района на 2024 год</w:t>
      </w:r>
    </w:p>
    <w:p w:rsidR="00755E40" w:rsidRDefault="00B81F5E">
      <w:pPr>
        <w:pStyle w:val="10"/>
        <w:framePr w:w="9566" w:h="5212" w:hRule="exact" w:wrap="none" w:vAnchor="page" w:hAnchor="page" w:x="1843" w:y="970"/>
        <w:shd w:val="clear" w:color="auto" w:fill="auto"/>
        <w:ind w:left="60" w:firstLine="0"/>
      </w:pPr>
      <w:bookmarkStart w:id="3" w:name="bookmark2"/>
      <w:r>
        <w:t>Паспорт</w:t>
      </w:r>
      <w:bookmarkEnd w:id="3"/>
    </w:p>
    <w:p w:rsidR="00755E40" w:rsidRDefault="00B81F5E">
      <w:pPr>
        <w:pStyle w:val="30"/>
        <w:framePr w:w="9566" w:h="5212" w:hRule="exact" w:wrap="none" w:vAnchor="page" w:hAnchor="page" w:x="1843" w:y="970"/>
        <w:shd w:val="clear" w:color="auto" w:fill="auto"/>
        <w:ind w:left="240" w:firstLine="1160"/>
        <w:jc w:val="left"/>
      </w:pPr>
      <w:r>
        <w:t>программы профилактики рисков причинения вреда (ущерба) охраняемым законом ценностям при осуществлении муниципального земельного контр</w:t>
      </w:r>
      <w:r>
        <w:t>оля в границах Мари-Турекского муниципального района</w:t>
      </w:r>
    </w:p>
    <w:p w:rsidR="00755E40" w:rsidRDefault="00B81F5E">
      <w:pPr>
        <w:pStyle w:val="10"/>
        <w:framePr w:w="9566" w:h="5212" w:hRule="exact" w:wrap="none" w:vAnchor="page" w:hAnchor="page" w:x="1843" w:y="970"/>
        <w:shd w:val="clear" w:color="auto" w:fill="auto"/>
        <w:ind w:left="60" w:firstLine="0"/>
      </w:pPr>
      <w:bookmarkStart w:id="4" w:name="bookmark3"/>
      <w:r>
        <w:t>Республики Марий Эл</w:t>
      </w:r>
      <w:bookmarkEnd w:id="4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89"/>
        <w:gridCol w:w="7378"/>
      </w:tblGrid>
      <w:tr w:rsidR="00755E4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2189" w:type="dxa"/>
            <w:shd w:val="clear" w:color="auto" w:fill="FFFFFF"/>
          </w:tcPr>
          <w:p w:rsidR="00755E40" w:rsidRDefault="00755E40">
            <w:pPr>
              <w:framePr w:w="9566" w:h="9734" w:wrap="none" w:vAnchor="page" w:hAnchor="page" w:x="1843" w:y="6184"/>
              <w:rPr>
                <w:sz w:val="10"/>
                <w:szCs w:val="10"/>
              </w:rPr>
            </w:pPr>
          </w:p>
        </w:tc>
        <w:tc>
          <w:tcPr>
            <w:tcW w:w="7378" w:type="dxa"/>
            <w:shd w:val="clear" w:color="auto" w:fill="FFFFFF"/>
          </w:tcPr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40" w:lineRule="exact"/>
              <w:ind w:left="2280" w:firstLine="0"/>
              <w:jc w:val="left"/>
            </w:pPr>
            <w:r>
              <w:rPr>
                <w:rStyle w:val="212pt"/>
              </w:rPr>
              <w:t>на 2024 год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1133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1"/>
              </w:rPr>
              <w:t>Наименование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8" w:lineRule="exact"/>
              <w:ind w:firstLine="620"/>
              <w:jc w:val="left"/>
            </w:pPr>
            <w:r>
              <w:rPr>
                <w:rStyle w:val="21"/>
              </w:rPr>
              <w:t xml:space="preserve">Программа профилактики рисков причинения вреда (ущерба) охраняемым законом ценностям при осуществлении муниципального земельного контроля в </w:t>
            </w:r>
            <w:r>
              <w:rPr>
                <w:rStyle w:val="21"/>
              </w:rPr>
              <w:t>границах Мари-Турекского муниципального района Республики Марий Эл на 2024 год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3077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Правовые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основания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разработки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 xml:space="preserve">Федеральный </w:t>
            </w:r>
            <w:r>
              <w:rPr>
                <w:rStyle w:val="21"/>
              </w:rPr>
              <w:t>закон от 31.07.2020 № 248-ФЗ «О государственном контроле (надзоре) и муниципальном контроле в Российской Федерации»;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</w:t>
            </w:r>
            <w:r>
              <w:rPr>
                <w:rStyle w:val="21"/>
              </w:rPr>
              <w:t>ми) органами программы профилактики рисков причинения вреда (ущерба) охраняемым законом ценностям»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1"/>
              </w:rPr>
              <w:t>Разработчик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83" w:lineRule="exact"/>
              <w:ind w:firstLine="620"/>
              <w:jc w:val="left"/>
            </w:pPr>
            <w:r>
              <w:rPr>
                <w:rStyle w:val="21"/>
              </w:rPr>
              <w:t>Администрация Мари-Турекского муниципального района Республики Марий Эл.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2784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1"/>
              </w:rPr>
              <w:t>Цели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8" w:lineRule="exact"/>
              <w:ind w:firstLine="620"/>
              <w:jc w:val="left"/>
            </w:pPr>
            <w:r>
              <w:rPr>
                <w:rStyle w:val="21"/>
              </w:rPr>
              <w:t xml:space="preserve">Предупреждение и профилактика нарушений </w:t>
            </w:r>
            <w:r>
              <w:rPr>
                <w:rStyle w:val="21"/>
              </w:rPr>
              <w:t>обязательных требований контролируемыми лицами;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8" w:lineRule="exact"/>
              <w:ind w:firstLine="620"/>
              <w:jc w:val="left"/>
            </w:pPr>
            <w:r>
              <w:rPr>
                <w:rStyle w:val="21"/>
              </w:rPr>
              <w:t>Стимулирование добросовестного соблюдения обязательных требований всеми контролируемыми лицами;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Устранение условий, причин и факторов, способных привести к нарушениям обязательных требований и (или) причинени</w:t>
            </w:r>
            <w:r>
              <w:rPr>
                <w:rStyle w:val="21"/>
              </w:rPr>
              <w:t>ю вреда (ущерба) охраняемым законом ценностям;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1666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1"/>
              </w:rPr>
              <w:t>Задачи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1"/>
              </w:rPr>
              <w:t>программ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4" w:lineRule="exact"/>
              <w:ind w:firstLine="620"/>
              <w:jc w:val="left"/>
            </w:pPr>
            <w:r>
              <w:rPr>
                <w:rStyle w:val="21"/>
              </w:rPr>
              <w:t xml:space="preserve">Укрепление системы профилактики нарушений обязательных </w:t>
            </w:r>
            <w:r>
              <w:rPr>
                <w:rStyle w:val="21"/>
              </w:rPr>
              <w:t>требований;</w:t>
            </w:r>
          </w:p>
          <w:p w:rsidR="00755E40" w:rsidRDefault="00B81F5E">
            <w:pPr>
              <w:pStyle w:val="20"/>
              <w:framePr w:w="9566" w:h="9734" w:wrap="none" w:vAnchor="page" w:hAnchor="page" w:x="1843" w:y="6184"/>
              <w:shd w:val="clear" w:color="auto" w:fill="auto"/>
              <w:spacing w:before="0" w:line="274" w:lineRule="exact"/>
              <w:ind w:firstLine="620"/>
            </w:pPr>
            <w:r>
              <w:rPr>
                <w:rStyle w:val="21"/>
              </w:rPr>
              <w:t>Повышение уровня правовой грамотности контролируемых лиц, в том числе путем обеспечения доступности информации об обязательных требованиях законодательства и необходимых мерах по их исполнению;</w:t>
            </w:r>
          </w:p>
        </w:tc>
      </w:tr>
    </w:tbl>
    <w:p w:rsidR="00755E40" w:rsidRDefault="00755E40">
      <w:pPr>
        <w:rPr>
          <w:sz w:val="2"/>
          <w:szCs w:val="2"/>
        </w:rPr>
        <w:sectPr w:rsidR="00755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18"/>
        <w:gridCol w:w="7416"/>
      </w:tblGrid>
      <w:tr w:rsidR="00755E40">
        <w:tblPrEx>
          <w:tblCellMar>
            <w:top w:w="0" w:type="dxa"/>
            <w:bottom w:w="0" w:type="dxa"/>
          </w:tblCellMar>
        </w:tblPrEx>
        <w:trPr>
          <w:trHeight w:hRule="exact" w:val="3682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755E40">
            <w:pPr>
              <w:framePr w:w="9634" w:h="11275" w:wrap="none" w:vAnchor="page" w:hAnchor="page" w:x="1810" w:y="991"/>
              <w:rPr>
                <w:sz w:val="10"/>
                <w:szCs w:val="10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 xml:space="preserve">Оценка возможной угрозы </w:t>
            </w:r>
            <w:r>
              <w:rPr>
                <w:rStyle w:val="21"/>
              </w:rPr>
              <w:t>причинения, либо причинения вреда жизни, здоровью граждан, выработка и реализация профилактических мер, способствующих ее снижению;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Выявление факторов угрозы причинения, либо причинения вреда жизни, здоровью граждан, причин и условий, способствующих наруше</w:t>
            </w:r>
            <w:r>
              <w:rPr>
                <w:rStyle w:val="21"/>
              </w:rPr>
              <w:t>нию обязательных требований, определение способов устранения или снижения угрозы;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риска;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Создание системы консультирования и информирования подконтрольных субъектов.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859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83" w:lineRule="exact"/>
              <w:ind w:left="540" w:hanging="160"/>
              <w:jc w:val="left"/>
            </w:pPr>
            <w:r>
              <w:rPr>
                <w:rStyle w:val="21"/>
              </w:rPr>
              <w:t>Сроки и этапы реализации программы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60" w:lineRule="exact"/>
              <w:ind w:firstLine="620"/>
            </w:pPr>
            <w:r>
              <w:rPr>
                <w:rStyle w:val="21"/>
              </w:rPr>
              <w:t>2024 год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after="60" w:line="260" w:lineRule="exact"/>
              <w:ind w:firstLine="0"/>
              <w:jc w:val="center"/>
            </w:pPr>
            <w:r>
              <w:rPr>
                <w:rStyle w:val="21"/>
              </w:rPr>
              <w:t>Источники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60" w:line="260" w:lineRule="exact"/>
              <w:ind w:left="280" w:firstLine="0"/>
              <w:jc w:val="left"/>
            </w:pPr>
            <w:r>
              <w:rPr>
                <w:rStyle w:val="21"/>
              </w:rPr>
              <w:t>финансирования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88" w:lineRule="exact"/>
              <w:ind w:firstLine="620"/>
            </w:pPr>
            <w:r>
              <w:rPr>
                <w:rStyle w:val="21"/>
              </w:rPr>
              <w:t>Финансовое обеспечение мероприятий Программы не предусмотрено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5587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Ожидаемые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конечные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результаты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Снижение рисков</w:t>
            </w:r>
            <w:r>
              <w:rPr>
                <w:rStyle w:val="21"/>
              </w:rPr>
              <w:t xml:space="preserve"> причинения вреда охраняемым законом ценностям;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Увеличение доли законопослушных подконтрольных субъектов;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Развитие системы профилактических мероприятий;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Внедрение различных способов профилактики;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Повышение прозрачности деятельности администрации Мари- Туре</w:t>
            </w:r>
            <w:r>
              <w:rPr>
                <w:rStyle w:val="21"/>
              </w:rPr>
              <w:t>кского муниципального района Республики Марий Эл в сфере муниципального контроля;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Снижение издержек контрольной деятельности и административной нагрузки на подконтрольные субъекты;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Повышение уровня правовой грамотности подконтрольных субъектов, в том числе</w:t>
            </w:r>
            <w:r>
              <w:rPr>
                <w:rStyle w:val="21"/>
              </w:rPr>
              <w:t xml:space="preserve"> путем обеспечения доступности информации об обязательных требованиях и необходимых мерах по их исполнению;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Формирование единого понимания обязательных требований в сфере муниципального контроля у всех участников контрольной деятельности;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78" w:lineRule="exact"/>
              <w:ind w:firstLine="620"/>
            </w:pPr>
            <w:r>
              <w:rPr>
                <w:rStyle w:val="21"/>
              </w:rPr>
              <w:t>Мотивация подконт</w:t>
            </w:r>
            <w:r>
              <w:rPr>
                <w:rStyle w:val="21"/>
              </w:rPr>
              <w:t>рольных субъектов к добросовестному поведению и, как следствие, снижение уровня ущерба охраняемым законом ценностям.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after="120" w:line="260" w:lineRule="exact"/>
              <w:ind w:firstLine="0"/>
              <w:jc w:val="center"/>
            </w:pPr>
            <w:r>
              <w:rPr>
                <w:rStyle w:val="21"/>
              </w:rPr>
              <w:t>Структура</w:t>
            </w:r>
          </w:p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120" w:line="260" w:lineRule="exact"/>
              <w:ind w:firstLine="0"/>
              <w:jc w:val="center"/>
            </w:pPr>
            <w:r>
              <w:rPr>
                <w:rStyle w:val="21"/>
              </w:rPr>
              <w:t>программы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9634" w:h="11275" w:wrap="none" w:vAnchor="page" w:hAnchor="page" w:x="1810" w:y="991"/>
              <w:shd w:val="clear" w:color="auto" w:fill="auto"/>
              <w:spacing w:before="0" w:line="260" w:lineRule="exact"/>
              <w:ind w:firstLine="620"/>
            </w:pPr>
            <w:r>
              <w:rPr>
                <w:rStyle w:val="21"/>
              </w:rPr>
              <w:t>Подпрограммы отсутствуют</w:t>
            </w:r>
          </w:p>
        </w:tc>
      </w:tr>
    </w:tbl>
    <w:p w:rsidR="00755E40" w:rsidRDefault="00B81F5E">
      <w:pPr>
        <w:pStyle w:val="30"/>
        <w:framePr w:w="9634" w:h="3347" w:hRule="exact" w:wrap="none" w:vAnchor="page" w:hAnchor="page" w:x="1810" w:y="12514"/>
        <w:shd w:val="clear" w:color="auto" w:fill="auto"/>
        <w:spacing w:after="244"/>
        <w:ind w:right="60"/>
      </w:pPr>
      <w:r>
        <w:t>Раздел 1. Анализ текущего состояния осуществления вида контроля, описание</w:t>
      </w:r>
      <w:r>
        <w:br/>
        <w:t xml:space="preserve">текущего уровня </w:t>
      </w:r>
      <w:r>
        <w:t>развития профилактической деятельности контрольного</w:t>
      </w:r>
      <w:r>
        <w:br/>
        <w:t xml:space="preserve">(надзорного) органа, характеристика проблем, </w:t>
      </w:r>
      <w:r>
        <w:rPr>
          <w:rStyle w:val="31"/>
          <w:b/>
          <w:bCs/>
        </w:rPr>
        <w:t xml:space="preserve">на </w:t>
      </w:r>
      <w:r>
        <w:t>решение которых</w:t>
      </w:r>
      <w:r>
        <w:br/>
        <w:t>направлена программа профилактики</w:t>
      </w:r>
    </w:p>
    <w:p w:rsidR="00755E40" w:rsidRDefault="00B81F5E">
      <w:pPr>
        <w:pStyle w:val="20"/>
        <w:framePr w:w="9634" w:h="3347" w:hRule="exact" w:wrap="none" w:vAnchor="page" w:hAnchor="page" w:x="1810" w:y="12514"/>
        <w:shd w:val="clear" w:color="auto" w:fill="auto"/>
        <w:spacing w:before="0"/>
        <w:ind w:left="200" w:firstLine="680"/>
      </w:pPr>
      <w:r>
        <w:t>1. Настоящая 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Мари-Турекского муниципального района на 2024 год (далее — Программа) разработана в соответств</w:t>
      </w:r>
      <w:r>
        <w:t xml:space="preserve">ии со статьей 44 Федерального закона от 31.07.2020 № 248-ФЗ «О государственном контроле (надзоре) и муниципальном контроле в Российской Федерации» (далее </w:t>
      </w:r>
      <w:r>
        <w:rPr>
          <w:rStyle w:val="22"/>
        </w:rPr>
        <w:t xml:space="preserve">- </w:t>
      </w:r>
      <w:r>
        <w:t>Закон № 248-ФЗ), постановлением</w:t>
      </w:r>
    </w:p>
    <w:p w:rsidR="00755E40" w:rsidRDefault="00755E40">
      <w:pPr>
        <w:rPr>
          <w:sz w:val="2"/>
          <w:szCs w:val="2"/>
        </w:rPr>
        <w:sectPr w:rsidR="00755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E40" w:rsidRDefault="00B81F5E">
      <w:pPr>
        <w:pStyle w:val="20"/>
        <w:framePr w:w="9470" w:h="14858" w:hRule="exact" w:wrap="none" w:vAnchor="page" w:hAnchor="page" w:x="1891" w:y="946"/>
        <w:shd w:val="clear" w:color="auto" w:fill="auto"/>
        <w:spacing w:before="0" w:line="302" w:lineRule="exact"/>
        <w:ind w:firstLine="0"/>
      </w:pPr>
      <w:r>
        <w:lastRenderedPageBreak/>
        <w:t>Правительства Российской Федерации от 25.06.20</w:t>
      </w:r>
      <w:r>
        <w:t>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</w:t>
      </w:r>
      <w:r>
        <w:t xml:space="preserve"> (ущерба) охраняемым законом ценностям при осуществлении муниципального земельного контроля в границах Мари-Турекского муниципального района (далее - муниципальный земельный контроль).</w:t>
      </w:r>
    </w:p>
    <w:p w:rsidR="00755E40" w:rsidRDefault="00B81F5E">
      <w:pPr>
        <w:pStyle w:val="20"/>
        <w:framePr w:w="9470" w:h="14858" w:hRule="exact" w:wrap="none" w:vAnchor="page" w:hAnchor="page" w:x="1891" w:y="946"/>
        <w:shd w:val="clear" w:color="auto" w:fill="auto"/>
        <w:spacing w:before="0" w:line="302" w:lineRule="exact"/>
        <w:ind w:firstLine="780"/>
      </w:pPr>
      <w:r>
        <w:t>При осуществлении муниципального земельного контроля администрацией Мар</w:t>
      </w:r>
      <w:r>
        <w:t>и-Турекского муниципального района Республики Марий Эл осуществляет контроль за соблюдением:</w:t>
      </w:r>
    </w:p>
    <w:p w:rsidR="00755E40" w:rsidRDefault="00B81F5E">
      <w:pPr>
        <w:pStyle w:val="20"/>
        <w:framePr w:w="9470" w:h="14858" w:hRule="exact" w:wrap="none" w:vAnchor="page" w:hAnchor="page" w:x="1891" w:y="946"/>
        <w:shd w:val="clear" w:color="auto" w:fill="auto"/>
        <w:tabs>
          <w:tab w:val="left" w:pos="1118"/>
        </w:tabs>
        <w:spacing w:before="0" w:line="302" w:lineRule="exact"/>
        <w:ind w:firstLine="780"/>
      </w:pPr>
      <w:r>
        <w:t>а)</w:t>
      </w:r>
      <w:r>
        <w:tab/>
        <w:t>обязательных требований о недопущении самовольного занятия земельных участков, в том числе использования земельных участков лицом, не имеющим предусмотренных за</w:t>
      </w:r>
      <w:r>
        <w:t>конодательством прав на них;</w:t>
      </w:r>
    </w:p>
    <w:p w:rsidR="00755E40" w:rsidRDefault="00B81F5E">
      <w:pPr>
        <w:pStyle w:val="20"/>
        <w:framePr w:w="9470" w:h="14858" w:hRule="exact" w:wrap="none" w:vAnchor="page" w:hAnchor="page" w:x="1891" w:y="946"/>
        <w:shd w:val="clear" w:color="auto" w:fill="auto"/>
        <w:tabs>
          <w:tab w:val="left" w:pos="1118"/>
        </w:tabs>
        <w:spacing w:before="0" w:line="302" w:lineRule="exact"/>
        <w:ind w:firstLine="780"/>
      </w:pPr>
      <w:r>
        <w:t>б)</w:t>
      </w:r>
      <w:r>
        <w:tab/>
        <w:t>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(или) разрешенным использованием;</w:t>
      </w:r>
    </w:p>
    <w:p w:rsidR="00755E40" w:rsidRDefault="00B81F5E">
      <w:pPr>
        <w:pStyle w:val="20"/>
        <w:framePr w:w="9470" w:h="14858" w:hRule="exact" w:wrap="none" w:vAnchor="page" w:hAnchor="page" w:x="1891" w:y="946"/>
        <w:shd w:val="clear" w:color="auto" w:fill="auto"/>
        <w:tabs>
          <w:tab w:val="left" w:pos="1118"/>
        </w:tabs>
        <w:spacing w:before="0" w:line="302" w:lineRule="exact"/>
        <w:ind w:firstLine="780"/>
      </w:pPr>
      <w:r>
        <w:t>в)</w:t>
      </w:r>
      <w:r>
        <w:tab/>
        <w:t>обязательных требований, связанных</w:t>
      </w:r>
      <w:r>
        <w:t xml:space="preserve"> с обязательным использованием земельных участков, предназначенных для жилищного или иного строительства, садоводства, огородничества и личного подсобного хозяйства, в указанных целях в течение установленного срока;</w:t>
      </w:r>
    </w:p>
    <w:p w:rsidR="00755E40" w:rsidRDefault="00B81F5E">
      <w:pPr>
        <w:pStyle w:val="20"/>
        <w:framePr w:w="9470" w:h="14858" w:hRule="exact" w:wrap="none" w:vAnchor="page" w:hAnchor="page" w:x="1891" w:y="946"/>
        <w:shd w:val="clear" w:color="auto" w:fill="auto"/>
        <w:tabs>
          <w:tab w:val="left" w:pos="1118"/>
        </w:tabs>
        <w:spacing w:before="0" w:line="302" w:lineRule="exact"/>
        <w:ind w:firstLine="780"/>
      </w:pPr>
      <w:r>
        <w:t>г)</w:t>
      </w:r>
      <w:r>
        <w:tab/>
        <w:t xml:space="preserve">обязательных требований, связанных с </w:t>
      </w:r>
      <w:r>
        <w:t>обязанностью по приведению земельных участков в состояние, пригодное для использования по целевому назначению;</w:t>
      </w:r>
    </w:p>
    <w:p w:rsidR="00755E40" w:rsidRDefault="00B81F5E">
      <w:pPr>
        <w:pStyle w:val="20"/>
        <w:framePr w:w="9470" w:h="14858" w:hRule="exact" w:wrap="none" w:vAnchor="page" w:hAnchor="page" w:x="1891" w:y="946"/>
        <w:shd w:val="clear" w:color="auto" w:fill="auto"/>
        <w:tabs>
          <w:tab w:val="left" w:pos="1118"/>
        </w:tabs>
        <w:spacing w:before="0" w:line="302" w:lineRule="exact"/>
        <w:ind w:firstLine="780"/>
      </w:pPr>
      <w:r>
        <w:t>д)</w:t>
      </w:r>
      <w:r>
        <w:tab/>
        <w:t>исполнения предписаний об устранении нарушений обязательных требований, выданных должностными лицами, уполномоченными осуществлять муниципальн</w:t>
      </w:r>
      <w:r>
        <w:t>ый земельный контроль, в пределах их компетенции.</w:t>
      </w:r>
    </w:p>
    <w:p w:rsidR="00755E40" w:rsidRDefault="00B81F5E">
      <w:pPr>
        <w:pStyle w:val="20"/>
        <w:framePr w:w="9470" w:h="14858" w:hRule="exact" w:wrap="none" w:vAnchor="page" w:hAnchor="page" w:x="1891" w:y="946"/>
        <w:shd w:val="clear" w:color="auto" w:fill="auto"/>
        <w:spacing w:before="0" w:line="302" w:lineRule="exact"/>
        <w:ind w:firstLine="780"/>
      </w:pPr>
      <w:r>
        <w:t>Подконтрольными субъектами муниципального земельного контроля являются юридические лица, индивидуальные предприниматели и граждане, самовольно использующие земельные участки в границах Мари-Турекского муниц</w:t>
      </w:r>
      <w:r>
        <w:t>ипального района Республики Марий Эл, а так же обладающие правом владения, пользования, распоряжения землями, земельными участками, частью земельного участка в границах Мари-Турекского муниципального района Республики Марий Эл в целях личного использования</w:t>
      </w:r>
      <w:r>
        <w:t>, ведения хозяйственной или иной деятельности, при котором могут быть допущены нарушения обязательных требований, требований, установленных муниципальными правовыми актами, оценка соблюдения которых является предметом муниципального земельного контроля.</w:t>
      </w:r>
    </w:p>
    <w:p w:rsidR="00755E40" w:rsidRDefault="00B81F5E">
      <w:pPr>
        <w:pStyle w:val="20"/>
        <w:framePr w:w="9470" w:h="14858" w:hRule="exact" w:wrap="none" w:vAnchor="page" w:hAnchor="page" w:x="1891" w:y="946"/>
        <w:shd w:val="clear" w:color="auto" w:fill="auto"/>
        <w:spacing w:before="0" w:line="302" w:lineRule="exact"/>
        <w:ind w:firstLine="780"/>
      </w:pPr>
      <w:r>
        <w:t>Шт</w:t>
      </w:r>
      <w:r>
        <w:t>атная численность должностных лиц администрации Мари-Турекского муниципального района Республики Марий Эл, уполномоченных осуществлять муниципальный земельный контроль, в 2023 году составляло 2 человека.</w:t>
      </w:r>
    </w:p>
    <w:p w:rsidR="00755E40" w:rsidRDefault="00B81F5E">
      <w:pPr>
        <w:pStyle w:val="20"/>
        <w:framePr w:w="9470" w:h="14858" w:hRule="exact" w:wrap="none" w:vAnchor="page" w:hAnchor="page" w:x="1891" w:y="946"/>
        <w:shd w:val="clear" w:color="auto" w:fill="auto"/>
        <w:spacing w:before="0" w:line="302" w:lineRule="exact"/>
        <w:ind w:firstLine="780"/>
      </w:pPr>
      <w:r>
        <w:t>За 2023 год в рамках муниципального земельного контр</w:t>
      </w:r>
      <w:r>
        <w:t>оля администрацией Мари-Турекского муниципального района плановые и внеплановые проверки, контрольные мероприятия не проводились.</w:t>
      </w:r>
    </w:p>
    <w:p w:rsidR="00755E40" w:rsidRDefault="00B81F5E">
      <w:pPr>
        <w:pStyle w:val="20"/>
        <w:framePr w:w="9470" w:h="14858" w:hRule="exact" w:wrap="none" w:vAnchor="page" w:hAnchor="page" w:x="1891" w:y="946"/>
        <w:shd w:val="clear" w:color="auto" w:fill="auto"/>
        <w:spacing w:before="0" w:after="290" w:line="302" w:lineRule="exact"/>
        <w:ind w:firstLine="780"/>
      </w:pPr>
      <w:r>
        <w:t xml:space="preserve">В 2023 году данный вид контроля не осуществлялся, провести анализ текущего состояния осуществления муниципального земельного </w:t>
      </w:r>
      <w:r>
        <w:t>контроля в Мари- Турекском муниципальном районе и описание текущего уровня развития профилактической деятельности не представляется возможным.</w:t>
      </w:r>
    </w:p>
    <w:p w:rsidR="00755E40" w:rsidRDefault="00B81F5E">
      <w:pPr>
        <w:pStyle w:val="10"/>
        <w:framePr w:w="9470" w:h="14858" w:hRule="exact" w:wrap="none" w:vAnchor="page" w:hAnchor="page" w:x="1891" w:y="946"/>
        <w:shd w:val="clear" w:color="auto" w:fill="auto"/>
        <w:spacing w:line="240" w:lineRule="exact"/>
        <w:ind w:left="1360" w:firstLine="0"/>
        <w:jc w:val="left"/>
      </w:pPr>
      <w:bookmarkStart w:id="5" w:name="bookmark4"/>
      <w:r>
        <w:t>Раздел II. Цели и задачи реализации программы профилактики</w:t>
      </w:r>
      <w:bookmarkEnd w:id="5"/>
    </w:p>
    <w:p w:rsidR="00755E40" w:rsidRDefault="00755E40">
      <w:pPr>
        <w:rPr>
          <w:sz w:val="2"/>
          <w:szCs w:val="2"/>
        </w:rPr>
        <w:sectPr w:rsidR="00755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E40" w:rsidRDefault="00B81F5E">
      <w:pPr>
        <w:pStyle w:val="20"/>
        <w:framePr w:w="9422" w:h="8270" w:hRule="exact" w:wrap="none" w:vAnchor="page" w:hAnchor="page" w:x="1915" w:y="1248"/>
        <w:numPr>
          <w:ilvl w:val="0"/>
          <w:numId w:val="2"/>
        </w:numPr>
        <w:shd w:val="clear" w:color="auto" w:fill="auto"/>
        <w:tabs>
          <w:tab w:val="left" w:pos="1282"/>
        </w:tabs>
        <w:spacing w:before="0" w:line="302" w:lineRule="exact"/>
        <w:ind w:firstLine="760"/>
      </w:pPr>
      <w:r>
        <w:lastRenderedPageBreak/>
        <w:t>Основными целями программы профи</w:t>
      </w:r>
      <w:r>
        <w:t>лактики являются:</w:t>
      </w:r>
    </w:p>
    <w:p w:rsidR="00755E40" w:rsidRDefault="00B81F5E">
      <w:pPr>
        <w:pStyle w:val="20"/>
        <w:framePr w:w="9422" w:h="8270" w:hRule="exact" w:wrap="none" w:vAnchor="page" w:hAnchor="page" w:x="1915" w:y="1248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302" w:lineRule="exact"/>
        <w:ind w:firstLine="760"/>
      </w:pPr>
      <w:r>
        <w:t>предупреждение и профилактика нарушений обязательных требований контролируемыми лицами;</w:t>
      </w:r>
    </w:p>
    <w:p w:rsidR="00755E40" w:rsidRDefault="00B81F5E">
      <w:pPr>
        <w:pStyle w:val="20"/>
        <w:framePr w:w="9422" w:h="8270" w:hRule="exact" w:wrap="none" w:vAnchor="page" w:hAnchor="page" w:x="1915" w:y="1248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302" w:lineRule="exact"/>
        <w:ind w:firstLine="760"/>
      </w:pPr>
      <w:r>
        <w:t>стимулирование добросовестного соблюдения обязательных требований всеми контролируемыми лицами;</w:t>
      </w:r>
    </w:p>
    <w:p w:rsidR="00755E40" w:rsidRDefault="00B81F5E">
      <w:pPr>
        <w:pStyle w:val="20"/>
        <w:framePr w:w="9422" w:h="8270" w:hRule="exact" w:wrap="none" w:vAnchor="page" w:hAnchor="page" w:x="1915" w:y="1248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302" w:lineRule="exact"/>
        <w:ind w:firstLine="760"/>
      </w:pPr>
      <w:r>
        <w:t>устранение условий, причин и факторов, способных приве</w:t>
      </w:r>
      <w:r>
        <w:t>сти к нарушениям обязательных требований и (или) причинению вреда (ущерба) охраняемым законом ценностям;</w:t>
      </w:r>
    </w:p>
    <w:p w:rsidR="00755E40" w:rsidRDefault="00B81F5E">
      <w:pPr>
        <w:pStyle w:val="20"/>
        <w:framePr w:w="9422" w:h="8270" w:hRule="exact" w:wrap="none" w:vAnchor="page" w:hAnchor="page" w:x="1915" w:y="1248"/>
        <w:shd w:val="clear" w:color="auto" w:fill="auto"/>
        <w:spacing w:before="0" w:line="302" w:lineRule="exact"/>
        <w:ind w:firstLine="1120"/>
        <w:jc w:val="left"/>
      </w:pPr>
      <w: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55E40" w:rsidRDefault="00B81F5E">
      <w:pPr>
        <w:pStyle w:val="20"/>
        <w:framePr w:w="9422" w:h="8270" w:hRule="exact" w:wrap="none" w:vAnchor="page" w:hAnchor="page" w:x="1915" w:y="1248"/>
        <w:numPr>
          <w:ilvl w:val="0"/>
          <w:numId w:val="2"/>
        </w:numPr>
        <w:shd w:val="clear" w:color="auto" w:fill="auto"/>
        <w:tabs>
          <w:tab w:val="left" w:pos="1233"/>
        </w:tabs>
        <w:spacing w:before="0" w:line="302" w:lineRule="exact"/>
        <w:ind w:firstLine="760"/>
      </w:pPr>
      <w:r>
        <w:t xml:space="preserve">Проведение </w:t>
      </w:r>
      <w:r>
        <w:t>профилактических мероприятий программы профилактики направлено на решение следующих задач:</w:t>
      </w:r>
    </w:p>
    <w:p w:rsidR="00755E40" w:rsidRDefault="00B81F5E">
      <w:pPr>
        <w:pStyle w:val="20"/>
        <w:framePr w:w="9422" w:h="8270" w:hRule="exact" w:wrap="none" w:vAnchor="page" w:hAnchor="page" w:x="1915" w:y="1248"/>
        <w:numPr>
          <w:ilvl w:val="0"/>
          <w:numId w:val="3"/>
        </w:numPr>
        <w:shd w:val="clear" w:color="auto" w:fill="auto"/>
        <w:tabs>
          <w:tab w:val="left" w:pos="985"/>
        </w:tabs>
        <w:spacing w:before="0" w:line="302" w:lineRule="exact"/>
        <w:ind w:firstLine="760"/>
      </w:pPr>
      <w:r>
        <w:t>укрепление системы профилактики нарушений обязательных требований;</w:t>
      </w:r>
    </w:p>
    <w:p w:rsidR="00755E40" w:rsidRDefault="00B81F5E">
      <w:pPr>
        <w:pStyle w:val="20"/>
        <w:framePr w:w="9422" w:h="8270" w:hRule="exact" w:wrap="none" w:vAnchor="page" w:hAnchor="page" w:x="1915" w:y="1248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302" w:lineRule="exact"/>
        <w:ind w:firstLine="760"/>
      </w:pPr>
      <w:r>
        <w:t>повышение уровня правовой грамотности контролируемых лиц, в том числе путем обеспечения доступност</w:t>
      </w:r>
      <w:r>
        <w:t>и информации об обязательных требованиях законодательства и необходимых мерах по их исполнению;</w:t>
      </w:r>
    </w:p>
    <w:p w:rsidR="00755E40" w:rsidRDefault="00B81F5E">
      <w:pPr>
        <w:pStyle w:val="20"/>
        <w:framePr w:w="9422" w:h="8270" w:hRule="exact" w:wrap="none" w:vAnchor="page" w:hAnchor="page" w:x="1915" w:y="1248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302" w:lineRule="exact"/>
        <w:ind w:firstLine="760"/>
      </w:pPr>
      <w: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55E40" w:rsidRDefault="00B81F5E">
      <w:pPr>
        <w:pStyle w:val="20"/>
        <w:framePr w:w="9422" w:h="8270" w:hRule="exact" w:wrap="none" w:vAnchor="page" w:hAnchor="page" w:x="1915" w:y="1248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302" w:lineRule="exact"/>
        <w:ind w:firstLine="760"/>
      </w:pPr>
      <w:r>
        <w:t>выяв</w:t>
      </w:r>
      <w:r>
        <w:t>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55E40" w:rsidRDefault="00B81F5E">
      <w:pPr>
        <w:pStyle w:val="20"/>
        <w:framePr w:w="9422" w:h="8270" w:hRule="exact" w:wrap="none" w:vAnchor="page" w:hAnchor="page" w:x="1915" w:y="1248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302" w:lineRule="exact"/>
        <w:ind w:firstLine="760"/>
      </w:pPr>
      <w:r>
        <w:t>оценка состояния подконтрольной среды и установление з</w:t>
      </w:r>
      <w:r>
        <w:t>ависимости видов и интенсивности профилактических мероприятий от присвоенных контролируемым лицам уровней риска;</w:t>
      </w:r>
    </w:p>
    <w:p w:rsidR="00755E40" w:rsidRDefault="00B81F5E">
      <w:pPr>
        <w:pStyle w:val="20"/>
        <w:framePr w:w="9422" w:h="8270" w:hRule="exact" w:wrap="none" w:vAnchor="page" w:hAnchor="page" w:x="1915" w:y="1248"/>
        <w:numPr>
          <w:ilvl w:val="0"/>
          <w:numId w:val="3"/>
        </w:numPr>
        <w:shd w:val="clear" w:color="auto" w:fill="auto"/>
        <w:tabs>
          <w:tab w:val="left" w:pos="942"/>
        </w:tabs>
        <w:spacing w:before="0" w:line="302" w:lineRule="exact"/>
        <w:ind w:firstLine="760"/>
      </w:pPr>
      <w:r>
        <w:t>создание системы консультирования и информирования подконтрольных субъектов.</w:t>
      </w:r>
    </w:p>
    <w:p w:rsidR="00755E40" w:rsidRDefault="00B81F5E">
      <w:pPr>
        <w:pStyle w:val="10"/>
        <w:framePr w:w="9422" w:h="619" w:hRule="exact" w:wrap="none" w:vAnchor="page" w:hAnchor="page" w:x="1915" w:y="9789"/>
        <w:shd w:val="clear" w:color="auto" w:fill="auto"/>
        <w:spacing w:line="283" w:lineRule="exact"/>
        <w:ind w:left="3020"/>
        <w:jc w:val="left"/>
      </w:pPr>
      <w:bookmarkStart w:id="6" w:name="bookmark5"/>
      <w:r>
        <w:t>Раздел III. Перечень профилактических мероприятий, сроки (периодич</w:t>
      </w:r>
      <w:r>
        <w:t>ность) их проведения</w:t>
      </w:r>
      <w:bookmarkEnd w:id="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3398"/>
        <w:gridCol w:w="2266"/>
        <w:gridCol w:w="2434"/>
      </w:tblGrid>
      <w:tr w:rsidR="00755E40">
        <w:tblPrEx>
          <w:tblCellMar>
            <w:top w:w="0" w:type="dxa"/>
            <w:bottom w:w="0" w:type="dxa"/>
          </w:tblCellMar>
        </w:tblPrEx>
        <w:trPr>
          <w:trHeight w:hRule="exact" w:val="64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0" w:after="120" w:line="260" w:lineRule="exact"/>
              <w:ind w:left="260" w:firstLine="0"/>
              <w:jc w:val="left"/>
            </w:pPr>
            <w:r>
              <w:rPr>
                <w:rStyle w:val="21"/>
              </w:rPr>
              <w:t>№</w:t>
            </w:r>
          </w:p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120" w:line="240" w:lineRule="exact"/>
              <w:ind w:left="260"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Наименование</w:t>
            </w:r>
          </w:p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"/>
              </w:rPr>
              <w:t>мероприятий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0" w:after="120" w:line="240" w:lineRule="exact"/>
              <w:ind w:firstLine="0"/>
              <w:jc w:val="center"/>
            </w:pPr>
            <w:r>
              <w:rPr>
                <w:rStyle w:val="212pt"/>
              </w:rPr>
              <w:t>Срок</w:t>
            </w:r>
          </w:p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120" w:line="240" w:lineRule="exact"/>
              <w:ind w:firstLine="0"/>
              <w:jc w:val="center"/>
            </w:pPr>
            <w:r>
              <w:rPr>
                <w:rStyle w:val="212pt"/>
              </w:rPr>
              <w:t>исполнения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0" w:after="180" w:line="240" w:lineRule="exact"/>
              <w:ind w:left="360" w:firstLine="0"/>
              <w:jc w:val="left"/>
            </w:pPr>
            <w:r>
              <w:rPr>
                <w:rStyle w:val="212pt"/>
              </w:rPr>
              <w:t>Ответственный</w:t>
            </w:r>
          </w:p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180" w:line="240" w:lineRule="exact"/>
              <w:ind w:firstLine="0"/>
              <w:jc w:val="center"/>
            </w:pPr>
            <w:r>
              <w:rPr>
                <w:rStyle w:val="212pt"/>
              </w:rPr>
              <w:t>исполнитель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389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0" w:line="240" w:lineRule="exact"/>
              <w:ind w:left="260" w:firstLine="0"/>
              <w:jc w:val="left"/>
            </w:pPr>
            <w:r>
              <w:rPr>
                <w:rStyle w:val="212pt0"/>
              </w:rPr>
              <w:t>1</w:t>
            </w:r>
            <w:r>
              <w:rPr>
                <w:rStyle w:val="2Tahoma8pt"/>
              </w:rPr>
              <w:t>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Размещение на официальном сайте администрации Мари- Турекского муниципального района в информационно</w:t>
            </w:r>
            <w:r>
              <w:rPr>
                <w:rStyle w:val="21"/>
              </w:rPr>
              <w:softHyphen/>
              <w:t>телекоммуникационной сети «Интернет» перечней нормативных</w:t>
            </w:r>
            <w:r>
              <w:rPr>
                <w:rStyle w:val="21"/>
              </w:rPr>
              <w:t xml:space="preserve"> правовых актов, регулирующих осуществление муниципального земельного контроля на территории Мари- Турекского муниципального района Республики Марий Эл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Постоянно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"/>
              </w:rPr>
              <w:t>Комитет по оперативному управлению муниципальным имуществом и земельными ресурсами администрац</w:t>
            </w:r>
            <w:r>
              <w:rPr>
                <w:rStyle w:val="21"/>
              </w:rPr>
              <w:t>ии Мари-Турекского муниципального района (далее- Комимущества Мари-Турекского района)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0" w:line="260" w:lineRule="exact"/>
              <w:ind w:left="26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"/>
              </w:rPr>
              <w:t>Информирование, юридических лиц, индивидуальных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0" w:line="274" w:lineRule="exact"/>
              <w:ind w:firstLine="0"/>
              <w:jc w:val="center"/>
            </w:pPr>
            <w:r>
              <w:rPr>
                <w:rStyle w:val="21"/>
              </w:rPr>
              <w:t>По мере обращения подконтрольных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8827" w:h="5107" w:wrap="none" w:vAnchor="page" w:hAnchor="page" w:x="1968" w:y="10864"/>
              <w:shd w:val="clear" w:color="auto" w:fill="auto"/>
              <w:spacing w:before="0" w:line="260" w:lineRule="exact"/>
              <w:ind w:left="360" w:firstLine="0"/>
              <w:jc w:val="left"/>
            </w:pPr>
            <w:r>
              <w:rPr>
                <w:rStyle w:val="21"/>
              </w:rPr>
              <w:t>Должностные лица</w:t>
            </w:r>
          </w:p>
        </w:tc>
      </w:tr>
    </w:tbl>
    <w:p w:rsidR="00755E40" w:rsidRDefault="00755E40">
      <w:pPr>
        <w:rPr>
          <w:sz w:val="2"/>
          <w:szCs w:val="2"/>
        </w:rPr>
        <w:sectPr w:rsidR="00755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44"/>
        <w:gridCol w:w="3403"/>
        <w:gridCol w:w="2261"/>
        <w:gridCol w:w="2448"/>
      </w:tblGrid>
      <w:tr w:rsidR="00755E40">
        <w:tblPrEx>
          <w:tblCellMar>
            <w:top w:w="0" w:type="dxa"/>
            <w:bottom w:w="0" w:type="dxa"/>
          </w:tblCellMar>
        </w:tblPrEx>
        <w:trPr>
          <w:trHeight w:hRule="exact" w:val="2525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755E40">
            <w:pPr>
              <w:framePr w:w="8856" w:h="12725" w:wrap="none" w:vAnchor="page" w:hAnchor="page" w:x="1901" w:y="99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83" w:lineRule="exact"/>
              <w:ind w:firstLine="0"/>
              <w:jc w:val="center"/>
            </w:pPr>
            <w:r>
              <w:rPr>
                <w:rStyle w:val="21"/>
              </w:rPr>
              <w:t>предпринимателей, физических лиц по вопросам</w:t>
            </w:r>
            <w:r>
              <w:rPr>
                <w:rStyle w:val="21"/>
              </w:rPr>
              <w:t xml:space="preserve"> соблюдения обязательных требований, установленных федеральными законами и законами Республики Марий Эл, а также муниципальными правовыми актами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субъектов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1"/>
              </w:rPr>
              <w:t>администрации</w:t>
            </w:r>
          </w:p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1"/>
              </w:rPr>
              <w:t>района</w:t>
            </w:r>
          </w:p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88" w:lineRule="exact"/>
              <w:ind w:firstLine="0"/>
              <w:jc w:val="center"/>
            </w:pPr>
            <w:r>
              <w:rPr>
                <w:rStyle w:val="21"/>
              </w:rPr>
              <w:t>уполномоченные осуществлять муниципальный земельный контроль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1958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Профилактический визит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По мере необходимости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Должностные лица администрации района</w:t>
            </w:r>
          </w:p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уполномоченные осуществлять муниципальный земельный контроль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197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1"/>
              </w:rPr>
              <w:t>4.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Консультирование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480"/>
              <w:jc w:val="left"/>
            </w:pPr>
            <w:r>
              <w:rPr>
                <w:rStyle w:val="21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 xml:space="preserve">Должностные лица </w:t>
            </w:r>
            <w:r>
              <w:rPr>
                <w:rStyle w:val="21"/>
              </w:rPr>
              <w:t>администрации района</w:t>
            </w:r>
          </w:p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уполномоченные осуществлять муниципальный земельный контроль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3643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1"/>
              </w:rPr>
              <w:t>5.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60" w:lineRule="exact"/>
              <w:ind w:left="180" w:firstLine="0"/>
              <w:jc w:val="left"/>
            </w:pPr>
            <w:r>
              <w:rPr>
                <w:rStyle w:val="21"/>
              </w:rPr>
              <w:t>Объявление предостережений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 xml:space="preserve">Постоянно при наличии оснований, предусмотренных статьей 49 Федерального закона от 31.07.2020 № 248-ФЗ «О государственном контроле (надзоре) и </w:t>
            </w:r>
            <w:r>
              <w:rPr>
                <w:rStyle w:val="21"/>
              </w:rPr>
              <w:t>муниципальном контроле в Российской Федерации»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Должностные лица администрации района</w:t>
            </w:r>
          </w:p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уполномоченные осуществлять муниципальный земельный контроль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2626"/>
        </w:trPr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60" w:lineRule="exact"/>
              <w:ind w:left="300" w:firstLine="0"/>
              <w:jc w:val="left"/>
            </w:pPr>
            <w:r>
              <w:rPr>
                <w:rStyle w:val="21"/>
              </w:rPr>
              <w:t>6.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Обобщение правоприменительной практики осуществления муниципального земельного контроля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До 1 июля следующе</w:t>
            </w:r>
            <w:r>
              <w:rPr>
                <w:rStyle w:val="21"/>
              </w:rPr>
              <w:t>го за отчетным годом</w:t>
            </w: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Должностные лица администрации района</w:t>
            </w:r>
          </w:p>
          <w:p w:rsidR="00755E40" w:rsidRDefault="00B81F5E">
            <w:pPr>
              <w:pStyle w:val="20"/>
              <w:framePr w:w="8856" w:h="12725" w:wrap="none" w:vAnchor="page" w:hAnchor="page" w:x="1901" w:y="991"/>
              <w:shd w:val="clear" w:color="auto" w:fill="auto"/>
              <w:spacing w:before="0" w:line="278" w:lineRule="exact"/>
              <w:ind w:firstLine="0"/>
              <w:jc w:val="center"/>
            </w:pPr>
            <w:r>
              <w:rPr>
                <w:rStyle w:val="21"/>
              </w:rPr>
              <w:t>уполномоченные осуществлять муниципальный земельный контроль</w:t>
            </w:r>
          </w:p>
        </w:tc>
      </w:tr>
    </w:tbl>
    <w:p w:rsidR="00755E40" w:rsidRDefault="00B81F5E">
      <w:pPr>
        <w:pStyle w:val="20"/>
        <w:framePr w:w="9451" w:h="1832" w:hRule="exact" w:wrap="none" w:vAnchor="page" w:hAnchor="page" w:x="1901" w:y="13957"/>
        <w:shd w:val="clear" w:color="auto" w:fill="auto"/>
        <w:spacing w:before="0" w:line="293" w:lineRule="exact"/>
        <w:ind w:firstLine="780"/>
      </w:pPr>
      <w:r>
        <w:t xml:space="preserve">3.1. Информирование осуществляется должностными лицами администрации Мари-Турекского муниципального района - председателем Комитета по </w:t>
      </w:r>
      <w:r>
        <w:t>оперативному управлению муниципальным имуществом и земельными ресурсами администрации Мари-Турекского муниципального района по вопросам соблюдения обязательных требований следующими способами:</w:t>
      </w:r>
    </w:p>
    <w:p w:rsidR="00755E40" w:rsidRDefault="00B81F5E">
      <w:pPr>
        <w:pStyle w:val="20"/>
        <w:framePr w:w="9451" w:h="1832" w:hRule="exact" w:wrap="none" w:vAnchor="page" w:hAnchor="page" w:x="1901" w:y="13957"/>
        <w:shd w:val="clear" w:color="auto" w:fill="auto"/>
        <w:spacing w:before="0" w:line="293" w:lineRule="exact"/>
        <w:ind w:firstLine="780"/>
      </w:pPr>
      <w:r>
        <w:t>- размещение сведений, информации и перечней нормативных правов</w:t>
      </w:r>
      <w:r>
        <w:t>ых</w:t>
      </w:r>
    </w:p>
    <w:p w:rsidR="00755E40" w:rsidRDefault="00755E40">
      <w:pPr>
        <w:rPr>
          <w:sz w:val="2"/>
          <w:szCs w:val="2"/>
        </w:rPr>
        <w:sectPr w:rsidR="00755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E40" w:rsidRDefault="00B81F5E">
      <w:pPr>
        <w:pStyle w:val="20"/>
        <w:framePr w:w="9466" w:h="14891" w:hRule="exact" w:wrap="none" w:vAnchor="page" w:hAnchor="page" w:x="1894" w:y="922"/>
        <w:shd w:val="clear" w:color="auto" w:fill="auto"/>
        <w:spacing w:before="0" w:line="302" w:lineRule="exact"/>
        <w:ind w:firstLine="0"/>
      </w:pPr>
      <w:r>
        <w:lastRenderedPageBreak/>
        <w:t xml:space="preserve">актов, регулирующих осуществление муниципального земельного контроля на территории Мари-Турекского муниципального района Республики Марий Эл на официальном сайте администрации Мари-Турекского муниципального района в </w:t>
      </w:r>
      <w:r>
        <w:t>информационно-телекоммуникационной сети «Интернет» в специальном разделе, посвященном контрольной деятельности, в средствах массовой информации, через личные кабинеты контролируемых лиц в государственных информационных системах (при их наличии).</w:t>
      </w:r>
    </w:p>
    <w:p w:rsidR="00755E40" w:rsidRDefault="00B81F5E">
      <w:pPr>
        <w:pStyle w:val="20"/>
        <w:framePr w:w="9466" w:h="14891" w:hRule="exact" w:wrap="none" w:vAnchor="page" w:hAnchor="page" w:x="1894" w:y="922"/>
        <w:numPr>
          <w:ilvl w:val="0"/>
          <w:numId w:val="3"/>
        </w:numPr>
        <w:shd w:val="clear" w:color="auto" w:fill="auto"/>
        <w:tabs>
          <w:tab w:val="left" w:pos="950"/>
        </w:tabs>
        <w:spacing w:before="0" w:line="302" w:lineRule="exact"/>
        <w:ind w:firstLine="780"/>
      </w:pPr>
      <w:r>
        <w:t>на собрани</w:t>
      </w:r>
      <w:r>
        <w:t>ях и конференциях граждан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мероприятий, проводимых в отношении земельных участков, исходя из их отнес</w:t>
      </w:r>
      <w:r>
        <w:t>ения к соответствующей категории риска.</w:t>
      </w:r>
    </w:p>
    <w:p w:rsidR="00755E40" w:rsidRDefault="00B81F5E">
      <w:pPr>
        <w:pStyle w:val="20"/>
        <w:framePr w:w="9466" w:h="14891" w:hRule="exact" w:wrap="none" w:vAnchor="page" w:hAnchor="page" w:x="1894" w:y="922"/>
        <w:shd w:val="clear" w:color="auto" w:fill="auto"/>
        <w:spacing w:before="0" w:line="302" w:lineRule="exact"/>
        <w:ind w:firstLine="780"/>
      </w:pPr>
      <w:r>
        <w:t>Информирование, юридических лиц, индивидуальных предпринимателей, физических лиц по вопросам соблюдения обязательных требований, установленных федеральными законами и законами Республики Марий Эл, а также муниципальн</w:t>
      </w:r>
      <w:r>
        <w:t>ыми правовыми актами осуществляется по мере обращения подконтрольных субъектов.</w:t>
      </w:r>
    </w:p>
    <w:p w:rsidR="00755E40" w:rsidRDefault="00B81F5E">
      <w:pPr>
        <w:pStyle w:val="20"/>
        <w:framePr w:w="9466" w:h="14891" w:hRule="exact" w:wrap="none" w:vAnchor="page" w:hAnchor="page" w:x="1894" w:y="922"/>
        <w:numPr>
          <w:ilvl w:val="0"/>
          <w:numId w:val="4"/>
        </w:numPr>
        <w:shd w:val="clear" w:color="auto" w:fill="auto"/>
        <w:tabs>
          <w:tab w:val="left" w:pos="1206"/>
        </w:tabs>
        <w:spacing w:before="0" w:line="302" w:lineRule="exact"/>
        <w:ind w:firstLine="780"/>
      </w:pPr>
      <w: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видео-конференцсвязи.</w:t>
      </w:r>
    </w:p>
    <w:p w:rsidR="00755E40" w:rsidRDefault="00B81F5E">
      <w:pPr>
        <w:pStyle w:val="20"/>
        <w:framePr w:w="9466" w:h="14891" w:hRule="exact" w:wrap="none" w:vAnchor="page" w:hAnchor="page" w:x="1894" w:y="922"/>
        <w:shd w:val="clear" w:color="auto" w:fill="auto"/>
        <w:spacing w:before="0" w:line="302" w:lineRule="exact"/>
        <w:ind w:firstLine="780"/>
      </w:pPr>
      <w:r>
        <w:t>В ходе</w:t>
      </w:r>
      <w:r>
        <w:t xml:space="preserve">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</w:t>
      </w:r>
      <w:r>
        <w:t>риска, а также о видах, содержании и об интенсивности контрольных мероприятий, проводимых в отношении объектов контроля, исходя из их отнесения к соответствующей категории риска.</w:t>
      </w:r>
    </w:p>
    <w:p w:rsidR="00755E40" w:rsidRDefault="00B81F5E">
      <w:pPr>
        <w:pStyle w:val="20"/>
        <w:framePr w:w="9466" w:h="14891" w:hRule="exact" w:wrap="none" w:vAnchor="page" w:hAnchor="page" w:x="1894" w:y="922"/>
        <w:shd w:val="clear" w:color="auto" w:fill="auto"/>
        <w:spacing w:before="0" w:line="302" w:lineRule="exact"/>
        <w:ind w:firstLine="780"/>
      </w:pPr>
      <w:r>
        <w:t>При проведении профилактического визита контролируемым лицам не выдаются пред</w:t>
      </w:r>
      <w:r>
        <w:t>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755E40" w:rsidRDefault="00B81F5E">
      <w:pPr>
        <w:pStyle w:val="20"/>
        <w:framePr w:w="9466" w:h="14891" w:hRule="exact" w:wrap="none" w:vAnchor="page" w:hAnchor="page" w:x="1894" w:y="922"/>
        <w:numPr>
          <w:ilvl w:val="0"/>
          <w:numId w:val="4"/>
        </w:numPr>
        <w:shd w:val="clear" w:color="auto" w:fill="auto"/>
        <w:tabs>
          <w:tab w:val="left" w:pos="1280"/>
        </w:tabs>
        <w:spacing w:before="0" w:line="302" w:lineRule="exact"/>
        <w:ind w:left="1180"/>
        <w:jc w:val="left"/>
      </w:pPr>
      <w:r>
        <w:t>Консультирование контролируемых лиц осуществляется: должностным лицом, уполномоченным ос</w:t>
      </w:r>
      <w:r>
        <w:t>уществлять муниципальный</w:t>
      </w:r>
    </w:p>
    <w:p w:rsidR="00755E40" w:rsidRDefault="00B81F5E">
      <w:pPr>
        <w:pStyle w:val="20"/>
        <w:framePr w:w="9466" w:h="14891" w:hRule="exact" w:wrap="none" w:vAnchor="page" w:hAnchor="page" w:x="1894" w:y="922"/>
        <w:shd w:val="clear" w:color="auto" w:fill="auto"/>
        <w:spacing w:before="0" w:line="302" w:lineRule="exact"/>
        <w:ind w:firstLine="0"/>
      </w:pPr>
      <w:r>
        <w:t>земельный контроль по телефону, посредством видео-конференцсвязи, на личном приеме либо в ходе проведения профилактических мероприятий, контрольных мероприятий и не должно превышать 15 минут;</w:t>
      </w:r>
    </w:p>
    <w:p w:rsidR="00755E40" w:rsidRDefault="00B81F5E">
      <w:pPr>
        <w:pStyle w:val="20"/>
        <w:framePr w:w="9466" w:h="14891" w:hRule="exact" w:wrap="none" w:vAnchor="page" w:hAnchor="page" w:x="1894" w:y="922"/>
        <w:numPr>
          <w:ilvl w:val="0"/>
          <w:numId w:val="3"/>
        </w:numPr>
        <w:shd w:val="clear" w:color="auto" w:fill="auto"/>
        <w:tabs>
          <w:tab w:val="left" w:pos="1138"/>
        </w:tabs>
        <w:spacing w:before="0" w:line="302" w:lineRule="exact"/>
        <w:ind w:firstLine="780"/>
      </w:pPr>
      <w:r>
        <w:t xml:space="preserve">главой администрации (заместителем) </w:t>
      </w:r>
      <w:r>
        <w:t>либо должностным лицом, уполномоченным осуществлять муниципальный земельный контроль на личном приеме</w:t>
      </w:r>
    </w:p>
    <w:p w:rsidR="00755E40" w:rsidRDefault="00B81F5E">
      <w:pPr>
        <w:pStyle w:val="20"/>
        <w:framePr w:w="9466" w:h="14891" w:hRule="exact" w:wrap="none" w:vAnchor="page" w:hAnchor="page" w:x="1894" w:y="922"/>
        <w:shd w:val="clear" w:color="auto" w:fill="auto"/>
        <w:spacing w:before="0" w:line="302" w:lineRule="exact"/>
        <w:ind w:firstLine="780"/>
      </w:pPr>
      <w:r>
        <w:t>Консультирование осуществляется в устной или письменной форме по следующим вопросам:</w:t>
      </w:r>
    </w:p>
    <w:p w:rsidR="00755E40" w:rsidRDefault="00B81F5E">
      <w:pPr>
        <w:pStyle w:val="20"/>
        <w:framePr w:w="9466" w:h="14891" w:hRule="exact" w:wrap="none" w:vAnchor="page" w:hAnchor="page" w:x="1894" w:y="922"/>
        <w:shd w:val="clear" w:color="auto" w:fill="auto"/>
        <w:tabs>
          <w:tab w:val="left" w:pos="1138"/>
        </w:tabs>
        <w:spacing w:before="0" w:line="302" w:lineRule="exact"/>
        <w:ind w:firstLine="780"/>
      </w:pPr>
      <w:r>
        <w:t>а)</w:t>
      </w:r>
      <w:r>
        <w:tab/>
        <w:t>организация и осуществление муниципального земельного контроля;</w:t>
      </w:r>
    </w:p>
    <w:p w:rsidR="00755E40" w:rsidRDefault="00B81F5E">
      <w:pPr>
        <w:pStyle w:val="20"/>
        <w:framePr w:w="9466" w:h="14891" w:hRule="exact" w:wrap="none" w:vAnchor="page" w:hAnchor="page" w:x="1894" w:y="922"/>
        <w:shd w:val="clear" w:color="auto" w:fill="auto"/>
        <w:tabs>
          <w:tab w:val="left" w:pos="1138"/>
        </w:tabs>
        <w:spacing w:before="0" w:line="302" w:lineRule="exact"/>
        <w:ind w:firstLine="780"/>
      </w:pPr>
      <w:r>
        <w:t>б)</w:t>
      </w:r>
      <w:r>
        <w:tab/>
        <w:t>порядок осуществления контрольных мероприятий, установленных Положением по осуществлению муниципального земельного контроля в границах Мари-Турекского муниципального района, утвержденного решением Собрания депутатов Мари-Турекского муниципального района Р</w:t>
      </w:r>
      <w:r>
        <w:t>еспублики Марий Эл от 29.09.2021 г. №240;</w:t>
      </w:r>
    </w:p>
    <w:p w:rsidR="00755E40" w:rsidRDefault="00B81F5E">
      <w:pPr>
        <w:pStyle w:val="20"/>
        <w:framePr w:w="9466" w:h="14891" w:hRule="exact" w:wrap="none" w:vAnchor="page" w:hAnchor="page" w:x="1894" w:y="922"/>
        <w:shd w:val="clear" w:color="auto" w:fill="auto"/>
        <w:tabs>
          <w:tab w:val="left" w:pos="1138"/>
        </w:tabs>
        <w:spacing w:before="0" w:line="302" w:lineRule="exact"/>
        <w:ind w:firstLine="780"/>
      </w:pPr>
      <w:r>
        <w:t>в)</w:t>
      </w:r>
      <w:r>
        <w:tab/>
        <w:t>порядок обжалования действий (бездействия) должностных лиц, уполномоченных осуществлять муниципальный земельный контроль;</w:t>
      </w:r>
    </w:p>
    <w:p w:rsidR="00755E40" w:rsidRDefault="00755E40">
      <w:pPr>
        <w:rPr>
          <w:sz w:val="2"/>
          <w:szCs w:val="2"/>
        </w:rPr>
        <w:sectPr w:rsidR="00755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E40" w:rsidRDefault="00B81F5E">
      <w:pPr>
        <w:pStyle w:val="20"/>
        <w:framePr w:w="9461" w:h="14891" w:hRule="exact" w:wrap="none" w:vAnchor="page" w:hAnchor="page" w:x="1896" w:y="946"/>
        <w:shd w:val="clear" w:color="auto" w:fill="auto"/>
        <w:tabs>
          <w:tab w:val="left" w:pos="1038"/>
        </w:tabs>
        <w:spacing w:before="0" w:line="302" w:lineRule="exact"/>
        <w:ind w:firstLine="760"/>
      </w:pPr>
      <w:r>
        <w:lastRenderedPageBreak/>
        <w:t>г)</w:t>
      </w:r>
      <w:r>
        <w:tab/>
        <w:t xml:space="preserve">получение информации о нормативных правовых актах (их отдельных </w:t>
      </w:r>
      <w:r>
        <w:t>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755E40" w:rsidRDefault="00B81F5E">
      <w:pPr>
        <w:pStyle w:val="20"/>
        <w:framePr w:w="9461" w:h="14891" w:hRule="exact" w:wrap="none" w:vAnchor="page" w:hAnchor="page" w:x="1896" w:y="946"/>
        <w:shd w:val="clear" w:color="auto" w:fill="auto"/>
        <w:spacing w:before="0" w:line="302" w:lineRule="exact"/>
        <w:ind w:firstLine="760"/>
      </w:pPr>
      <w:r>
        <w:t>Консультирование в письменной форме осуществляется должностным лицом, уполномоченным осуществлять муниципальный земельный ко</w:t>
      </w:r>
      <w:r>
        <w:t>нтроль, в следующих случаях:</w:t>
      </w:r>
    </w:p>
    <w:p w:rsidR="00755E40" w:rsidRDefault="00B81F5E">
      <w:pPr>
        <w:pStyle w:val="20"/>
        <w:framePr w:w="9461" w:h="14891" w:hRule="exact" w:wrap="none" w:vAnchor="page" w:hAnchor="page" w:x="1896" w:y="946"/>
        <w:shd w:val="clear" w:color="auto" w:fill="auto"/>
        <w:tabs>
          <w:tab w:val="left" w:pos="1038"/>
        </w:tabs>
        <w:spacing w:before="0" w:line="302" w:lineRule="exact"/>
        <w:ind w:firstLine="760"/>
      </w:pPr>
      <w:r>
        <w:t>а)</w:t>
      </w:r>
      <w:r>
        <w:tab/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755E40" w:rsidRDefault="00B81F5E">
      <w:pPr>
        <w:pStyle w:val="20"/>
        <w:framePr w:w="9461" w:h="14891" w:hRule="exact" w:wrap="none" w:vAnchor="page" w:hAnchor="page" w:x="1896" w:y="946"/>
        <w:shd w:val="clear" w:color="auto" w:fill="auto"/>
        <w:tabs>
          <w:tab w:val="left" w:pos="1042"/>
        </w:tabs>
        <w:spacing w:before="0" w:line="302" w:lineRule="exact"/>
        <w:ind w:firstLine="760"/>
      </w:pPr>
      <w:r>
        <w:t>б)</w:t>
      </w:r>
      <w:r>
        <w:tab/>
        <w:t>за время устного консультирования предоставить ответ на поставленные вопросы невозможно;</w:t>
      </w:r>
    </w:p>
    <w:p w:rsidR="00755E40" w:rsidRDefault="00B81F5E">
      <w:pPr>
        <w:pStyle w:val="20"/>
        <w:framePr w:w="9461" w:h="14891" w:hRule="exact" w:wrap="none" w:vAnchor="page" w:hAnchor="page" w:x="1896" w:y="946"/>
        <w:shd w:val="clear" w:color="auto" w:fill="auto"/>
        <w:tabs>
          <w:tab w:val="left" w:pos="1042"/>
        </w:tabs>
        <w:spacing w:before="0" w:line="302" w:lineRule="exact"/>
        <w:ind w:firstLine="760"/>
      </w:pPr>
      <w:r>
        <w:t>в)</w:t>
      </w:r>
      <w:r>
        <w:tab/>
        <w:t xml:space="preserve">ответ на </w:t>
      </w:r>
      <w:r>
        <w:t>поставленные вопросы требует дополнительного запроса сведений.</w:t>
      </w:r>
    </w:p>
    <w:p w:rsidR="00755E40" w:rsidRDefault="00B81F5E">
      <w:pPr>
        <w:pStyle w:val="20"/>
        <w:framePr w:w="9461" w:h="14891" w:hRule="exact" w:wrap="none" w:vAnchor="page" w:hAnchor="page" w:x="1896" w:y="946"/>
        <w:shd w:val="clear" w:color="auto" w:fill="auto"/>
        <w:spacing w:before="0" w:line="302" w:lineRule="exact"/>
        <w:ind w:firstLine="760"/>
      </w:pPr>
      <w:r>
        <w:t xml:space="preserve">При осуществлении консультирования должностное лицо, уполномоченное осуществлять муниципальный земельный контроль, обязано соблюдать конфиденциальность информации, доступ к которой ограничен в </w:t>
      </w:r>
      <w:r>
        <w:t>соответствии с законодательством Российской Федерации.</w:t>
      </w:r>
    </w:p>
    <w:p w:rsidR="00755E40" w:rsidRDefault="00B81F5E">
      <w:pPr>
        <w:pStyle w:val="20"/>
        <w:framePr w:w="9461" w:h="14891" w:hRule="exact" w:wrap="none" w:vAnchor="page" w:hAnchor="page" w:x="1896" w:y="946"/>
        <w:shd w:val="clear" w:color="auto" w:fill="auto"/>
        <w:spacing w:before="0" w:line="302" w:lineRule="exact"/>
        <w:ind w:firstLine="760"/>
      </w:pPr>
      <w: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</w:t>
      </w:r>
      <w:r>
        <w:t>земельный контроль,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755E40" w:rsidRDefault="00B81F5E">
      <w:pPr>
        <w:pStyle w:val="20"/>
        <w:framePr w:w="9461" w:h="14891" w:hRule="exact" w:wrap="none" w:vAnchor="page" w:hAnchor="page" w:x="1896" w:y="946"/>
        <w:shd w:val="clear" w:color="auto" w:fill="auto"/>
        <w:spacing w:before="0" w:line="302" w:lineRule="exact"/>
        <w:ind w:firstLine="760"/>
      </w:pPr>
      <w:r>
        <w:t>Информация, ставшая известной должностному лицу, уполномоченному осуществлять муниципальный земельный конт</w:t>
      </w:r>
      <w:r>
        <w:t>роль, в ходе консультирования, не может использоваться администрацией Мари-Турекского муниципального района в целях оценки контролируемого лица по вопросам соблюдения обязательных требований.</w:t>
      </w:r>
    </w:p>
    <w:p w:rsidR="00755E40" w:rsidRDefault="00B81F5E">
      <w:pPr>
        <w:pStyle w:val="20"/>
        <w:framePr w:w="9461" w:h="14891" w:hRule="exact" w:wrap="none" w:vAnchor="page" w:hAnchor="page" w:x="1896" w:y="946"/>
        <w:shd w:val="clear" w:color="auto" w:fill="auto"/>
        <w:spacing w:before="0" w:line="302" w:lineRule="exact"/>
        <w:ind w:firstLine="760"/>
      </w:pPr>
      <w:r>
        <w:t>Должностными лицами администрации района, уполномоченными осущес</w:t>
      </w:r>
      <w:r>
        <w:t>твлять муниципальный земельный контроль, ведется журнал учета консультирований.</w:t>
      </w:r>
    </w:p>
    <w:p w:rsidR="00755E40" w:rsidRDefault="00B81F5E">
      <w:pPr>
        <w:pStyle w:val="20"/>
        <w:framePr w:w="9461" w:h="14891" w:hRule="exact" w:wrap="none" w:vAnchor="page" w:hAnchor="page" w:x="1896" w:y="946"/>
        <w:shd w:val="clear" w:color="auto" w:fill="auto"/>
        <w:spacing w:before="0" w:line="302" w:lineRule="exact"/>
        <w:ind w:firstLine="760"/>
      </w:pPr>
      <w:r>
        <w:t>В случае поступления в администрацию Мари-Турекского муниципального района пяти и более однотипных обращений контролируемых лиц и их представителей консультирование осуществляе</w:t>
      </w:r>
      <w:r>
        <w:t>тся посредством размещения на официальном сайте в специальном разделе, посвященном контрольной деятельности, письменного разъяснения, подписанного главой (заместителем главы) администрации Мари-Турекского муниципального района или должностным лицом, уполно</w:t>
      </w:r>
      <w:r>
        <w:t>моченным осуществлять муниципальный земельный контроль.</w:t>
      </w:r>
    </w:p>
    <w:p w:rsidR="00755E40" w:rsidRDefault="00B81F5E">
      <w:pPr>
        <w:pStyle w:val="20"/>
        <w:framePr w:w="9461" w:h="14891" w:hRule="exact" w:wrap="none" w:vAnchor="page" w:hAnchor="page" w:x="1896" w:y="946"/>
        <w:shd w:val="clear" w:color="auto" w:fill="auto"/>
        <w:spacing w:before="0" w:line="302" w:lineRule="exact"/>
        <w:ind w:firstLine="760"/>
      </w:pPr>
      <w:r>
        <w:t>До 1 января 2030 года право направления обращений контролируемых лиц по вопросу осуществления консультирования и проведения профилактического визита в отношении такого контролируемого лица обеспечивае</w:t>
      </w:r>
      <w:r>
        <w:t>тся с использованием федеральной государственной информационной системы «Единый портал государственных муниципальных услуг (функций)». Такое обращение подлежит рассмотрению уполномоченным на рассмотрение обращения органом в течение 10 рабочих дней со дня е</w:t>
      </w:r>
      <w:r>
        <w:t>го регистрации.</w:t>
      </w:r>
    </w:p>
    <w:p w:rsidR="00755E40" w:rsidRDefault="00B81F5E">
      <w:pPr>
        <w:pStyle w:val="20"/>
        <w:framePr w:w="9461" w:h="14891" w:hRule="exact" w:wrap="none" w:vAnchor="page" w:hAnchor="page" w:x="1896" w:y="946"/>
        <w:shd w:val="clear" w:color="auto" w:fill="auto"/>
        <w:spacing w:before="0" w:line="302" w:lineRule="exact"/>
        <w:ind w:firstLine="760"/>
      </w:pPr>
      <w:r>
        <w:t>За исключением случаев, предусмотренных пунктом 11 постановления Правительства Российской Федерации от 10 марта 2022 года № 336 «Об особенностях организации и осуществления государственного контроля (надзора), муниципального контроля», до 2</w:t>
      </w:r>
      <w:r>
        <w:t>030 года в планы проведения плановых</w:t>
      </w:r>
    </w:p>
    <w:p w:rsidR="00755E40" w:rsidRDefault="00755E40">
      <w:pPr>
        <w:rPr>
          <w:sz w:val="2"/>
          <w:szCs w:val="2"/>
        </w:rPr>
        <w:sectPr w:rsidR="00755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E40" w:rsidRDefault="00B81F5E">
      <w:pPr>
        <w:pStyle w:val="20"/>
        <w:framePr w:w="9461" w:h="15047" w:hRule="exact" w:wrap="none" w:vAnchor="page" w:hAnchor="page" w:x="1896" w:y="931"/>
        <w:shd w:val="clear" w:color="auto" w:fill="auto"/>
        <w:spacing w:before="0" w:line="302" w:lineRule="exact"/>
        <w:ind w:firstLine="0"/>
      </w:pPr>
      <w:r>
        <w:lastRenderedPageBreak/>
        <w:t xml:space="preserve">контрольных (надзорных) мероприятий планы проведения плановых проверок при осуществлении видов муниципального контроля, порядок организации и осуществления которых регулируется Федеральным законом </w:t>
      </w:r>
      <w:r>
        <w:t>«О государственном контроле (надзоре) и муниципальном контроле в Российской Федерации», «О защите прав юридических лиц и индивидуальных предпринимателей при осуществлении государственного контроля (надзора) и муниципального контроля», включаются плановые к</w:t>
      </w:r>
      <w:r>
        <w:t>онтрольные мероприятия, плановые проверки только в отношении объектов контроля, отнесенных к категориям чрезвычайно высокого и высокого риска, опасным производственным объектам II класса опасности, гидротехническим сооружениям II класса.</w:t>
      </w:r>
    </w:p>
    <w:p w:rsidR="00755E40" w:rsidRDefault="00B81F5E">
      <w:pPr>
        <w:pStyle w:val="20"/>
        <w:framePr w:w="9461" w:h="15047" w:hRule="exact" w:wrap="none" w:vAnchor="page" w:hAnchor="page" w:x="1896" w:y="931"/>
        <w:shd w:val="clear" w:color="auto" w:fill="auto"/>
        <w:spacing w:before="0" w:line="302" w:lineRule="exact"/>
        <w:ind w:firstLine="780"/>
      </w:pPr>
      <w:r>
        <w:t>Контролируемое лиц</w:t>
      </w:r>
      <w:r>
        <w:t>о вправе обратиться в контрольный орган с просьбой о проведении профилактического визита. В случае если такое обращение поступило не позднее, чем за 2 месяца до даты начала проведения планового контрольного мероприятия, контрольный орган обеспечивает включ</w:t>
      </w:r>
      <w:r>
        <w:t xml:space="preserve">ение профилактического визита в программу профилактики рисков причинения вреда (ущерба) охраняемым законом ценностям. Такой профилактический визит проводится не позднее чем за один месяц до даты проведения планового контрольного мероприятия, при этом дата </w:t>
      </w:r>
      <w:r>
        <w:t>его проведения предварительно согласовывается с контролируемым лицом любым способом, обеспечивающим фиксирование такого согласования. В случае если профилактический визит проведен в течение 3 месяцев до даты проведения планового контрольного мероприятия, к</w:t>
      </w:r>
      <w:r>
        <w:t>онтрольный орган вправе принять решение об исключении планового контрольного мероприятия из плана плановых контрольных мероприятий.</w:t>
      </w:r>
    </w:p>
    <w:p w:rsidR="00755E40" w:rsidRDefault="00B81F5E">
      <w:pPr>
        <w:pStyle w:val="20"/>
        <w:framePr w:w="9461" w:h="15047" w:hRule="exact" w:wrap="none" w:vAnchor="page" w:hAnchor="page" w:x="1896" w:y="931"/>
        <w:shd w:val="clear" w:color="auto" w:fill="auto"/>
        <w:spacing w:before="0" w:line="302" w:lineRule="exact"/>
        <w:ind w:firstLine="780"/>
      </w:pPr>
      <w:r>
        <w:t xml:space="preserve">В планы проведения плановых контрольных мероприятий до 2030 года не включаются плановые контрольные мероприятия в отношении </w:t>
      </w:r>
      <w:r>
        <w:t>муниципальных учреждений дошкольного и начального общего образования, основного общего и среднего общего образования, объекты контроля которых отнесены к категориям чрезвычайно высокого и высокого риска, а в отношении таких учреждений может проводиться про</w:t>
      </w:r>
      <w:r>
        <w:t>филактический визит продолжительностью один день, не предусматривающий возможность отказа от его проведения.</w:t>
      </w:r>
    </w:p>
    <w:p w:rsidR="00755E40" w:rsidRDefault="00B81F5E">
      <w:pPr>
        <w:pStyle w:val="20"/>
        <w:framePr w:w="9461" w:h="15047" w:hRule="exact" w:wrap="none" w:vAnchor="page" w:hAnchor="page" w:x="1896" w:y="931"/>
        <w:shd w:val="clear" w:color="auto" w:fill="auto"/>
        <w:spacing w:before="0" w:line="302" w:lineRule="exact"/>
        <w:ind w:firstLine="780"/>
      </w:pPr>
      <w:r>
        <w:t>В случае принятия контрольным органом решения о проведении в отношении муниципальных учреждений общего образования, основного общего и среднего общ</w:t>
      </w:r>
      <w:r>
        <w:t>его образования, объекты контроля которых отнесены к категориям чрезвычайно высокого и высокого риска, профилактического визита, такое профилактическое мероприятие включается в программу профилактики рисков причинения вреда (ущерба) охраняемым законом ценн</w:t>
      </w:r>
      <w:r>
        <w:t>остям в соответствии с Правилами разработки утверждения контрольными органами программы профилактики рисков причинения вреда (ущерба) охраняемым законом ценностям, утвержденными постановлением Правительства Российской Федерации от 25 июня 2021 года № 990 «</w:t>
      </w:r>
      <w: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755E40" w:rsidRDefault="00B81F5E">
      <w:pPr>
        <w:pStyle w:val="20"/>
        <w:framePr w:w="9461" w:h="15047" w:hRule="exact" w:wrap="none" w:vAnchor="page" w:hAnchor="page" w:x="1896" w:y="931"/>
        <w:shd w:val="clear" w:color="auto" w:fill="auto"/>
        <w:spacing w:before="0" w:line="322" w:lineRule="exact"/>
        <w:ind w:firstLine="780"/>
      </w:pPr>
      <w:r>
        <w:t xml:space="preserve">В случае, если контролируемое лицо является муниципальным учреждением, то предписание </w:t>
      </w:r>
      <w:r>
        <w:t xml:space="preserve">об устранении выявленных нарушений выдается контролируемому лицу или органу, осуществляющему функции и полномочия учредителя контролируемого лица. В случае выдачи предписания об устранении выявленных нарушений контролируемому лицу копия такого предписания </w:t>
      </w:r>
      <w:r>
        <w:t>направляется органу, осуществляющему функции и полномочия учредителя контролируемого лица.».</w:t>
      </w:r>
    </w:p>
    <w:p w:rsidR="00755E40" w:rsidRDefault="00755E40">
      <w:pPr>
        <w:rPr>
          <w:sz w:val="2"/>
          <w:szCs w:val="2"/>
        </w:rPr>
        <w:sectPr w:rsidR="00755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755E40" w:rsidRDefault="00B81F5E">
      <w:pPr>
        <w:pStyle w:val="20"/>
        <w:framePr w:w="9480" w:h="12497" w:hRule="exact" w:wrap="none" w:vAnchor="page" w:hAnchor="page" w:x="1887" w:y="964"/>
        <w:numPr>
          <w:ilvl w:val="0"/>
          <w:numId w:val="4"/>
        </w:numPr>
        <w:shd w:val="clear" w:color="auto" w:fill="auto"/>
        <w:tabs>
          <w:tab w:val="left" w:pos="1295"/>
        </w:tabs>
        <w:spacing w:before="0" w:line="302" w:lineRule="exact"/>
        <w:ind w:firstLine="800"/>
      </w:pPr>
      <w:r>
        <w:lastRenderedPageBreak/>
        <w:t>Объявление предостережений.</w:t>
      </w:r>
    </w:p>
    <w:p w:rsidR="00755E40" w:rsidRDefault="00B81F5E">
      <w:pPr>
        <w:pStyle w:val="20"/>
        <w:framePr w:w="9480" w:h="12497" w:hRule="exact" w:wrap="none" w:vAnchor="page" w:hAnchor="page" w:x="1887" w:y="964"/>
        <w:shd w:val="clear" w:color="auto" w:fill="auto"/>
        <w:spacing w:before="0" w:line="302" w:lineRule="exact"/>
        <w:ind w:firstLine="800"/>
      </w:pPr>
      <w:r>
        <w:t>Предостережение о недопустимости нарушения обязательных требований и предложение принять меры по обеспечению собл</w:t>
      </w:r>
      <w:r>
        <w:t>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</w:t>
      </w:r>
      <w:r>
        <w:t>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администрации М</w:t>
      </w:r>
      <w:r>
        <w:t>ари-Турекского муниципального района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755E40" w:rsidRDefault="00B81F5E">
      <w:pPr>
        <w:pStyle w:val="20"/>
        <w:framePr w:w="9480" w:h="12497" w:hRule="exact" w:wrap="none" w:vAnchor="page" w:hAnchor="page" w:x="1887" w:y="964"/>
        <w:shd w:val="clear" w:color="auto" w:fill="auto"/>
        <w:spacing w:before="0" w:line="302" w:lineRule="exact"/>
        <w:ind w:firstLine="800"/>
      </w:pPr>
      <w:r>
        <w:t>Предостережение о недопустимости нар</w:t>
      </w:r>
      <w:r>
        <w:t>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 «О типовых формах документов, используемых контрольным (надзорным) органом».</w:t>
      </w:r>
    </w:p>
    <w:p w:rsidR="00755E40" w:rsidRDefault="00B81F5E">
      <w:pPr>
        <w:pStyle w:val="20"/>
        <w:framePr w:w="9480" w:h="12497" w:hRule="exact" w:wrap="none" w:vAnchor="page" w:hAnchor="page" w:x="1887" w:y="964"/>
        <w:shd w:val="clear" w:color="auto" w:fill="auto"/>
        <w:spacing w:before="0" w:line="302" w:lineRule="exact"/>
        <w:ind w:firstLine="800"/>
      </w:pPr>
      <w:r>
        <w:t>Объявляемые</w:t>
      </w:r>
      <w:r>
        <w:t xml:space="preserve">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755E40" w:rsidRDefault="00B81F5E">
      <w:pPr>
        <w:pStyle w:val="20"/>
        <w:framePr w:w="9480" w:h="12497" w:hRule="exact" w:wrap="none" w:vAnchor="page" w:hAnchor="page" w:x="1887" w:y="964"/>
        <w:shd w:val="clear" w:color="auto" w:fill="auto"/>
        <w:spacing w:before="0" w:line="302" w:lineRule="exact"/>
        <w:ind w:firstLine="800"/>
      </w:pPr>
      <w:r>
        <w:t xml:space="preserve">В случае объявления администрацией предостережения о недопустимости нарушения обязательных требований </w:t>
      </w:r>
      <w:r>
        <w:t>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</w:t>
      </w:r>
      <w:r>
        <w:t>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755E40" w:rsidRDefault="00B81F5E">
      <w:pPr>
        <w:pStyle w:val="20"/>
        <w:framePr w:w="9480" w:h="12497" w:hRule="exact" w:wrap="none" w:vAnchor="page" w:hAnchor="page" w:x="1887" w:y="964"/>
        <w:numPr>
          <w:ilvl w:val="0"/>
          <w:numId w:val="4"/>
        </w:numPr>
        <w:shd w:val="clear" w:color="auto" w:fill="auto"/>
        <w:tabs>
          <w:tab w:val="left" w:pos="1223"/>
        </w:tabs>
        <w:spacing w:before="0" w:line="302" w:lineRule="exact"/>
        <w:ind w:firstLine="800"/>
      </w:pPr>
      <w:r>
        <w:t>Обобщение правоприменительной практики осуществляет</w:t>
      </w:r>
      <w:r>
        <w:t>ся Комитетом по оперативному управлению муниципальным имуществом и земельными ресурсами администрации Мари-Турекского муниципального района посредством сбора и анализа данных о проведенных контрольных мероприятиях и их результатах.</w:t>
      </w:r>
    </w:p>
    <w:p w:rsidR="00755E40" w:rsidRDefault="00B81F5E">
      <w:pPr>
        <w:pStyle w:val="20"/>
        <w:framePr w:w="9480" w:h="12497" w:hRule="exact" w:wrap="none" w:vAnchor="page" w:hAnchor="page" w:x="1887" w:y="964"/>
        <w:shd w:val="clear" w:color="auto" w:fill="auto"/>
        <w:spacing w:before="0" w:line="302" w:lineRule="exact"/>
        <w:ind w:firstLine="800"/>
      </w:pPr>
      <w:r>
        <w:t>По итогам обобщения прав</w:t>
      </w:r>
      <w:r>
        <w:t>оприменительной практики должностными лицами, уполномоченными осуществлять муниципальный земельный контроль, ежегодно готовится доклад, содержащий результаты обобщения правоприменительной практики по осуществлению муниципального земельного контроля. Указан</w:t>
      </w:r>
      <w:r>
        <w:t>ный доклад размещается в срок до 1 июля года, следующего за отчетным годом, на официальном сайте администрации Мари-Турекского муниципального района в информационно-телекоммуникационной сети «Интернет» в специальном разделе, посвященном контрольной деятель</w:t>
      </w:r>
      <w:r>
        <w:t>ности.</w:t>
      </w:r>
    </w:p>
    <w:p w:rsidR="00755E40" w:rsidRDefault="00B81F5E">
      <w:pPr>
        <w:pStyle w:val="30"/>
        <w:framePr w:w="9480" w:h="614" w:hRule="exact" w:wrap="none" w:vAnchor="page" w:hAnchor="page" w:x="1887" w:y="13754"/>
        <w:shd w:val="clear" w:color="auto" w:fill="auto"/>
        <w:spacing w:line="240" w:lineRule="exact"/>
        <w:jc w:val="right"/>
      </w:pPr>
      <w:r>
        <w:t>Раздел IV. Показатели результативности и эффективности программы</w:t>
      </w:r>
    </w:p>
    <w:p w:rsidR="00755E40" w:rsidRDefault="00B81F5E">
      <w:pPr>
        <w:pStyle w:val="30"/>
        <w:framePr w:w="9480" w:h="614" w:hRule="exact" w:wrap="none" w:vAnchor="page" w:hAnchor="page" w:x="1887" w:y="13754"/>
        <w:shd w:val="clear" w:color="auto" w:fill="auto"/>
        <w:spacing w:line="240" w:lineRule="exact"/>
        <w:ind w:right="40"/>
      </w:pPr>
      <w:r>
        <w:t>профилактики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6235"/>
        <w:gridCol w:w="2573"/>
      </w:tblGrid>
      <w:tr w:rsidR="00755E40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442" w:h="1416" w:wrap="none" w:vAnchor="page" w:hAnchor="page" w:x="1887" w:y="14555"/>
              <w:shd w:val="clear" w:color="auto" w:fill="auto"/>
              <w:spacing w:before="0" w:after="60" w:line="260" w:lineRule="exact"/>
              <w:ind w:left="180" w:firstLine="0"/>
              <w:jc w:val="left"/>
            </w:pPr>
            <w:r>
              <w:rPr>
                <w:rStyle w:val="21"/>
              </w:rPr>
              <w:t>№</w:t>
            </w:r>
          </w:p>
          <w:p w:rsidR="00755E40" w:rsidRDefault="00B81F5E">
            <w:pPr>
              <w:pStyle w:val="20"/>
              <w:framePr w:w="9442" w:h="1416" w:wrap="none" w:vAnchor="page" w:hAnchor="page" w:x="1887" w:y="14555"/>
              <w:shd w:val="clear" w:color="auto" w:fill="auto"/>
              <w:spacing w:before="60" w:line="240" w:lineRule="exact"/>
              <w:ind w:left="180" w:firstLine="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9442" w:h="1416" w:wrap="none" w:vAnchor="page" w:hAnchor="page" w:x="1887" w:y="145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9442" w:h="1416" w:wrap="none" w:vAnchor="page" w:hAnchor="page" w:x="1887" w:y="14555"/>
              <w:shd w:val="clear" w:color="auto" w:fill="auto"/>
              <w:spacing w:before="0" w:line="240" w:lineRule="exact"/>
              <w:ind w:firstLine="0"/>
              <w:jc w:val="center"/>
            </w:pPr>
            <w:r>
              <w:rPr>
                <w:rStyle w:val="212pt"/>
              </w:rPr>
              <w:t>Величина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9442" w:h="1416" w:wrap="none" w:vAnchor="page" w:hAnchor="page" w:x="1887" w:y="14555"/>
              <w:shd w:val="clear" w:color="auto" w:fill="auto"/>
              <w:spacing w:before="0" w:line="320" w:lineRule="exact"/>
              <w:ind w:left="260" w:firstLine="0"/>
              <w:jc w:val="left"/>
            </w:pPr>
            <w:r>
              <w:rPr>
                <w:rStyle w:val="2CordiaUPC16pt"/>
              </w:rPr>
              <w:t>1</w:t>
            </w:r>
            <w:r>
              <w:rPr>
                <w:rStyle w:val="2CordiaUPC"/>
              </w:rPr>
              <w:t>.</w:t>
            </w:r>
          </w:p>
        </w:tc>
        <w:tc>
          <w:tcPr>
            <w:tcW w:w="6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442" w:h="1416" w:wrap="none" w:vAnchor="page" w:hAnchor="page" w:x="1887" w:y="14555"/>
              <w:shd w:val="clear" w:color="auto" w:fill="auto"/>
              <w:spacing w:before="0" w:line="274" w:lineRule="exact"/>
              <w:ind w:firstLine="0"/>
            </w:pPr>
            <w:r>
              <w:rPr>
                <w:rStyle w:val="21"/>
              </w:rPr>
              <w:t>Полнота информации, размещенной в информационно</w:t>
            </w:r>
            <w:r>
              <w:rPr>
                <w:rStyle w:val="21"/>
              </w:rPr>
              <w:softHyphen/>
              <w:t xml:space="preserve">телекоммуникационной сети «Интернет» в соответствии с частью 3 статьи 46 </w:t>
            </w:r>
            <w:r>
              <w:rPr>
                <w:rStyle w:val="21"/>
              </w:rPr>
              <w:t>Федерального закона от 31 июля 2020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9442" w:h="1416" w:wrap="none" w:vAnchor="page" w:hAnchor="page" w:x="1887" w:y="14555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755E40" w:rsidRDefault="00755E40">
      <w:pPr>
        <w:rPr>
          <w:sz w:val="2"/>
          <w:szCs w:val="2"/>
        </w:rPr>
        <w:sectPr w:rsidR="00755E4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9"/>
        <w:gridCol w:w="6230"/>
        <w:gridCol w:w="2573"/>
      </w:tblGrid>
      <w:tr w:rsidR="00755E4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E40" w:rsidRDefault="00755E40">
            <w:pPr>
              <w:framePr w:w="9432" w:h="2026" w:wrap="none" w:vAnchor="page" w:hAnchor="page" w:x="1911" w:y="991"/>
              <w:rPr>
                <w:sz w:val="10"/>
                <w:szCs w:val="10"/>
              </w:rPr>
            </w:pP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432" w:h="2026" w:wrap="none" w:vAnchor="page" w:hAnchor="page" w:x="1911" w:y="991"/>
              <w:shd w:val="clear" w:color="auto" w:fill="auto"/>
              <w:spacing w:before="0" w:line="283" w:lineRule="exact"/>
              <w:ind w:firstLine="0"/>
            </w:pPr>
            <w:r>
              <w:rPr>
                <w:rStyle w:val="21"/>
              </w:rPr>
              <w:t>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E40" w:rsidRDefault="00755E40">
            <w:pPr>
              <w:framePr w:w="9432" w:h="2026" w:wrap="none" w:vAnchor="page" w:hAnchor="page" w:x="1911" w:y="991"/>
              <w:rPr>
                <w:sz w:val="10"/>
                <w:szCs w:val="10"/>
              </w:rPr>
            </w:pP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E40" w:rsidRDefault="00B81F5E">
            <w:pPr>
              <w:pStyle w:val="20"/>
              <w:framePr w:w="9432" w:h="2026" w:wrap="none" w:vAnchor="page" w:hAnchor="page" w:x="1911" w:y="991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"/>
              </w:rPr>
              <w:t>2.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432" w:h="2026" w:wrap="none" w:vAnchor="page" w:hAnchor="page" w:x="1911" w:y="991"/>
              <w:shd w:val="clear" w:color="auto" w:fill="auto"/>
              <w:spacing w:before="0" w:line="283" w:lineRule="exact"/>
              <w:ind w:firstLine="0"/>
            </w:pPr>
            <w:r>
              <w:rPr>
                <w:rStyle w:val="21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432" w:h="2026" w:wrap="none" w:vAnchor="page" w:hAnchor="page" w:x="1911" w:y="991"/>
              <w:shd w:val="clear" w:color="auto" w:fill="auto"/>
              <w:spacing w:before="0" w:line="283" w:lineRule="exact"/>
              <w:ind w:left="540" w:firstLine="0"/>
              <w:jc w:val="left"/>
            </w:pPr>
            <w:r>
              <w:rPr>
                <w:rStyle w:val="21"/>
              </w:rPr>
              <w:t xml:space="preserve">100 % от </w:t>
            </w:r>
            <w:r>
              <w:rPr>
                <w:rStyle w:val="21"/>
              </w:rPr>
              <w:t>числа обратившихся</w:t>
            </w:r>
          </w:p>
        </w:tc>
      </w:tr>
      <w:tr w:rsidR="00755E40">
        <w:tblPrEx>
          <w:tblCellMar>
            <w:top w:w="0" w:type="dxa"/>
            <w:bottom w:w="0" w:type="dxa"/>
          </w:tblCellMar>
        </w:tblPrEx>
        <w:trPr>
          <w:trHeight w:hRule="exact" w:val="874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9432" w:h="2026" w:wrap="none" w:vAnchor="page" w:hAnchor="page" w:x="1911" w:y="991"/>
              <w:shd w:val="clear" w:color="auto" w:fill="auto"/>
              <w:spacing w:before="0" w:line="260" w:lineRule="exact"/>
              <w:ind w:left="240" w:firstLine="0"/>
              <w:jc w:val="left"/>
            </w:pPr>
            <w:r>
              <w:rPr>
                <w:rStyle w:val="21"/>
              </w:rPr>
              <w:t>3.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E40" w:rsidRDefault="00B81F5E">
            <w:pPr>
              <w:pStyle w:val="20"/>
              <w:framePr w:w="9432" w:h="2026" w:wrap="none" w:vAnchor="page" w:hAnchor="page" w:x="1911" w:y="991"/>
              <w:shd w:val="clear" w:color="auto" w:fill="auto"/>
              <w:spacing w:before="0" w:line="283" w:lineRule="exact"/>
              <w:ind w:firstLine="0"/>
            </w:pPr>
            <w:r>
              <w:rPr>
                <w:rStyle w:val="21"/>
              </w:rPr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E40" w:rsidRDefault="00B81F5E">
            <w:pPr>
              <w:pStyle w:val="20"/>
              <w:framePr w:w="9432" w:h="2026" w:wrap="none" w:vAnchor="page" w:hAnchor="page" w:x="1911" w:y="991"/>
              <w:shd w:val="clear" w:color="auto" w:fill="auto"/>
              <w:spacing w:before="0" w:line="260" w:lineRule="exact"/>
              <w:ind w:firstLine="0"/>
              <w:jc w:val="center"/>
            </w:pPr>
            <w:r>
              <w:rPr>
                <w:rStyle w:val="21"/>
              </w:rPr>
              <w:t>100%</w:t>
            </w:r>
          </w:p>
        </w:tc>
      </w:tr>
    </w:tbl>
    <w:p w:rsidR="00755E40" w:rsidRDefault="00B81F5E">
      <w:pPr>
        <w:pStyle w:val="a5"/>
        <w:framePr w:wrap="none" w:vAnchor="page" w:hAnchor="page" w:x="4666" w:y="3266"/>
        <w:shd w:val="clear" w:color="auto" w:fill="auto"/>
        <w:spacing w:line="240" w:lineRule="exact"/>
      </w:pPr>
      <w:r>
        <w:t>Раздел V. Финансирование Программы.</w:t>
      </w:r>
    </w:p>
    <w:p w:rsidR="00755E40" w:rsidRDefault="00B81F5E">
      <w:pPr>
        <w:pStyle w:val="20"/>
        <w:framePr w:w="9432" w:h="323" w:hRule="exact" w:wrap="none" w:vAnchor="page" w:hAnchor="page" w:x="1911" w:y="3854"/>
        <w:shd w:val="clear" w:color="auto" w:fill="auto"/>
        <w:spacing w:before="0" w:line="260" w:lineRule="exact"/>
        <w:ind w:right="20" w:firstLine="0"/>
        <w:jc w:val="center"/>
      </w:pPr>
      <w:r>
        <w:t>Финансовое обеспечение мероприятий Программы не предусмотрено.</w:t>
      </w:r>
    </w:p>
    <w:p w:rsidR="00755E40" w:rsidRDefault="00755E40">
      <w:pPr>
        <w:rPr>
          <w:sz w:val="2"/>
          <w:szCs w:val="2"/>
        </w:rPr>
      </w:pPr>
    </w:p>
    <w:sectPr w:rsidR="00755E4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F5E" w:rsidRDefault="00B81F5E">
      <w:r>
        <w:separator/>
      </w:r>
    </w:p>
  </w:endnote>
  <w:endnote w:type="continuationSeparator" w:id="0">
    <w:p w:rsidR="00B81F5E" w:rsidRDefault="00B81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F5E" w:rsidRDefault="00B81F5E"/>
  </w:footnote>
  <w:footnote w:type="continuationSeparator" w:id="0">
    <w:p w:rsidR="00B81F5E" w:rsidRDefault="00B81F5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62663C"/>
    <w:multiLevelType w:val="multilevel"/>
    <w:tmpl w:val="BAAAA5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B4C3C46"/>
    <w:multiLevelType w:val="multilevel"/>
    <w:tmpl w:val="256285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B2367A8"/>
    <w:multiLevelType w:val="multilevel"/>
    <w:tmpl w:val="CF02182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D9333B6"/>
    <w:multiLevelType w:val="multilevel"/>
    <w:tmpl w:val="3AB2408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40"/>
    <w:rsid w:val="00607E96"/>
    <w:rsid w:val="00734F3E"/>
    <w:rsid w:val="00755E40"/>
    <w:rsid w:val="00B81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0524D-EB4E-46A5-911F-0FCF6ABA6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Book Antiqua" w:eastAsia="Book Antiqua" w:hAnsi="Book Antiqua" w:cs="Book Antiqua"/>
      <w:b/>
      <w:bCs/>
      <w:i/>
      <w:iCs/>
      <w:smallCaps w:val="0"/>
      <w:strike w:val="0"/>
      <w:spacing w:val="-20"/>
      <w:sz w:val="21"/>
      <w:szCs w:val="21"/>
      <w:u w:val="none"/>
      <w:lang w:val="en-US" w:eastAsia="en-US" w:bidi="en-US"/>
    </w:rPr>
  </w:style>
  <w:style w:type="character" w:customStyle="1" w:styleId="41">
    <w:name w:val="Основной текст (4)"/>
    <w:basedOn w:val="4"/>
    <w:rPr>
      <w:rFonts w:ascii="Book Antiqua" w:eastAsia="Book Antiqua" w:hAnsi="Book Antiqua" w:cs="Book Antiqua"/>
      <w:b/>
      <w:bCs/>
      <w:i/>
      <w:iCs/>
      <w:smallCaps w:val="0"/>
      <w:strike w:val="0"/>
      <w:color w:val="000000"/>
      <w:spacing w:val="-2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212pt">
    <w:name w:val="Основной текст (2) + 12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ahoma8pt">
    <w:name w:val="Основной текст (2) + Tahoma;8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CordiaUPC16pt">
    <w:name w:val="Основной текст (2) + CordiaUPC;16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CordiaUPC">
    <w:name w:val="Основной текст (2) + CordiaUPC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02" w:lineRule="exact"/>
      <w:ind w:hanging="1440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02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540" w:line="298" w:lineRule="exact"/>
      <w:ind w:hanging="40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Book Antiqua" w:eastAsia="Book Antiqua" w:hAnsi="Book Antiqua" w:cs="Book Antiqua"/>
      <w:b/>
      <w:bCs/>
      <w:i/>
      <w:iCs/>
      <w:spacing w:val="-20"/>
      <w:sz w:val="21"/>
      <w:szCs w:val="21"/>
      <w:lang w:val="en-US" w:eastAsia="en-US" w:bidi="en-US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3851</Words>
  <Characters>21955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Рудина</dc:creator>
  <cp:lastModifiedBy>Рудина</cp:lastModifiedBy>
  <cp:revision>1</cp:revision>
  <dcterms:created xsi:type="dcterms:W3CDTF">2024-01-10T08:57:00Z</dcterms:created>
  <dcterms:modified xsi:type="dcterms:W3CDTF">2024-01-10T10:01:00Z</dcterms:modified>
</cp:coreProperties>
</file>