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48" w:rsidRPr="000D6505" w:rsidRDefault="00C22348" w:rsidP="00C22348">
      <w:pPr>
        <w:ind w:firstLine="708"/>
        <w:jc w:val="both"/>
        <w:rPr>
          <w:bCs/>
        </w:rPr>
      </w:pPr>
      <w:r w:rsidRPr="000D6505">
        <w:rPr>
          <w:bCs/>
        </w:rPr>
        <w:t>В Республике Марий Эл по заявлению природоохранной прокуратуры арбитражным судом владелец ветеринарного магазина привлечен к административной ответственности за реализацию ветеринарных препаратов без специального разрешения (лицензии)</w:t>
      </w:r>
    </w:p>
    <w:p w:rsidR="00C22348" w:rsidRPr="000D6505" w:rsidRDefault="00C22348" w:rsidP="00C22348">
      <w:pPr>
        <w:ind w:firstLine="708"/>
        <w:jc w:val="both"/>
        <w:rPr>
          <w:bCs/>
        </w:rPr>
      </w:pPr>
    </w:p>
    <w:p w:rsidR="00C22348" w:rsidRPr="000D6505" w:rsidRDefault="00C22348" w:rsidP="00C22348">
      <w:pPr>
        <w:ind w:firstLine="708"/>
        <w:jc w:val="both"/>
        <w:rPr>
          <w:bCs/>
        </w:rPr>
      </w:pPr>
      <w:r w:rsidRPr="000D6505">
        <w:rPr>
          <w:bCs/>
        </w:rPr>
        <w:t>Марийской межрайонной природоохранной прокуратурой проведена проверка исполнения требований законодательства в сфере обращения с ветеринарными препаратами в деятельности ветеринарного магазина.</w:t>
      </w:r>
    </w:p>
    <w:p w:rsidR="00C22348" w:rsidRPr="000D6505" w:rsidRDefault="00C22348" w:rsidP="00C22348">
      <w:pPr>
        <w:ind w:firstLine="708"/>
        <w:jc w:val="both"/>
        <w:rPr>
          <w:bCs/>
        </w:rPr>
      </w:pPr>
      <w:r w:rsidRPr="000D6505">
        <w:rPr>
          <w:bCs/>
        </w:rPr>
        <w:t>Установлено, что в торговом павильоне, принадлежащем индивидуальному предпринимателю, осуществляется реализация ветеринарных лекарственных препаратов без специального разрешения (лицензии).</w:t>
      </w:r>
    </w:p>
    <w:p w:rsidR="00C22348" w:rsidRPr="000D6505" w:rsidRDefault="00C22348" w:rsidP="00C22348">
      <w:pPr>
        <w:ind w:firstLine="708"/>
        <w:jc w:val="both"/>
        <w:rPr>
          <w:bCs/>
        </w:rPr>
      </w:pPr>
      <w:r w:rsidRPr="000D6505">
        <w:rPr>
          <w:bCs/>
        </w:rPr>
        <w:t>По постановлению природоохранного прокурора Арбитражным судом Республики Марий Эл владелец магазина привлечен к административной ответственности по ч. 2 ст. 14.1 КоАП РФ (осуществление предпринимательской деятельности без государственной регистрации или без специального разрешения (лицензии), назначено наказание в виде штрафа в размере 4000 рублей.</w:t>
      </w:r>
    </w:p>
    <w:p w:rsidR="00C22348" w:rsidRPr="000D6505" w:rsidRDefault="00C22348" w:rsidP="00C22348">
      <w:pPr>
        <w:ind w:firstLine="708"/>
        <w:jc w:val="both"/>
        <w:rPr>
          <w:bCs/>
        </w:rPr>
      </w:pPr>
      <w:r w:rsidRPr="000D6505">
        <w:rPr>
          <w:bCs/>
        </w:rPr>
        <w:t>В настоящее время реализация ветеринарных лекарственных препаратов клиникой прекращена.</w:t>
      </w:r>
    </w:p>
    <w:p w:rsidR="00CE6A05" w:rsidRPr="00C22348" w:rsidRDefault="00C22348" w:rsidP="00C22348">
      <w:bookmarkStart w:id="0" w:name="_GoBack"/>
      <w:bookmarkEnd w:id="0"/>
    </w:p>
    <w:sectPr w:rsidR="00CE6A05" w:rsidRPr="00C22348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1F0499"/>
    <w:rsid w:val="003407B0"/>
    <w:rsid w:val="003E38CB"/>
    <w:rsid w:val="00481BE2"/>
    <w:rsid w:val="004B74BB"/>
    <w:rsid w:val="0055608D"/>
    <w:rsid w:val="005A2A6B"/>
    <w:rsid w:val="009B4A42"/>
    <w:rsid w:val="00B250A3"/>
    <w:rsid w:val="00B4490A"/>
    <w:rsid w:val="00B54E92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2021-12-28T09:52:00Z</dcterms:created>
  <dcterms:modified xsi:type="dcterms:W3CDTF">2021-12-28T09:52:00Z</dcterms:modified>
</cp:coreProperties>
</file>