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Pr="008B6EAE" w:rsidRDefault="00FB4D29" w:rsidP="001524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622BCF" w:rsidRPr="0093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0CC">
        <w:rPr>
          <w:rFonts w:ascii="Times New Roman" w:hAnsi="Times New Roman" w:cs="Times New Roman"/>
          <w:b/>
          <w:sz w:val="28"/>
          <w:szCs w:val="28"/>
        </w:rPr>
        <w:t>июня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2023 г.</w:t>
      </w:r>
    </w:p>
    <w:p w:rsidR="009340CC" w:rsidRPr="009340CC" w:rsidRDefault="009340CC" w:rsidP="00E54EC1">
      <w:pPr>
        <w:pStyle w:val="ac"/>
        <w:tabs>
          <w:tab w:val="num" w:pos="-540"/>
          <w:tab w:val="left" w:pos="9000"/>
          <w:tab w:val="left" w:pos="9072"/>
          <w:tab w:val="left" w:pos="9356"/>
        </w:tabs>
        <w:spacing w:before="240" w:after="240"/>
        <w:ind w:firstLine="567"/>
        <w:jc w:val="center"/>
        <w:rPr>
          <w:rFonts w:eastAsia="Calibri"/>
          <w:b/>
          <w:bCs/>
          <w:color w:val="000000"/>
          <w:sz w:val="28"/>
          <w:lang w:eastAsia="en-US"/>
        </w:rPr>
      </w:pPr>
      <w:r>
        <w:rPr>
          <w:rFonts w:eastAsia="Calibri"/>
          <w:b/>
          <w:bCs/>
          <w:color w:val="000000"/>
          <w:sz w:val="28"/>
          <w:lang w:eastAsia="en-US"/>
        </w:rPr>
        <w:t>В</w:t>
      </w:r>
      <w:r w:rsidRPr="009340CC">
        <w:rPr>
          <w:rFonts w:eastAsia="Calibri"/>
          <w:b/>
          <w:bCs/>
          <w:color w:val="000000"/>
          <w:sz w:val="28"/>
          <w:lang w:eastAsia="en-US"/>
        </w:rPr>
        <w:t xml:space="preserve"> Марий Эл</w:t>
      </w:r>
      <w:r w:rsidR="00E54EC1" w:rsidRPr="00E54EC1">
        <w:rPr>
          <w:rFonts w:eastAsia="Calibri"/>
          <w:b/>
          <w:bCs/>
          <w:color w:val="000000"/>
          <w:sz w:val="28"/>
          <w:lang w:eastAsia="en-US"/>
        </w:rPr>
        <w:t xml:space="preserve"> </w:t>
      </w:r>
      <w:r w:rsidR="00E54EC1">
        <w:rPr>
          <w:rFonts w:eastAsia="Calibri"/>
          <w:b/>
          <w:bCs/>
          <w:color w:val="000000"/>
          <w:sz w:val="28"/>
          <w:lang w:eastAsia="en-US"/>
        </w:rPr>
        <w:t>более</w:t>
      </w:r>
      <w:r w:rsidRPr="009340CC">
        <w:rPr>
          <w:rFonts w:eastAsia="Calibri"/>
          <w:b/>
          <w:bCs/>
          <w:color w:val="000000"/>
          <w:sz w:val="28"/>
          <w:lang w:eastAsia="en-US"/>
        </w:rPr>
        <w:t xml:space="preserve"> </w:t>
      </w:r>
      <w:r w:rsidR="003761F4">
        <w:rPr>
          <w:rFonts w:eastAsia="Calibri"/>
          <w:b/>
          <w:bCs/>
          <w:color w:val="000000"/>
          <w:sz w:val="28"/>
          <w:lang w:eastAsia="en-US"/>
        </w:rPr>
        <w:t>17</w:t>
      </w:r>
      <w:r w:rsidR="00E54EC1">
        <w:rPr>
          <w:rFonts w:eastAsia="Calibri"/>
          <w:b/>
          <w:bCs/>
          <w:color w:val="000000"/>
          <w:sz w:val="28"/>
          <w:lang w:eastAsia="en-US"/>
        </w:rPr>
        <w:t>0</w:t>
      </w:r>
      <w:r w:rsidRPr="009340CC">
        <w:rPr>
          <w:rFonts w:eastAsia="Calibri"/>
          <w:b/>
          <w:bCs/>
          <w:color w:val="000000"/>
          <w:sz w:val="28"/>
          <w:lang w:eastAsia="en-US"/>
        </w:rPr>
        <w:t xml:space="preserve"> сем</w:t>
      </w:r>
      <w:r w:rsidR="00E54EC1">
        <w:rPr>
          <w:rFonts w:eastAsia="Calibri"/>
          <w:b/>
          <w:bCs/>
          <w:color w:val="000000"/>
          <w:sz w:val="28"/>
          <w:lang w:eastAsia="en-US"/>
        </w:rPr>
        <w:t>ей</w:t>
      </w:r>
      <w:r w:rsidRPr="009340CC">
        <w:rPr>
          <w:rFonts w:eastAsia="Calibri"/>
          <w:b/>
          <w:bCs/>
          <w:color w:val="000000"/>
          <w:sz w:val="28"/>
          <w:lang w:eastAsia="en-US"/>
        </w:rPr>
        <w:t xml:space="preserve"> мобилизованных получают единое пособие</w:t>
      </w:r>
    </w:p>
    <w:p w:rsidR="00E54EC1" w:rsidRPr="00370EF9" w:rsidRDefault="00E54EC1" w:rsidP="00370EF9">
      <w:pPr>
        <w:spacing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70E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 начала года Отделение СФР по Республике Марий Эл назначило единое пособие  174 семьям мобилизованных на 293 ребенка. Для этой категории получателей </w:t>
      </w:r>
      <w:r w:rsidR="00370EF9" w:rsidRPr="00370E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предусмотрены льготные условия назначения пособия.</w:t>
      </w:r>
    </w:p>
    <w:p w:rsidR="009340CC" w:rsidRPr="00370EF9" w:rsidRDefault="009340CC" w:rsidP="00370EF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</w:t>
      </w:r>
      <w:r w:rsidR="00370EF9" w:rsidRPr="00370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супруга</w:t>
      </w:r>
      <w:r w:rsidRPr="00370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призвали на военную службу по мобилизации, </w:t>
      </w:r>
      <w:r w:rsidR="00370EF9" w:rsidRPr="00370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</w:t>
      </w:r>
      <w:r w:rsidRPr="00370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прошлые заработки, включая зарплату, премии, предприним</w:t>
      </w:r>
      <w:r w:rsidR="001F104D" w:rsidRPr="00370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ательский доход,</w:t>
      </w:r>
      <w:r w:rsidRPr="00370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учитываются при расчете нуждаемости.</w:t>
      </w:r>
    </w:p>
    <w:p w:rsidR="001F104D" w:rsidRPr="00370EF9" w:rsidRDefault="009340CC" w:rsidP="00370EF9">
      <w:pPr>
        <w:spacing w:before="240" w:after="24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мобилизованных граждан не распространяется правило нулевого дохода: если у </w:t>
      </w:r>
      <w:r w:rsidR="00226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супруга</w:t>
      </w:r>
      <w:r w:rsidRPr="00370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было </w:t>
      </w:r>
      <w:r w:rsidR="00E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заработка</w:t>
      </w:r>
      <w:r w:rsidRPr="00370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объективных причин, а семья признана нуждающейся — пособие будет назначено.</w:t>
      </w:r>
      <w:r w:rsidR="00856C1E" w:rsidRPr="00370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3E8B" w:rsidRPr="00370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если ранее семье было отказано в пособии по причине отсутствия </w:t>
      </w:r>
      <w:r w:rsidR="00E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дохода</w:t>
      </w:r>
      <w:r w:rsidR="00B93E8B" w:rsidRPr="00370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супруга, то семья может повторно обратиться в Отделение Социального фонда</w:t>
      </w:r>
      <w:r w:rsidR="009D2A28" w:rsidRPr="009D2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2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России</w:t>
      </w:r>
      <w:r w:rsidR="00B93E8B" w:rsidRPr="00370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93E8B" w:rsidRPr="00370EF9" w:rsidRDefault="00B93E8B" w:rsidP="00370EF9">
      <w:pPr>
        <w:spacing w:before="240"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подтверждающие факт призыва на военную службу по мобилизации, представляются заявителем самостоятельно. Пособие назначается на 6 месяцев. По истечении этого срока семья может подать новое заявление.</w:t>
      </w:r>
    </w:p>
    <w:p w:rsidR="00FF2F8F" w:rsidRPr="00370EF9" w:rsidRDefault="00FF2F8F" w:rsidP="00370EF9">
      <w:pPr>
        <w:spacing w:before="240"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EF9"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Обратиться за</w:t>
      </w:r>
      <w:r w:rsidR="006616EF" w:rsidRPr="00370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единым</w:t>
      </w:r>
      <w:r w:rsidRPr="00370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пособием м</w:t>
      </w:r>
      <w:r w:rsidR="00CF5B6F" w:rsidRPr="00370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ожно дистанционно </w:t>
      </w:r>
      <w:hyperlink r:id="rId7" w:history="1">
        <w:r w:rsidR="00CF5B6F" w:rsidRPr="00370EF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через портал Г</w:t>
        </w:r>
        <w:r w:rsidRPr="00370EF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осуслуг</w:t>
        </w:r>
      </w:hyperlink>
      <w:r w:rsidRPr="00370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лично в клиентскую службу </w:t>
      </w:r>
      <w:r w:rsidR="00EF48BE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Отделения СФР</w:t>
      </w:r>
      <w:r w:rsidR="00443EB1" w:rsidRPr="00370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16EF" w:rsidRPr="00370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Республике Марий Эл </w:t>
      </w:r>
      <w:r w:rsidRPr="00370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МФЦ. </w:t>
      </w:r>
    </w:p>
    <w:p w:rsidR="00370EF9" w:rsidRPr="00370EF9" w:rsidRDefault="00370EF9" w:rsidP="00370EF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EF9">
        <w:rPr>
          <w:rFonts w:ascii="Times New Roman" w:hAnsi="Times New Roman" w:cs="Times New Roman"/>
          <w:sz w:val="24"/>
          <w:szCs w:val="24"/>
          <w:lang w:eastAsia="ru-RU"/>
        </w:rPr>
        <w:t xml:space="preserve">Обращаем внимание, что особый порядок назначения пособия применяется в </w:t>
      </w:r>
      <w:proofErr w:type="gramStart"/>
      <w:r w:rsidRPr="00370EF9">
        <w:rPr>
          <w:rFonts w:ascii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370EF9">
        <w:rPr>
          <w:rFonts w:ascii="Times New Roman" w:hAnsi="Times New Roman" w:cs="Times New Roman"/>
          <w:sz w:val="24"/>
          <w:szCs w:val="24"/>
          <w:lang w:eastAsia="ru-RU"/>
        </w:rPr>
        <w:t xml:space="preserve"> мобилизованных участников специальной военной операции. Семьям лиц, проходящих военную службу по контракту, единое пособие назначается на общих основаниях.  </w:t>
      </w:r>
    </w:p>
    <w:p w:rsidR="0074386C" w:rsidRPr="00F559A9" w:rsidRDefault="001F104D" w:rsidP="00F559A9">
      <w:pPr>
        <w:spacing w:before="240"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EF9"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="006616EF" w:rsidRPr="00370EF9">
        <w:rPr>
          <w:rFonts w:ascii="Times New Roman" w:hAnsi="Times New Roman" w:cs="Times New Roman"/>
          <w:sz w:val="24"/>
          <w:szCs w:val="24"/>
        </w:rPr>
        <w:t>о</w:t>
      </w:r>
      <w:r w:rsidRPr="00370EF9">
        <w:rPr>
          <w:rFonts w:ascii="Times New Roman" w:hAnsi="Times New Roman" w:cs="Times New Roman"/>
          <w:sz w:val="24"/>
          <w:szCs w:val="24"/>
        </w:rPr>
        <w:t xml:space="preserve"> едином пособии можно</w:t>
      </w:r>
      <w:r w:rsidR="00725388" w:rsidRPr="00370EF9">
        <w:rPr>
          <w:rFonts w:ascii="Times New Roman" w:hAnsi="Times New Roman" w:cs="Times New Roman"/>
          <w:sz w:val="24"/>
          <w:szCs w:val="24"/>
        </w:rPr>
        <w:t xml:space="preserve"> </w:t>
      </w:r>
      <w:r w:rsidR="00FF2F8F" w:rsidRPr="00370EF9">
        <w:rPr>
          <w:rFonts w:ascii="Times New Roman" w:hAnsi="Times New Roman" w:cs="Times New Roman"/>
          <w:sz w:val="24"/>
          <w:szCs w:val="24"/>
        </w:rPr>
        <w:t xml:space="preserve">узнать на </w:t>
      </w:r>
      <w:hyperlink r:id="rId8" w:history="1">
        <w:r w:rsidR="00FF2F8F" w:rsidRPr="00370EF9">
          <w:rPr>
            <w:rStyle w:val="a7"/>
            <w:rFonts w:ascii="Times New Roman" w:hAnsi="Times New Roman" w:cs="Times New Roman"/>
            <w:sz w:val="24"/>
            <w:szCs w:val="24"/>
          </w:rPr>
          <w:t>сайте СФР</w:t>
        </w:r>
      </w:hyperlink>
      <w:r w:rsidR="00FF2F8F" w:rsidRPr="00370EF9">
        <w:rPr>
          <w:rFonts w:ascii="Times New Roman" w:hAnsi="Times New Roman" w:cs="Times New Roman"/>
          <w:sz w:val="24"/>
          <w:szCs w:val="24"/>
        </w:rPr>
        <w:t>.</w:t>
      </w:r>
    </w:p>
    <w:sectPr w:rsidR="0074386C" w:rsidRPr="00F559A9" w:rsidSect="006E263D">
      <w:headerReference w:type="default" r:id="rId9"/>
      <w:footerReference w:type="default" r:id="rId10"/>
      <w:pgSz w:w="11906" w:h="16838"/>
      <w:pgMar w:top="2268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2D6" w:rsidRDefault="007012D6" w:rsidP="005A5542">
      <w:pPr>
        <w:spacing w:after="0" w:line="240" w:lineRule="auto"/>
      </w:pPr>
      <w:r>
        <w:separator/>
      </w:r>
    </w:p>
  </w:endnote>
  <w:endnote w:type="continuationSeparator" w:id="1">
    <w:p w:rsidR="007012D6" w:rsidRDefault="007012D6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AA" w:rsidRPr="00A01523" w:rsidRDefault="00B450AA" w:rsidP="00B450AA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7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7"/>
          <w:rFonts w:ascii="Arial" w:hAnsi="Arial"/>
          <w:b/>
          <w:sz w:val="18"/>
          <w:szCs w:val="18"/>
        </w:rPr>
        <w:t>@12.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7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/>
          <w:b/>
          <w:sz w:val="18"/>
          <w:szCs w:val="18"/>
        </w:rPr>
        <w:t>://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7"/>
          <w:rFonts w:ascii="Arial" w:hAnsi="Arial"/>
          <w:b/>
          <w:sz w:val="18"/>
          <w:szCs w:val="18"/>
        </w:rPr>
        <w:t>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_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 w:cs="Arial"/>
          <w:b/>
          <w:sz w:val="18"/>
          <w:szCs w:val="18"/>
        </w:rPr>
        <w:t>://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7"/>
          <w:rFonts w:ascii="Arial" w:hAnsi="Arial" w:cs="Arial"/>
          <w:b/>
          <w:sz w:val="18"/>
          <w:szCs w:val="18"/>
        </w:rPr>
        <w:t>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7012D6" w:rsidRPr="007D6723" w:rsidRDefault="007012D6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2D6" w:rsidRDefault="007012D6" w:rsidP="005A5542">
      <w:pPr>
        <w:spacing w:after="0" w:line="240" w:lineRule="auto"/>
      </w:pPr>
      <w:r>
        <w:separator/>
      </w:r>
    </w:p>
  </w:footnote>
  <w:footnote w:type="continuationSeparator" w:id="1">
    <w:p w:rsidR="007012D6" w:rsidRDefault="007012D6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D6" w:rsidRDefault="00735C76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7012D6" w:rsidRDefault="007012D6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7012D6" w:rsidRDefault="007012D6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7012D6" w:rsidRDefault="007012D6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7012D6" w:rsidRPr="003D2919" w:rsidRDefault="007012D6" w:rsidP="005A5542">
                <w:pPr>
                  <w:ind w:left="-709"/>
                </w:pPr>
              </w:p>
              <w:p w:rsidR="007012D6" w:rsidRPr="00126656" w:rsidRDefault="007012D6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7012D6" w:rsidRPr="00940CDC" w:rsidRDefault="007012D6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7012D6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12D6" w:rsidRDefault="007012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👪" style="width:11.75pt;height:11.75pt;visibility:visible;mso-wrap-style:square" o:bullet="t">
        <v:imagedata r:id="rId1" o:title="👪"/>
      </v:shape>
    </w:pict>
  </w:numPicBullet>
  <w:numPicBullet w:numPicBulletId="1">
    <w:pict>
      <v:shape id="Рисунок 12" o:spid="_x0000_i1027" type="#_x0000_t75" alt="📃" style="width:11.75pt;height:11.75pt;visibility:visible;mso-wrap-style:square" o:bullet="t">
        <v:imagedata r:id="rId2" o:title="📃"/>
      </v:shape>
    </w:pict>
  </w:numPicBullet>
  <w:numPicBullet w:numPicBulletId="2">
    <w:pict>
      <v:shape id="Рисунок 19" o:spid="_x0000_i1028" type="#_x0000_t75" alt="❗" style="width:11.75pt;height:11.75pt;visibility:visible;mso-wrap-style:square" o:bullet="t">
        <v:imagedata r:id="rId3" o:title="❗"/>
      </v:shape>
    </w:pict>
  </w:numPicBullet>
  <w:numPicBullet w:numPicBulletId="3">
    <w:pict>
      <v:shape id="Рисунок 30" o:spid="_x0000_i1029" type="#_x0000_t75" alt="🔹" style="width:11.75pt;height:11.75pt;visibility:visible;mso-wrap-style:square" o:bullet="t">
        <v:imagedata r:id="rId4" o:title="🔹"/>
      </v:shape>
    </w:pict>
  </w:numPicBullet>
  <w:numPicBullet w:numPicBulletId="4">
    <w:pict>
      <v:shape id="Рисунок 40" o:spid="_x0000_i1030" type="#_x0000_t75" alt="👍" style="width:11.75pt;height:11.75pt;visibility:visible;mso-wrap-style:square" o:bullet="t">
        <v:imagedata r:id="rId5" o:title="👍"/>
      </v:shape>
    </w:pict>
  </w:numPicBullet>
  <w:abstractNum w:abstractNumId="0">
    <w:nsid w:val="228D2304"/>
    <w:multiLevelType w:val="hybridMultilevel"/>
    <w:tmpl w:val="AC920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3C5663"/>
    <w:multiLevelType w:val="hybridMultilevel"/>
    <w:tmpl w:val="DBCCE3C4"/>
    <w:lvl w:ilvl="0" w:tplc="6C74263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8F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42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85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2C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CC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DCD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E1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CA1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19834F7"/>
    <w:multiLevelType w:val="hybridMultilevel"/>
    <w:tmpl w:val="37A409FC"/>
    <w:lvl w:ilvl="0" w:tplc="85848F6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44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6F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6C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01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C9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9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220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C1E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0177C"/>
    <w:rsid w:val="000100B4"/>
    <w:rsid w:val="00045F1D"/>
    <w:rsid w:val="00047043"/>
    <w:rsid w:val="000909FA"/>
    <w:rsid w:val="000A67E9"/>
    <w:rsid w:val="000C34DD"/>
    <w:rsid w:val="000D7800"/>
    <w:rsid w:val="000D7AE0"/>
    <w:rsid w:val="000F53B4"/>
    <w:rsid w:val="00107629"/>
    <w:rsid w:val="00127269"/>
    <w:rsid w:val="0015241E"/>
    <w:rsid w:val="001635D0"/>
    <w:rsid w:val="001B1A19"/>
    <w:rsid w:val="001F104D"/>
    <w:rsid w:val="002265CC"/>
    <w:rsid w:val="0025553E"/>
    <w:rsid w:val="00264591"/>
    <w:rsid w:val="00296E04"/>
    <w:rsid w:val="002B5C6D"/>
    <w:rsid w:val="002B6412"/>
    <w:rsid w:val="00345133"/>
    <w:rsid w:val="00356125"/>
    <w:rsid w:val="00370DB2"/>
    <w:rsid w:val="00370EF9"/>
    <w:rsid w:val="003761F4"/>
    <w:rsid w:val="003817E2"/>
    <w:rsid w:val="003C2BD8"/>
    <w:rsid w:val="003E223E"/>
    <w:rsid w:val="003E253C"/>
    <w:rsid w:val="004079A1"/>
    <w:rsid w:val="00443EB1"/>
    <w:rsid w:val="00492EFF"/>
    <w:rsid w:val="004E70C4"/>
    <w:rsid w:val="004E7159"/>
    <w:rsid w:val="004E732C"/>
    <w:rsid w:val="005002A2"/>
    <w:rsid w:val="005565C5"/>
    <w:rsid w:val="00580804"/>
    <w:rsid w:val="0059559C"/>
    <w:rsid w:val="005A5542"/>
    <w:rsid w:val="00622BCF"/>
    <w:rsid w:val="006616EF"/>
    <w:rsid w:val="00674538"/>
    <w:rsid w:val="006D09B6"/>
    <w:rsid w:val="006D799C"/>
    <w:rsid w:val="006E263D"/>
    <w:rsid w:val="006E3BA1"/>
    <w:rsid w:val="007012D6"/>
    <w:rsid w:val="007055BA"/>
    <w:rsid w:val="00724C6C"/>
    <w:rsid w:val="00725388"/>
    <w:rsid w:val="00735C76"/>
    <w:rsid w:val="0074386C"/>
    <w:rsid w:val="00745365"/>
    <w:rsid w:val="00762322"/>
    <w:rsid w:val="00774B7E"/>
    <w:rsid w:val="00774C98"/>
    <w:rsid w:val="007B169C"/>
    <w:rsid w:val="007D6723"/>
    <w:rsid w:val="007F79D6"/>
    <w:rsid w:val="00813D56"/>
    <w:rsid w:val="00856C1E"/>
    <w:rsid w:val="008A2528"/>
    <w:rsid w:val="008B6EAE"/>
    <w:rsid w:val="008E6A4F"/>
    <w:rsid w:val="009340CC"/>
    <w:rsid w:val="00941CE9"/>
    <w:rsid w:val="00952EAD"/>
    <w:rsid w:val="00976BE4"/>
    <w:rsid w:val="009D2A28"/>
    <w:rsid w:val="00A06170"/>
    <w:rsid w:val="00A34EBF"/>
    <w:rsid w:val="00A52AE4"/>
    <w:rsid w:val="00A5624E"/>
    <w:rsid w:val="00A66212"/>
    <w:rsid w:val="00A76A58"/>
    <w:rsid w:val="00AB0987"/>
    <w:rsid w:val="00AB1CA8"/>
    <w:rsid w:val="00AC3C7D"/>
    <w:rsid w:val="00B36C90"/>
    <w:rsid w:val="00B41584"/>
    <w:rsid w:val="00B450AA"/>
    <w:rsid w:val="00B65B5F"/>
    <w:rsid w:val="00B905D4"/>
    <w:rsid w:val="00B93E8B"/>
    <w:rsid w:val="00BD22C8"/>
    <w:rsid w:val="00BD38FA"/>
    <w:rsid w:val="00BE0352"/>
    <w:rsid w:val="00BE2102"/>
    <w:rsid w:val="00C05293"/>
    <w:rsid w:val="00C279FB"/>
    <w:rsid w:val="00C300A9"/>
    <w:rsid w:val="00C3292B"/>
    <w:rsid w:val="00C57943"/>
    <w:rsid w:val="00C64B21"/>
    <w:rsid w:val="00C7140A"/>
    <w:rsid w:val="00C81DA4"/>
    <w:rsid w:val="00C855DF"/>
    <w:rsid w:val="00C8667D"/>
    <w:rsid w:val="00C96C8B"/>
    <w:rsid w:val="00CB69AC"/>
    <w:rsid w:val="00CD7BDD"/>
    <w:rsid w:val="00CF4F4B"/>
    <w:rsid w:val="00CF5B6F"/>
    <w:rsid w:val="00D05EFB"/>
    <w:rsid w:val="00D53E2A"/>
    <w:rsid w:val="00D63A48"/>
    <w:rsid w:val="00D72675"/>
    <w:rsid w:val="00D80C9E"/>
    <w:rsid w:val="00D80E54"/>
    <w:rsid w:val="00D823C5"/>
    <w:rsid w:val="00DF6F5B"/>
    <w:rsid w:val="00E5105F"/>
    <w:rsid w:val="00E51370"/>
    <w:rsid w:val="00E52E13"/>
    <w:rsid w:val="00E54EC1"/>
    <w:rsid w:val="00E60217"/>
    <w:rsid w:val="00E630C8"/>
    <w:rsid w:val="00EA7681"/>
    <w:rsid w:val="00EB5E7D"/>
    <w:rsid w:val="00EC2173"/>
    <w:rsid w:val="00EF48BE"/>
    <w:rsid w:val="00EF5C43"/>
    <w:rsid w:val="00F12050"/>
    <w:rsid w:val="00F271AF"/>
    <w:rsid w:val="00F36D62"/>
    <w:rsid w:val="00F37A8D"/>
    <w:rsid w:val="00F5104F"/>
    <w:rsid w:val="00F559A9"/>
    <w:rsid w:val="00F7467E"/>
    <w:rsid w:val="00F85CA3"/>
    <w:rsid w:val="00F96EDD"/>
    <w:rsid w:val="00FA63AF"/>
    <w:rsid w:val="00FB4D29"/>
    <w:rsid w:val="00FB59DC"/>
    <w:rsid w:val="00FD4A25"/>
    <w:rsid w:val="00FE49F6"/>
    <w:rsid w:val="00FE6B2C"/>
    <w:rsid w:val="00FF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DF6F5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families_with_childr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10630/1/form?_=16811332702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16</cp:revision>
  <dcterms:created xsi:type="dcterms:W3CDTF">2023-06-20T07:23:00Z</dcterms:created>
  <dcterms:modified xsi:type="dcterms:W3CDTF">2023-06-22T08:15:00Z</dcterms:modified>
</cp:coreProperties>
</file>