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C3" w:rsidRPr="00947C7A" w:rsidRDefault="001E7BC3" w:rsidP="001E7B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>Проект</w:t>
      </w:r>
    </w:p>
    <w:p w:rsidR="001E7BC3" w:rsidRPr="00947C7A" w:rsidRDefault="001E765E" w:rsidP="001E7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E765E">
        <w:rPr>
          <w:rFonts w:ascii="Arial" w:eastAsia="Times New Roman" w:hAnsi="Arial" w:cs="Times New Roman"/>
          <w:noProof/>
          <w:sz w:val="24"/>
          <w:szCs w:val="24"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2673912</wp:posOffset>
            </wp:positionH>
            <wp:positionV relativeFrom="paragraph">
              <wp:posOffset>111760</wp:posOffset>
            </wp:positionV>
            <wp:extent cx="772160" cy="897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ru-RU" w:bidi="ar-SA"/>
        </w:rPr>
      </w:pPr>
    </w:p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ru-RU" w:bidi="ar-SA"/>
        </w:rPr>
      </w:pPr>
    </w:p>
    <w:tbl>
      <w:tblPr>
        <w:tblW w:w="9923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1425"/>
        <w:gridCol w:w="4534"/>
        <w:gridCol w:w="217"/>
        <w:gridCol w:w="69"/>
      </w:tblGrid>
      <w:tr w:rsidR="001E765E" w:rsidRPr="001E765E" w:rsidTr="001E765E">
        <w:trPr>
          <w:trHeight w:val="838"/>
        </w:trPr>
        <w:tc>
          <w:tcPr>
            <w:tcW w:w="3678" w:type="dxa"/>
            <w:shd w:val="clear" w:color="auto" w:fill="auto"/>
          </w:tcPr>
          <w:p w:rsidR="001E765E" w:rsidRPr="001E765E" w:rsidRDefault="001E765E" w:rsidP="001E765E">
            <w:pPr>
              <w:widowControl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Times New Roman"/>
                <w:bCs/>
                <w:caps/>
                <w:strike/>
                <w:sz w:val="28"/>
                <w:szCs w:val="28"/>
                <w:u w:val="single"/>
                <w:lang w:val="ru-RU" w:eastAsia="ru-RU" w:bidi="ar-SA"/>
              </w:rPr>
            </w:pPr>
          </w:p>
        </w:tc>
        <w:tc>
          <w:tcPr>
            <w:tcW w:w="1425" w:type="dxa"/>
            <w:shd w:val="clear" w:color="auto" w:fill="auto"/>
          </w:tcPr>
          <w:p w:rsidR="001E765E" w:rsidRPr="001E765E" w:rsidRDefault="001E765E" w:rsidP="001E765E">
            <w:pPr>
              <w:widowControl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Times New Roman"/>
                <w:bCs/>
                <w:cap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1E765E" w:rsidRPr="001E765E" w:rsidRDefault="001E765E" w:rsidP="001E765E">
            <w:pPr>
              <w:widowControl w:val="0"/>
              <w:autoSpaceDN w:val="0"/>
              <w:adjustRightInd w:val="0"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ru-RU" w:eastAsia="ru-RU" w:bidi="ar-SA"/>
              </w:rPr>
            </w:pPr>
          </w:p>
        </w:tc>
      </w:tr>
      <w:tr w:rsidR="001E765E" w:rsidRPr="00556443" w:rsidTr="001E765E">
        <w:trPr>
          <w:gridAfter w:val="1"/>
          <w:wAfter w:w="69" w:type="dxa"/>
          <w:cantSplit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1E765E" w:rsidRPr="001E765E" w:rsidRDefault="001E765E" w:rsidP="001E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 w:eastAsia="ru-RU" w:bidi="ar-SA"/>
              </w:rPr>
            </w:pPr>
            <w:r w:rsidRPr="001E765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  <w:t xml:space="preserve">МАРИЙ ЭЛ РЕСПУБЛИКЫСЕ </w:t>
            </w:r>
            <w:r w:rsidRPr="001E765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 w:eastAsia="ru-RU" w:bidi="ar-SA"/>
              </w:rPr>
              <w:t>ПАРАНЬГА</w:t>
            </w:r>
            <w:r w:rsidRPr="001E765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 w:eastAsia="ru-RU" w:bidi="ar-SA"/>
              </w:rPr>
              <w:br/>
              <w:t>МУНИЦИПАЛЬНЫЙ РАЙОНЫН АДМИНИСТРАЦИЙЖЕ</w:t>
            </w:r>
          </w:p>
          <w:p w:rsidR="001E765E" w:rsidRPr="001E765E" w:rsidRDefault="001E765E" w:rsidP="001E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1E765E" w:rsidRPr="001E765E" w:rsidRDefault="001E765E" w:rsidP="001E76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</w:pPr>
            <w:r w:rsidRPr="001E765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  <w:t>АДМИНИСТРАЦИЯ ПАРАНЬГИНСКОГО МУНИЦИПАЛЬНОГО РАЙОНА РЕСПУБЛИКИ МАРИЙ ЭЛ</w:t>
            </w:r>
          </w:p>
        </w:tc>
      </w:tr>
      <w:tr w:rsidR="001E765E" w:rsidRPr="001E765E" w:rsidTr="001E765E">
        <w:tblPrEx>
          <w:tblCellMar>
            <w:left w:w="70" w:type="dxa"/>
            <w:right w:w="70" w:type="dxa"/>
          </w:tblCellMar>
        </w:tblPrEx>
        <w:trPr>
          <w:gridAfter w:val="2"/>
          <w:wAfter w:w="286" w:type="dxa"/>
          <w:cantSplit/>
        </w:trPr>
        <w:tc>
          <w:tcPr>
            <w:tcW w:w="5103" w:type="dxa"/>
            <w:gridSpan w:val="2"/>
            <w:shd w:val="clear" w:color="auto" w:fill="auto"/>
          </w:tcPr>
          <w:p w:rsidR="001E765E" w:rsidRPr="001E765E" w:rsidRDefault="001E765E" w:rsidP="001E765E">
            <w:pPr>
              <w:keepNext/>
              <w:widowControl w:val="0"/>
              <w:autoSpaceDN w:val="0"/>
              <w:adjustRightInd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1E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ПУНЧАЛ</w:t>
            </w:r>
          </w:p>
        </w:tc>
        <w:tc>
          <w:tcPr>
            <w:tcW w:w="4534" w:type="dxa"/>
            <w:shd w:val="clear" w:color="auto" w:fill="auto"/>
          </w:tcPr>
          <w:p w:rsidR="001E765E" w:rsidRPr="001E765E" w:rsidRDefault="00507314" w:rsidP="001E765E">
            <w:pPr>
              <w:widowControl w:val="0"/>
              <w:autoSpaceDN w:val="0"/>
              <w:adjustRightInd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96.9pt;margin-top:5.1pt;width:45.4pt;height:10.8pt;z-index:251659264;mso-position-horizontal-relative:text;mso-position-vertical-relative:text" stroked="f">
                  <v:textbox style="mso-next-textbox:#_x0000_s1030">
                    <w:txbxContent>
                      <w:p w:rsidR="001E765E" w:rsidRPr="00B66C60" w:rsidRDefault="001E765E" w:rsidP="001E765E"/>
                    </w:txbxContent>
                  </v:textbox>
                </v:shape>
              </w:pict>
            </w:r>
            <w:r w:rsidR="001E765E" w:rsidRPr="001E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ПОСТАНОВЛЕНИЕ</w:t>
            </w:r>
          </w:p>
        </w:tc>
      </w:tr>
    </w:tbl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00 сентября</w:t>
      </w: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2021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00</w:t>
      </w: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-П</w:t>
      </w:r>
    </w:p>
    <w:p w:rsidR="001E7BC3" w:rsidRPr="00947C7A" w:rsidRDefault="001E7BC3" w:rsidP="001E765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tbl>
      <w:tblPr>
        <w:tblW w:w="88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0"/>
      </w:tblGrid>
      <w:tr w:rsidR="00CC1A07" w:rsidRPr="001E765E" w:rsidTr="004137C8">
        <w:trPr>
          <w:jc w:val="center"/>
        </w:trPr>
        <w:tc>
          <w:tcPr>
            <w:tcW w:w="8850" w:type="dxa"/>
          </w:tcPr>
          <w:p w:rsidR="00CC1A07" w:rsidRPr="00CC1A07" w:rsidRDefault="00CC1A07" w:rsidP="00CC1A07">
            <w:pPr>
              <w:widowControl w:val="0"/>
              <w:tabs>
                <w:tab w:val="left" w:pos="7800"/>
              </w:tabs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  <w:lang w:val="ru-RU" w:eastAsia="ar-SA" w:bidi="ar-SA"/>
              </w:rPr>
            </w:pPr>
          </w:p>
        </w:tc>
      </w:tr>
    </w:tbl>
    <w:p w:rsidR="001E7BC3" w:rsidRPr="00947C7A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65E" w:rsidRDefault="001E7BC3" w:rsidP="001E7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</w:t>
      </w:r>
      <w:r w:rsidRPr="00947C7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муниципального земельного контроля </w:t>
      </w:r>
      <w:r w:rsidR="001E765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в границах</w:t>
      </w:r>
      <w:r w:rsidRPr="00947C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1E76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Параньгинского муниципального района</w:t>
      </w:r>
    </w:p>
    <w:p w:rsidR="001E7BC3" w:rsidRPr="00947C7A" w:rsidRDefault="001E765E" w:rsidP="001E7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Республики Марий Эл</w:t>
      </w:r>
    </w:p>
    <w:p w:rsidR="001E7BC3" w:rsidRPr="00947C7A" w:rsidRDefault="001E7BC3" w:rsidP="001E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</w:t>
      </w:r>
      <w:r w:rsidRPr="00947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Постановлением Правительства РФ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администрация </w:t>
      </w:r>
      <w:r w:rsidR="00605A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Параньгин</w:t>
      </w:r>
      <w:r w:rsidR="001E76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ского муниципального района постановляет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1E7BC3" w:rsidRPr="00605AF2" w:rsidRDefault="001E7BC3" w:rsidP="00605AF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</w:t>
      </w:r>
      <w:r w:rsidRPr="00947C7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муниципального земельного контроля </w:t>
      </w:r>
      <w:r w:rsidR="00605AF2" w:rsidRPr="00605AF2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границах Параньгинского муниципального района</w:t>
      </w:r>
      <w:r w:rsidR="00605AF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605AF2" w:rsidRPr="00605AF2">
        <w:rPr>
          <w:rFonts w:ascii="Times New Roman" w:eastAsia="Calibri" w:hAnsi="Times New Roman" w:cs="Times New Roman"/>
          <w:sz w:val="28"/>
          <w:szCs w:val="28"/>
          <w:lang w:val="ru-RU" w:bidi="ar-SA"/>
        </w:rPr>
        <w:t>Республики Марий Эл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E7BC3" w:rsidRPr="00947C7A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Разместить настоящее постановление на официальном сайте администрации Параньгинского муниципального района Республики Марий Эл.</w:t>
      </w:r>
    </w:p>
    <w:p w:rsidR="008809AA" w:rsidRPr="008809AA" w:rsidRDefault="001E7BC3" w:rsidP="008809AA">
      <w:pPr>
        <w:tabs>
          <w:tab w:val="left" w:pos="1006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 Контроль за исполнен</w:t>
      </w:r>
      <w:r w:rsidR="008809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ием настоящего постановления </w:t>
      </w:r>
      <w:r w:rsidR="008809AA" w:rsidRPr="008809AA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возложить на руководителя отдела управления муниципальным имуществом и земельными ресурсами администрации Шарафиева И.М.</w:t>
      </w:r>
    </w:p>
    <w:p w:rsidR="001E7BC3" w:rsidRPr="00947C7A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</w:p>
    <w:p w:rsidR="001E7BC3" w:rsidRPr="00947C7A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Глава администрации</w:t>
      </w:r>
      <w:r w:rsidR="00605A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E6684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</w:t>
      </w:r>
      <w:r w:rsidR="00605A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А.Г. Ибраев</w:t>
      </w:r>
    </w:p>
    <w:p w:rsidR="007F71D3" w:rsidRPr="00947C7A" w:rsidRDefault="007F71D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8809AA" w:rsidRPr="00947C7A" w:rsidRDefault="008809AA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F7635" w:rsidRPr="001F7635" w:rsidRDefault="001F7635" w:rsidP="001F763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F7635">
        <w:rPr>
          <w:rFonts w:ascii="Times New Roman" w:eastAsia="Times New Roman" w:hAnsi="Times New Roman" w:cs="Times New Roman"/>
          <w:szCs w:val="28"/>
          <w:lang w:val="ru-RU" w:eastAsia="ru-RU" w:bidi="ar-SA"/>
        </w:rPr>
        <w:lastRenderedPageBreak/>
        <w:t>Утверждено</w:t>
      </w:r>
    </w:p>
    <w:p w:rsidR="004E4E78" w:rsidRPr="00947C7A" w:rsidRDefault="001F7635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szCs w:val="28"/>
          <w:lang w:val="ru-RU" w:eastAsia="ru-RU" w:bidi="ar-SA"/>
        </w:rPr>
        <w:t>п</w:t>
      </w:r>
      <w:r w:rsidR="004E4E78" w:rsidRPr="00947C7A">
        <w:rPr>
          <w:rFonts w:ascii="Times New Roman" w:eastAsia="Times New Roman" w:hAnsi="Times New Roman" w:cs="Times New Roman"/>
          <w:szCs w:val="28"/>
          <w:lang w:val="ru-RU" w:eastAsia="ru-RU" w:bidi="ar-SA"/>
        </w:rPr>
        <w:t>остановлени</w:t>
      </w:r>
      <w:r>
        <w:rPr>
          <w:rFonts w:ascii="Times New Roman" w:eastAsia="Times New Roman" w:hAnsi="Times New Roman" w:cs="Times New Roman"/>
          <w:szCs w:val="28"/>
          <w:lang w:val="ru-RU" w:eastAsia="ru-RU" w:bidi="ar-SA"/>
        </w:rPr>
        <w:t>ем</w:t>
      </w:r>
      <w:bookmarkStart w:id="0" w:name="_GoBack"/>
      <w:bookmarkEnd w:id="0"/>
      <w:r w:rsidR="004E4E78" w:rsidRPr="00947C7A">
        <w:rPr>
          <w:rFonts w:ascii="Times New Roman" w:eastAsia="Times New Roman" w:hAnsi="Times New Roman" w:cs="Times New Roman"/>
          <w:sz w:val="28"/>
          <w:szCs w:val="36"/>
          <w:lang w:val="ru-RU" w:eastAsia="ru-RU" w:bidi="ar-SA"/>
        </w:rPr>
        <w:t xml:space="preserve"> </w:t>
      </w:r>
      <w:r w:rsidR="004E4E78" w:rsidRPr="00947C7A">
        <w:rPr>
          <w:rFonts w:ascii="Times New Roman" w:eastAsia="Times New Roman" w:hAnsi="Times New Roman" w:cs="Times New Roman"/>
          <w:szCs w:val="28"/>
          <w:lang w:val="ru-RU" w:eastAsia="ru-RU" w:bidi="ar-SA"/>
        </w:rPr>
        <w:t>администрации</w:t>
      </w:r>
    </w:p>
    <w:p w:rsidR="004E4E78" w:rsidRPr="00947C7A" w:rsidRDefault="00605AF2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Параньгинского муниципального района</w:t>
      </w:r>
      <w:r w:rsidR="004E4E78" w:rsidRPr="00947C7A">
        <w:rPr>
          <w:rFonts w:ascii="Times New Roman" w:eastAsia="Times New Roman" w:hAnsi="Times New Roman" w:cs="Times New Roman"/>
          <w:lang w:val="ru-RU" w:eastAsia="ru-RU" w:bidi="ar-SA"/>
        </w:rPr>
        <w:t xml:space="preserve"> Республики Марий Эл</w:t>
      </w:r>
    </w:p>
    <w:p w:rsidR="004E4E78" w:rsidRPr="00093E0A" w:rsidRDefault="004E4E78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093E0A">
        <w:rPr>
          <w:rFonts w:ascii="Times New Roman" w:eastAsia="Times New Roman" w:hAnsi="Times New Roman" w:cs="Times New Roman"/>
          <w:szCs w:val="24"/>
          <w:lang w:val="ru-RU" w:eastAsia="ru-RU" w:bidi="ar-SA"/>
        </w:rPr>
        <w:t>от 00 сентября 2021 № 00-</w:t>
      </w:r>
      <w:r w:rsidR="00556443" w:rsidRPr="00093E0A">
        <w:rPr>
          <w:rFonts w:ascii="Times New Roman" w:eastAsia="Times New Roman" w:hAnsi="Times New Roman" w:cs="Times New Roman"/>
          <w:szCs w:val="24"/>
          <w:lang w:val="ru-RU" w:eastAsia="ru-RU" w:bidi="ar-SA"/>
        </w:rPr>
        <w:t>П</w:t>
      </w:r>
    </w:p>
    <w:p w:rsidR="00E85505" w:rsidRPr="00947C7A" w:rsidRDefault="00E85505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1E7BC3" w:rsidRPr="00947C7A" w:rsidRDefault="001E7BC3" w:rsidP="001E7BC3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</w:pPr>
      <w:r w:rsidRPr="00947C7A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>Паспорт</w:t>
      </w:r>
    </w:p>
    <w:p w:rsidR="001E7BC3" w:rsidRDefault="001E7BC3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</w:pPr>
      <w:r w:rsidRPr="00947C7A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05AF2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 xml:space="preserve">в </w:t>
      </w:r>
      <w:r w:rsidR="00605AF2" w:rsidRPr="00605AF2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>границах Параньгинского муниципального района Республики Марий Эл</w:t>
      </w:r>
    </w:p>
    <w:p w:rsidR="00605AF2" w:rsidRPr="00947C7A" w:rsidRDefault="00605AF2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ru-RU" w:eastAsia="x-none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3"/>
      </w:tblGrid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Программа профилактики рисков причинения вреда (ущерба) 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</w:pPr>
            <w:r w:rsidRPr="00947C7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>охраняемым законом ценностям при осуществлении муниципального земельного контроля</w:t>
            </w:r>
            <w:r w:rsidR="00605AF2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 xml:space="preserve"> в</w:t>
            </w:r>
            <w:r w:rsidRPr="00947C7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 xml:space="preserve"> </w:t>
            </w:r>
            <w:r w:rsidR="00605AF2" w:rsidRPr="00605AF2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>границах Параньгинского муниципального района Республики Марий Эл.</w:t>
            </w:r>
          </w:p>
        </w:tc>
      </w:tr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Правовые основания разработки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Разработчик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60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x-none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Администрация</w:t>
            </w:r>
            <w:r w:rsidR="00605AF2" w:rsidRPr="00605AF2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 xml:space="preserve"> Параньгинского муниципального района Республики Марий Эл.</w:t>
            </w:r>
          </w:p>
        </w:tc>
      </w:tr>
      <w:tr w:rsidR="00947C7A" w:rsidRPr="00556443" w:rsidTr="004137C8">
        <w:trPr>
          <w:trHeight w:val="219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Цели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E7BC3" w:rsidRPr="00947C7A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E7BC3" w:rsidRPr="00947C7A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Укрепление системы профилактики нарушений обязательных требований;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</w:t>
            </w:r>
            <w:r w:rsidRPr="00947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ыявление      причин, факторов     и    условий, способствующих      нарушениям обязательных      требований, разработка    мероприятий, направленных   на    устранение обязательных требований;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947C7A" w:rsidRPr="00947C7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Сроки и этапы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реализации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2022 год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Источники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Финансовое обеспечение мероприятий Программы не предусмотрено</w:t>
            </w:r>
          </w:p>
        </w:tc>
      </w:tr>
      <w:tr w:rsidR="00947C7A" w:rsidRPr="00556443" w:rsidTr="004137C8">
        <w:trPr>
          <w:trHeight w:val="82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Ожидаемые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конечные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результаты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Снижение рисков причинения вреда охраняемым законом ценностям;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доли законопослушных подконтрольных субъектов;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системы профилактических мероприятий;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Внедрение различных способов профилактики;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Повыш</w:t>
            </w:r>
            <w:r w:rsidR="00605A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ение прозрачности деятельности а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дминистрации </w:t>
            </w:r>
            <w:r w:rsidR="00605AF2" w:rsidRPr="00605A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Параньгинского муниципального района Республики Марий Эл 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сфере муниципального контроля;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Снижение издержек контрольной деятельности и административной 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нагрузки на подконтрольные субъекты;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Повышение уровня правовой грамотности подконтрольных субъектов, в том числе путем </w:t>
            </w: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обеспечения доступности информации об обязательных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требованиях и необходимых мерах по их исполнению;</w:t>
            </w:r>
          </w:p>
          <w:p w:rsidR="001E7BC3" w:rsidRPr="00947C7A" w:rsidRDefault="001E7BC3" w:rsidP="001E7BC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1E7BC3" w:rsidRPr="00947C7A" w:rsidRDefault="001E7BC3" w:rsidP="001E7BC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E7BC3" w:rsidRPr="00947C7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Структура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Подпрограммы отсутствуют</w:t>
            </w:r>
          </w:p>
        </w:tc>
      </w:tr>
    </w:tbl>
    <w:p w:rsidR="001E7BC3" w:rsidRPr="00947C7A" w:rsidRDefault="001E7BC3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055C97" w:rsidRPr="00947C7A" w:rsidRDefault="00055C97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4"/>
          <w:szCs w:val="28"/>
        </w:rPr>
      </w:pPr>
    </w:p>
    <w:p w:rsidR="00055C97" w:rsidRPr="00947C7A" w:rsidRDefault="00BB02EA" w:rsidP="00055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05AF2" w:rsidRPr="00605AF2">
        <w:rPr>
          <w:rFonts w:ascii="Times New Roman" w:hAnsi="Times New Roman" w:cs="Times New Roman"/>
          <w:b/>
          <w:sz w:val="24"/>
          <w:szCs w:val="28"/>
          <w:lang w:val="ru-RU"/>
        </w:rPr>
        <w:t>в границах Параньгинского муниципаль</w:t>
      </w:r>
      <w:r w:rsidR="00605AF2">
        <w:rPr>
          <w:rFonts w:ascii="Times New Roman" w:hAnsi="Times New Roman" w:cs="Times New Roman"/>
          <w:b/>
          <w:sz w:val="24"/>
          <w:szCs w:val="28"/>
          <w:lang w:val="ru-RU"/>
        </w:rPr>
        <w:t>ного района Республики Марий Эл</w:t>
      </w:r>
    </w:p>
    <w:p w:rsidR="00055C97" w:rsidRPr="00947C7A" w:rsidRDefault="00055C97" w:rsidP="00055C97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Pr="00947C7A" w:rsidRDefault="008B562F" w:rsidP="008B562F">
      <w:pPr>
        <w:pStyle w:val="ConsPlusNormal"/>
        <w:numPr>
          <w:ilvl w:val="0"/>
          <w:numId w:val="37"/>
        </w:numPr>
        <w:jc w:val="center"/>
        <w:rPr>
          <w:b/>
          <w:sz w:val="24"/>
          <w:szCs w:val="28"/>
        </w:rPr>
      </w:pPr>
      <w:r w:rsidRPr="00947C7A">
        <w:rPr>
          <w:b/>
          <w:sz w:val="24"/>
          <w:szCs w:val="28"/>
        </w:rPr>
        <w:t>Анализ подконтрольной сферы</w:t>
      </w:r>
    </w:p>
    <w:p w:rsidR="008B562F" w:rsidRPr="00947C7A" w:rsidRDefault="008B562F" w:rsidP="008B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2967E2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         </w:t>
      </w:r>
      <w:r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6E5E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947C7A">
        <w:rPr>
          <w:rFonts w:ascii="Times New Roman" w:hAnsi="Times New Roman" w:cs="Times New Roman"/>
          <w:sz w:val="24"/>
          <w:szCs w:val="28"/>
          <w:lang w:val="ru-RU"/>
        </w:rPr>
        <w:t>(далее – муниципальный земельный контроль).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При осуществлении муниципального земельного контроля </w:t>
      </w:r>
      <w:r w:rsidR="009526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администрацией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6E5E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осуществляет контроль за соблюдением: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2967E2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8B562F" w:rsidRPr="00947C7A" w:rsidRDefault="002967E2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6E5E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в целях личного использования, ведения хозяйственной или иной деятельности, при котором могут быть </w:t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lastRenderedPageBreak/>
        <w:t>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556443" w:rsidRPr="00556443" w:rsidRDefault="009526E9" w:rsidP="0055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</w:r>
      <w:r w:rsidR="00556443" w:rsidRPr="00556443">
        <w:rPr>
          <w:rFonts w:ascii="Times New Roman" w:hAnsi="Times New Roman" w:cs="Times New Roman"/>
          <w:sz w:val="24"/>
          <w:szCs w:val="28"/>
          <w:lang w:val="ru-RU"/>
        </w:rPr>
        <w:t>Мероприятия по муниципальному земельному контролю, в 2021 году не проводились.</w:t>
      </w:r>
    </w:p>
    <w:p w:rsidR="00556443" w:rsidRPr="00556443" w:rsidRDefault="00556443" w:rsidP="0055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56443">
        <w:rPr>
          <w:rFonts w:ascii="Times New Roman" w:hAnsi="Times New Roman" w:cs="Times New Roman"/>
          <w:sz w:val="24"/>
          <w:szCs w:val="28"/>
          <w:lang w:val="ru-RU"/>
        </w:rPr>
        <w:tab/>
        <w:t xml:space="preserve">Штатная численность должностных лиц администрации </w:t>
      </w:r>
      <w:r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Pr="00556443">
        <w:rPr>
          <w:rFonts w:ascii="Times New Roman" w:hAnsi="Times New Roman" w:cs="Times New Roman"/>
          <w:sz w:val="24"/>
          <w:szCs w:val="28"/>
          <w:lang w:val="ru-RU"/>
        </w:rPr>
        <w:t xml:space="preserve">, уполномоченных осуществлять муниципальный земельный контроль, в 2021 году составляло </w:t>
      </w:r>
      <w:r>
        <w:rPr>
          <w:rFonts w:ascii="Times New Roman" w:hAnsi="Times New Roman" w:cs="Times New Roman"/>
          <w:sz w:val="24"/>
          <w:szCs w:val="28"/>
          <w:lang w:val="ru-RU"/>
        </w:rPr>
        <w:t>3</w:t>
      </w:r>
      <w:r w:rsidRPr="00556443">
        <w:rPr>
          <w:rFonts w:ascii="Times New Roman" w:hAnsi="Times New Roman" w:cs="Times New Roman"/>
          <w:sz w:val="24"/>
          <w:szCs w:val="28"/>
          <w:lang w:val="ru-RU"/>
        </w:rPr>
        <w:t xml:space="preserve"> человека.</w:t>
      </w:r>
    </w:p>
    <w:p w:rsidR="008B562F" w:rsidRDefault="00556443" w:rsidP="0055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56443">
        <w:rPr>
          <w:rFonts w:ascii="Times New Roman" w:hAnsi="Times New Roman" w:cs="Times New Roman"/>
          <w:sz w:val="24"/>
          <w:szCs w:val="28"/>
          <w:lang w:val="ru-RU"/>
        </w:rPr>
        <w:t>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об административных правонарушениях РФ.</w:t>
      </w:r>
    </w:p>
    <w:p w:rsidR="00556443" w:rsidRPr="00556443" w:rsidRDefault="00556443" w:rsidP="00556443">
      <w:pPr>
        <w:spacing w:after="0" w:line="240" w:lineRule="auto"/>
        <w:ind w:firstLine="709"/>
        <w:jc w:val="both"/>
        <w:rPr>
          <w:b/>
          <w:sz w:val="24"/>
          <w:szCs w:val="28"/>
          <w:lang w:val="ru-RU"/>
        </w:rPr>
      </w:pPr>
    </w:p>
    <w:p w:rsidR="00055C97" w:rsidRPr="00947C7A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  <w:r w:rsidRPr="00947C7A">
        <w:rPr>
          <w:b/>
          <w:sz w:val="24"/>
          <w:szCs w:val="28"/>
        </w:rPr>
        <w:t>2. Цели и задачи реализации программы профилактики</w:t>
      </w:r>
    </w:p>
    <w:p w:rsidR="009526E9" w:rsidRPr="00947C7A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</w:p>
    <w:p w:rsidR="00055C97" w:rsidRPr="00947C7A" w:rsidRDefault="00055C97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>Цели профилактических мероприятий: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55C97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1. </w:t>
      </w:r>
      <w:r w:rsidR="00EC65C4" w:rsidRPr="00947C7A">
        <w:rPr>
          <w:sz w:val="24"/>
          <w:szCs w:val="28"/>
        </w:rPr>
        <w:t>у</w:t>
      </w:r>
      <w:r w:rsidRPr="00947C7A">
        <w:rPr>
          <w:sz w:val="24"/>
          <w:szCs w:val="28"/>
        </w:rPr>
        <w:t xml:space="preserve">крепление системы профилактики нарушений рисков причинения вреда (ущерба) охраняемым законом ценностям;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2. </w:t>
      </w:r>
      <w:r w:rsidR="00EC65C4" w:rsidRPr="00947C7A">
        <w:rPr>
          <w:sz w:val="24"/>
          <w:szCs w:val="28"/>
        </w:rPr>
        <w:t>п</w:t>
      </w:r>
      <w:r w:rsidRPr="00947C7A">
        <w:rPr>
          <w:sz w:val="24"/>
          <w:szCs w:val="28"/>
        </w:rPr>
        <w:t xml:space="preserve">овышение правосознания и правовой культуры руководителей юридических лиц, индивидуальных предпринимателей и граждан;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3. </w:t>
      </w:r>
      <w:r w:rsidR="00EC65C4" w:rsidRPr="00947C7A">
        <w:rPr>
          <w:sz w:val="24"/>
          <w:szCs w:val="28"/>
        </w:rPr>
        <w:t>о</w:t>
      </w:r>
      <w:r w:rsidRPr="00947C7A">
        <w:rPr>
          <w:sz w:val="24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9526E9" w:rsidRPr="00947C7A" w:rsidRDefault="00EC65C4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>4. в</w:t>
      </w:r>
      <w:r w:rsidR="009526E9" w:rsidRPr="00947C7A">
        <w:rPr>
          <w:sz w:val="24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 w:rsidRPr="00947C7A">
        <w:rPr>
          <w:sz w:val="24"/>
          <w:szCs w:val="28"/>
        </w:rPr>
        <w:t>устранения или снижения угрозы;</w:t>
      </w:r>
    </w:p>
    <w:p w:rsidR="0019230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5. </w:t>
      </w:r>
      <w:r w:rsidR="00EC65C4" w:rsidRPr="00947C7A">
        <w:rPr>
          <w:sz w:val="24"/>
          <w:szCs w:val="28"/>
        </w:rPr>
        <w:t>о</w:t>
      </w:r>
      <w:r w:rsidRPr="00947C7A">
        <w:rPr>
          <w:sz w:val="24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EC65C4" w:rsidRPr="00947C7A">
        <w:rPr>
          <w:sz w:val="24"/>
          <w:szCs w:val="28"/>
        </w:rPr>
        <w:t>ролируемым лицам уровней риска.</w:t>
      </w:r>
    </w:p>
    <w:p w:rsidR="00055C97" w:rsidRPr="00947C7A" w:rsidRDefault="00055C97" w:rsidP="00055C97">
      <w:pPr>
        <w:pStyle w:val="ConsPlusNormal"/>
        <w:jc w:val="both"/>
        <w:rPr>
          <w:sz w:val="24"/>
          <w:szCs w:val="28"/>
        </w:rPr>
      </w:pPr>
    </w:p>
    <w:p w:rsidR="00EA6477" w:rsidRPr="00947C7A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  <w:r w:rsidRPr="00947C7A">
        <w:rPr>
          <w:b/>
          <w:sz w:val="24"/>
          <w:szCs w:val="28"/>
        </w:rPr>
        <w:t>3. Перечень профилактических мероприятий, сроки (периодичность) их проведения</w:t>
      </w:r>
    </w:p>
    <w:p w:rsidR="00192309" w:rsidRPr="00947C7A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7"/>
        <w:gridCol w:w="2061"/>
        <w:gridCol w:w="2621"/>
      </w:tblGrid>
      <w:tr w:rsidR="00947C7A" w:rsidRPr="00556443" w:rsidTr="00957598">
        <w:tc>
          <w:tcPr>
            <w:tcW w:w="675" w:type="dxa"/>
            <w:shd w:val="clear" w:color="auto" w:fill="auto"/>
            <w:vAlign w:val="center"/>
          </w:tcPr>
          <w:p w:rsidR="00957598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№</w:t>
            </w:r>
          </w:p>
          <w:p w:rsidR="00055C97" w:rsidRPr="00947C7A" w:rsidRDefault="00055C97" w:rsidP="00957598">
            <w:pPr>
              <w:pStyle w:val="Default"/>
              <w:tabs>
                <w:tab w:val="left" w:pos="420"/>
              </w:tabs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п/п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055C97" w:rsidP="00055C97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Ответственный (подразделение и (или) должностные лица</w:t>
            </w:r>
          </w:p>
        </w:tc>
      </w:tr>
      <w:tr w:rsidR="00947C7A" w:rsidRPr="00556443" w:rsidTr="00957598">
        <w:tc>
          <w:tcPr>
            <w:tcW w:w="675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1.</w:t>
            </w:r>
          </w:p>
        </w:tc>
        <w:tc>
          <w:tcPr>
            <w:tcW w:w="4107" w:type="dxa"/>
            <w:shd w:val="clear" w:color="auto" w:fill="auto"/>
          </w:tcPr>
          <w:p w:rsidR="00055C97" w:rsidRPr="00947C7A" w:rsidRDefault="00055C97" w:rsidP="00957598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 xml:space="preserve">Размещение на официальном сайте </w:t>
            </w:r>
            <w:r w:rsidR="00957598" w:rsidRPr="00947C7A">
              <w:rPr>
                <w:rFonts w:ascii="Times New Roman" w:hAnsi="Times New Roman" w:cs="Times New Roman"/>
                <w:szCs w:val="28"/>
                <w:lang w:val="ru-RU"/>
              </w:rPr>
              <w:t>администрации в информационно-телекоммуникационной сети «Интернет»</w:t>
            </w:r>
            <w:r w:rsidR="007146DA" w:rsidRPr="00947C7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 xml:space="preserve">перечней нормативных правовых актов, регулирующих осуществление муниципального земельного контроля </w:t>
            </w:r>
            <w:r w:rsidRPr="00947C7A">
              <w:rPr>
                <w:rFonts w:ascii="Times New Roman" w:hAnsi="Times New Roman" w:cs="Times New Roman"/>
                <w:szCs w:val="28"/>
                <w:lang w:val="ru-RU" w:eastAsia="ar-SA"/>
              </w:rPr>
              <w:t xml:space="preserve">на территории </w:t>
            </w:r>
            <w:r w:rsidR="00D10396">
              <w:rPr>
                <w:rFonts w:ascii="Times New Roman" w:hAnsi="Times New Roman" w:cs="Times New Roman"/>
                <w:szCs w:val="28"/>
                <w:lang w:val="ru-RU"/>
              </w:rPr>
              <w:t>Параньгинского муниципального района Республики Марий Эл</w:t>
            </w:r>
          </w:p>
        </w:tc>
        <w:tc>
          <w:tcPr>
            <w:tcW w:w="2061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47C7A" w:rsidRPr="00556443" w:rsidTr="00957598">
        <w:tc>
          <w:tcPr>
            <w:tcW w:w="675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2.</w:t>
            </w:r>
          </w:p>
        </w:tc>
        <w:tc>
          <w:tcPr>
            <w:tcW w:w="4107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 w:rsidRPr="00947C7A">
              <w:rPr>
                <w:b/>
                <w:color w:val="auto"/>
                <w:sz w:val="22"/>
                <w:szCs w:val="28"/>
              </w:rPr>
              <w:t xml:space="preserve"> </w:t>
            </w:r>
            <w:r w:rsidRPr="00947C7A">
              <w:rPr>
                <w:color w:val="auto"/>
                <w:sz w:val="22"/>
                <w:szCs w:val="28"/>
              </w:rPr>
              <w:t xml:space="preserve">обязательных требований, установленных федеральными законами </w:t>
            </w:r>
            <w:r w:rsidRPr="00947C7A">
              <w:rPr>
                <w:color w:val="auto"/>
                <w:sz w:val="22"/>
                <w:szCs w:val="28"/>
              </w:rPr>
              <w:lastRenderedPageBreak/>
              <w:t xml:space="preserve">и законами </w:t>
            </w:r>
            <w:r w:rsidR="00957598" w:rsidRPr="00947C7A">
              <w:rPr>
                <w:color w:val="auto"/>
                <w:sz w:val="22"/>
                <w:szCs w:val="28"/>
              </w:rPr>
              <w:t>Республики Марий Эл</w:t>
            </w:r>
            <w:r w:rsidRPr="00947C7A">
              <w:rPr>
                <w:color w:val="auto"/>
                <w:sz w:val="22"/>
                <w:szCs w:val="28"/>
              </w:rPr>
              <w:t>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 xml:space="preserve">Специалист администрации, к должностным обязанностям которого относится </w:t>
            </w: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осуществление муниципального контроля</w:t>
            </w:r>
          </w:p>
        </w:tc>
      </w:tr>
      <w:tr w:rsidR="00947C7A" w:rsidRPr="00556443" w:rsidTr="00957598">
        <w:tc>
          <w:tcPr>
            <w:tcW w:w="675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lastRenderedPageBreak/>
              <w:t>3.</w:t>
            </w:r>
          </w:p>
        </w:tc>
        <w:tc>
          <w:tcPr>
            <w:tcW w:w="4107" w:type="dxa"/>
            <w:shd w:val="clear" w:color="auto" w:fill="auto"/>
          </w:tcPr>
          <w:p w:rsidR="00055C97" w:rsidRPr="00947C7A" w:rsidRDefault="00055C97" w:rsidP="006F7E96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 xml:space="preserve">Обеспечение регулярного обобщения практики осуществления муниципального земельного контроля </w:t>
            </w:r>
          </w:p>
        </w:tc>
        <w:tc>
          <w:tcPr>
            <w:tcW w:w="2061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47C7A" w:rsidRPr="00556443" w:rsidTr="00957598">
        <w:tc>
          <w:tcPr>
            <w:tcW w:w="675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4.</w:t>
            </w:r>
          </w:p>
        </w:tc>
        <w:tc>
          <w:tcPr>
            <w:tcW w:w="4107" w:type="dxa"/>
            <w:shd w:val="clear" w:color="auto" w:fill="auto"/>
          </w:tcPr>
          <w:p w:rsidR="00055C97" w:rsidRPr="00947C7A" w:rsidRDefault="00192309" w:rsidP="006F7E96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055C97" w:rsidRPr="00947C7A" w:rsidRDefault="00192309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47C7A" w:rsidRPr="00556443" w:rsidTr="00957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947C7A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947C7A" w:rsidRDefault="00957598" w:rsidP="00957598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947C7A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947C7A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92309" w:rsidRPr="00947C7A" w:rsidRDefault="00192309" w:rsidP="00192309">
      <w:pPr>
        <w:pStyle w:val="Default"/>
        <w:jc w:val="both"/>
        <w:rPr>
          <w:color w:val="auto"/>
          <w:szCs w:val="28"/>
        </w:rPr>
      </w:pPr>
      <w:r w:rsidRPr="00947C7A">
        <w:rPr>
          <w:color w:val="auto"/>
          <w:szCs w:val="28"/>
        </w:rPr>
        <w:tab/>
      </w:r>
    </w:p>
    <w:p w:rsidR="002967E2" w:rsidRPr="00947C7A" w:rsidRDefault="00192309" w:rsidP="00192309">
      <w:pPr>
        <w:pStyle w:val="Default"/>
        <w:jc w:val="both"/>
        <w:rPr>
          <w:color w:val="auto"/>
          <w:szCs w:val="28"/>
        </w:rPr>
      </w:pPr>
      <w:r w:rsidRPr="00947C7A">
        <w:rPr>
          <w:color w:val="auto"/>
          <w:szCs w:val="28"/>
        </w:rPr>
        <w:tab/>
      </w:r>
    </w:p>
    <w:p w:rsidR="00192309" w:rsidRPr="00947C7A" w:rsidRDefault="002967E2" w:rsidP="002967E2">
      <w:pPr>
        <w:pStyle w:val="Default"/>
        <w:jc w:val="center"/>
        <w:rPr>
          <w:b/>
          <w:color w:val="auto"/>
          <w:szCs w:val="28"/>
        </w:rPr>
      </w:pPr>
      <w:r w:rsidRPr="00947C7A">
        <w:rPr>
          <w:b/>
          <w:color w:val="auto"/>
          <w:szCs w:val="28"/>
        </w:rPr>
        <w:t>4. Показатели результативности и эффективности программы профилактики</w:t>
      </w:r>
    </w:p>
    <w:p w:rsidR="002967E2" w:rsidRPr="00947C7A" w:rsidRDefault="002967E2">
      <w:pPr>
        <w:pStyle w:val="Default"/>
        <w:jc w:val="center"/>
        <w:rPr>
          <w:b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947C7A" w:rsidRPr="00947C7A" w:rsidTr="002967E2">
        <w:tc>
          <w:tcPr>
            <w:tcW w:w="769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</w:p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Величина</w:t>
            </w:r>
          </w:p>
        </w:tc>
      </w:tr>
      <w:tr w:rsidR="00947C7A" w:rsidRPr="00947C7A" w:rsidTr="00A06EDD">
        <w:trPr>
          <w:trHeight w:val="395"/>
        </w:trPr>
        <w:tc>
          <w:tcPr>
            <w:tcW w:w="769" w:type="dxa"/>
            <w:shd w:val="clear" w:color="auto" w:fill="auto"/>
          </w:tcPr>
          <w:p w:rsidR="002967E2" w:rsidRPr="00947C7A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2967E2" w:rsidRPr="00947C7A" w:rsidRDefault="002967E2" w:rsidP="00A06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both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100 % от числа обратившихся</w:t>
            </w:r>
          </w:p>
        </w:tc>
      </w:tr>
      <w:tr w:rsidR="002967E2" w:rsidRPr="00947C7A" w:rsidTr="00A06EDD">
        <w:tc>
          <w:tcPr>
            <w:tcW w:w="769" w:type="dxa"/>
            <w:shd w:val="clear" w:color="auto" w:fill="auto"/>
          </w:tcPr>
          <w:p w:rsidR="002967E2" w:rsidRPr="00947C7A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2967E2" w:rsidRPr="00947C7A" w:rsidRDefault="002967E2" w:rsidP="00A06EDD">
            <w:pPr>
              <w:pStyle w:val="Default"/>
              <w:jc w:val="both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 xml:space="preserve">Полнота информации, размещенной на официальном сайте </w:t>
            </w:r>
            <w:r w:rsidR="00BB02EA" w:rsidRPr="00947C7A">
              <w:rPr>
                <w:color w:val="auto"/>
                <w:szCs w:val="28"/>
              </w:rPr>
              <w:t xml:space="preserve">администрации </w:t>
            </w:r>
            <w:r w:rsidRPr="00947C7A">
              <w:rPr>
                <w:color w:val="auto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967E2" w:rsidRPr="00947C7A" w:rsidRDefault="002967E2" w:rsidP="002967E2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100 %</w:t>
            </w:r>
          </w:p>
        </w:tc>
      </w:tr>
    </w:tbl>
    <w:p w:rsidR="002967E2" w:rsidRPr="00947C7A" w:rsidRDefault="002967E2">
      <w:pPr>
        <w:pStyle w:val="Default"/>
        <w:jc w:val="center"/>
        <w:rPr>
          <w:b/>
          <w:color w:val="auto"/>
          <w:sz w:val="28"/>
          <w:szCs w:val="28"/>
        </w:rPr>
      </w:pPr>
    </w:p>
    <w:sectPr w:rsidR="002967E2" w:rsidRPr="00947C7A" w:rsidSect="004E7072">
      <w:headerReference w:type="even" r:id="rId9"/>
      <w:pgSz w:w="11906" w:h="16838"/>
      <w:pgMar w:top="567" w:right="850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14" w:rsidRDefault="00507314">
      <w:r>
        <w:separator/>
      </w:r>
    </w:p>
  </w:endnote>
  <w:endnote w:type="continuationSeparator" w:id="0">
    <w:p w:rsidR="00507314" w:rsidRDefault="0050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14" w:rsidRDefault="00507314">
      <w:r>
        <w:separator/>
      </w:r>
    </w:p>
  </w:footnote>
  <w:footnote w:type="continuationSeparator" w:id="0">
    <w:p w:rsidR="00507314" w:rsidRDefault="0050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09" w:rsidRDefault="00D215A9" w:rsidP="006C7D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6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609" w:rsidRDefault="003A6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9D1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2B6"/>
    <w:multiLevelType w:val="multilevel"/>
    <w:tmpl w:val="E8F22E22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 w15:restartNumberingAfterBreak="0">
    <w:nsid w:val="106D6502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14011F72"/>
    <w:multiLevelType w:val="multilevel"/>
    <w:tmpl w:val="319ECF2C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71001"/>
    <w:multiLevelType w:val="multilevel"/>
    <w:tmpl w:val="70783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C3F7D"/>
    <w:multiLevelType w:val="multilevel"/>
    <w:tmpl w:val="6726BB1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C85448"/>
    <w:multiLevelType w:val="multilevel"/>
    <w:tmpl w:val="4772613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B75250"/>
    <w:multiLevelType w:val="hybridMultilevel"/>
    <w:tmpl w:val="FA7639E4"/>
    <w:lvl w:ilvl="0" w:tplc="09C2A4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C0D13"/>
    <w:multiLevelType w:val="multilevel"/>
    <w:tmpl w:val="6D02608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B2C9C"/>
    <w:multiLevelType w:val="multilevel"/>
    <w:tmpl w:val="30F0F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 w15:restartNumberingAfterBreak="0">
    <w:nsid w:val="24AB6A13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3" w15:restartNumberingAfterBreak="0">
    <w:nsid w:val="3495770F"/>
    <w:multiLevelType w:val="multilevel"/>
    <w:tmpl w:val="83828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4" w15:restartNumberingAfterBreak="0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6CEF"/>
    <w:multiLevelType w:val="multilevel"/>
    <w:tmpl w:val="B43E1F6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6" w15:restartNumberingAfterBreak="0">
    <w:nsid w:val="39390224"/>
    <w:multiLevelType w:val="multilevel"/>
    <w:tmpl w:val="B2C6DE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171C0"/>
    <w:multiLevelType w:val="multilevel"/>
    <w:tmpl w:val="5D9242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80A"/>
    <w:multiLevelType w:val="multilevel"/>
    <w:tmpl w:val="8DA8034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FE7B70"/>
    <w:multiLevelType w:val="multilevel"/>
    <w:tmpl w:val="BACE0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1" w15:restartNumberingAfterBreak="0">
    <w:nsid w:val="4984186F"/>
    <w:multiLevelType w:val="multilevel"/>
    <w:tmpl w:val="34FAC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2" w15:restartNumberingAfterBreak="0">
    <w:nsid w:val="50BD353D"/>
    <w:multiLevelType w:val="multilevel"/>
    <w:tmpl w:val="3D008D4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23" w15:restartNumberingAfterBreak="0">
    <w:nsid w:val="50C425AC"/>
    <w:multiLevelType w:val="multilevel"/>
    <w:tmpl w:val="9A7E5E1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44741D"/>
    <w:multiLevelType w:val="multilevel"/>
    <w:tmpl w:val="F02E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F53F09"/>
    <w:multiLevelType w:val="multilevel"/>
    <w:tmpl w:val="FD649B96"/>
    <w:styleLink w:val="WW8Num1"/>
    <w:lvl w:ilvl="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5A024C9D"/>
    <w:multiLevelType w:val="multilevel"/>
    <w:tmpl w:val="D60872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B8263E8"/>
    <w:multiLevelType w:val="hybridMultilevel"/>
    <w:tmpl w:val="A45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F3041"/>
    <w:multiLevelType w:val="multilevel"/>
    <w:tmpl w:val="B7BE789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C480CDD"/>
    <w:multiLevelType w:val="singleLevel"/>
    <w:tmpl w:val="7B5CD69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0" w15:restartNumberingAfterBreak="0">
    <w:nsid w:val="64FF4E47"/>
    <w:multiLevelType w:val="hybridMultilevel"/>
    <w:tmpl w:val="D72C754A"/>
    <w:lvl w:ilvl="0" w:tplc="95CC2286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31" w15:restartNumberingAfterBreak="0">
    <w:nsid w:val="65A65099"/>
    <w:multiLevelType w:val="multilevel"/>
    <w:tmpl w:val="A9BAB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6F22CA1"/>
    <w:multiLevelType w:val="multilevel"/>
    <w:tmpl w:val="A6D00316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33" w15:restartNumberingAfterBreak="0">
    <w:nsid w:val="7A40406D"/>
    <w:multiLevelType w:val="multilevel"/>
    <w:tmpl w:val="A74A4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4" w15:restartNumberingAfterBreak="0">
    <w:nsid w:val="7AB423EC"/>
    <w:multiLevelType w:val="multilevel"/>
    <w:tmpl w:val="927E5D8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5" w15:restartNumberingAfterBreak="0">
    <w:nsid w:val="7D197A50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35"/>
  </w:num>
  <w:num w:numId="5">
    <w:abstractNumId w:val="0"/>
  </w:num>
  <w:num w:numId="6">
    <w:abstractNumId w:val="33"/>
  </w:num>
  <w:num w:numId="7">
    <w:abstractNumId w:val="20"/>
  </w:num>
  <w:num w:numId="8">
    <w:abstractNumId w:val="21"/>
  </w:num>
  <w:num w:numId="9">
    <w:abstractNumId w:val="30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31"/>
  </w:num>
  <w:num w:numId="16">
    <w:abstractNumId w:val="17"/>
  </w:num>
  <w:num w:numId="17">
    <w:abstractNumId w:val="23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34"/>
  </w:num>
  <w:num w:numId="26">
    <w:abstractNumId w:val="22"/>
  </w:num>
  <w:num w:numId="27">
    <w:abstractNumId w:val="32"/>
  </w:num>
  <w:num w:numId="28">
    <w:abstractNumId w:val="4"/>
  </w:num>
  <w:num w:numId="29">
    <w:abstractNumId w:val="28"/>
  </w:num>
  <w:num w:numId="30">
    <w:abstractNumId w:val="26"/>
  </w:num>
  <w:num w:numId="31">
    <w:abstractNumId w:val="24"/>
  </w:num>
  <w:num w:numId="32">
    <w:abstractNumId w:val="27"/>
  </w:num>
  <w:num w:numId="33">
    <w:abstractNumId w:val="1"/>
  </w:num>
  <w:num w:numId="34">
    <w:abstractNumId w:val="8"/>
  </w:num>
  <w:num w:numId="35">
    <w:abstractNumId w:val="14"/>
  </w:num>
  <w:num w:numId="36">
    <w:abstractNumId w:val="3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104"/>
    <w:rsid w:val="000011D3"/>
    <w:rsid w:val="000034D6"/>
    <w:rsid w:val="00012B17"/>
    <w:rsid w:val="00023651"/>
    <w:rsid w:val="00027643"/>
    <w:rsid w:val="0003398C"/>
    <w:rsid w:val="00033E02"/>
    <w:rsid w:val="00035A16"/>
    <w:rsid w:val="00055C97"/>
    <w:rsid w:val="00093E0A"/>
    <w:rsid w:val="000A065F"/>
    <w:rsid w:val="000C04F7"/>
    <w:rsid w:val="000C56D3"/>
    <w:rsid w:val="000C70D5"/>
    <w:rsid w:val="000D2198"/>
    <w:rsid w:val="000D29D0"/>
    <w:rsid w:val="000F0CF1"/>
    <w:rsid w:val="000F2578"/>
    <w:rsid w:val="000F62B3"/>
    <w:rsid w:val="00105213"/>
    <w:rsid w:val="001411D4"/>
    <w:rsid w:val="00167DB3"/>
    <w:rsid w:val="0017257D"/>
    <w:rsid w:val="00172A82"/>
    <w:rsid w:val="001825AB"/>
    <w:rsid w:val="00190B48"/>
    <w:rsid w:val="00192309"/>
    <w:rsid w:val="00197E56"/>
    <w:rsid w:val="001A1DCD"/>
    <w:rsid w:val="001C5A15"/>
    <w:rsid w:val="001C5BD5"/>
    <w:rsid w:val="001D3C66"/>
    <w:rsid w:val="001E765E"/>
    <w:rsid w:val="001E7BC3"/>
    <w:rsid w:val="001F697B"/>
    <w:rsid w:val="001F7635"/>
    <w:rsid w:val="002623DD"/>
    <w:rsid w:val="00274FD5"/>
    <w:rsid w:val="002855EE"/>
    <w:rsid w:val="002967E2"/>
    <w:rsid w:val="002A10DA"/>
    <w:rsid w:val="002A53DA"/>
    <w:rsid w:val="002D164D"/>
    <w:rsid w:val="00325739"/>
    <w:rsid w:val="00346162"/>
    <w:rsid w:val="003462AC"/>
    <w:rsid w:val="00374727"/>
    <w:rsid w:val="003A05B9"/>
    <w:rsid w:val="003A6609"/>
    <w:rsid w:val="003B0408"/>
    <w:rsid w:val="003B5F2C"/>
    <w:rsid w:val="003C3244"/>
    <w:rsid w:val="003D6B96"/>
    <w:rsid w:val="003E7D98"/>
    <w:rsid w:val="003F7B79"/>
    <w:rsid w:val="004104BC"/>
    <w:rsid w:val="0043133D"/>
    <w:rsid w:val="0043396E"/>
    <w:rsid w:val="00437D27"/>
    <w:rsid w:val="00452FF1"/>
    <w:rsid w:val="00475946"/>
    <w:rsid w:val="00495943"/>
    <w:rsid w:val="004C4AEF"/>
    <w:rsid w:val="004D4056"/>
    <w:rsid w:val="004E0A28"/>
    <w:rsid w:val="004E4E78"/>
    <w:rsid w:val="004E7072"/>
    <w:rsid w:val="00507314"/>
    <w:rsid w:val="00527CE6"/>
    <w:rsid w:val="0053220A"/>
    <w:rsid w:val="00541B9F"/>
    <w:rsid w:val="005451AD"/>
    <w:rsid w:val="00552245"/>
    <w:rsid w:val="00556443"/>
    <w:rsid w:val="00564785"/>
    <w:rsid w:val="005701B1"/>
    <w:rsid w:val="00570BE7"/>
    <w:rsid w:val="00597A9B"/>
    <w:rsid w:val="005B599A"/>
    <w:rsid w:val="005B702E"/>
    <w:rsid w:val="005C57EE"/>
    <w:rsid w:val="005C5A6A"/>
    <w:rsid w:val="005D727F"/>
    <w:rsid w:val="005E31A6"/>
    <w:rsid w:val="005F26DF"/>
    <w:rsid w:val="005F672F"/>
    <w:rsid w:val="005F717F"/>
    <w:rsid w:val="00605AF2"/>
    <w:rsid w:val="00623DB7"/>
    <w:rsid w:val="00665943"/>
    <w:rsid w:val="00673442"/>
    <w:rsid w:val="0067447D"/>
    <w:rsid w:val="0067601C"/>
    <w:rsid w:val="00680E84"/>
    <w:rsid w:val="00681F26"/>
    <w:rsid w:val="006A1B58"/>
    <w:rsid w:val="006A79C6"/>
    <w:rsid w:val="006B69B3"/>
    <w:rsid w:val="006C0640"/>
    <w:rsid w:val="006C2A95"/>
    <w:rsid w:val="006C7D53"/>
    <w:rsid w:val="006D4373"/>
    <w:rsid w:val="006E5EE9"/>
    <w:rsid w:val="006F289E"/>
    <w:rsid w:val="006F3B3B"/>
    <w:rsid w:val="006F7E96"/>
    <w:rsid w:val="007027DC"/>
    <w:rsid w:val="00713C3A"/>
    <w:rsid w:val="007146DA"/>
    <w:rsid w:val="00726768"/>
    <w:rsid w:val="00751E3E"/>
    <w:rsid w:val="0079200F"/>
    <w:rsid w:val="007C29F7"/>
    <w:rsid w:val="007D39FC"/>
    <w:rsid w:val="007F71D3"/>
    <w:rsid w:val="008077AE"/>
    <w:rsid w:val="00812389"/>
    <w:rsid w:val="00836521"/>
    <w:rsid w:val="008374A6"/>
    <w:rsid w:val="008809AA"/>
    <w:rsid w:val="00880C06"/>
    <w:rsid w:val="008A4221"/>
    <w:rsid w:val="008A540B"/>
    <w:rsid w:val="008B562F"/>
    <w:rsid w:val="008C5E1F"/>
    <w:rsid w:val="008D0C19"/>
    <w:rsid w:val="008D24B2"/>
    <w:rsid w:val="008D527C"/>
    <w:rsid w:val="008E4017"/>
    <w:rsid w:val="008F7613"/>
    <w:rsid w:val="00936F63"/>
    <w:rsid w:val="00947C7A"/>
    <w:rsid w:val="009526E9"/>
    <w:rsid w:val="00954CFC"/>
    <w:rsid w:val="00957598"/>
    <w:rsid w:val="00984ED6"/>
    <w:rsid w:val="009E0296"/>
    <w:rsid w:val="009F22C1"/>
    <w:rsid w:val="00A02915"/>
    <w:rsid w:val="00A06EDD"/>
    <w:rsid w:val="00A16AC7"/>
    <w:rsid w:val="00A578F6"/>
    <w:rsid w:val="00A60D14"/>
    <w:rsid w:val="00A66A49"/>
    <w:rsid w:val="00A801FB"/>
    <w:rsid w:val="00A80375"/>
    <w:rsid w:val="00A84C21"/>
    <w:rsid w:val="00A863ED"/>
    <w:rsid w:val="00A92DD4"/>
    <w:rsid w:val="00AB56F4"/>
    <w:rsid w:val="00AB5855"/>
    <w:rsid w:val="00AC5BD4"/>
    <w:rsid w:val="00AD2529"/>
    <w:rsid w:val="00AD3279"/>
    <w:rsid w:val="00AF1C55"/>
    <w:rsid w:val="00AF5937"/>
    <w:rsid w:val="00B1532D"/>
    <w:rsid w:val="00B16739"/>
    <w:rsid w:val="00B17A3B"/>
    <w:rsid w:val="00B230A8"/>
    <w:rsid w:val="00B23853"/>
    <w:rsid w:val="00B24958"/>
    <w:rsid w:val="00B4760D"/>
    <w:rsid w:val="00B56D31"/>
    <w:rsid w:val="00B61F08"/>
    <w:rsid w:val="00B65104"/>
    <w:rsid w:val="00B731EB"/>
    <w:rsid w:val="00B91340"/>
    <w:rsid w:val="00B94F8F"/>
    <w:rsid w:val="00BA353D"/>
    <w:rsid w:val="00BA5FB0"/>
    <w:rsid w:val="00BB02EA"/>
    <w:rsid w:val="00BC15E3"/>
    <w:rsid w:val="00BC3236"/>
    <w:rsid w:val="00BE385D"/>
    <w:rsid w:val="00BF1C0A"/>
    <w:rsid w:val="00BF7964"/>
    <w:rsid w:val="00C05D37"/>
    <w:rsid w:val="00C12121"/>
    <w:rsid w:val="00C32CE9"/>
    <w:rsid w:val="00C709DB"/>
    <w:rsid w:val="00C72C98"/>
    <w:rsid w:val="00CA1DF2"/>
    <w:rsid w:val="00CC1A07"/>
    <w:rsid w:val="00CC3FEE"/>
    <w:rsid w:val="00CD2358"/>
    <w:rsid w:val="00CE0672"/>
    <w:rsid w:val="00CF6379"/>
    <w:rsid w:val="00CF6E4B"/>
    <w:rsid w:val="00CF70B8"/>
    <w:rsid w:val="00D01701"/>
    <w:rsid w:val="00D01F9C"/>
    <w:rsid w:val="00D03C60"/>
    <w:rsid w:val="00D10396"/>
    <w:rsid w:val="00D13DDD"/>
    <w:rsid w:val="00D215A9"/>
    <w:rsid w:val="00D21926"/>
    <w:rsid w:val="00D32816"/>
    <w:rsid w:val="00D34E97"/>
    <w:rsid w:val="00D469EC"/>
    <w:rsid w:val="00D47362"/>
    <w:rsid w:val="00D6267E"/>
    <w:rsid w:val="00D642FC"/>
    <w:rsid w:val="00D93A25"/>
    <w:rsid w:val="00D95C2B"/>
    <w:rsid w:val="00DA2042"/>
    <w:rsid w:val="00DB0E99"/>
    <w:rsid w:val="00DB3C8A"/>
    <w:rsid w:val="00E00096"/>
    <w:rsid w:val="00E250BF"/>
    <w:rsid w:val="00E41101"/>
    <w:rsid w:val="00E50B54"/>
    <w:rsid w:val="00E66842"/>
    <w:rsid w:val="00E85505"/>
    <w:rsid w:val="00EA49DF"/>
    <w:rsid w:val="00EA6477"/>
    <w:rsid w:val="00EC65C4"/>
    <w:rsid w:val="00EE64B7"/>
    <w:rsid w:val="00F07B6C"/>
    <w:rsid w:val="00F631B8"/>
    <w:rsid w:val="00F73CC6"/>
    <w:rsid w:val="00F75781"/>
    <w:rsid w:val="00F83DD8"/>
    <w:rsid w:val="00F84AF1"/>
    <w:rsid w:val="00F85E18"/>
    <w:rsid w:val="00FA5CFC"/>
    <w:rsid w:val="00FC1EB7"/>
    <w:rsid w:val="00FC1F26"/>
    <w:rsid w:val="00FC320C"/>
    <w:rsid w:val="00FF03AC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A210F2-DEC8-445B-BF73-996603A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6A"/>
  </w:style>
  <w:style w:type="paragraph" w:styleId="1">
    <w:name w:val="heading 1"/>
    <w:basedOn w:val="a"/>
    <w:next w:val="a"/>
    <w:link w:val="10"/>
    <w:uiPriority w:val="9"/>
    <w:qFormat/>
    <w:rsid w:val="005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D37"/>
    <w:pPr>
      <w:ind w:firstLine="993"/>
      <w:jc w:val="both"/>
    </w:pPr>
    <w:rPr>
      <w:sz w:val="28"/>
    </w:rPr>
  </w:style>
  <w:style w:type="paragraph" w:styleId="21">
    <w:name w:val="Body Text Indent 2"/>
    <w:basedOn w:val="a"/>
    <w:rsid w:val="00C05D37"/>
    <w:pPr>
      <w:ind w:firstLine="993"/>
    </w:pPr>
    <w:rPr>
      <w:sz w:val="28"/>
    </w:rPr>
  </w:style>
  <w:style w:type="paragraph" w:styleId="a4">
    <w:name w:val="Balloon Text"/>
    <w:basedOn w:val="a"/>
    <w:semiHidden/>
    <w:rsid w:val="00C32CE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709DB"/>
    <w:rPr>
      <w:rFonts w:cs="Times New Roman"/>
      <w:color w:val="008000"/>
    </w:rPr>
  </w:style>
  <w:style w:type="paragraph" w:styleId="a6">
    <w:name w:val="header"/>
    <w:basedOn w:val="a"/>
    <w:rsid w:val="005F26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6DF"/>
  </w:style>
  <w:style w:type="paragraph" w:styleId="a8">
    <w:name w:val="Body Text"/>
    <w:basedOn w:val="a"/>
    <w:link w:val="a9"/>
    <w:rsid w:val="0043133D"/>
    <w:pPr>
      <w:spacing w:after="120"/>
    </w:pPr>
  </w:style>
  <w:style w:type="character" w:customStyle="1" w:styleId="a9">
    <w:name w:val="Основной текст Знак"/>
    <w:basedOn w:val="a0"/>
    <w:link w:val="a8"/>
    <w:rsid w:val="0043133D"/>
  </w:style>
  <w:style w:type="paragraph" w:customStyle="1" w:styleId="aa">
    <w:name w:val="Содержимое таблицы"/>
    <w:basedOn w:val="a"/>
    <w:rsid w:val="004313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rsid w:val="004313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5C5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5A6A"/>
  </w:style>
  <w:style w:type="paragraph" w:customStyle="1" w:styleId="Heading21">
    <w:name w:val="Heading 21"/>
    <w:basedOn w:val="a"/>
    <w:next w:val="a"/>
    <w:rsid w:val="005C5A6A"/>
    <w:pPr>
      <w:keepNext/>
      <w:numPr>
        <w:numId w:val="3"/>
      </w:numPr>
      <w:suppressAutoHyphens/>
      <w:autoSpaceDN w:val="0"/>
      <w:ind w:firstLine="851"/>
      <w:outlineLvl w:val="1"/>
    </w:pPr>
    <w:rPr>
      <w:b/>
      <w:bCs/>
      <w:kern w:val="3"/>
      <w:sz w:val="28"/>
      <w:lang w:eastAsia="zh-CN"/>
    </w:rPr>
  </w:style>
  <w:style w:type="numbering" w:customStyle="1" w:styleId="WW8Num1">
    <w:name w:val="WW8Num1"/>
    <w:rsid w:val="005C5A6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5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5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5A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5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5A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C5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C5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C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5C5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5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5C5A6A"/>
    <w:rPr>
      <w:b/>
      <w:bCs/>
    </w:rPr>
  </w:style>
  <w:style w:type="character" w:styleId="af4">
    <w:name w:val="Emphasis"/>
    <w:basedOn w:val="a0"/>
    <w:uiPriority w:val="20"/>
    <w:qFormat/>
    <w:rsid w:val="005C5A6A"/>
    <w:rPr>
      <w:i/>
      <w:iCs/>
    </w:rPr>
  </w:style>
  <w:style w:type="paragraph" w:styleId="af5">
    <w:name w:val="No Spacing"/>
    <w:uiPriority w:val="1"/>
    <w:qFormat/>
    <w:rsid w:val="005C5A6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5A6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C5A6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C5A6A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5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5A6A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5A6A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5A6A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5A6A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5A6A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5A6A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5A6A"/>
    <w:pPr>
      <w:outlineLvl w:val="9"/>
    </w:pPr>
  </w:style>
  <w:style w:type="character" w:customStyle="1" w:styleId="31">
    <w:name w:val="Основной текст (3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1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67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1"/>
    <w:rsid w:val="00262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">
    <w:name w:val="Normal (Web)"/>
    <w:basedOn w:val="a"/>
    <w:uiPriority w:val="99"/>
    <w:unhideWhenUsed/>
    <w:rsid w:val="003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Hyperlink"/>
    <w:basedOn w:val="a0"/>
    <w:uiPriority w:val="99"/>
    <w:unhideWhenUsed/>
    <w:rsid w:val="003B0408"/>
    <w:rPr>
      <w:color w:val="0000FF"/>
      <w:u w:val="single"/>
    </w:rPr>
  </w:style>
  <w:style w:type="paragraph" w:customStyle="1" w:styleId="ConsPlusNormal">
    <w:name w:val="ConsPlusNormal"/>
    <w:link w:val="ConsPlusNormal1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055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957598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9CEC38FFE7E4A8073DEBAA0828F1D" ma:contentTypeVersion="1" ma:contentTypeDescription="Создание документа." ma:contentTypeScope="" ma:versionID="692c527d69bec1588c4a8b502508f1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на 2022 год при осуществлении муниципального земельного контроля в границах Параньгинского муниципального района Республики Марий Эл
</_x041e__x043f__x0438__x0441__x0430__x043d__x0438__x0435_>
    <_dlc_DocId xmlns="57504d04-691e-4fc4-8f09-4f19fdbe90f6">XXJ7TYMEEKJ2-3281-11</_dlc_DocId>
    <_dlc_DocIdUrl xmlns="57504d04-691e-4fc4-8f09-4f19fdbe90f6">
      <Url>https://vip.gov.mari.ru/paranga/_layouts/DocIdRedir.aspx?ID=XXJ7TYMEEKJ2-3281-11</Url>
      <Description>XXJ7TYMEEKJ2-3281-11</Description>
    </_dlc_DocIdUrl>
  </documentManagement>
</p:properties>
</file>

<file path=customXml/itemProps1.xml><?xml version="1.0" encoding="utf-8"?>
<ds:datastoreItem xmlns:ds="http://schemas.openxmlformats.org/officeDocument/2006/customXml" ds:itemID="{C398EC17-76C6-4244-8A1F-34086AEB23C0}"/>
</file>

<file path=customXml/itemProps2.xml><?xml version="1.0" encoding="utf-8"?>
<ds:datastoreItem xmlns:ds="http://schemas.openxmlformats.org/officeDocument/2006/customXml" ds:itemID="{430A6716-5644-49D4-B278-532AD793EC5D}"/>
</file>

<file path=customXml/itemProps3.xml><?xml version="1.0" encoding="utf-8"?>
<ds:datastoreItem xmlns:ds="http://schemas.openxmlformats.org/officeDocument/2006/customXml" ds:itemID="{8B1A2B1E-6DD5-4EC7-BAAA-C058857D21E4}"/>
</file>

<file path=customXml/itemProps4.xml><?xml version="1.0" encoding="utf-8"?>
<ds:datastoreItem xmlns:ds="http://schemas.openxmlformats.org/officeDocument/2006/customXml" ds:itemID="{6BAEA21F-B441-4EFB-9508-F4CF63EC03CB}"/>
</file>

<file path=customXml/itemProps5.xml><?xml version="1.0" encoding="utf-8"?>
<ds:datastoreItem xmlns:ds="http://schemas.openxmlformats.org/officeDocument/2006/customXml" ds:itemID="{FE3C5271-1AD3-49D2-8DD2-C5F52DA18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11670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Econom-M</cp:lastModifiedBy>
  <cp:revision>32</cp:revision>
  <cp:lastPrinted>2021-09-20T08:23:00Z</cp:lastPrinted>
  <dcterms:created xsi:type="dcterms:W3CDTF">2020-06-15T08:19:00Z</dcterms:created>
  <dcterms:modified xsi:type="dcterms:W3CDTF">2021-09-27T12:47:00Z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0x0101009619CEC38FFE7E4A8073DEBAA0828F1D</vt:lpwstr>
  </property>
  <property fmtid="{D5CDD505-2E9C-101B-9397-08002B2CF9AE}" pid="3" name="_dlc_DocIdItemGuid">
    <vt:lpwstr>29004d6c-b150-4fc0-92eb-c11a416d4afb</vt:lpwstr>
  </property>
</Properties>
</file>