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83DD" w14:textId="77777777" w:rsidR="00DB649B" w:rsidRDefault="00DB649B" w:rsidP="00DB649B">
      <w:pPr>
        <w:jc w:val="center"/>
        <w:rPr>
          <w:b/>
        </w:rPr>
      </w:pPr>
      <w:r>
        <w:rPr>
          <w:b/>
        </w:rPr>
        <w:t>Доклад</w:t>
      </w:r>
    </w:p>
    <w:p w14:paraId="1DAA895B" w14:textId="0D7851F3" w:rsidR="00DB649B" w:rsidRPr="00DB649B" w:rsidRDefault="00DB649B" w:rsidP="00DB649B">
      <w:pPr>
        <w:jc w:val="center"/>
        <w:rPr>
          <w:b/>
        </w:rPr>
      </w:pPr>
      <w:r>
        <w:rPr>
          <w:b/>
        </w:rPr>
        <w:t xml:space="preserve">о состоянии и развитии конкурентной среды на рынках товаров, работ, услуг в </w:t>
      </w:r>
      <w:r w:rsidR="00D51410">
        <w:rPr>
          <w:b/>
        </w:rPr>
        <w:t>Сернурском</w:t>
      </w:r>
      <w:r>
        <w:rPr>
          <w:b/>
        </w:rPr>
        <w:t xml:space="preserve"> муниципальном районе за 20</w:t>
      </w:r>
      <w:r w:rsidR="00505678">
        <w:rPr>
          <w:b/>
        </w:rPr>
        <w:t>2</w:t>
      </w:r>
      <w:r w:rsidR="00053618">
        <w:rPr>
          <w:b/>
        </w:rPr>
        <w:t>2</w:t>
      </w:r>
      <w:r>
        <w:rPr>
          <w:b/>
        </w:rPr>
        <w:t xml:space="preserve"> год</w:t>
      </w:r>
    </w:p>
    <w:p w14:paraId="32643A42" w14:textId="77777777" w:rsidR="00DB649B" w:rsidRDefault="00DB649B" w:rsidP="00DB649B">
      <w:pPr>
        <w:jc w:val="both"/>
      </w:pPr>
    </w:p>
    <w:p w14:paraId="4A1BB36B" w14:textId="77777777" w:rsidR="00DB649B" w:rsidRDefault="00DB649B" w:rsidP="00DB649B">
      <w:pPr>
        <w:jc w:val="both"/>
      </w:pPr>
    </w:p>
    <w:p w14:paraId="23BEE79D" w14:textId="77777777" w:rsidR="00760A47" w:rsidRPr="00A057C7" w:rsidRDefault="00760A47" w:rsidP="00760A47">
      <w:pPr>
        <w:ind w:firstLine="709"/>
        <w:jc w:val="both"/>
        <w:rPr>
          <w:szCs w:val="28"/>
        </w:rPr>
      </w:pPr>
      <w:r w:rsidRPr="00A057C7">
        <w:rPr>
          <w:szCs w:val="28"/>
        </w:rPr>
        <w:t>Развитие конкуренции – это задача, решение которой в значительной степени зависит от эффективности проведения государственной политики по широкому спектру направлений: от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 и предпринимателей.</w:t>
      </w:r>
    </w:p>
    <w:p w14:paraId="6DC84068" w14:textId="70EB03DF" w:rsidR="00760A47" w:rsidRPr="00A057C7" w:rsidRDefault="00760A47" w:rsidP="00760A47">
      <w:pPr>
        <w:ind w:firstLine="709"/>
        <w:jc w:val="both"/>
        <w:rPr>
          <w:szCs w:val="28"/>
        </w:rPr>
      </w:pPr>
      <w:r w:rsidRPr="00A057C7">
        <w:rPr>
          <w:szCs w:val="28"/>
        </w:rPr>
        <w:t xml:space="preserve">Отделом экономики администрации </w:t>
      </w:r>
      <w:r w:rsidR="00D51410">
        <w:rPr>
          <w:szCs w:val="28"/>
        </w:rPr>
        <w:t>Сернурского</w:t>
      </w:r>
      <w:r w:rsidRPr="00A057C7">
        <w:rPr>
          <w:szCs w:val="28"/>
        </w:rPr>
        <w:t xml:space="preserve"> муниципального района Республики Марий Эл подготовлен доклад </w:t>
      </w:r>
      <w:r>
        <w:rPr>
          <w:szCs w:val="28"/>
        </w:rPr>
        <w:t>о с</w:t>
      </w:r>
      <w:r w:rsidRPr="00A057C7">
        <w:rPr>
          <w:szCs w:val="28"/>
        </w:rPr>
        <w:t>остояни</w:t>
      </w:r>
      <w:r>
        <w:rPr>
          <w:szCs w:val="28"/>
        </w:rPr>
        <w:t>и</w:t>
      </w:r>
      <w:r w:rsidRPr="00A057C7">
        <w:rPr>
          <w:szCs w:val="28"/>
        </w:rPr>
        <w:t xml:space="preserve"> и развити</w:t>
      </w:r>
      <w:r>
        <w:rPr>
          <w:szCs w:val="28"/>
        </w:rPr>
        <w:t xml:space="preserve">и </w:t>
      </w:r>
      <w:r w:rsidRPr="00A057C7">
        <w:rPr>
          <w:szCs w:val="28"/>
        </w:rPr>
        <w:t xml:space="preserve">конкурентной среды на рынках товаров, работ и услуг </w:t>
      </w:r>
      <w:r>
        <w:rPr>
          <w:szCs w:val="28"/>
        </w:rPr>
        <w:t>в</w:t>
      </w:r>
      <w:r w:rsidRPr="00A057C7">
        <w:rPr>
          <w:szCs w:val="28"/>
        </w:rPr>
        <w:t xml:space="preserve"> </w:t>
      </w:r>
      <w:r w:rsidR="00D51410">
        <w:rPr>
          <w:szCs w:val="28"/>
        </w:rPr>
        <w:t>Сернурском</w:t>
      </w:r>
      <w:r w:rsidRPr="00A057C7">
        <w:rPr>
          <w:szCs w:val="28"/>
        </w:rPr>
        <w:t xml:space="preserve"> муниципальн</w:t>
      </w:r>
      <w:r>
        <w:rPr>
          <w:szCs w:val="28"/>
        </w:rPr>
        <w:t>ом</w:t>
      </w:r>
      <w:r w:rsidRPr="00A057C7">
        <w:rPr>
          <w:szCs w:val="28"/>
        </w:rPr>
        <w:t xml:space="preserve"> район</w:t>
      </w:r>
      <w:r>
        <w:rPr>
          <w:szCs w:val="28"/>
        </w:rPr>
        <w:t>е</w:t>
      </w:r>
      <w:r w:rsidRPr="00A057C7">
        <w:rPr>
          <w:szCs w:val="28"/>
        </w:rPr>
        <w:t xml:space="preserve"> за 20</w:t>
      </w:r>
      <w:r w:rsidR="00505678">
        <w:rPr>
          <w:szCs w:val="28"/>
        </w:rPr>
        <w:t>2</w:t>
      </w:r>
      <w:r w:rsidR="00053618">
        <w:rPr>
          <w:szCs w:val="28"/>
        </w:rPr>
        <w:t>2</w:t>
      </w:r>
      <w:r w:rsidRPr="00A057C7">
        <w:rPr>
          <w:szCs w:val="28"/>
        </w:rPr>
        <w:t xml:space="preserve"> год (далее – Доклад).</w:t>
      </w:r>
    </w:p>
    <w:p w14:paraId="365BD5D6" w14:textId="6E5BEAC9" w:rsidR="00760A47" w:rsidRPr="00A057C7" w:rsidRDefault="00760A47" w:rsidP="00760A47">
      <w:pPr>
        <w:ind w:firstLine="709"/>
        <w:jc w:val="both"/>
        <w:rPr>
          <w:szCs w:val="28"/>
        </w:rPr>
      </w:pPr>
      <w:r w:rsidRPr="00A057C7">
        <w:rPr>
          <w:szCs w:val="28"/>
        </w:rPr>
        <w:t xml:space="preserve">Доклад является документом, формируемым в целях обеспечения органов государственной власти Республики Марий Эл, органов местного самоуправления Республики Марий Эл, юридических лиц, индивидуальных предпринимателей и граждан систематизированной аналитической информацией о состоянии и развитии конкуренции в </w:t>
      </w:r>
      <w:r w:rsidR="00D51410">
        <w:rPr>
          <w:szCs w:val="28"/>
        </w:rPr>
        <w:t>Сернурском</w:t>
      </w:r>
      <w:r w:rsidRPr="00A057C7">
        <w:rPr>
          <w:szCs w:val="28"/>
        </w:rPr>
        <w:t xml:space="preserve"> муниципальном районе.</w:t>
      </w:r>
    </w:p>
    <w:p w14:paraId="7C27368D" w14:textId="783AD9F8" w:rsidR="00760A47" w:rsidRDefault="00760A47" w:rsidP="00760A47">
      <w:pPr>
        <w:ind w:firstLine="709"/>
        <w:jc w:val="both"/>
        <w:rPr>
          <w:szCs w:val="28"/>
        </w:rPr>
      </w:pPr>
      <w:r w:rsidRPr="00A057C7">
        <w:rPr>
          <w:szCs w:val="28"/>
        </w:rPr>
        <w:t xml:space="preserve">В Докладе приведен анализ состояния конкурентной среды в </w:t>
      </w:r>
      <w:r w:rsidR="00D51410">
        <w:rPr>
          <w:szCs w:val="28"/>
        </w:rPr>
        <w:t>Сернурском</w:t>
      </w:r>
      <w:r w:rsidRPr="00A057C7">
        <w:rPr>
          <w:szCs w:val="28"/>
        </w:rPr>
        <w:t xml:space="preserve"> муниципальном районе по итогам 20</w:t>
      </w:r>
      <w:r w:rsidR="00505678">
        <w:rPr>
          <w:szCs w:val="28"/>
        </w:rPr>
        <w:t>2</w:t>
      </w:r>
      <w:r w:rsidR="00053618">
        <w:rPr>
          <w:szCs w:val="28"/>
        </w:rPr>
        <w:t>2</w:t>
      </w:r>
      <w:r w:rsidRPr="00A057C7">
        <w:rPr>
          <w:szCs w:val="28"/>
        </w:rPr>
        <w:t xml:space="preserve"> года. Доклад подготовлен на основании результатов мониторинга состояния конкуренции на социально значимых рынках</w:t>
      </w:r>
      <w:r>
        <w:rPr>
          <w:szCs w:val="28"/>
        </w:rPr>
        <w:t>.</w:t>
      </w:r>
    </w:p>
    <w:p w14:paraId="0764A7D4" w14:textId="2FF1F92E" w:rsidR="00760A47" w:rsidRDefault="00760A47" w:rsidP="00760A47">
      <w:pPr>
        <w:tabs>
          <w:tab w:val="left" w:pos="1560"/>
        </w:tabs>
        <w:ind w:firstLine="567"/>
        <w:jc w:val="both"/>
        <w:rPr>
          <w:szCs w:val="28"/>
        </w:rPr>
      </w:pPr>
      <w:r w:rsidRPr="0037202B">
        <w:rPr>
          <w:szCs w:val="28"/>
        </w:rPr>
        <w:t xml:space="preserve">Целями развития конкуренции на территории </w:t>
      </w:r>
      <w:r w:rsidR="00D51410">
        <w:rPr>
          <w:szCs w:val="28"/>
        </w:rPr>
        <w:t>Сернурского</w:t>
      </w:r>
      <w:r w:rsidRPr="008C1984">
        <w:rPr>
          <w:szCs w:val="28"/>
        </w:rPr>
        <w:t xml:space="preserve"> муниципального района </w:t>
      </w:r>
      <w:r w:rsidRPr="0037202B">
        <w:rPr>
          <w:szCs w:val="28"/>
        </w:rPr>
        <w:t>являются:</w:t>
      </w:r>
    </w:p>
    <w:p w14:paraId="3B871302" w14:textId="77777777" w:rsidR="00760A47" w:rsidRPr="0037202B" w:rsidRDefault="00760A47" w:rsidP="00760A4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>Создание благоприятных условий для развития конкуренции в приоритетных и социально значимых отраслях экономики</w:t>
      </w:r>
      <w:r>
        <w:rPr>
          <w:rFonts w:ascii="Times New Roman" w:hAnsi="Times New Roman"/>
          <w:sz w:val="28"/>
          <w:szCs w:val="28"/>
        </w:rPr>
        <w:t>.</w:t>
      </w:r>
    </w:p>
    <w:p w14:paraId="47F106E6" w14:textId="77777777" w:rsidR="00760A47" w:rsidRPr="0037202B" w:rsidRDefault="00760A47" w:rsidP="00760A4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>Устранение барьеров для создания бизнеса в районе</w:t>
      </w:r>
      <w:r>
        <w:rPr>
          <w:rFonts w:ascii="Times New Roman" w:hAnsi="Times New Roman"/>
          <w:sz w:val="28"/>
          <w:szCs w:val="28"/>
        </w:rPr>
        <w:t>.</w:t>
      </w:r>
    </w:p>
    <w:p w14:paraId="04A270DD" w14:textId="77777777" w:rsidR="00760A47" w:rsidRPr="0037202B" w:rsidRDefault="00760A47" w:rsidP="00760A4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>Повышение качества оказания услуг, в том числе, на социально значимых ранках района</w:t>
      </w:r>
      <w:r>
        <w:rPr>
          <w:rFonts w:ascii="Times New Roman" w:hAnsi="Times New Roman"/>
          <w:sz w:val="28"/>
          <w:szCs w:val="28"/>
        </w:rPr>
        <w:t>.</w:t>
      </w:r>
    </w:p>
    <w:p w14:paraId="66D07073" w14:textId="70F192C7" w:rsidR="00760A47" w:rsidRPr="0037202B" w:rsidRDefault="00760A47" w:rsidP="00760A4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 xml:space="preserve">Рост уровня удовлетворенности населения </w:t>
      </w:r>
      <w:r w:rsidR="00D51410">
        <w:rPr>
          <w:rFonts w:ascii="Times New Roman" w:hAnsi="Times New Roman"/>
          <w:sz w:val="28"/>
          <w:szCs w:val="28"/>
        </w:rPr>
        <w:t>Сернурского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98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37202B">
        <w:rPr>
          <w:rFonts w:ascii="Times New Roman" w:hAnsi="Times New Roman"/>
          <w:sz w:val="28"/>
          <w:szCs w:val="28"/>
        </w:rPr>
        <w:t>качеством предоставляемых услуг в приоритетных и социально значимых отраслях</w:t>
      </w:r>
      <w:r>
        <w:rPr>
          <w:rFonts w:ascii="Times New Roman" w:hAnsi="Times New Roman"/>
          <w:sz w:val="28"/>
          <w:szCs w:val="28"/>
        </w:rPr>
        <w:t>.</w:t>
      </w:r>
    </w:p>
    <w:p w14:paraId="6576E562" w14:textId="77777777" w:rsidR="00760A47" w:rsidRDefault="00760A47" w:rsidP="00760A4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>Повышение прозрачности закупок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D4AD93D" w14:textId="77777777" w:rsidR="00760A47" w:rsidRPr="00A057C7" w:rsidRDefault="00760A47" w:rsidP="00760A47">
      <w:pPr>
        <w:ind w:firstLine="709"/>
        <w:jc w:val="both"/>
        <w:rPr>
          <w:szCs w:val="28"/>
        </w:rPr>
      </w:pPr>
    </w:p>
    <w:p w14:paraId="5B7CBD91" w14:textId="41C05312" w:rsidR="00760A47" w:rsidRDefault="00760A47" w:rsidP="00760A47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F5BF3">
        <w:rPr>
          <w:rFonts w:ascii="Times New Roman" w:hAnsi="Times New Roman"/>
          <w:b/>
          <w:sz w:val="28"/>
          <w:szCs w:val="28"/>
        </w:rPr>
        <w:t>Нормативно-правовая база</w:t>
      </w:r>
    </w:p>
    <w:p w14:paraId="0A3FADFD" w14:textId="77777777" w:rsidR="00F13F8D" w:rsidRDefault="00F13F8D" w:rsidP="00F13F8D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B815DA8" w14:textId="1FD838E9" w:rsidR="00760A47" w:rsidRDefault="00760A47" w:rsidP="00760A4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BF3">
        <w:rPr>
          <w:rFonts w:ascii="Times New Roman" w:hAnsi="Times New Roman"/>
          <w:sz w:val="28"/>
          <w:szCs w:val="28"/>
        </w:rPr>
        <w:t xml:space="preserve">Внедрение </w:t>
      </w:r>
      <w:r>
        <w:rPr>
          <w:rFonts w:ascii="Times New Roman" w:hAnsi="Times New Roman"/>
          <w:sz w:val="28"/>
          <w:szCs w:val="28"/>
        </w:rPr>
        <w:t xml:space="preserve">Стандарта развития конкуренции на территории </w:t>
      </w:r>
      <w:r w:rsidR="00D51410">
        <w:rPr>
          <w:rFonts w:ascii="Times New Roman" w:hAnsi="Times New Roman"/>
          <w:sz w:val="28"/>
          <w:szCs w:val="28"/>
        </w:rPr>
        <w:t>Сернурского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осуществляется в соответствии с:</w:t>
      </w:r>
    </w:p>
    <w:p w14:paraId="0CF2EB26" w14:textId="6AC3F5CE" w:rsidR="00760A47" w:rsidRDefault="00760A47" w:rsidP="00760A4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Распоряжением Правительства Российской Федерации от 17 апреля 2019</w:t>
      </w:r>
      <w:r w:rsidR="00B451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 768-р «Об утверждении стандарта развития конкуренции в субъектах Российской Федерации»;</w:t>
      </w:r>
    </w:p>
    <w:p w14:paraId="5E33C09C" w14:textId="42C140EA" w:rsidR="00760A47" w:rsidRPr="00760A47" w:rsidRDefault="00760A47" w:rsidP="00B451D4">
      <w:pPr>
        <w:ind w:firstLine="708"/>
        <w:jc w:val="both"/>
        <w:rPr>
          <w:szCs w:val="28"/>
        </w:rPr>
      </w:pPr>
      <w:r w:rsidRPr="008B66CA">
        <w:rPr>
          <w:szCs w:val="28"/>
        </w:rPr>
        <w:t xml:space="preserve">- </w:t>
      </w:r>
      <w:bookmarkStart w:id="0" w:name="_Hlk135989396"/>
      <w:r w:rsidRPr="00B451D4">
        <w:rPr>
          <w:szCs w:val="28"/>
        </w:rPr>
        <w:t xml:space="preserve">Постановлением администрации </w:t>
      </w:r>
      <w:r w:rsidR="00D51410" w:rsidRPr="00B451D4">
        <w:rPr>
          <w:szCs w:val="28"/>
        </w:rPr>
        <w:t>Сернурского</w:t>
      </w:r>
      <w:r w:rsidRPr="00B451D4">
        <w:rPr>
          <w:szCs w:val="28"/>
        </w:rPr>
        <w:t xml:space="preserve"> муниципального района </w:t>
      </w:r>
      <w:r w:rsidR="00B451D4" w:rsidRPr="00B451D4">
        <w:rPr>
          <w:szCs w:val="28"/>
        </w:rPr>
        <w:t>от 20 декабря 2019 года № 466</w:t>
      </w:r>
      <w:r w:rsidR="00B451D4">
        <w:rPr>
          <w:szCs w:val="28"/>
        </w:rPr>
        <w:t xml:space="preserve"> «</w:t>
      </w:r>
      <w:r w:rsidR="00B451D4" w:rsidRPr="00B451D4">
        <w:rPr>
          <w:szCs w:val="28"/>
        </w:rPr>
        <w:t>Об утверждении перечня товарных рынков для развития конкуренции и плана мероприятий («дорожная карта») по содействию развития конкуренции на территории Сернурского муниципального района</w:t>
      </w:r>
      <w:r w:rsidR="00B451D4">
        <w:rPr>
          <w:szCs w:val="28"/>
        </w:rPr>
        <w:t xml:space="preserve"> </w:t>
      </w:r>
      <w:r w:rsidR="00B451D4" w:rsidRPr="00B451D4">
        <w:rPr>
          <w:szCs w:val="28"/>
        </w:rPr>
        <w:t>на 2020-2022 годы</w:t>
      </w:r>
      <w:r w:rsidR="00F13F8D">
        <w:rPr>
          <w:szCs w:val="28"/>
        </w:rPr>
        <w:t>»</w:t>
      </w:r>
      <w:bookmarkEnd w:id="0"/>
      <w:r w:rsidR="00F13F8D">
        <w:rPr>
          <w:szCs w:val="28"/>
        </w:rPr>
        <w:t>.</w:t>
      </w:r>
    </w:p>
    <w:p w14:paraId="42A08CC3" w14:textId="77777777" w:rsidR="00760A47" w:rsidRPr="00760A47" w:rsidRDefault="00760A47" w:rsidP="00760A47">
      <w:pPr>
        <w:ind w:firstLine="708"/>
        <w:jc w:val="both"/>
        <w:rPr>
          <w:szCs w:val="28"/>
        </w:rPr>
      </w:pPr>
    </w:p>
    <w:p w14:paraId="2444F713" w14:textId="13BA880C" w:rsidR="00760A47" w:rsidRDefault="00760A47" w:rsidP="00760A47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Деятельность администрации </w:t>
      </w:r>
      <w:r w:rsidR="00D51410">
        <w:rPr>
          <w:rFonts w:ascii="Times New Roman" w:hAnsi="Times New Roman"/>
          <w:b/>
          <w:sz w:val="28"/>
          <w:szCs w:val="28"/>
        </w:rPr>
        <w:t>Сернурского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по внедрению Стандарта развития конкуренции и развитию конкурентной среды за отчетный год</w:t>
      </w:r>
    </w:p>
    <w:p w14:paraId="7601E522" w14:textId="77777777" w:rsidR="00F13F8D" w:rsidRDefault="00F13F8D" w:rsidP="00F13F8D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4C76368" w14:textId="450BF5E5" w:rsidR="00760A47" w:rsidRDefault="00760A47" w:rsidP="00760A4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984">
        <w:rPr>
          <w:rFonts w:ascii="Times New Roman" w:hAnsi="Times New Roman"/>
          <w:sz w:val="28"/>
          <w:szCs w:val="28"/>
        </w:rPr>
        <w:t xml:space="preserve">Информация о нормативных документах, а также о ходе реализации внедрения Стандарта в </w:t>
      </w:r>
      <w:r w:rsidR="00D51410">
        <w:rPr>
          <w:rFonts w:ascii="Times New Roman" w:hAnsi="Times New Roman"/>
          <w:sz w:val="28"/>
          <w:szCs w:val="28"/>
        </w:rPr>
        <w:t>Сернурском</w:t>
      </w:r>
      <w:r w:rsidRPr="008C1984">
        <w:rPr>
          <w:rFonts w:ascii="Times New Roman" w:hAnsi="Times New Roman"/>
          <w:sz w:val="28"/>
          <w:szCs w:val="28"/>
        </w:rPr>
        <w:t xml:space="preserve"> муниципальном районе размещена на официальном сайте администрации </w:t>
      </w:r>
      <w:r w:rsidR="00D51410">
        <w:rPr>
          <w:rFonts w:ascii="Times New Roman" w:hAnsi="Times New Roman"/>
          <w:sz w:val="28"/>
          <w:szCs w:val="28"/>
        </w:rPr>
        <w:t>Сернурского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984">
        <w:rPr>
          <w:rFonts w:ascii="Times New Roman" w:hAnsi="Times New Roman"/>
          <w:sz w:val="28"/>
          <w:szCs w:val="28"/>
        </w:rPr>
        <w:t xml:space="preserve">муниципального района в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Интернет.</w:t>
      </w:r>
    </w:p>
    <w:p w14:paraId="703D358A" w14:textId="283F2D8C" w:rsidR="00760A47" w:rsidRPr="008C1984" w:rsidRDefault="00F13F8D" w:rsidP="00F13F8D">
      <w:pPr>
        <w:ind w:firstLine="709"/>
        <w:jc w:val="both"/>
        <w:rPr>
          <w:szCs w:val="28"/>
        </w:rPr>
      </w:pPr>
      <w:r>
        <w:rPr>
          <w:szCs w:val="28"/>
        </w:rPr>
        <w:t>Постановлением администрации Сернурского муниципального района от</w:t>
      </w:r>
      <w:r w:rsidRPr="00F13F8D">
        <w:rPr>
          <w:szCs w:val="28"/>
        </w:rPr>
        <w:t xml:space="preserve"> 29 декабря 2018 года № 416</w:t>
      </w:r>
      <w:r>
        <w:rPr>
          <w:szCs w:val="28"/>
        </w:rPr>
        <w:t xml:space="preserve"> «</w:t>
      </w:r>
      <w:r w:rsidRPr="00F13F8D">
        <w:rPr>
          <w:szCs w:val="28"/>
        </w:rPr>
        <w:t>О создании рабочей группы по содействию развития</w:t>
      </w:r>
      <w:r>
        <w:rPr>
          <w:szCs w:val="28"/>
        </w:rPr>
        <w:t xml:space="preserve"> </w:t>
      </w:r>
      <w:r w:rsidRPr="00F13F8D">
        <w:rPr>
          <w:szCs w:val="28"/>
        </w:rPr>
        <w:t>конкуренции на территории муниципального образования</w:t>
      </w:r>
      <w:r>
        <w:rPr>
          <w:szCs w:val="28"/>
        </w:rPr>
        <w:t xml:space="preserve"> </w:t>
      </w:r>
      <w:r w:rsidRPr="00F13F8D">
        <w:rPr>
          <w:szCs w:val="28"/>
        </w:rPr>
        <w:t>«Сернурский муниципальный район»</w:t>
      </w:r>
      <w:r>
        <w:rPr>
          <w:szCs w:val="28"/>
        </w:rPr>
        <w:t xml:space="preserve"> (в ред. от 24.11.2022</w:t>
      </w:r>
      <w:r w:rsidR="0062787F">
        <w:rPr>
          <w:szCs w:val="28"/>
        </w:rPr>
        <w:t xml:space="preserve"> г.</w:t>
      </w:r>
      <w:r>
        <w:rPr>
          <w:szCs w:val="28"/>
        </w:rPr>
        <w:t xml:space="preserve">  № 543)</w:t>
      </w:r>
      <w:r w:rsidR="00760A47" w:rsidRPr="008C1984">
        <w:rPr>
          <w:szCs w:val="28"/>
        </w:rPr>
        <w:t xml:space="preserve"> создана рабочая группа по содействию развития конкуренции на территории </w:t>
      </w:r>
      <w:r w:rsidR="00D51410">
        <w:rPr>
          <w:szCs w:val="28"/>
        </w:rPr>
        <w:t>Сернурского</w:t>
      </w:r>
      <w:r w:rsidR="00760A47" w:rsidRPr="008C1984">
        <w:rPr>
          <w:szCs w:val="28"/>
        </w:rPr>
        <w:t xml:space="preserve"> муниципального района Республики Марий Эл, утверждено положение о рабочей группе.</w:t>
      </w:r>
    </w:p>
    <w:p w14:paraId="773BE824" w14:textId="0FBE9768" w:rsidR="00760A47" w:rsidRPr="009114DA" w:rsidRDefault="00760A47" w:rsidP="00BA49C0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Microsoft YaHei" w:cs="Times New Roman"/>
          <w:szCs w:val="28"/>
          <w:lang w:eastAsia="ru-RU"/>
        </w:rPr>
      </w:pPr>
      <w:r w:rsidRPr="005D4E2E">
        <w:rPr>
          <w:szCs w:val="28"/>
        </w:rPr>
        <w:t>В целях реализации положений Национального плана развития конкуренции в Российской Федерации, утвержденного Указом Президента Российской Федерации от 21 декабря 2017 года № 618 «Об основных направлениях государственного политики по развитию конкуренции»</w:t>
      </w:r>
      <w:r>
        <w:rPr>
          <w:szCs w:val="28"/>
        </w:rPr>
        <w:t>,</w:t>
      </w:r>
      <w:r w:rsidRPr="005D4E2E">
        <w:rPr>
          <w:szCs w:val="28"/>
        </w:rPr>
        <w:t xml:space="preserve"> распоряжения Правительства Российской Федерации от 17 апреля 2019 года № 768-р «Об утверждении стандарта развития конкуренции в субъектах Российской Федерации»</w:t>
      </w:r>
      <w:r w:rsidR="0062787F">
        <w:rPr>
          <w:szCs w:val="28"/>
        </w:rPr>
        <w:t xml:space="preserve">, </w:t>
      </w:r>
      <w:r>
        <w:rPr>
          <w:szCs w:val="28"/>
        </w:rPr>
        <w:t>постановлением</w:t>
      </w:r>
      <w:r w:rsidRPr="005D4E2E">
        <w:rPr>
          <w:szCs w:val="28"/>
        </w:rPr>
        <w:t xml:space="preserve"> администрации </w:t>
      </w:r>
      <w:r w:rsidR="00D51410">
        <w:rPr>
          <w:szCs w:val="28"/>
        </w:rPr>
        <w:t>Сернурского</w:t>
      </w:r>
      <w:r>
        <w:rPr>
          <w:szCs w:val="28"/>
        </w:rPr>
        <w:t xml:space="preserve"> </w:t>
      </w:r>
      <w:r w:rsidRPr="005D4E2E">
        <w:rPr>
          <w:szCs w:val="28"/>
        </w:rPr>
        <w:t xml:space="preserve">муниципального района </w:t>
      </w:r>
      <w:r w:rsidR="0062787F" w:rsidRPr="0062787F">
        <w:rPr>
          <w:szCs w:val="28"/>
        </w:rPr>
        <w:t>от 20 декабря 2019 года № 466 «Об утверждении перечня товарных рынков для развития конкуренции и плана мероприятий («дорожная карта») по содействию развития конкуренции на территории Сернурского муниципального района на 2020-2022 годы»</w:t>
      </w:r>
      <w:r w:rsidR="00505678">
        <w:rPr>
          <w:szCs w:val="28"/>
        </w:rPr>
        <w:t xml:space="preserve"> </w:t>
      </w:r>
      <w:r w:rsidRPr="005D4E2E">
        <w:rPr>
          <w:szCs w:val="28"/>
        </w:rPr>
        <w:t xml:space="preserve">утвержден перечень товарных рынков для содействия развитию конкуренции в </w:t>
      </w:r>
      <w:r w:rsidR="00D51410">
        <w:rPr>
          <w:szCs w:val="28"/>
        </w:rPr>
        <w:t>Сернурском</w:t>
      </w:r>
      <w:r w:rsidRPr="005D4E2E">
        <w:rPr>
          <w:szCs w:val="28"/>
        </w:rPr>
        <w:t xml:space="preserve"> муниципальном районе Республики Марий Эл на период 2019-2022 годов</w:t>
      </w:r>
      <w:r>
        <w:rPr>
          <w:szCs w:val="28"/>
        </w:rPr>
        <w:t xml:space="preserve"> и </w:t>
      </w:r>
      <w:r w:rsidRPr="0025305F">
        <w:rPr>
          <w:szCs w:val="28"/>
        </w:rPr>
        <w:t>ключев</w:t>
      </w:r>
      <w:r w:rsidR="0025305F" w:rsidRPr="0025305F">
        <w:rPr>
          <w:szCs w:val="28"/>
        </w:rPr>
        <w:t>ые</w:t>
      </w:r>
      <w:r w:rsidRPr="0025305F">
        <w:rPr>
          <w:szCs w:val="28"/>
        </w:rPr>
        <w:t xml:space="preserve"> показател</w:t>
      </w:r>
      <w:r w:rsidR="0025305F" w:rsidRPr="0025305F">
        <w:rPr>
          <w:szCs w:val="28"/>
        </w:rPr>
        <w:t>и</w:t>
      </w:r>
      <w:r w:rsidRPr="0025305F">
        <w:rPr>
          <w:szCs w:val="28"/>
        </w:rPr>
        <w:t xml:space="preserve"> по ним. </w:t>
      </w:r>
      <w:r w:rsidR="00BA49C0" w:rsidRPr="0025305F">
        <w:rPr>
          <w:szCs w:val="28"/>
        </w:rPr>
        <w:t xml:space="preserve">  </w:t>
      </w:r>
    </w:p>
    <w:p w14:paraId="50459467" w14:textId="534C07B1" w:rsidR="00760A47" w:rsidRDefault="00915732" w:rsidP="00760A4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Этим же п</w:t>
      </w:r>
      <w:r w:rsidR="00BA49C0">
        <w:rPr>
          <w:rFonts w:ascii="Times New Roman" w:hAnsi="Times New Roman"/>
          <w:sz w:val="28"/>
          <w:szCs w:val="28"/>
        </w:rPr>
        <w:t>остановлением</w:t>
      </w:r>
      <w:r w:rsidR="00760A47" w:rsidRPr="008C1984">
        <w:rPr>
          <w:rFonts w:ascii="Times New Roman" w:hAnsi="Times New Roman"/>
          <w:sz w:val="28"/>
          <w:szCs w:val="28"/>
        </w:rPr>
        <w:t xml:space="preserve"> администрации </w:t>
      </w:r>
      <w:r w:rsidR="00D51410">
        <w:rPr>
          <w:rFonts w:ascii="Times New Roman" w:hAnsi="Times New Roman"/>
          <w:sz w:val="28"/>
          <w:szCs w:val="28"/>
        </w:rPr>
        <w:t>Сернурского</w:t>
      </w:r>
      <w:r w:rsidR="00760A47" w:rsidRPr="008C1984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от </w:t>
      </w:r>
      <w:r w:rsidR="0025305F">
        <w:rPr>
          <w:rFonts w:ascii="Times New Roman" w:hAnsi="Times New Roman"/>
          <w:sz w:val="28"/>
          <w:szCs w:val="28"/>
        </w:rPr>
        <w:t>20</w:t>
      </w:r>
      <w:r w:rsidR="00505678">
        <w:rPr>
          <w:rFonts w:ascii="Times New Roman" w:hAnsi="Times New Roman"/>
          <w:sz w:val="28"/>
          <w:szCs w:val="28"/>
        </w:rPr>
        <w:t xml:space="preserve"> декабря </w:t>
      </w:r>
      <w:r w:rsidR="00760A47" w:rsidRPr="008C1984">
        <w:rPr>
          <w:rFonts w:ascii="Times New Roman" w:hAnsi="Times New Roman"/>
          <w:sz w:val="28"/>
          <w:szCs w:val="28"/>
        </w:rPr>
        <w:t xml:space="preserve">2019 № </w:t>
      </w:r>
      <w:r>
        <w:rPr>
          <w:rFonts w:ascii="Times New Roman" w:hAnsi="Times New Roman"/>
          <w:sz w:val="28"/>
          <w:szCs w:val="28"/>
        </w:rPr>
        <w:t>466,</w:t>
      </w:r>
      <w:r w:rsidR="00760A47" w:rsidRPr="008C1984">
        <w:rPr>
          <w:rFonts w:ascii="Times New Roman" w:hAnsi="Times New Roman"/>
          <w:sz w:val="28"/>
          <w:szCs w:val="28"/>
        </w:rPr>
        <w:t xml:space="preserve"> утвержден план мероприятий («дорожной карты») по содействию развитию конкуренции на территории </w:t>
      </w:r>
      <w:r w:rsidR="00D51410">
        <w:rPr>
          <w:rFonts w:ascii="Times New Roman" w:hAnsi="Times New Roman"/>
          <w:sz w:val="28"/>
          <w:szCs w:val="28"/>
        </w:rPr>
        <w:t>Сернурского</w:t>
      </w:r>
      <w:r w:rsidR="00760A47" w:rsidRPr="008C1984">
        <w:rPr>
          <w:rFonts w:ascii="Times New Roman" w:hAnsi="Times New Roman"/>
          <w:sz w:val="28"/>
          <w:szCs w:val="28"/>
        </w:rPr>
        <w:t xml:space="preserve"> муниципального района на</w:t>
      </w:r>
      <w:r>
        <w:rPr>
          <w:rFonts w:ascii="Times New Roman" w:hAnsi="Times New Roman"/>
          <w:sz w:val="28"/>
          <w:szCs w:val="28"/>
        </w:rPr>
        <w:t xml:space="preserve"> период </w:t>
      </w:r>
      <w:r w:rsidR="00760A47" w:rsidRPr="008C1984">
        <w:rPr>
          <w:rFonts w:ascii="Times New Roman" w:hAnsi="Times New Roman"/>
          <w:sz w:val="28"/>
          <w:szCs w:val="28"/>
        </w:rPr>
        <w:t>20</w:t>
      </w:r>
      <w:r w:rsidR="0062787F">
        <w:rPr>
          <w:rFonts w:ascii="Times New Roman" w:hAnsi="Times New Roman"/>
          <w:sz w:val="28"/>
          <w:szCs w:val="28"/>
        </w:rPr>
        <w:t>20</w:t>
      </w:r>
      <w:r w:rsidR="00760A47" w:rsidRPr="008C1984">
        <w:rPr>
          <w:rFonts w:ascii="Times New Roman" w:hAnsi="Times New Roman"/>
          <w:sz w:val="28"/>
          <w:szCs w:val="28"/>
        </w:rPr>
        <w:t>-202</w:t>
      </w:r>
      <w:r w:rsidR="00BA49C0">
        <w:rPr>
          <w:rFonts w:ascii="Times New Roman" w:hAnsi="Times New Roman"/>
          <w:sz w:val="28"/>
          <w:szCs w:val="28"/>
        </w:rPr>
        <w:t>2</w:t>
      </w:r>
      <w:r w:rsidR="00760A47" w:rsidRPr="008C1984">
        <w:rPr>
          <w:rFonts w:ascii="Times New Roman" w:hAnsi="Times New Roman"/>
          <w:sz w:val="28"/>
          <w:szCs w:val="28"/>
        </w:rPr>
        <w:t xml:space="preserve"> годы</w:t>
      </w:r>
      <w:r w:rsidR="00760A47">
        <w:rPr>
          <w:rFonts w:ascii="Times New Roman" w:hAnsi="Times New Roman"/>
          <w:b/>
          <w:sz w:val="28"/>
          <w:szCs w:val="28"/>
        </w:rPr>
        <w:t xml:space="preserve">, </w:t>
      </w:r>
      <w:r w:rsidR="00760A47" w:rsidRPr="005D4E2E">
        <w:rPr>
          <w:rFonts w:ascii="Times New Roman" w:hAnsi="Times New Roman"/>
          <w:sz w:val="28"/>
          <w:szCs w:val="28"/>
        </w:rPr>
        <w:t xml:space="preserve">содержащий План мероприятий по достижению ключевых показателей развития конкуренции в отдельных отраслях (сферах, товарных рынках) </w:t>
      </w:r>
      <w:r w:rsidR="00760A47" w:rsidRPr="005D4E2E">
        <w:rPr>
          <w:rFonts w:ascii="Times New Roman" w:hAnsi="Times New Roman"/>
          <w:sz w:val="28"/>
          <w:szCs w:val="28"/>
        </w:rPr>
        <w:lastRenderedPageBreak/>
        <w:t xml:space="preserve">экономики в </w:t>
      </w:r>
      <w:r w:rsidR="00D51410">
        <w:rPr>
          <w:rFonts w:ascii="Times New Roman" w:hAnsi="Times New Roman"/>
          <w:sz w:val="28"/>
          <w:szCs w:val="28"/>
        </w:rPr>
        <w:t>Сернурском</w:t>
      </w:r>
      <w:r w:rsidR="00760A47" w:rsidRPr="005D4E2E">
        <w:rPr>
          <w:rFonts w:ascii="Times New Roman" w:hAnsi="Times New Roman"/>
          <w:sz w:val="28"/>
          <w:szCs w:val="28"/>
        </w:rPr>
        <w:t xml:space="preserve"> муниципальном районе и Системные мероприятия по развитию конкуренции в </w:t>
      </w:r>
      <w:r w:rsidR="00D51410">
        <w:rPr>
          <w:rFonts w:ascii="Times New Roman" w:hAnsi="Times New Roman"/>
          <w:sz w:val="28"/>
          <w:szCs w:val="28"/>
        </w:rPr>
        <w:t>Сернурском</w:t>
      </w:r>
      <w:r w:rsidR="00760A47" w:rsidRPr="005D4E2E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760A47">
        <w:rPr>
          <w:rFonts w:ascii="Times New Roman" w:hAnsi="Times New Roman"/>
          <w:sz w:val="28"/>
          <w:szCs w:val="28"/>
        </w:rPr>
        <w:t xml:space="preserve">. </w:t>
      </w:r>
    </w:p>
    <w:p w14:paraId="185B1FD8" w14:textId="77777777" w:rsidR="00760A47" w:rsidRDefault="00760A47" w:rsidP="00760A4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95A">
        <w:rPr>
          <w:rFonts w:ascii="Times New Roman" w:hAnsi="Times New Roman"/>
          <w:sz w:val="28"/>
          <w:szCs w:val="28"/>
          <w:u w:val="single"/>
        </w:rPr>
        <w:t xml:space="preserve">Разделом </w:t>
      </w:r>
      <w:r w:rsidRPr="0040695A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Плана мероприятий по содействию развития конкуренции предусмотрено достижение следующих плановых значений целевых показателей:</w:t>
      </w:r>
    </w:p>
    <w:p w14:paraId="7AE14E93" w14:textId="361920E4" w:rsidR="00BA49C0" w:rsidRPr="009114DA" w:rsidRDefault="00760A47" w:rsidP="002C48D5">
      <w:pPr>
        <w:suppressAutoHyphens w:val="0"/>
        <w:autoSpaceDE w:val="0"/>
        <w:autoSpaceDN w:val="0"/>
        <w:adjustRightInd w:val="0"/>
        <w:ind w:firstLine="709"/>
        <w:rPr>
          <w:rFonts w:eastAsia="Microsoft YaHei" w:cs="Times New Roman"/>
          <w:szCs w:val="28"/>
          <w:lang w:eastAsia="ru-RU"/>
        </w:rPr>
      </w:pPr>
      <w:r w:rsidRPr="00BA49C0">
        <w:rPr>
          <w:szCs w:val="28"/>
        </w:rPr>
        <w:t>1)</w:t>
      </w:r>
      <w:r w:rsidR="001F2DC8">
        <w:rPr>
          <w:szCs w:val="28"/>
        </w:rPr>
        <w:t xml:space="preserve"> </w:t>
      </w:r>
      <w:r w:rsidR="00BA49C0" w:rsidRPr="009114DA">
        <w:rPr>
          <w:rFonts w:eastAsia="Microsoft YaHei" w:cs="Times New Roman"/>
          <w:szCs w:val="28"/>
          <w:lang w:eastAsia="ru-RU"/>
        </w:rPr>
        <w:t xml:space="preserve">Рынок </w:t>
      </w:r>
      <w:r w:rsidR="0037429A" w:rsidRPr="0037429A">
        <w:rPr>
          <w:rFonts w:eastAsia="Microsoft YaHei" w:cs="Times New Roman"/>
          <w:szCs w:val="28"/>
          <w:lang w:eastAsia="ru-RU"/>
        </w:rPr>
        <w:t>обработки древесины и производства изделий из древесины</w:t>
      </w:r>
      <w:r w:rsidR="00BA49C0">
        <w:rPr>
          <w:rFonts w:eastAsia="Microsoft YaHei" w:cs="Times New Roman"/>
          <w:szCs w:val="28"/>
          <w:lang w:eastAsia="ru-RU"/>
        </w:rPr>
        <w:t xml:space="preserve">. </w:t>
      </w:r>
    </w:p>
    <w:p w14:paraId="29A3C040" w14:textId="6641C7DE" w:rsidR="00760A47" w:rsidRDefault="00760A47" w:rsidP="00760A47">
      <w:pPr>
        <w:ind w:firstLine="709"/>
        <w:jc w:val="both"/>
        <w:rPr>
          <w:szCs w:val="28"/>
        </w:rPr>
      </w:pPr>
      <w:r w:rsidRPr="00D33C33">
        <w:rPr>
          <w:szCs w:val="28"/>
        </w:rPr>
        <w:t>Показатель «</w:t>
      </w:r>
      <w:r w:rsidR="00BA49C0" w:rsidRPr="009114DA">
        <w:rPr>
          <w:szCs w:val="28"/>
        </w:rPr>
        <w:t xml:space="preserve">доля организаций частной формы собственности в сфере выполнения работ по </w:t>
      </w:r>
      <w:r w:rsidR="0037429A">
        <w:rPr>
          <w:szCs w:val="28"/>
        </w:rPr>
        <w:t>обработке древесины и производства изделий из древесины</w:t>
      </w:r>
      <w:r w:rsidR="00BA49C0" w:rsidRPr="009114DA">
        <w:rPr>
          <w:szCs w:val="28"/>
        </w:rPr>
        <w:t>, процентов</w:t>
      </w:r>
      <w:r w:rsidRPr="00D33C33">
        <w:rPr>
          <w:szCs w:val="28"/>
        </w:rPr>
        <w:t>» на 01.01.202</w:t>
      </w:r>
      <w:r w:rsidR="00053618">
        <w:rPr>
          <w:szCs w:val="28"/>
        </w:rPr>
        <w:t>3</w:t>
      </w:r>
      <w:r w:rsidRPr="00D33C33">
        <w:rPr>
          <w:szCs w:val="28"/>
        </w:rPr>
        <w:t xml:space="preserve"> составляет </w:t>
      </w:r>
      <w:r w:rsidR="00BA49C0">
        <w:rPr>
          <w:szCs w:val="28"/>
        </w:rPr>
        <w:t>100</w:t>
      </w:r>
      <w:r w:rsidR="0037429A">
        <w:rPr>
          <w:szCs w:val="28"/>
        </w:rPr>
        <w:t xml:space="preserve"> </w:t>
      </w:r>
      <w:r w:rsidRPr="00D33C33">
        <w:rPr>
          <w:szCs w:val="28"/>
        </w:rPr>
        <w:t>%. Плановое значение достигнуто.</w:t>
      </w:r>
    </w:p>
    <w:p w14:paraId="049D7987" w14:textId="12DB1214" w:rsidR="0037429A" w:rsidRDefault="0037429A" w:rsidP="00760A47">
      <w:pPr>
        <w:ind w:firstLine="709"/>
        <w:jc w:val="both"/>
        <w:rPr>
          <w:szCs w:val="28"/>
        </w:rPr>
      </w:pPr>
      <w:r>
        <w:rPr>
          <w:szCs w:val="28"/>
        </w:rPr>
        <w:t>2) Рынок</w:t>
      </w:r>
      <w:r w:rsidR="002C48D5">
        <w:rPr>
          <w:szCs w:val="28"/>
        </w:rPr>
        <w:t xml:space="preserve"> теплоснабжения (производства тепловой энергии).</w:t>
      </w:r>
    </w:p>
    <w:p w14:paraId="0A1332F7" w14:textId="0CDB6805" w:rsidR="00760A47" w:rsidRDefault="002C48D5" w:rsidP="00760A47">
      <w:pPr>
        <w:ind w:firstLine="709"/>
        <w:jc w:val="both"/>
        <w:rPr>
          <w:szCs w:val="28"/>
        </w:rPr>
      </w:pPr>
      <w:r w:rsidRPr="002C48D5">
        <w:rPr>
          <w:szCs w:val="28"/>
        </w:rPr>
        <w:t xml:space="preserve">Показатель «доля организаций частной формы собственности в сфере </w:t>
      </w:r>
      <w:r>
        <w:rPr>
          <w:szCs w:val="28"/>
        </w:rPr>
        <w:t>теплоснабжения (</w:t>
      </w:r>
      <w:r w:rsidRPr="002C48D5">
        <w:rPr>
          <w:szCs w:val="28"/>
        </w:rPr>
        <w:t xml:space="preserve">производства </w:t>
      </w:r>
      <w:r>
        <w:rPr>
          <w:szCs w:val="28"/>
        </w:rPr>
        <w:t>тепловой энергии</w:t>
      </w:r>
      <w:r w:rsidRPr="002C48D5">
        <w:rPr>
          <w:szCs w:val="28"/>
        </w:rPr>
        <w:t>, процентов» на 01.01.2023 составляет 100 %. Плановое значение</w:t>
      </w:r>
      <w:r>
        <w:rPr>
          <w:szCs w:val="28"/>
        </w:rPr>
        <w:t xml:space="preserve"> </w:t>
      </w:r>
      <w:r w:rsidRPr="002C48D5">
        <w:rPr>
          <w:szCs w:val="28"/>
        </w:rPr>
        <w:t>достигнуто.</w:t>
      </w:r>
    </w:p>
    <w:p w14:paraId="6EA6EF54" w14:textId="7D2BFC43" w:rsidR="002C48D5" w:rsidRDefault="002C48D5" w:rsidP="00760A47">
      <w:pPr>
        <w:ind w:firstLine="709"/>
        <w:jc w:val="both"/>
        <w:rPr>
          <w:szCs w:val="28"/>
        </w:rPr>
      </w:pPr>
      <w:r>
        <w:rPr>
          <w:szCs w:val="28"/>
        </w:rPr>
        <w:t>3) Рынок строительства объектов капитального строительства (за исключением жилищного и дорожного строительства).</w:t>
      </w:r>
    </w:p>
    <w:p w14:paraId="6F5C971D" w14:textId="613247C2" w:rsidR="002C48D5" w:rsidRDefault="002C48D5" w:rsidP="00760A47">
      <w:pPr>
        <w:ind w:firstLine="709"/>
        <w:jc w:val="both"/>
        <w:rPr>
          <w:szCs w:val="28"/>
        </w:rPr>
      </w:pPr>
      <w:r>
        <w:rPr>
          <w:szCs w:val="28"/>
        </w:rPr>
        <w:t>Показатель «</w:t>
      </w:r>
      <w:r w:rsidRPr="002C48D5">
        <w:rPr>
          <w:szCs w:val="28"/>
        </w:rPr>
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</w:r>
      <w:r>
        <w:rPr>
          <w:szCs w:val="28"/>
        </w:rPr>
        <w:t>» на 01.01.2023 составляет 100 %. Плановое значение достигнуто.</w:t>
      </w:r>
    </w:p>
    <w:p w14:paraId="60F7D6B5" w14:textId="25E8583E" w:rsidR="002C48D5" w:rsidRDefault="002C48D5" w:rsidP="00760A47">
      <w:pPr>
        <w:ind w:firstLine="709"/>
        <w:jc w:val="both"/>
        <w:rPr>
          <w:szCs w:val="28"/>
        </w:rPr>
      </w:pPr>
      <w:r>
        <w:rPr>
          <w:szCs w:val="28"/>
        </w:rPr>
        <w:t>4) Р</w:t>
      </w:r>
      <w:r w:rsidRPr="002C48D5">
        <w:rPr>
          <w:szCs w:val="28"/>
        </w:rPr>
        <w:t>ынок реализации сельскохозяйственной продукции</w:t>
      </w:r>
      <w:r>
        <w:rPr>
          <w:szCs w:val="28"/>
        </w:rPr>
        <w:t>.</w:t>
      </w:r>
    </w:p>
    <w:p w14:paraId="5D8E1159" w14:textId="0CF2BFBC" w:rsidR="002C48D5" w:rsidRDefault="002C48D5" w:rsidP="00760A47">
      <w:pPr>
        <w:ind w:firstLine="709"/>
        <w:jc w:val="both"/>
        <w:rPr>
          <w:szCs w:val="28"/>
        </w:rPr>
      </w:pPr>
      <w:r>
        <w:rPr>
          <w:szCs w:val="28"/>
        </w:rPr>
        <w:t>Показатель «</w:t>
      </w:r>
      <w:r w:rsidRPr="002C48D5">
        <w:rPr>
          <w:szCs w:val="28"/>
        </w:rPr>
        <w:t>доля сельскохозяйственных потребительских кооперативов в общем объеме реализации сельскохозяйственной продукции</w:t>
      </w:r>
      <w:r>
        <w:rPr>
          <w:szCs w:val="28"/>
        </w:rPr>
        <w:t>» на 01.01.2023 г.</w:t>
      </w:r>
      <w:r w:rsidR="000A763B">
        <w:rPr>
          <w:szCs w:val="28"/>
        </w:rPr>
        <w:t xml:space="preserve"> составляет </w:t>
      </w:r>
      <w:r w:rsidR="00A102A9">
        <w:rPr>
          <w:szCs w:val="28"/>
        </w:rPr>
        <w:t>0,</w:t>
      </w:r>
      <w:r w:rsidR="000A763B">
        <w:rPr>
          <w:szCs w:val="28"/>
        </w:rPr>
        <w:t>3 %</w:t>
      </w:r>
      <w:r w:rsidR="00A102A9">
        <w:rPr>
          <w:szCs w:val="28"/>
        </w:rPr>
        <w:t xml:space="preserve"> (сельскохозяйственный снабженческо-сбытовой, перерабатывающий, потребительский кооператив «</w:t>
      </w:r>
      <w:proofErr w:type="spellStart"/>
      <w:r w:rsidR="00A102A9">
        <w:rPr>
          <w:szCs w:val="28"/>
        </w:rPr>
        <w:t>Агроперспектива</w:t>
      </w:r>
      <w:proofErr w:type="spellEnd"/>
      <w:r w:rsidR="00A102A9">
        <w:rPr>
          <w:szCs w:val="28"/>
        </w:rPr>
        <w:t>»)</w:t>
      </w:r>
      <w:r w:rsidR="000A763B">
        <w:rPr>
          <w:szCs w:val="28"/>
        </w:rPr>
        <w:t xml:space="preserve">. Плановое значение </w:t>
      </w:r>
      <w:r w:rsidR="00A102A9">
        <w:rPr>
          <w:szCs w:val="28"/>
        </w:rPr>
        <w:t xml:space="preserve">в 3 % не </w:t>
      </w:r>
      <w:r w:rsidR="000A763B">
        <w:rPr>
          <w:szCs w:val="28"/>
        </w:rPr>
        <w:t>достигнуто</w:t>
      </w:r>
      <w:r w:rsidR="00A102A9">
        <w:rPr>
          <w:szCs w:val="28"/>
        </w:rPr>
        <w:t>.</w:t>
      </w:r>
    </w:p>
    <w:p w14:paraId="749D2EE5" w14:textId="77777777" w:rsidR="002C48D5" w:rsidRDefault="002C48D5" w:rsidP="00760A47">
      <w:pPr>
        <w:ind w:firstLine="709"/>
        <w:jc w:val="both"/>
        <w:rPr>
          <w:szCs w:val="28"/>
        </w:rPr>
      </w:pPr>
    </w:p>
    <w:p w14:paraId="1D96EDCC" w14:textId="32D32AEC" w:rsidR="00760A47" w:rsidRPr="00BA49C0" w:rsidRDefault="00760A47" w:rsidP="00760A47">
      <w:pPr>
        <w:ind w:firstLine="709"/>
        <w:jc w:val="both"/>
        <w:rPr>
          <w:szCs w:val="28"/>
        </w:rPr>
      </w:pPr>
      <w:r w:rsidRPr="00BA49C0">
        <w:rPr>
          <w:szCs w:val="28"/>
          <w:u w:val="single"/>
        </w:rPr>
        <w:t xml:space="preserve">Разделом </w:t>
      </w:r>
      <w:r w:rsidRPr="00BA49C0">
        <w:rPr>
          <w:szCs w:val="28"/>
          <w:u w:val="single"/>
          <w:lang w:val="en-US"/>
        </w:rPr>
        <w:t>III</w:t>
      </w:r>
      <w:r w:rsidRPr="0040695A">
        <w:rPr>
          <w:szCs w:val="28"/>
        </w:rPr>
        <w:t xml:space="preserve"> </w:t>
      </w:r>
      <w:r>
        <w:rPr>
          <w:szCs w:val="28"/>
        </w:rPr>
        <w:t>Плана</w:t>
      </w:r>
      <w:r w:rsidRPr="0040695A">
        <w:rPr>
          <w:szCs w:val="28"/>
        </w:rPr>
        <w:t xml:space="preserve"> </w:t>
      </w:r>
      <w:r>
        <w:rPr>
          <w:szCs w:val="28"/>
        </w:rPr>
        <w:t>мероприятий по содействию развития конкуренции предусмотрен</w:t>
      </w:r>
      <w:r w:rsidR="00BA49C0">
        <w:rPr>
          <w:szCs w:val="28"/>
        </w:rPr>
        <w:t>а</w:t>
      </w:r>
      <w:r>
        <w:rPr>
          <w:szCs w:val="28"/>
        </w:rPr>
        <w:t xml:space="preserve"> </w:t>
      </w:r>
      <w:r w:rsidRPr="00BA49C0">
        <w:rPr>
          <w:szCs w:val="28"/>
        </w:rPr>
        <w:t xml:space="preserve">реализация Системных мероприятий по развитию конкуренции в </w:t>
      </w:r>
      <w:r w:rsidR="00D51410">
        <w:rPr>
          <w:szCs w:val="28"/>
        </w:rPr>
        <w:t>Сернурском</w:t>
      </w:r>
      <w:r w:rsidRPr="00BA49C0">
        <w:rPr>
          <w:szCs w:val="28"/>
        </w:rPr>
        <w:t xml:space="preserve"> муниципальном районе.</w:t>
      </w:r>
    </w:p>
    <w:p w14:paraId="422D6A33" w14:textId="77777777" w:rsidR="00760A47" w:rsidRPr="00632A5B" w:rsidRDefault="00760A47" w:rsidP="00760A47">
      <w:pPr>
        <w:ind w:firstLine="709"/>
        <w:jc w:val="both"/>
        <w:rPr>
          <w:szCs w:val="28"/>
        </w:rPr>
      </w:pPr>
    </w:p>
    <w:p w14:paraId="634FFE1E" w14:textId="01F07AC6" w:rsidR="00DB649B" w:rsidRDefault="00BA49C0" w:rsidP="00BA49C0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</w:rPr>
        <w:t>Кроме того, п</w:t>
      </w:r>
      <w:r w:rsidR="00DB649B">
        <w:rPr>
          <w:rFonts w:cs="Times New Roman"/>
        </w:rPr>
        <w:t xml:space="preserve">остановлением администрации </w:t>
      </w:r>
      <w:r w:rsidR="00D51410">
        <w:rPr>
          <w:rFonts w:cs="Times New Roman"/>
        </w:rPr>
        <w:t>Сернурского</w:t>
      </w:r>
      <w:r w:rsidR="00DB649B">
        <w:rPr>
          <w:rFonts w:cs="Times New Roman"/>
        </w:rPr>
        <w:t xml:space="preserve"> муниципального района от </w:t>
      </w:r>
      <w:r w:rsidR="00CB0A23">
        <w:rPr>
          <w:rFonts w:cs="Times New Roman"/>
        </w:rPr>
        <w:t xml:space="preserve">29 мая </w:t>
      </w:r>
      <w:r w:rsidR="00DB649B">
        <w:rPr>
          <w:rFonts w:cs="Times New Roman"/>
        </w:rPr>
        <w:t>201</w:t>
      </w:r>
      <w:r w:rsidR="00CB0A23">
        <w:rPr>
          <w:rFonts w:cs="Times New Roman"/>
        </w:rPr>
        <w:t>8</w:t>
      </w:r>
      <w:r w:rsidR="00DB649B">
        <w:rPr>
          <w:rFonts w:cs="Times New Roman"/>
        </w:rPr>
        <w:t xml:space="preserve"> года №</w:t>
      </w:r>
      <w:r w:rsidR="00CB0A23">
        <w:rPr>
          <w:rFonts w:cs="Times New Roman"/>
        </w:rPr>
        <w:t xml:space="preserve"> 196</w:t>
      </w:r>
      <w:r w:rsidR="00DB649B">
        <w:rPr>
          <w:rFonts w:cs="Times New Roman"/>
        </w:rPr>
        <w:t xml:space="preserve"> в рамках муниципальной программы </w:t>
      </w:r>
      <w:r w:rsidR="00DB649B">
        <w:rPr>
          <w:rFonts w:cs="Times New Roman"/>
          <w:szCs w:val="28"/>
        </w:rPr>
        <w:t>«</w:t>
      </w:r>
      <w:r w:rsidR="00CB0A23">
        <w:rPr>
          <w:rFonts w:cs="Times New Roman"/>
          <w:szCs w:val="28"/>
        </w:rPr>
        <w:t>Р</w:t>
      </w:r>
      <w:r w:rsidR="00DB649B">
        <w:rPr>
          <w:rFonts w:cs="Times New Roman"/>
          <w:szCs w:val="28"/>
        </w:rPr>
        <w:t xml:space="preserve">азвитие </w:t>
      </w:r>
      <w:r w:rsidR="00CB0A23">
        <w:rPr>
          <w:rFonts w:cs="Times New Roman"/>
          <w:szCs w:val="28"/>
        </w:rPr>
        <w:t xml:space="preserve">экономики </w:t>
      </w:r>
      <w:r w:rsidR="00DB649B">
        <w:rPr>
          <w:szCs w:val="28"/>
        </w:rPr>
        <w:t>С</w:t>
      </w:r>
      <w:r w:rsidR="00CB0A23">
        <w:rPr>
          <w:szCs w:val="28"/>
        </w:rPr>
        <w:t>ернурского муниципального района до 2025 года»</w:t>
      </w:r>
      <w:r w:rsidR="00DB649B">
        <w:rPr>
          <w:rFonts w:cs="Times New Roman"/>
          <w:szCs w:val="28"/>
        </w:rPr>
        <w:t xml:space="preserve"> утверждены подпрограммы:</w:t>
      </w:r>
    </w:p>
    <w:p w14:paraId="596E0A8C" w14:textId="6E1A69BD" w:rsidR="008C1D59" w:rsidRPr="008C1D59" w:rsidRDefault="008C1D59" w:rsidP="008C1D59">
      <w:pPr>
        <w:ind w:firstLine="709"/>
        <w:jc w:val="both"/>
        <w:rPr>
          <w:rFonts w:cs="Times New Roman"/>
          <w:szCs w:val="28"/>
        </w:rPr>
      </w:pPr>
      <w:r w:rsidRPr="008C1D59">
        <w:rPr>
          <w:rFonts w:cs="Times New Roman"/>
          <w:szCs w:val="28"/>
        </w:rPr>
        <w:t>1) Развитие сельского хозяйства и регулирование рынков сельскохозяйственной продукции, сырья и продовольствия в Сернурском муниципальном районе до 2025 года;</w:t>
      </w:r>
    </w:p>
    <w:p w14:paraId="6D978A54" w14:textId="77777777" w:rsidR="008C1D59" w:rsidRPr="008C1D59" w:rsidRDefault="008C1D59" w:rsidP="008C1D59">
      <w:pPr>
        <w:ind w:firstLine="709"/>
        <w:jc w:val="both"/>
        <w:rPr>
          <w:rFonts w:cs="Times New Roman"/>
          <w:szCs w:val="28"/>
        </w:rPr>
      </w:pPr>
      <w:r w:rsidRPr="008C1D59">
        <w:rPr>
          <w:rFonts w:cs="Times New Roman"/>
          <w:szCs w:val="28"/>
        </w:rPr>
        <w:t>2) Развитие предпринимательства в Сернурском муниципальном районе;</w:t>
      </w:r>
    </w:p>
    <w:p w14:paraId="69A2A0D0" w14:textId="77777777" w:rsidR="008C1D59" w:rsidRPr="008C1D59" w:rsidRDefault="008C1D59" w:rsidP="008C1D59">
      <w:pPr>
        <w:ind w:firstLine="709"/>
        <w:jc w:val="both"/>
        <w:rPr>
          <w:rFonts w:cs="Times New Roman"/>
          <w:szCs w:val="28"/>
        </w:rPr>
      </w:pPr>
      <w:r w:rsidRPr="008C1D59">
        <w:rPr>
          <w:rFonts w:cs="Times New Roman"/>
          <w:szCs w:val="28"/>
        </w:rPr>
        <w:t>3) Энергосбережение и повышение энергетической эффективности в Сернурском муниципальном районе до 2025 года;</w:t>
      </w:r>
    </w:p>
    <w:p w14:paraId="1F0045C6" w14:textId="77777777" w:rsidR="008C1D59" w:rsidRPr="008C1D59" w:rsidRDefault="008C1D59" w:rsidP="008C1D59">
      <w:pPr>
        <w:ind w:firstLine="709"/>
        <w:jc w:val="both"/>
        <w:rPr>
          <w:rFonts w:cs="Times New Roman"/>
          <w:szCs w:val="28"/>
        </w:rPr>
      </w:pPr>
      <w:r w:rsidRPr="008C1D59">
        <w:rPr>
          <w:rFonts w:cs="Times New Roman"/>
          <w:szCs w:val="28"/>
        </w:rPr>
        <w:t>4) Эффективное управление муниципальным имуществом в Сернурском муниципальном районе на 2018-2025 годы;</w:t>
      </w:r>
    </w:p>
    <w:p w14:paraId="68817A38" w14:textId="77777777" w:rsidR="008C1D59" w:rsidRPr="008C1D59" w:rsidRDefault="008C1D59" w:rsidP="008C1D59">
      <w:pPr>
        <w:ind w:firstLine="709"/>
        <w:jc w:val="both"/>
        <w:rPr>
          <w:rFonts w:cs="Times New Roman"/>
          <w:szCs w:val="28"/>
        </w:rPr>
      </w:pPr>
      <w:r w:rsidRPr="008C1D59">
        <w:rPr>
          <w:rFonts w:cs="Times New Roman"/>
          <w:szCs w:val="28"/>
        </w:rPr>
        <w:lastRenderedPageBreak/>
        <w:t>5) Защита прав потребителей в Сернурском муниципальном районе на 2019-2025 годы;</w:t>
      </w:r>
    </w:p>
    <w:p w14:paraId="4A3AA683" w14:textId="77777777" w:rsidR="008C1D59" w:rsidRPr="008C1D59" w:rsidRDefault="008C1D59" w:rsidP="008C1D59">
      <w:pPr>
        <w:ind w:firstLine="709"/>
        <w:jc w:val="both"/>
        <w:rPr>
          <w:rFonts w:cs="Times New Roman"/>
          <w:szCs w:val="28"/>
        </w:rPr>
      </w:pPr>
      <w:r w:rsidRPr="008C1D59">
        <w:rPr>
          <w:rFonts w:cs="Times New Roman"/>
          <w:szCs w:val="28"/>
        </w:rPr>
        <w:t>6) Развитие торговли в Сернурском муниципальном районе на 2021-2025 годы;</w:t>
      </w:r>
    </w:p>
    <w:p w14:paraId="5EFE2308" w14:textId="4712C635" w:rsidR="008C1D59" w:rsidRDefault="008C1D59" w:rsidP="008C1D59">
      <w:pPr>
        <w:ind w:firstLine="709"/>
        <w:jc w:val="both"/>
        <w:rPr>
          <w:rFonts w:cs="Times New Roman"/>
          <w:szCs w:val="28"/>
        </w:rPr>
      </w:pPr>
      <w:r w:rsidRPr="008C1D59">
        <w:rPr>
          <w:rFonts w:cs="Times New Roman"/>
          <w:szCs w:val="28"/>
        </w:rPr>
        <w:t>7)  Обеспечение реализации муниципальной программы "Развитие экономики Сернурского муниципального района до 2025 года".</w:t>
      </w:r>
    </w:p>
    <w:p w14:paraId="07552019" w14:textId="77777777" w:rsidR="00B9691E" w:rsidRDefault="00B9691E" w:rsidP="00DB649B">
      <w:pPr>
        <w:jc w:val="both"/>
        <w:rPr>
          <w:rFonts w:cs="Times New Roman"/>
          <w:b/>
          <w:bCs/>
          <w:iCs/>
          <w:szCs w:val="28"/>
        </w:rPr>
      </w:pPr>
    </w:p>
    <w:p w14:paraId="198F475B" w14:textId="5C814359" w:rsidR="00DB649B" w:rsidRDefault="00DB649B" w:rsidP="00DB649B">
      <w:pPr>
        <w:jc w:val="both"/>
        <w:rPr>
          <w:bCs/>
          <w:szCs w:val="28"/>
        </w:rPr>
      </w:pPr>
      <w:r>
        <w:rPr>
          <w:rFonts w:cs="Times New Roman"/>
          <w:b/>
          <w:bCs/>
          <w:iCs/>
          <w:szCs w:val="28"/>
        </w:rPr>
        <w:tab/>
      </w:r>
      <w:r>
        <w:rPr>
          <w:bCs/>
          <w:szCs w:val="28"/>
        </w:rPr>
        <w:t>В целях содействия начинающим предпринимателям в осуществлении предпринимательской деятельности специалистами администрации субъектам малого и среднего предпринимательства</w:t>
      </w:r>
      <w:r w:rsidR="008C1D59">
        <w:rPr>
          <w:bCs/>
          <w:szCs w:val="28"/>
        </w:rPr>
        <w:t>, самозанятым</w:t>
      </w:r>
      <w:r>
        <w:rPr>
          <w:bCs/>
          <w:szCs w:val="28"/>
        </w:rPr>
        <w:t xml:space="preserve"> оказывается финансовая, консультационная, информационная, имущественная поддержка.</w:t>
      </w:r>
    </w:p>
    <w:p w14:paraId="28B1305F" w14:textId="77777777" w:rsidR="00DB649B" w:rsidRDefault="00DB649B" w:rsidP="00DB649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Информационно-разъяснительная работа с представителями бизнес-сообщества проводится на совещаниях, семинарах, тренингах, через средства массовой информации, официальный сайт администрации, через странички в «ВКонтакте», «Одноклассники».</w:t>
      </w:r>
    </w:p>
    <w:p w14:paraId="30997CD6" w14:textId="77777777" w:rsidR="00DB649B" w:rsidRDefault="00DB649B" w:rsidP="00DB649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Программы семинаров и тренингов включают обзор новых направлений предпринимательства, затрагивают вопросы государственной поддержки предприятий малого и среднего бизнеса, изучения правовых вопросов в области налогового и пенсионного законодательства, новеллах в законодательстве. </w:t>
      </w:r>
    </w:p>
    <w:p w14:paraId="0B56ECCC" w14:textId="71316476" w:rsidR="00DB649B" w:rsidRDefault="00DB649B" w:rsidP="00DB649B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 Семинары и тренинги проводятся как администрацией </w:t>
      </w:r>
      <w:r w:rsidR="00D51410">
        <w:rPr>
          <w:bCs/>
          <w:szCs w:val="28"/>
        </w:rPr>
        <w:t>Сернурского</w:t>
      </w:r>
      <w:r>
        <w:rPr>
          <w:bCs/>
          <w:szCs w:val="28"/>
        </w:rPr>
        <w:t xml:space="preserve"> муниципального района, так и с участием</w:t>
      </w:r>
      <w:r>
        <w:rPr>
          <w:szCs w:val="28"/>
        </w:rPr>
        <w:t xml:space="preserve"> </w:t>
      </w:r>
      <w:r w:rsidR="00BA49C0">
        <w:rPr>
          <w:szCs w:val="28"/>
        </w:rPr>
        <w:t>Фонда</w:t>
      </w:r>
      <w:r>
        <w:rPr>
          <w:szCs w:val="28"/>
        </w:rPr>
        <w:t xml:space="preserve"> поддержки предпринимательства.</w:t>
      </w:r>
    </w:p>
    <w:p w14:paraId="20C6F36D" w14:textId="77777777" w:rsidR="00DB649B" w:rsidRDefault="00DB649B" w:rsidP="00DB649B">
      <w:pPr>
        <w:ind w:firstLine="708"/>
        <w:jc w:val="both"/>
        <w:rPr>
          <w:szCs w:val="28"/>
        </w:rPr>
      </w:pPr>
      <w:r>
        <w:rPr>
          <w:szCs w:val="28"/>
        </w:rPr>
        <w:t>В целях развития конкуренции формируются перечни земельных участков для строительства и размещения объектов, перечни муниципального имущества, предназначенного для передачи во владение и (или) в пользование субъектами малого и среднего предпринимательства. Данная информация по мере формирования размещается на сайте администрации.</w:t>
      </w:r>
    </w:p>
    <w:p w14:paraId="0B75619C" w14:textId="77777777" w:rsidR="00DB649B" w:rsidRDefault="00DB649B" w:rsidP="00DB649B">
      <w:pPr>
        <w:ind w:firstLine="708"/>
        <w:jc w:val="both"/>
        <w:rPr>
          <w:szCs w:val="28"/>
        </w:rPr>
      </w:pPr>
      <w:r>
        <w:rPr>
          <w:szCs w:val="28"/>
        </w:rPr>
        <w:t>Информация о свободных инвестиционных площадках также размещена на Инвестиционном портале Республики Марий Эл.</w:t>
      </w:r>
    </w:p>
    <w:p w14:paraId="2F19ABF9" w14:textId="1E778059" w:rsidR="00DB649B" w:rsidRDefault="00DB649B" w:rsidP="00DB649B">
      <w:pPr>
        <w:jc w:val="both"/>
      </w:pPr>
      <w:r>
        <w:tab/>
        <w:t>По созданию условий для развития конкуренции на рынке розничной торговли:</w:t>
      </w:r>
    </w:p>
    <w:p w14:paraId="06E73512" w14:textId="6EE87C35" w:rsidR="00DB649B" w:rsidRDefault="00DB649B" w:rsidP="00DB649B">
      <w:pPr>
        <w:jc w:val="both"/>
        <w:rPr>
          <w:szCs w:val="28"/>
        </w:rPr>
      </w:pPr>
      <w:r>
        <w:tab/>
        <w:t>-</w:t>
      </w:r>
      <w:r w:rsidR="00794135">
        <w:t xml:space="preserve"> </w:t>
      </w:r>
      <w:r>
        <w:t xml:space="preserve">организованы ярмарки выходного дня в </w:t>
      </w:r>
      <w:proofErr w:type="spellStart"/>
      <w:r>
        <w:t>п</w:t>
      </w:r>
      <w:r w:rsidR="008C1D59">
        <w:t>гт</w:t>
      </w:r>
      <w:proofErr w:type="spellEnd"/>
      <w:r w:rsidR="008C1D59">
        <w:t xml:space="preserve"> Сернур</w:t>
      </w:r>
      <w:r>
        <w:t xml:space="preserve"> по продаже товаров как не</w:t>
      </w:r>
      <w:r w:rsidR="008C1D59">
        <w:t xml:space="preserve"> </w:t>
      </w:r>
      <w:r>
        <w:t>продовольственной</w:t>
      </w:r>
      <w:r w:rsidR="008C1D59">
        <w:t xml:space="preserve">, </w:t>
      </w:r>
      <w:r>
        <w:t>так и продовольственной групп, а также сельскохозяйственной продукции</w:t>
      </w:r>
      <w:r w:rsidR="00BA49C0">
        <w:t>;</w:t>
      </w:r>
      <w:r>
        <w:rPr>
          <w:szCs w:val="28"/>
        </w:rPr>
        <w:tab/>
        <w:t>- осуществляется мониторинг удельного веса присутствия на полках продукции местных производителей в объектах торговли.</w:t>
      </w:r>
    </w:p>
    <w:p w14:paraId="67F1ED58" w14:textId="472B3EFB" w:rsidR="008C1D59" w:rsidRDefault="008C1D59" w:rsidP="00DB649B">
      <w:pPr>
        <w:jc w:val="both"/>
        <w:rPr>
          <w:szCs w:val="28"/>
        </w:rPr>
      </w:pPr>
    </w:p>
    <w:p w14:paraId="611C003E" w14:textId="0D117A73" w:rsidR="008C1D59" w:rsidRDefault="008C1D59" w:rsidP="00DB649B">
      <w:pPr>
        <w:jc w:val="both"/>
        <w:rPr>
          <w:szCs w:val="28"/>
        </w:rPr>
      </w:pPr>
      <w:r>
        <w:rPr>
          <w:szCs w:val="28"/>
        </w:rPr>
        <w:t>___________</w:t>
      </w:r>
    </w:p>
    <w:p w14:paraId="6EEB9D32" w14:textId="77777777" w:rsidR="0087327D" w:rsidRDefault="0087327D"/>
    <w:sectPr w:rsidR="0087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35E9"/>
    <w:multiLevelType w:val="multilevel"/>
    <w:tmpl w:val="F576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1735F1"/>
    <w:multiLevelType w:val="hybridMultilevel"/>
    <w:tmpl w:val="483A34A6"/>
    <w:lvl w:ilvl="0" w:tplc="039AAA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4322806"/>
    <w:multiLevelType w:val="hybridMultilevel"/>
    <w:tmpl w:val="94922E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9B"/>
    <w:rsid w:val="00053618"/>
    <w:rsid w:val="000A763B"/>
    <w:rsid w:val="001F2DC8"/>
    <w:rsid w:val="0025305F"/>
    <w:rsid w:val="002A413E"/>
    <w:rsid w:val="002C48D5"/>
    <w:rsid w:val="0037429A"/>
    <w:rsid w:val="00505678"/>
    <w:rsid w:val="0062787F"/>
    <w:rsid w:val="00760A47"/>
    <w:rsid w:val="00794135"/>
    <w:rsid w:val="00802423"/>
    <w:rsid w:val="0087327D"/>
    <w:rsid w:val="008C1D59"/>
    <w:rsid w:val="00901D7F"/>
    <w:rsid w:val="00915732"/>
    <w:rsid w:val="009352B1"/>
    <w:rsid w:val="00A102A9"/>
    <w:rsid w:val="00A20986"/>
    <w:rsid w:val="00B23782"/>
    <w:rsid w:val="00B451D4"/>
    <w:rsid w:val="00B9691E"/>
    <w:rsid w:val="00BA49C0"/>
    <w:rsid w:val="00C67E45"/>
    <w:rsid w:val="00CB0A23"/>
    <w:rsid w:val="00D51410"/>
    <w:rsid w:val="00DB649B"/>
    <w:rsid w:val="00F13F8D"/>
    <w:rsid w:val="00F4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736A"/>
  <w15:chartTrackingRefBased/>
  <w15:docId w15:val="{D04F79B9-2BAF-4267-BAEB-1E918A34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49B"/>
    <w:pPr>
      <w:suppressAutoHyphens/>
    </w:pPr>
    <w:rPr>
      <w:rFonts w:ascii="Times New Roman" w:eastAsia="Times New Roman" w:hAnsi="Times New Roman" w:cs="Georgia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649B"/>
    <w:pPr>
      <w:suppressLineNumbers/>
    </w:pPr>
  </w:style>
  <w:style w:type="paragraph" w:styleId="a4">
    <w:name w:val="List Paragraph"/>
    <w:basedOn w:val="a"/>
    <w:uiPriority w:val="34"/>
    <w:qFormat/>
    <w:rsid w:val="00760A47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Hyperlink"/>
    <w:uiPriority w:val="99"/>
    <w:unhideWhenUsed/>
    <w:rsid w:val="00760A47"/>
    <w:rPr>
      <w:color w:val="0563C1"/>
      <w:u w:val="single"/>
    </w:rPr>
  </w:style>
  <w:style w:type="character" w:customStyle="1" w:styleId="a6">
    <w:name w:val="Гипертекстовая ссылка"/>
    <w:uiPriority w:val="99"/>
    <w:rsid w:val="00760A47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Эконом1</dc:creator>
  <cp:keywords/>
  <dc:description/>
  <cp:lastModifiedBy>Roslyakov V.I.</cp:lastModifiedBy>
  <cp:revision>2</cp:revision>
  <cp:lastPrinted>2023-05-26T07:42:00Z</cp:lastPrinted>
  <dcterms:created xsi:type="dcterms:W3CDTF">2023-05-26T10:12:00Z</dcterms:created>
  <dcterms:modified xsi:type="dcterms:W3CDTF">2023-05-26T10:12:00Z</dcterms:modified>
</cp:coreProperties>
</file>