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0F" w:rsidRPr="00871A0F" w:rsidRDefault="00871A0F" w:rsidP="00871A0F">
      <w:pPr>
        <w:spacing w:line="540" w:lineRule="atLeast"/>
        <w:jc w:val="center"/>
        <w:rPr>
          <w:rFonts w:ascii="Times New Roman" w:eastAsia="Times New Roman" w:hAnsi="Times New Roman" w:cs="Times New Roman"/>
          <w:b/>
          <w:bCs/>
          <w:color w:val="333333"/>
          <w:sz w:val="36"/>
          <w:szCs w:val="36"/>
          <w:lang w:eastAsia="ru-RU"/>
        </w:rPr>
      </w:pPr>
      <w:r w:rsidRPr="00871A0F">
        <w:rPr>
          <w:rFonts w:ascii="Times New Roman" w:eastAsia="Times New Roman" w:hAnsi="Times New Roman" w:cs="Times New Roman"/>
          <w:b/>
          <w:bCs/>
          <w:color w:val="333333"/>
          <w:sz w:val="36"/>
          <w:szCs w:val="36"/>
          <w:lang w:eastAsia="ru-RU"/>
        </w:rPr>
        <w:t>О</w:t>
      </w:r>
      <w:r w:rsidRPr="00871A0F">
        <w:rPr>
          <w:rFonts w:ascii="Times New Roman" w:eastAsia="Times New Roman" w:hAnsi="Times New Roman" w:cs="Times New Roman"/>
          <w:b/>
          <w:bCs/>
          <w:color w:val="333333"/>
          <w:sz w:val="36"/>
          <w:szCs w:val="36"/>
          <w:lang w:eastAsia="ru-RU"/>
        </w:rPr>
        <w:t>тветственность за навязывание потребителям дополнительных товаров, работ и услуг</w:t>
      </w:r>
    </w:p>
    <w:p w:rsidR="00871A0F"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p>
    <w:p w:rsidR="00871A0F"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r w:rsidRPr="00871A0F">
        <w:rPr>
          <w:rFonts w:ascii="Times New Roman" w:eastAsia="Times New Roman" w:hAnsi="Times New Roman" w:cs="Times New Roman"/>
          <w:color w:val="333333"/>
          <w:sz w:val="28"/>
          <w:szCs w:val="28"/>
          <w:lang w:eastAsia="ru-RU"/>
        </w:rPr>
        <w:t xml:space="preserve">Федеральным законом от 19.10.2023 № 505-ФЗ внесены изменения в </w:t>
      </w:r>
      <w:r>
        <w:rPr>
          <w:rFonts w:ascii="Times New Roman" w:eastAsia="Times New Roman" w:hAnsi="Times New Roman" w:cs="Times New Roman"/>
          <w:color w:val="333333"/>
          <w:sz w:val="28"/>
          <w:szCs w:val="28"/>
          <w:lang w:eastAsia="ru-RU"/>
        </w:rPr>
        <w:br/>
      </w:r>
      <w:r w:rsidRPr="00871A0F">
        <w:rPr>
          <w:rFonts w:ascii="Times New Roman" w:eastAsia="Times New Roman" w:hAnsi="Times New Roman" w:cs="Times New Roman"/>
          <w:color w:val="333333"/>
          <w:sz w:val="28"/>
          <w:szCs w:val="28"/>
          <w:lang w:eastAsia="ru-RU"/>
        </w:rPr>
        <w:t>ст. 14.8 Кодекса Российской Федерации об административных правонарушениях.</w:t>
      </w:r>
    </w:p>
    <w:p w:rsidR="00871A0F"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71A0F">
        <w:rPr>
          <w:rFonts w:ascii="Times New Roman" w:eastAsia="Times New Roman" w:hAnsi="Times New Roman" w:cs="Times New Roman"/>
          <w:color w:val="333333"/>
          <w:sz w:val="28"/>
          <w:szCs w:val="28"/>
          <w:lang w:eastAsia="ru-RU"/>
        </w:rPr>
        <w:t>По новым правилам за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на продавца может быть на</w:t>
      </w:r>
      <w:r>
        <w:rPr>
          <w:rFonts w:ascii="Times New Roman" w:eastAsia="Times New Roman" w:hAnsi="Times New Roman" w:cs="Times New Roman"/>
          <w:color w:val="333333"/>
          <w:sz w:val="28"/>
          <w:szCs w:val="28"/>
          <w:lang w:eastAsia="ru-RU"/>
        </w:rPr>
        <w:t>ложен штраф до 40 тысяч</w:t>
      </w:r>
      <w:proofErr w:type="gramEnd"/>
      <w:r>
        <w:rPr>
          <w:rFonts w:ascii="Times New Roman" w:eastAsia="Times New Roman" w:hAnsi="Times New Roman" w:cs="Times New Roman"/>
          <w:color w:val="333333"/>
          <w:sz w:val="28"/>
          <w:szCs w:val="28"/>
          <w:lang w:eastAsia="ru-RU"/>
        </w:rPr>
        <w:t xml:space="preserve"> рублей.</w:t>
      </w:r>
    </w:p>
    <w:p w:rsidR="00871A0F"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r w:rsidRPr="00871A0F">
        <w:rPr>
          <w:rFonts w:ascii="Times New Roman" w:eastAsia="Times New Roman" w:hAnsi="Times New Roman" w:cs="Times New Roman"/>
          <w:color w:val="333333"/>
          <w:sz w:val="28"/>
          <w:szCs w:val="28"/>
          <w:lang w:eastAsia="ru-RU"/>
        </w:rPr>
        <w:t>Аналогичное наказание установлено за включение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w:t>
      </w:r>
      <w:r>
        <w:rPr>
          <w:rFonts w:ascii="Times New Roman" w:eastAsia="Times New Roman" w:hAnsi="Times New Roman" w:cs="Times New Roman"/>
          <w:color w:val="333333"/>
          <w:sz w:val="28"/>
          <w:szCs w:val="28"/>
          <w:lang w:eastAsia="ru-RU"/>
        </w:rPr>
        <w:t xml:space="preserve"> иное не предусмотрено законом,</w:t>
      </w:r>
    </w:p>
    <w:p w:rsidR="00D9723D"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r w:rsidRPr="00871A0F">
        <w:rPr>
          <w:rFonts w:ascii="Times New Roman" w:eastAsia="Times New Roman" w:hAnsi="Times New Roman" w:cs="Times New Roman"/>
          <w:color w:val="333333"/>
          <w:sz w:val="28"/>
          <w:szCs w:val="28"/>
          <w:lang w:eastAsia="ru-RU"/>
        </w:rPr>
        <w:t>Изменения вступают в силу с 30.10.2023.</w:t>
      </w:r>
    </w:p>
    <w:p w:rsidR="00871A0F" w:rsidRPr="00871A0F" w:rsidRDefault="00871A0F" w:rsidP="00871A0F">
      <w:pPr>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bookmarkEnd w:id="0"/>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4C4989"/>
    <w:rsid w:val="0053218B"/>
    <w:rsid w:val="005E3F4B"/>
    <w:rsid w:val="00871A0F"/>
    <w:rsid w:val="008A76A1"/>
    <w:rsid w:val="00AB43FB"/>
    <w:rsid w:val="00D9723D"/>
    <w:rsid w:val="00E06C72"/>
    <w:rsid w:val="00E4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478">
      <w:bodyDiv w:val="1"/>
      <w:marLeft w:val="0"/>
      <w:marRight w:val="0"/>
      <w:marTop w:val="0"/>
      <w:marBottom w:val="0"/>
      <w:divBdr>
        <w:top w:val="none" w:sz="0" w:space="0" w:color="auto"/>
        <w:left w:val="none" w:sz="0" w:space="0" w:color="auto"/>
        <w:bottom w:val="none" w:sz="0" w:space="0" w:color="auto"/>
        <w:right w:val="none" w:sz="0" w:space="0" w:color="auto"/>
      </w:divBdr>
      <w:divsChild>
        <w:div w:id="1938174225">
          <w:marLeft w:val="0"/>
          <w:marRight w:val="0"/>
          <w:marTop w:val="0"/>
          <w:marBottom w:val="960"/>
          <w:divBdr>
            <w:top w:val="none" w:sz="0" w:space="0" w:color="auto"/>
            <w:left w:val="none" w:sz="0" w:space="0" w:color="auto"/>
            <w:bottom w:val="none" w:sz="0" w:space="0" w:color="auto"/>
            <w:right w:val="none" w:sz="0" w:space="0" w:color="auto"/>
          </w:divBdr>
        </w:div>
        <w:div w:id="1626348911">
          <w:marLeft w:val="0"/>
          <w:marRight w:val="720"/>
          <w:marTop w:val="0"/>
          <w:marBottom w:val="0"/>
          <w:divBdr>
            <w:top w:val="none" w:sz="0" w:space="0" w:color="auto"/>
            <w:left w:val="none" w:sz="0" w:space="0" w:color="auto"/>
            <w:bottom w:val="none" w:sz="0" w:space="0" w:color="auto"/>
            <w:right w:val="none" w:sz="0" w:space="0" w:color="auto"/>
          </w:divBdr>
          <w:divsChild>
            <w:div w:id="1889223716">
              <w:marLeft w:val="0"/>
              <w:marRight w:val="0"/>
              <w:marTop w:val="0"/>
              <w:marBottom w:val="120"/>
              <w:divBdr>
                <w:top w:val="none" w:sz="0" w:space="0" w:color="auto"/>
                <w:left w:val="none" w:sz="0" w:space="0" w:color="auto"/>
                <w:bottom w:val="none" w:sz="0" w:space="0" w:color="auto"/>
                <w:right w:val="none" w:sz="0" w:space="0" w:color="auto"/>
              </w:divBdr>
            </w:div>
            <w:div w:id="736821554">
              <w:marLeft w:val="0"/>
              <w:marRight w:val="0"/>
              <w:marTop w:val="0"/>
              <w:marBottom w:val="120"/>
              <w:divBdr>
                <w:top w:val="none" w:sz="0" w:space="0" w:color="auto"/>
                <w:left w:val="none" w:sz="0" w:space="0" w:color="auto"/>
                <w:bottom w:val="none" w:sz="0" w:space="0" w:color="auto"/>
                <w:right w:val="none" w:sz="0" w:space="0" w:color="auto"/>
              </w:divBdr>
            </w:div>
          </w:divsChild>
        </w:div>
        <w:div w:id="1753119342">
          <w:marLeft w:val="0"/>
          <w:marRight w:val="0"/>
          <w:marTop w:val="0"/>
          <w:marBottom w:val="0"/>
          <w:divBdr>
            <w:top w:val="none" w:sz="0" w:space="0" w:color="auto"/>
            <w:left w:val="none" w:sz="0" w:space="0" w:color="auto"/>
            <w:bottom w:val="none" w:sz="0" w:space="0" w:color="auto"/>
            <w:right w:val="none" w:sz="0" w:space="0" w:color="auto"/>
          </w:divBdr>
          <w:divsChild>
            <w:div w:id="487594032">
              <w:marLeft w:val="0"/>
              <w:marRight w:val="0"/>
              <w:marTop w:val="0"/>
              <w:marBottom w:val="0"/>
              <w:divBdr>
                <w:top w:val="none" w:sz="0" w:space="0" w:color="auto"/>
                <w:left w:val="none" w:sz="0" w:space="0" w:color="auto"/>
                <w:bottom w:val="none" w:sz="0" w:space="0" w:color="auto"/>
                <w:right w:val="none" w:sz="0" w:space="0" w:color="auto"/>
              </w:divBdr>
              <w:divsChild>
                <w:div w:id="8048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9312">
      <w:bodyDiv w:val="1"/>
      <w:marLeft w:val="0"/>
      <w:marRight w:val="0"/>
      <w:marTop w:val="0"/>
      <w:marBottom w:val="0"/>
      <w:divBdr>
        <w:top w:val="none" w:sz="0" w:space="0" w:color="auto"/>
        <w:left w:val="none" w:sz="0" w:space="0" w:color="auto"/>
        <w:bottom w:val="none" w:sz="0" w:space="0" w:color="auto"/>
        <w:right w:val="none" w:sz="0" w:space="0" w:color="auto"/>
      </w:divBdr>
      <w:divsChild>
        <w:div w:id="901982928">
          <w:marLeft w:val="0"/>
          <w:marRight w:val="0"/>
          <w:marTop w:val="0"/>
          <w:marBottom w:val="960"/>
          <w:divBdr>
            <w:top w:val="none" w:sz="0" w:space="0" w:color="auto"/>
            <w:left w:val="none" w:sz="0" w:space="0" w:color="auto"/>
            <w:bottom w:val="none" w:sz="0" w:space="0" w:color="auto"/>
            <w:right w:val="none" w:sz="0" w:space="0" w:color="auto"/>
          </w:divBdr>
        </w:div>
        <w:div w:id="762412016">
          <w:marLeft w:val="0"/>
          <w:marRight w:val="720"/>
          <w:marTop w:val="0"/>
          <w:marBottom w:val="0"/>
          <w:divBdr>
            <w:top w:val="none" w:sz="0" w:space="0" w:color="auto"/>
            <w:left w:val="none" w:sz="0" w:space="0" w:color="auto"/>
            <w:bottom w:val="none" w:sz="0" w:space="0" w:color="auto"/>
            <w:right w:val="none" w:sz="0" w:space="0" w:color="auto"/>
          </w:divBdr>
          <w:divsChild>
            <w:div w:id="2047901009">
              <w:marLeft w:val="0"/>
              <w:marRight w:val="0"/>
              <w:marTop w:val="0"/>
              <w:marBottom w:val="120"/>
              <w:divBdr>
                <w:top w:val="none" w:sz="0" w:space="0" w:color="auto"/>
                <w:left w:val="none" w:sz="0" w:space="0" w:color="auto"/>
                <w:bottom w:val="none" w:sz="0" w:space="0" w:color="auto"/>
                <w:right w:val="none" w:sz="0" w:space="0" w:color="auto"/>
              </w:divBdr>
            </w:div>
            <w:div w:id="845944314">
              <w:marLeft w:val="0"/>
              <w:marRight w:val="0"/>
              <w:marTop w:val="0"/>
              <w:marBottom w:val="120"/>
              <w:divBdr>
                <w:top w:val="none" w:sz="0" w:space="0" w:color="auto"/>
                <w:left w:val="none" w:sz="0" w:space="0" w:color="auto"/>
                <w:bottom w:val="none" w:sz="0" w:space="0" w:color="auto"/>
                <w:right w:val="none" w:sz="0" w:space="0" w:color="auto"/>
              </w:divBdr>
            </w:div>
          </w:divsChild>
        </w:div>
        <w:div w:id="351224988">
          <w:marLeft w:val="0"/>
          <w:marRight w:val="0"/>
          <w:marTop w:val="0"/>
          <w:marBottom w:val="0"/>
          <w:divBdr>
            <w:top w:val="none" w:sz="0" w:space="0" w:color="auto"/>
            <w:left w:val="none" w:sz="0" w:space="0" w:color="auto"/>
            <w:bottom w:val="none" w:sz="0" w:space="0" w:color="auto"/>
            <w:right w:val="none" w:sz="0" w:space="0" w:color="auto"/>
          </w:divBdr>
          <w:divsChild>
            <w:div w:id="1172068902">
              <w:marLeft w:val="0"/>
              <w:marRight w:val="0"/>
              <w:marTop w:val="0"/>
              <w:marBottom w:val="0"/>
              <w:divBdr>
                <w:top w:val="none" w:sz="0" w:space="0" w:color="auto"/>
                <w:left w:val="none" w:sz="0" w:space="0" w:color="auto"/>
                <w:bottom w:val="none" w:sz="0" w:space="0" w:color="auto"/>
                <w:right w:val="none" w:sz="0" w:space="0" w:color="auto"/>
              </w:divBdr>
              <w:divsChild>
                <w:div w:id="15796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2023-11-01T13:34:00Z</dcterms:created>
  <dcterms:modified xsi:type="dcterms:W3CDTF">2023-11-01T13:34:00Z</dcterms:modified>
</cp:coreProperties>
</file>