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503" w:rsidRPr="00B067BA" w:rsidRDefault="00096503" w:rsidP="00096503">
      <w:pPr>
        <w:pStyle w:val="1"/>
        <w:spacing w:before="0" w:after="0"/>
        <w:ind w:firstLine="709"/>
        <w:jc w:val="both"/>
        <w:rPr>
          <w:rFonts w:ascii="Times New Roman" w:hAnsi="Times New Roman" w:cs="Times New Roman"/>
        </w:rPr>
      </w:pPr>
      <w:r w:rsidRPr="00B067BA">
        <w:rPr>
          <w:rFonts w:ascii="Times New Roman" w:hAnsi="Times New Roman" w:cs="Times New Roman"/>
        </w:rPr>
        <w:t xml:space="preserve">Можно ли взять </w:t>
      </w:r>
      <w:proofErr w:type="gramStart"/>
      <w:r w:rsidRPr="00B067BA">
        <w:rPr>
          <w:rFonts w:ascii="Times New Roman" w:hAnsi="Times New Roman" w:cs="Times New Roman"/>
        </w:rPr>
        <w:t>больничный</w:t>
      </w:r>
      <w:proofErr w:type="gramEnd"/>
      <w:r w:rsidRPr="00B067BA">
        <w:rPr>
          <w:rFonts w:ascii="Times New Roman" w:hAnsi="Times New Roman" w:cs="Times New Roman"/>
        </w:rPr>
        <w:t xml:space="preserve"> по уходу за ребенком "гражданской" жены? </w:t>
      </w:r>
    </w:p>
    <w:p w:rsidR="00096503" w:rsidRPr="00B067BA" w:rsidRDefault="00096503" w:rsidP="0009650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67BA">
        <w:rPr>
          <w:sz w:val="28"/>
          <w:szCs w:val="28"/>
        </w:rPr>
        <w:t xml:space="preserve">Согласно Порядку выдачи листков нетрудоспособности такой листок по уходу за больным членом семьи выдается медицинским работником одному из членов семьи, фактически осуществляющему уход. В силу статей 2, 15 Семейного кодекса РФ под членами семьи понимаются, в том числе пасынок и падчерица, отчим и мачеха. Пасынками и падчерицами являются неусыновленные дети супруга и, соответственно, отчимом и мачехой – </w:t>
      </w:r>
      <w:proofErr w:type="spellStart"/>
      <w:r w:rsidRPr="00B067BA">
        <w:rPr>
          <w:sz w:val="28"/>
          <w:szCs w:val="28"/>
        </w:rPr>
        <w:t>неусыновивший</w:t>
      </w:r>
      <w:proofErr w:type="spellEnd"/>
      <w:r w:rsidRPr="00B067BA">
        <w:rPr>
          <w:sz w:val="28"/>
          <w:szCs w:val="28"/>
        </w:rPr>
        <w:t xml:space="preserve"> супруг родителя (п. 29 постановления Пленума Верховного Суда РФ от 29.05.2012 N 9). Таким образом, действующие правовые нормы позволяют производить оплату пособия по временной нетрудоспособности работнику, являющемуся отчимом больного ребенка и осуществляющему уход за ним, даже в отсутствие факта усыновления. Вместе с тем проживание лиц в «гражданском» браке (фактическое совместное проживание лиц) не порождает юридически значимых прав и обязанностей, которые предусмотрены для супругов. Поэтому ребенок «гражданской» жены не может считаться пасынком (падчерицей) по отношению к гражданскому мужу. А значит, «гражданский» муж не имеет права на получение пособия по временной нетрудоспособности при осуществлении им ухода за больным ребенком «гражданской» жены. </w:t>
      </w:r>
    </w:p>
    <w:p w:rsidR="003B57B6" w:rsidRPr="00096503" w:rsidRDefault="003B57B6" w:rsidP="00096503">
      <w:bookmarkStart w:id="0" w:name="_GoBack"/>
      <w:bookmarkEnd w:id="0"/>
    </w:p>
    <w:sectPr w:rsidR="003B57B6" w:rsidRPr="00096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AB9" w:rsidRDefault="004E1AB9" w:rsidP="004E1AB9">
      <w:r>
        <w:separator/>
      </w:r>
    </w:p>
  </w:endnote>
  <w:endnote w:type="continuationSeparator" w:id="0">
    <w:p w:rsidR="004E1AB9" w:rsidRDefault="004E1AB9" w:rsidP="004E1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AB9" w:rsidRDefault="004E1AB9" w:rsidP="004E1AB9">
      <w:r>
        <w:separator/>
      </w:r>
    </w:p>
  </w:footnote>
  <w:footnote w:type="continuationSeparator" w:id="0">
    <w:p w:rsidR="004E1AB9" w:rsidRDefault="004E1AB9" w:rsidP="004E1A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394"/>
    <w:rsid w:val="00074FE7"/>
    <w:rsid w:val="00082731"/>
    <w:rsid w:val="00096503"/>
    <w:rsid w:val="000E3AD7"/>
    <w:rsid w:val="0014756E"/>
    <w:rsid w:val="001A47CE"/>
    <w:rsid w:val="001C4A7D"/>
    <w:rsid w:val="001E091F"/>
    <w:rsid w:val="001E46C2"/>
    <w:rsid w:val="001F1184"/>
    <w:rsid w:val="0023307A"/>
    <w:rsid w:val="00267677"/>
    <w:rsid w:val="002B2755"/>
    <w:rsid w:val="002C7012"/>
    <w:rsid w:val="002E683A"/>
    <w:rsid w:val="00383500"/>
    <w:rsid w:val="003B57B6"/>
    <w:rsid w:val="003C27C9"/>
    <w:rsid w:val="0041592F"/>
    <w:rsid w:val="00481147"/>
    <w:rsid w:val="004C1112"/>
    <w:rsid w:val="004E1AB9"/>
    <w:rsid w:val="005E1A9D"/>
    <w:rsid w:val="005F568F"/>
    <w:rsid w:val="006815AB"/>
    <w:rsid w:val="006C4797"/>
    <w:rsid w:val="006E1EC4"/>
    <w:rsid w:val="00730475"/>
    <w:rsid w:val="00734087"/>
    <w:rsid w:val="007413B9"/>
    <w:rsid w:val="0079600C"/>
    <w:rsid w:val="007A58D0"/>
    <w:rsid w:val="007E6584"/>
    <w:rsid w:val="00831A2C"/>
    <w:rsid w:val="00874786"/>
    <w:rsid w:val="00875DC3"/>
    <w:rsid w:val="008857D7"/>
    <w:rsid w:val="00894292"/>
    <w:rsid w:val="008F471E"/>
    <w:rsid w:val="008F5B5F"/>
    <w:rsid w:val="00907A9B"/>
    <w:rsid w:val="009B5141"/>
    <w:rsid w:val="009E0290"/>
    <w:rsid w:val="009E4AD9"/>
    <w:rsid w:val="009F31DF"/>
    <w:rsid w:val="00A14709"/>
    <w:rsid w:val="00A61394"/>
    <w:rsid w:val="00AF6A4B"/>
    <w:rsid w:val="00B47C42"/>
    <w:rsid w:val="00B90391"/>
    <w:rsid w:val="00C0003B"/>
    <w:rsid w:val="00C37396"/>
    <w:rsid w:val="00C4433A"/>
    <w:rsid w:val="00D810EA"/>
    <w:rsid w:val="00D96EA2"/>
    <w:rsid w:val="00DB3A33"/>
    <w:rsid w:val="00E17144"/>
    <w:rsid w:val="00E46D73"/>
    <w:rsid w:val="00E6074C"/>
    <w:rsid w:val="00EA262C"/>
    <w:rsid w:val="00EC4D9E"/>
    <w:rsid w:val="00F16657"/>
    <w:rsid w:val="00F5360F"/>
    <w:rsid w:val="00F74749"/>
    <w:rsid w:val="00F75B73"/>
    <w:rsid w:val="00F9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111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AF6A4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F6A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AF6A4B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4C111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4">
    <w:name w:val="Strong"/>
    <w:basedOn w:val="a0"/>
    <w:qFormat/>
    <w:rsid w:val="000E3AD7"/>
    <w:rPr>
      <w:b/>
      <w:bCs/>
    </w:rPr>
  </w:style>
  <w:style w:type="character" w:styleId="a5">
    <w:name w:val="Hyperlink"/>
    <w:basedOn w:val="a0"/>
    <w:rsid w:val="006E1EC4"/>
    <w:rPr>
      <w:color w:val="0000FF"/>
      <w:u w:val="single"/>
    </w:rPr>
  </w:style>
  <w:style w:type="character" w:styleId="a6">
    <w:name w:val="Emphasis"/>
    <w:basedOn w:val="a0"/>
    <w:qFormat/>
    <w:rsid w:val="00C37396"/>
    <w:rPr>
      <w:i/>
      <w:iCs/>
    </w:rPr>
  </w:style>
  <w:style w:type="paragraph" w:styleId="a7">
    <w:name w:val="header"/>
    <w:basedOn w:val="a"/>
    <w:link w:val="a8"/>
    <w:uiPriority w:val="99"/>
    <w:unhideWhenUsed/>
    <w:rsid w:val="004E1AB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E1A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E1AB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E1AB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111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AF6A4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F6A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AF6A4B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4C111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4">
    <w:name w:val="Strong"/>
    <w:basedOn w:val="a0"/>
    <w:qFormat/>
    <w:rsid w:val="000E3AD7"/>
    <w:rPr>
      <w:b/>
      <w:bCs/>
    </w:rPr>
  </w:style>
  <w:style w:type="character" w:styleId="a5">
    <w:name w:val="Hyperlink"/>
    <w:basedOn w:val="a0"/>
    <w:rsid w:val="006E1EC4"/>
    <w:rPr>
      <w:color w:val="0000FF"/>
      <w:u w:val="single"/>
    </w:rPr>
  </w:style>
  <w:style w:type="character" w:styleId="a6">
    <w:name w:val="Emphasis"/>
    <w:basedOn w:val="a0"/>
    <w:qFormat/>
    <w:rsid w:val="00C37396"/>
    <w:rPr>
      <w:i/>
      <w:iCs/>
    </w:rPr>
  </w:style>
  <w:style w:type="paragraph" w:styleId="a7">
    <w:name w:val="header"/>
    <w:basedOn w:val="a"/>
    <w:link w:val="a8"/>
    <w:uiPriority w:val="99"/>
    <w:unhideWhenUsed/>
    <w:rsid w:val="004E1AB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E1A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E1AB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E1AB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8097C9DFE84F46806AD83BD6256FC7" ma:contentTypeVersion="2" ma:contentTypeDescription="Создание документа." ma:contentTypeScope="" ma:versionID="3238fc1f193b36aa410182f19978c1a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47e526b-a475-43b7-bdc6-b5a4e228affa" targetNamespace="http://schemas.microsoft.com/office/2006/metadata/properties" ma:root="true" ma:fieldsID="7d7ea1083a967d6350a56e66894273fd" ns2:_="" ns3:_="" ns4:_="">
    <xsd:import namespace="57504d04-691e-4fc4-8f09-4f19fdbe90f6"/>
    <xsd:import namespace="6d7c22ec-c6a4-4777-88aa-bc3c76ac660e"/>
    <xsd:import namespace="b47e526b-a475-43b7-bdc6-b5a4e228aff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7e526b-a475-43b7-bdc6-b5a4e228affa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В силу статей 2, 15 Семейного кодекса РФ </_x041e__x043f__x0438__x0441__x0430__x043d__x0438__x0435_>
    <_x043f__x0430__x043f__x043a__x0430_ xmlns="b47e526b-a475-43b7-bdc6-b5a4e228affa">2019</_x043f__x0430__x043f__x043a__x0430_>
    <_dlc_DocId xmlns="57504d04-691e-4fc4-8f09-4f19fdbe90f6">XXJ7TYMEEKJ2-2815-540</_dlc_DocId>
    <_dlc_DocIdUrl xmlns="57504d04-691e-4fc4-8f09-4f19fdbe90f6">
      <Url>https://vip.gov.mari.ru/kilemary/_layouts/DocIdRedir.aspx?ID=XXJ7TYMEEKJ2-2815-540</Url>
      <Description>XXJ7TYMEEKJ2-2815-540</Description>
    </_dlc_DocIdUrl>
  </documentManagement>
</p:properties>
</file>

<file path=customXml/itemProps1.xml><?xml version="1.0" encoding="utf-8"?>
<ds:datastoreItem xmlns:ds="http://schemas.openxmlformats.org/officeDocument/2006/customXml" ds:itemID="{E1F3FC9A-7717-4628-A71C-682C67046A89}"/>
</file>

<file path=customXml/itemProps2.xml><?xml version="1.0" encoding="utf-8"?>
<ds:datastoreItem xmlns:ds="http://schemas.openxmlformats.org/officeDocument/2006/customXml" ds:itemID="{10F17EB5-35E8-40EB-AC2D-542471900252}"/>
</file>

<file path=customXml/itemProps3.xml><?xml version="1.0" encoding="utf-8"?>
<ds:datastoreItem xmlns:ds="http://schemas.openxmlformats.org/officeDocument/2006/customXml" ds:itemID="{767E9195-28BD-4230-93B6-79571D097A3D}"/>
</file>

<file path=customXml/itemProps4.xml><?xml version="1.0" encoding="utf-8"?>
<ds:datastoreItem xmlns:ds="http://schemas.openxmlformats.org/officeDocument/2006/customXml" ds:itemID="{EF81EE9C-2FF7-48EF-A44F-68BFB8C170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Можно ли взять больничный по уходу за ребенком "гражданской" жены? </dc:title>
  <dc:creator>User</dc:creator>
  <cp:lastModifiedBy>User</cp:lastModifiedBy>
  <cp:revision>2</cp:revision>
  <dcterms:created xsi:type="dcterms:W3CDTF">2019-03-31T17:35:00Z</dcterms:created>
  <dcterms:modified xsi:type="dcterms:W3CDTF">2019-03-31T17:35:00Z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0x010100D28097C9DFE84F46806AD83BD6256FC7</vt:lpwstr>
  </property>
  <property fmtid="{D5CDD505-2E9C-101B-9397-08002B2CF9AE}" pid="3" name="_dlc_DocIdItemGuid">
    <vt:lpwstr>a8f6c98b-5540-4c41-9a94-e4c81d6640dc</vt:lpwstr>
  </property>
</Properties>
</file>