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BA" w:rsidRPr="006125CD" w:rsidRDefault="00BB6ABE" w:rsidP="0061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CD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результатов правоприменительной практики Управления </w:t>
      </w:r>
      <w:proofErr w:type="spellStart"/>
      <w:r w:rsidRPr="006125CD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6125CD">
        <w:rPr>
          <w:rFonts w:ascii="Times New Roman" w:hAnsi="Times New Roman" w:cs="Times New Roman"/>
          <w:b/>
          <w:sz w:val="28"/>
          <w:szCs w:val="28"/>
        </w:rPr>
        <w:t xml:space="preserve"> по Республике Марий Эл за</w:t>
      </w:r>
      <w:r w:rsidR="00A50FB3" w:rsidRPr="00612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FB3" w:rsidRPr="006125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25CD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BB6ABE" w:rsidRPr="00A50FB3" w:rsidRDefault="00BB6ABE" w:rsidP="00A5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CD" w:rsidRPr="006125CD" w:rsidRDefault="00BB6ABE" w:rsidP="0061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0FB3">
        <w:rPr>
          <w:rFonts w:ascii="Times New Roman" w:hAnsi="Times New Roman" w:cs="Times New Roman"/>
          <w:sz w:val="28"/>
          <w:szCs w:val="28"/>
        </w:rPr>
        <w:t xml:space="preserve">19 апреля 2018 года с 10 до 12 часов в Управлении </w:t>
      </w:r>
      <w:proofErr w:type="spellStart"/>
      <w:r w:rsidRPr="00A50F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50FB3">
        <w:rPr>
          <w:rFonts w:ascii="Times New Roman" w:hAnsi="Times New Roman" w:cs="Times New Roman"/>
          <w:sz w:val="28"/>
          <w:szCs w:val="28"/>
        </w:rPr>
        <w:t xml:space="preserve"> по Республике Марий Эл состоятся публичные обсуждения результатов правоприменительной практики</w:t>
      </w:r>
      <w:r w:rsidR="00A50FB3" w:rsidRPr="00A50FB3">
        <w:rPr>
          <w:rFonts w:ascii="Times New Roman" w:hAnsi="Times New Roman" w:cs="Times New Roman"/>
          <w:sz w:val="28"/>
          <w:szCs w:val="28"/>
        </w:rPr>
        <w:t xml:space="preserve"> за </w:t>
      </w:r>
      <w:r w:rsidR="00A50FB3" w:rsidRPr="00A50F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FB3" w:rsidRPr="00A50FB3">
        <w:rPr>
          <w:rFonts w:ascii="Times New Roman" w:hAnsi="Times New Roman" w:cs="Times New Roman"/>
          <w:sz w:val="28"/>
          <w:szCs w:val="28"/>
        </w:rPr>
        <w:t xml:space="preserve"> квартал 2018 года.</w:t>
      </w:r>
    </w:p>
    <w:p w:rsidR="00A50FB3" w:rsidRPr="00A50FB3" w:rsidRDefault="00A50FB3" w:rsidP="006125CD">
      <w:pPr>
        <w:spacing w:after="0"/>
        <w:jc w:val="both"/>
        <w:rPr>
          <w:sz w:val="28"/>
          <w:szCs w:val="28"/>
        </w:rPr>
      </w:pPr>
      <w:r w:rsidRPr="00A50FB3">
        <w:rPr>
          <w:sz w:val="28"/>
          <w:szCs w:val="28"/>
        </w:rPr>
        <w:t>Для участия в публичных обсуждениях приглашаются представители предпринимательского сообщества, общественных объединений и все заинтересованные лица. На публичных обсуждениях до присутствующих будет доведена информация о результатах контрольно-надзорной деятельности Управления, основных нарушениях, выявленных в ходе проверок, принятых мерах, а также предложенных мероприятиях по предписаниям по устранению выявленных нарушений.</w:t>
      </w:r>
    </w:p>
    <w:p w:rsidR="00A50FB3" w:rsidRPr="00A50FB3" w:rsidRDefault="00A50FB3" w:rsidP="00A50FB3">
      <w:pPr>
        <w:pStyle w:val="a3"/>
        <w:spacing w:before="0" w:beforeAutospacing="0"/>
        <w:jc w:val="both"/>
        <w:rPr>
          <w:sz w:val="28"/>
          <w:szCs w:val="28"/>
        </w:rPr>
      </w:pPr>
      <w:r w:rsidRPr="00A50FB3">
        <w:rPr>
          <w:sz w:val="28"/>
          <w:szCs w:val="28"/>
        </w:rPr>
        <w:t>Предварительная запись не требуется, вход свободный. Мероприятие состоится в актовом зале Управления по адресу: г. Йошкар-Ола, ул. Машиностроителей, д. 121 (1 корпус, 2 этаж).</w:t>
      </w:r>
    </w:p>
    <w:p w:rsidR="00A50FB3" w:rsidRPr="00A50FB3" w:rsidRDefault="00A50FB3"/>
    <w:sectPr w:rsidR="00A50FB3" w:rsidRPr="00A5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ABE"/>
    <w:rsid w:val="00074DBA"/>
    <w:rsid w:val="006125CD"/>
    <w:rsid w:val="00A50FB3"/>
    <w:rsid w:val="00BB6ABE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2918D3C4ABF545824D4E1FCB6C8033" ma:contentTypeVersion="1" ma:contentTypeDescription="Создание документа." ma:contentTypeScope="" ma:versionID="cb7f25fbc3cbc1c9cc77ca24317d0e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XXJ7TYMEEKJ2-7145-3</_dlc_DocId>
    <_dlc_DocIdUrl xmlns="57504d04-691e-4fc4-8f09-4f19fdbe90f6">
      <Url>https://vip.gov.mari.ru/government/_layouts/DocIdRedir.aspx?ID=XXJ7TYMEEKJ2-7145-3</Url>
      <Description>XXJ7TYMEEKJ2-7145-3</Description>
    </_dlc_DocIdUrl>
  </documentManagement>
</p:properties>
</file>

<file path=customXml/itemProps1.xml><?xml version="1.0" encoding="utf-8"?>
<ds:datastoreItem xmlns:ds="http://schemas.openxmlformats.org/officeDocument/2006/customXml" ds:itemID="{F5177490-ADE4-4ABA-B36A-27A8990C97D0}"/>
</file>

<file path=customXml/itemProps2.xml><?xml version="1.0" encoding="utf-8"?>
<ds:datastoreItem xmlns:ds="http://schemas.openxmlformats.org/officeDocument/2006/customXml" ds:itemID="{0B3BE708-3CE2-4B40-BEF2-97737BD1C567}"/>
</file>

<file path=customXml/itemProps3.xml><?xml version="1.0" encoding="utf-8"?>
<ds:datastoreItem xmlns:ds="http://schemas.openxmlformats.org/officeDocument/2006/customXml" ds:itemID="{70BEA3BB-5AE3-4AA8-9381-437D986D1CEC}"/>
</file>

<file path=customXml/itemProps4.xml><?xml version="1.0" encoding="utf-8"?>
<ds:datastoreItem xmlns:ds="http://schemas.openxmlformats.org/officeDocument/2006/customXml" ds:itemID="{49FAB68A-7A2D-4445-847E-01F48ADB9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обсуждений результатов правоприменительной практики Управления Роспотребнадзора по Республике Марий Эл за I квартал 2018 года</dc:title>
  <dc:subject/>
  <dc:creator>Гусаков</dc:creator>
  <cp:keywords/>
  <dc:description/>
  <cp:lastModifiedBy>Информсреда_КонаковНА</cp:lastModifiedBy>
  <cp:revision>4</cp:revision>
  <dcterms:created xsi:type="dcterms:W3CDTF">2018-04-10T12:03:00Z</dcterms:created>
  <dcterms:modified xsi:type="dcterms:W3CDTF">2018-04-10T13:41:00Z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0x010100922918D3C4ABF545824D4E1FCB6C8033</vt:lpwstr>
  </property>
  <property fmtid="{D5CDD505-2E9C-101B-9397-08002B2CF9AE}" pid="3" name="_dlc_DocIdItemGuid">
    <vt:lpwstr>6aec491d-7d05-40a3-812f-ab8dfa434cd1</vt:lpwstr>
  </property>
</Properties>
</file>