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B5" w:rsidRPr="00652352" w:rsidRDefault="004B24B5" w:rsidP="00FA4E73">
      <w:pPr>
        <w:spacing w:after="0"/>
        <w:ind w:right="4"/>
        <w:jc w:val="center"/>
        <w:rPr>
          <w:rFonts w:ascii="Times New Roman" w:hAnsi="Times New Roman"/>
          <w:b/>
          <w:caps/>
          <w:sz w:val="28"/>
          <w:szCs w:val="28"/>
        </w:rPr>
      </w:pPr>
    </w:p>
    <w:p w:rsidR="00BE435B" w:rsidRPr="00EA0FAE" w:rsidRDefault="00BE435B" w:rsidP="00FA4E73">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 xml:space="preserve">МИНИСТЕРСТВО ТРУДА И СОЦИАЛЬНОЙ ЗАЩИТЫ </w:t>
      </w:r>
    </w:p>
    <w:p w:rsidR="004B24B5" w:rsidRDefault="00BE435B" w:rsidP="00FA4E73">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28"/>
          <w:szCs w:val="28"/>
        </w:rPr>
      </w:pPr>
    </w:p>
    <w:p w:rsidR="004B24B5" w:rsidRDefault="004B24B5" w:rsidP="00FA4E73">
      <w:pPr>
        <w:spacing w:after="0"/>
        <w:ind w:right="4"/>
        <w:jc w:val="center"/>
        <w:rPr>
          <w:rFonts w:ascii="Times New Roman" w:hAnsi="Times New Roman"/>
          <w:b/>
          <w:caps/>
          <w:sz w:val="32"/>
          <w:szCs w:val="32"/>
        </w:rPr>
      </w:pPr>
      <w:r w:rsidRPr="00BE435B">
        <w:rPr>
          <w:rFonts w:ascii="Times New Roman" w:hAnsi="Times New Roman"/>
          <w:b/>
          <w:caps/>
          <w:sz w:val="32"/>
          <w:szCs w:val="32"/>
        </w:rPr>
        <w:t xml:space="preserve">Методический инструментарий по </w:t>
      </w:r>
      <w:r w:rsidR="005B34BA">
        <w:rPr>
          <w:rFonts w:ascii="Times New Roman" w:hAnsi="Times New Roman"/>
          <w:b/>
          <w:caps/>
          <w:sz w:val="32"/>
          <w:szCs w:val="32"/>
        </w:rPr>
        <w:t xml:space="preserve">ПЛАНИРОВАНИЮ НАЙМА И </w:t>
      </w:r>
      <w:r w:rsidRPr="00BE435B">
        <w:rPr>
          <w:rFonts w:ascii="Times New Roman" w:hAnsi="Times New Roman"/>
          <w:b/>
          <w:caps/>
          <w:sz w:val="32"/>
          <w:szCs w:val="32"/>
        </w:rPr>
        <w:t xml:space="preserve">организации отбора кадров </w:t>
      </w:r>
      <w:r w:rsidR="00460878">
        <w:rPr>
          <w:rFonts w:ascii="Times New Roman" w:hAnsi="Times New Roman"/>
          <w:b/>
          <w:caps/>
          <w:sz w:val="32"/>
          <w:szCs w:val="32"/>
        </w:rPr>
        <w:t>ДЛЯ замещениЯ</w:t>
      </w:r>
      <w:r w:rsidR="00020FF7" w:rsidRPr="00BE435B">
        <w:rPr>
          <w:rFonts w:ascii="Times New Roman" w:hAnsi="Times New Roman"/>
          <w:b/>
          <w:caps/>
          <w:sz w:val="32"/>
          <w:szCs w:val="32"/>
        </w:rPr>
        <w:t xml:space="preserve"> </w:t>
      </w:r>
      <w:r w:rsidRPr="00BE435B">
        <w:rPr>
          <w:rFonts w:ascii="Times New Roman" w:hAnsi="Times New Roman"/>
          <w:b/>
          <w:caps/>
          <w:sz w:val="32"/>
          <w:szCs w:val="32"/>
        </w:rPr>
        <w:t>должностей государственной гражданской службы</w:t>
      </w:r>
    </w:p>
    <w:p w:rsidR="00BE435B" w:rsidRDefault="00BE435B" w:rsidP="00FA4E73">
      <w:pPr>
        <w:spacing w:after="0"/>
        <w:ind w:right="4"/>
        <w:jc w:val="center"/>
        <w:rPr>
          <w:rFonts w:ascii="Times New Roman" w:hAnsi="Times New Roman"/>
          <w:b/>
          <w:caps/>
          <w:sz w:val="32"/>
          <w:szCs w:val="32"/>
        </w:rPr>
      </w:pPr>
    </w:p>
    <w:p w:rsidR="00BE435B" w:rsidRDefault="003078A4" w:rsidP="00FA4E73">
      <w:pPr>
        <w:spacing w:after="0"/>
        <w:ind w:right="4"/>
        <w:jc w:val="center"/>
        <w:rPr>
          <w:rFonts w:ascii="Times New Roman" w:hAnsi="Times New Roman"/>
          <w:b/>
          <w:caps/>
          <w:sz w:val="32"/>
          <w:szCs w:val="32"/>
        </w:rPr>
      </w:pPr>
      <w:r>
        <w:rPr>
          <w:rFonts w:ascii="Times New Roman" w:hAnsi="Times New Roman"/>
          <w:b/>
          <w:caps/>
          <w:sz w:val="32"/>
          <w:szCs w:val="32"/>
        </w:rPr>
        <w:t>В</w:t>
      </w:r>
      <w:r>
        <w:rPr>
          <w:rFonts w:ascii="Times New Roman" w:hAnsi="Times New Roman"/>
          <w:b/>
          <w:sz w:val="32"/>
          <w:szCs w:val="32"/>
        </w:rPr>
        <w:t>ерсия</w:t>
      </w:r>
      <w:r>
        <w:rPr>
          <w:rFonts w:ascii="Times New Roman" w:hAnsi="Times New Roman"/>
          <w:b/>
          <w:caps/>
          <w:sz w:val="32"/>
          <w:szCs w:val="32"/>
        </w:rPr>
        <w:t xml:space="preserve"> 2.0</w:t>
      </w: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BE435B" w:rsidRDefault="00BE435B" w:rsidP="00FA4E73">
      <w:pPr>
        <w:spacing w:after="0"/>
        <w:ind w:right="4"/>
        <w:jc w:val="center"/>
        <w:rPr>
          <w:rFonts w:ascii="Times New Roman" w:hAnsi="Times New Roman"/>
          <w:b/>
          <w:caps/>
          <w:sz w:val="32"/>
          <w:szCs w:val="32"/>
        </w:rPr>
      </w:pPr>
    </w:p>
    <w:p w:rsidR="000E3C85" w:rsidRDefault="000E3C85" w:rsidP="00FA4E73">
      <w:pPr>
        <w:spacing w:after="0"/>
        <w:ind w:right="4"/>
        <w:jc w:val="center"/>
        <w:rPr>
          <w:rFonts w:ascii="Times New Roman" w:hAnsi="Times New Roman"/>
          <w:b/>
          <w:caps/>
          <w:sz w:val="32"/>
          <w:szCs w:val="32"/>
        </w:rPr>
      </w:pPr>
    </w:p>
    <w:p w:rsidR="001742C8" w:rsidRDefault="001742C8" w:rsidP="000E3C85">
      <w:pPr>
        <w:spacing w:after="0" w:line="240" w:lineRule="auto"/>
        <w:ind w:right="4"/>
        <w:jc w:val="center"/>
        <w:rPr>
          <w:rFonts w:ascii="Times New Roman" w:hAnsi="Times New Roman"/>
          <w:bCs/>
          <w:sz w:val="28"/>
          <w:szCs w:val="28"/>
        </w:rPr>
      </w:pPr>
      <w:bookmarkStart w:id="0" w:name="_Toc421227256"/>
      <w:r>
        <w:rPr>
          <w:rFonts w:ascii="Times New Roman" w:hAnsi="Times New Roman"/>
          <w:bCs/>
          <w:sz w:val="28"/>
          <w:szCs w:val="28"/>
        </w:rPr>
        <w:t>Москва, 2015</w:t>
      </w:r>
    </w:p>
    <w:p w:rsidR="001742C8" w:rsidRPr="001420B0" w:rsidRDefault="001742C8" w:rsidP="001420B0">
      <w:pPr>
        <w:pStyle w:val="affa"/>
        <w:rPr>
          <w:rFonts w:ascii="Times New Roman" w:hAnsi="Times New Roman"/>
          <w:color w:val="auto"/>
        </w:rPr>
      </w:pPr>
      <w:r w:rsidRPr="001420B0">
        <w:rPr>
          <w:rFonts w:ascii="Times New Roman" w:hAnsi="Times New Roman"/>
          <w:color w:val="auto"/>
        </w:rPr>
        <w:lastRenderedPageBreak/>
        <w:t>Оглавление</w:t>
      </w:r>
    </w:p>
    <w:p w:rsidR="001742C8" w:rsidRDefault="001742C8" w:rsidP="001420B0">
      <w:pPr>
        <w:pStyle w:val="15"/>
        <w:tabs>
          <w:tab w:val="clear" w:pos="11624"/>
          <w:tab w:val="left" w:leader="dot" w:pos="9072"/>
        </w:tabs>
        <w:rPr>
          <w:rFonts w:ascii="Calibri" w:hAnsi="Calibri"/>
          <w:b w:val="0"/>
          <w:noProof/>
          <w:sz w:val="22"/>
        </w:rPr>
      </w:pPr>
      <w:r>
        <w:fldChar w:fldCharType="begin"/>
      </w:r>
      <w:r>
        <w:instrText xml:space="preserve"> TOC \o "1-3" \h \z \u </w:instrText>
      </w:r>
      <w:r>
        <w:fldChar w:fldCharType="separate"/>
      </w:r>
      <w:hyperlink w:anchor="_Toc423594324" w:history="1">
        <w:r w:rsidRPr="00D06FF7">
          <w:rPr>
            <w:rStyle w:val="ac"/>
            <w:noProof/>
          </w:rPr>
          <w:t>Введение</w:t>
        </w:r>
        <w:r>
          <w:rPr>
            <w:noProof/>
            <w:webHidden/>
          </w:rPr>
          <w:tab/>
        </w:r>
        <w:r>
          <w:rPr>
            <w:noProof/>
            <w:webHidden/>
          </w:rPr>
          <w:fldChar w:fldCharType="begin"/>
        </w:r>
        <w:r>
          <w:rPr>
            <w:noProof/>
            <w:webHidden/>
          </w:rPr>
          <w:instrText xml:space="preserve"> PAGEREF _Toc423594324 \h </w:instrText>
        </w:r>
        <w:r>
          <w:rPr>
            <w:noProof/>
            <w:webHidden/>
          </w:rPr>
        </w:r>
        <w:r>
          <w:rPr>
            <w:noProof/>
            <w:webHidden/>
          </w:rPr>
          <w:fldChar w:fldCharType="separate"/>
        </w:r>
        <w:r w:rsidR="00F33723">
          <w:rPr>
            <w:noProof/>
            <w:webHidden/>
          </w:rPr>
          <w:t>4</w:t>
        </w:r>
        <w:r>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25" w:history="1">
        <w:r w:rsidR="001742C8" w:rsidRPr="00D06FF7">
          <w:rPr>
            <w:rStyle w:val="ac"/>
            <w:noProof/>
          </w:rPr>
          <w:t>Основные понятия и определения</w:t>
        </w:r>
        <w:r w:rsidR="001742C8">
          <w:rPr>
            <w:noProof/>
            <w:webHidden/>
          </w:rPr>
          <w:tab/>
        </w:r>
        <w:r w:rsidR="001742C8">
          <w:rPr>
            <w:noProof/>
            <w:webHidden/>
          </w:rPr>
          <w:fldChar w:fldCharType="begin"/>
        </w:r>
        <w:r w:rsidR="001742C8">
          <w:rPr>
            <w:noProof/>
            <w:webHidden/>
          </w:rPr>
          <w:instrText xml:space="preserve"> PAGEREF _Toc423594325 \h </w:instrText>
        </w:r>
        <w:r w:rsidR="001742C8">
          <w:rPr>
            <w:noProof/>
            <w:webHidden/>
          </w:rPr>
        </w:r>
        <w:r w:rsidR="001742C8">
          <w:rPr>
            <w:noProof/>
            <w:webHidden/>
          </w:rPr>
          <w:fldChar w:fldCharType="separate"/>
        </w:r>
        <w:r w:rsidR="00F33723">
          <w:rPr>
            <w:noProof/>
            <w:webHidden/>
          </w:rPr>
          <w:t>6</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26" w:history="1">
        <w:r w:rsidR="001742C8" w:rsidRPr="00D06FF7">
          <w:rPr>
            <w:rStyle w:val="ac"/>
            <w:noProof/>
          </w:rPr>
          <w:t>1. Общие положения</w:t>
        </w:r>
        <w:r w:rsidR="001742C8">
          <w:rPr>
            <w:noProof/>
            <w:webHidden/>
          </w:rPr>
          <w:tab/>
        </w:r>
        <w:r w:rsidR="001742C8">
          <w:rPr>
            <w:noProof/>
            <w:webHidden/>
          </w:rPr>
          <w:fldChar w:fldCharType="begin"/>
        </w:r>
        <w:r w:rsidR="001742C8">
          <w:rPr>
            <w:noProof/>
            <w:webHidden/>
          </w:rPr>
          <w:instrText xml:space="preserve"> PAGEREF _Toc423594326 \h </w:instrText>
        </w:r>
        <w:r w:rsidR="001742C8">
          <w:rPr>
            <w:noProof/>
            <w:webHidden/>
          </w:rPr>
        </w:r>
        <w:r w:rsidR="001742C8">
          <w:rPr>
            <w:noProof/>
            <w:webHidden/>
          </w:rPr>
          <w:fldChar w:fldCharType="separate"/>
        </w:r>
        <w:r w:rsidR="00F33723">
          <w:rPr>
            <w:noProof/>
            <w:webHidden/>
          </w:rPr>
          <w:t>12</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27" w:history="1">
        <w:r w:rsidR="001742C8" w:rsidRPr="00D06FF7">
          <w:rPr>
            <w:rStyle w:val="ac"/>
            <w:noProof/>
          </w:rPr>
          <w:t>2. Планирование найма</w:t>
        </w:r>
        <w:r w:rsidR="001742C8">
          <w:rPr>
            <w:noProof/>
            <w:webHidden/>
          </w:rPr>
          <w:tab/>
        </w:r>
        <w:r w:rsidR="001742C8">
          <w:rPr>
            <w:noProof/>
            <w:webHidden/>
          </w:rPr>
          <w:fldChar w:fldCharType="begin"/>
        </w:r>
        <w:r w:rsidR="001742C8">
          <w:rPr>
            <w:noProof/>
            <w:webHidden/>
          </w:rPr>
          <w:instrText xml:space="preserve"> PAGEREF _Toc423594327 \h </w:instrText>
        </w:r>
        <w:r w:rsidR="001742C8">
          <w:rPr>
            <w:noProof/>
            <w:webHidden/>
          </w:rPr>
        </w:r>
        <w:r w:rsidR="001742C8">
          <w:rPr>
            <w:noProof/>
            <w:webHidden/>
          </w:rPr>
          <w:fldChar w:fldCharType="separate"/>
        </w:r>
        <w:r w:rsidR="00F33723">
          <w:rPr>
            <w:noProof/>
            <w:webHidden/>
          </w:rPr>
          <w:t>17</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28" w:history="1">
        <w:r w:rsidR="001742C8" w:rsidRPr="00D06FF7">
          <w:rPr>
            <w:rStyle w:val="ac"/>
            <w:noProof/>
          </w:rPr>
          <w:t>2.1. Основные подходы</w:t>
        </w:r>
        <w:r w:rsidR="001742C8">
          <w:rPr>
            <w:noProof/>
            <w:webHidden/>
          </w:rPr>
          <w:tab/>
        </w:r>
        <w:r w:rsidR="001742C8">
          <w:rPr>
            <w:noProof/>
            <w:webHidden/>
          </w:rPr>
          <w:fldChar w:fldCharType="begin"/>
        </w:r>
        <w:r w:rsidR="001742C8">
          <w:rPr>
            <w:noProof/>
            <w:webHidden/>
          </w:rPr>
          <w:instrText xml:space="preserve"> PAGEREF _Toc423594328 \h </w:instrText>
        </w:r>
        <w:r w:rsidR="001742C8">
          <w:rPr>
            <w:noProof/>
            <w:webHidden/>
          </w:rPr>
        </w:r>
        <w:r w:rsidR="001742C8">
          <w:rPr>
            <w:noProof/>
            <w:webHidden/>
          </w:rPr>
          <w:fldChar w:fldCharType="separate"/>
        </w:r>
        <w:r w:rsidR="00F33723">
          <w:rPr>
            <w:noProof/>
            <w:webHidden/>
          </w:rPr>
          <w:t>17</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29" w:history="1">
        <w:r w:rsidR="001742C8" w:rsidRPr="00D06FF7">
          <w:rPr>
            <w:rStyle w:val="ac"/>
            <w:noProof/>
          </w:rPr>
          <w:t>2.2. Методы расчета потребности в кадрах</w:t>
        </w:r>
        <w:r w:rsidR="001742C8">
          <w:rPr>
            <w:noProof/>
            <w:webHidden/>
          </w:rPr>
          <w:tab/>
        </w:r>
        <w:r w:rsidR="001742C8">
          <w:rPr>
            <w:noProof/>
            <w:webHidden/>
          </w:rPr>
          <w:fldChar w:fldCharType="begin"/>
        </w:r>
        <w:r w:rsidR="001742C8">
          <w:rPr>
            <w:noProof/>
            <w:webHidden/>
          </w:rPr>
          <w:instrText xml:space="preserve"> PAGEREF _Toc423594329 \h </w:instrText>
        </w:r>
        <w:r w:rsidR="001742C8">
          <w:rPr>
            <w:noProof/>
            <w:webHidden/>
          </w:rPr>
        </w:r>
        <w:r w:rsidR="001742C8">
          <w:rPr>
            <w:noProof/>
            <w:webHidden/>
          </w:rPr>
          <w:fldChar w:fldCharType="separate"/>
        </w:r>
        <w:r w:rsidR="00F33723">
          <w:rPr>
            <w:noProof/>
            <w:webHidden/>
          </w:rPr>
          <w:t>19</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30" w:history="1">
        <w:r w:rsidR="001742C8" w:rsidRPr="00D06FF7">
          <w:rPr>
            <w:rStyle w:val="ac"/>
            <w:noProof/>
          </w:rPr>
          <w:t>2.3. Планирование найма с учетом текучести кадров и оценочных процедур</w:t>
        </w:r>
        <w:r w:rsidR="001742C8">
          <w:rPr>
            <w:noProof/>
            <w:webHidden/>
          </w:rPr>
          <w:tab/>
        </w:r>
        <w:r w:rsidR="001742C8">
          <w:rPr>
            <w:noProof/>
            <w:webHidden/>
          </w:rPr>
          <w:fldChar w:fldCharType="begin"/>
        </w:r>
        <w:r w:rsidR="001742C8">
          <w:rPr>
            <w:noProof/>
            <w:webHidden/>
          </w:rPr>
          <w:instrText xml:space="preserve"> PAGEREF _Toc423594330 \h </w:instrText>
        </w:r>
        <w:r w:rsidR="001742C8">
          <w:rPr>
            <w:noProof/>
            <w:webHidden/>
          </w:rPr>
        </w:r>
        <w:r w:rsidR="001742C8">
          <w:rPr>
            <w:noProof/>
            <w:webHidden/>
          </w:rPr>
          <w:fldChar w:fldCharType="separate"/>
        </w:r>
        <w:r w:rsidR="00F33723">
          <w:rPr>
            <w:noProof/>
            <w:webHidden/>
          </w:rPr>
          <w:t>20</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31" w:history="1">
        <w:r w:rsidR="001742C8" w:rsidRPr="00D06FF7">
          <w:rPr>
            <w:rStyle w:val="ac"/>
            <w:noProof/>
          </w:rPr>
          <w:t>3. Привлечение претендентов на замещение должностей государственной гражданской службы</w:t>
        </w:r>
        <w:r w:rsidR="001742C8">
          <w:rPr>
            <w:noProof/>
            <w:webHidden/>
          </w:rPr>
          <w:tab/>
        </w:r>
        <w:r w:rsidR="001742C8">
          <w:rPr>
            <w:noProof/>
            <w:webHidden/>
          </w:rPr>
          <w:fldChar w:fldCharType="begin"/>
        </w:r>
        <w:r w:rsidR="001742C8">
          <w:rPr>
            <w:noProof/>
            <w:webHidden/>
          </w:rPr>
          <w:instrText xml:space="preserve"> PAGEREF _Toc423594331 \h </w:instrText>
        </w:r>
        <w:r w:rsidR="001742C8">
          <w:rPr>
            <w:noProof/>
            <w:webHidden/>
          </w:rPr>
        </w:r>
        <w:r w:rsidR="001742C8">
          <w:rPr>
            <w:noProof/>
            <w:webHidden/>
          </w:rPr>
          <w:fldChar w:fldCharType="separate"/>
        </w:r>
        <w:r w:rsidR="00F33723">
          <w:rPr>
            <w:noProof/>
            <w:webHidden/>
          </w:rPr>
          <w:t>22</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32" w:history="1">
        <w:r w:rsidR="001742C8" w:rsidRPr="00D06FF7">
          <w:rPr>
            <w:rStyle w:val="ac"/>
            <w:noProof/>
          </w:rPr>
          <w:t>3.1. Основные подходы</w:t>
        </w:r>
        <w:r w:rsidR="001742C8">
          <w:rPr>
            <w:noProof/>
            <w:webHidden/>
          </w:rPr>
          <w:tab/>
        </w:r>
        <w:r w:rsidR="001742C8">
          <w:rPr>
            <w:noProof/>
            <w:webHidden/>
          </w:rPr>
          <w:fldChar w:fldCharType="begin"/>
        </w:r>
        <w:r w:rsidR="001742C8">
          <w:rPr>
            <w:noProof/>
            <w:webHidden/>
          </w:rPr>
          <w:instrText xml:space="preserve"> PAGEREF _Toc423594332 \h </w:instrText>
        </w:r>
        <w:r w:rsidR="001742C8">
          <w:rPr>
            <w:noProof/>
            <w:webHidden/>
          </w:rPr>
        </w:r>
        <w:r w:rsidR="001742C8">
          <w:rPr>
            <w:noProof/>
            <w:webHidden/>
          </w:rPr>
          <w:fldChar w:fldCharType="separate"/>
        </w:r>
        <w:r w:rsidR="00F33723">
          <w:rPr>
            <w:noProof/>
            <w:webHidden/>
          </w:rPr>
          <w:t>22</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33" w:history="1">
        <w:r w:rsidR="001742C8" w:rsidRPr="00D06FF7">
          <w:rPr>
            <w:rStyle w:val="ac"/>
            <w:noProof/>
          </w:rPr>
          <w:t>3.2. Использование информационно-коммуникационных технологий, в том числе федеральной государственной информационной системы «Федеральный портал государственной службы и управленческих кадров»</w:t>
        </w:r>
        <w:r w:rsidR="001742C8">
          <w:rPr>
            <w:noProof/>
            <w:webHidden/>
          </w:rPr>
          <w:tab/>
        </w:r>
        <w:r w:rsidR="001742C8">
          <w:rPr>
            <w:noProof/>
            <w:webHidden/>
          </w:rPr>
          <w:fldChar w:fldCharType="begin"/>
        </w:r>
        <w:r w:rsidR="001742C8">
          <w:rPr>
            <w:noProof/>
            <w:webHidden/>
          </w:rPr>
          <w:instrText xml:space="preserve"> PAGEREF _Toc423594333 \h </w:instrText>
        </w:r>
        <w:r w:rsidR="001742C8">
          <w:rPr>
            <w:noProof/>
            <w:webHidden/>
          </w:rPr>
        </w:r>
        <w:r w:rsidR="001742C8">
          <w:rPr>
            <w:noProof/>
            <w:webHidden/>
          </w:rPr>
          <w:fldChar w:fldCharType="separate"/>
        </w:r>
        <w:r w:rsidR="00F33723">
          <w:rPr>
            <w:noProof/>
            <w:webHidden/>
          </w:rPr>
          <w:t>25</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34" w:history="1">
        <w:r w:rsidR="001742C8" w:rsidRPr="00D06FF7">
          <w:rPr>
            <w:rStyle w:val="ac"/>
            <w:noProof/>
          </w:rPr>
          <w:t>3.3. Привлечение студентов в государственные органы</w:t>
        </w:r>
        <w:r w:rsidR="001742C8">
          <w:rPr>
            <w:noProof/>
            <w:webHidden/>
          </w:rPr>
          <w:tab/>
        </w:r>
        <w:r w:rsidR="001742C8">
          <w:rPr>
            <w:noProof/>
            <w:webHidden/>
          </w:rPr>
          <w:fldChar w:fldCharType="begin"/>
        </w:r>
        <w:r w:rsidR="001742C8">
          <w:rPr>
            <w:noProof/>
            <w:webHidden/>
          </w:rPr>
          <w:instrText xml:space="preserve"> PAGEREF _Toc423594334 \h </w:instrText>
        </w:r>
        <w:r w:rsidR="001742C8">
          <w:rPr>
            <w:noProof/>
            <w:webHidden/>
          </w:rPr>
        </w:r>
        <w:r w:rsidR="001742C8">
          <w:rPr>
            <w:noProof/>
            <w:webHidden/>
          </w:rPr>
          <w:fldChar w:fldCharType="separate"/>
        </w:r>
        <w:r w:rsidR="00F33723">
          <w:rPr>
            <w:noProof/>
            <w:webHidden/>
          </w:rPr>
          <w:t>28</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35" w:history="1">
        <w:r w:rsidR="001742C8" w:rsidRPr="00D06FF7">
          <w:rPr>
            <w:rStyle w:val="ac"/>
            <w:noProof/>
          </w:rPr>
          <w:t>4. Виды отбора</w:t>
        </w:r>
        <w:r w:rsidR="001742C8">
          <w:rPr>
            <w:noProof/>
            <w:webHidden/>
          </w:rPr>
          <w:tab/>
        </w:r>
        <w:r w:rsidR="001742C8">
          <w:rPr>
            <w:noProof/>
            <w:webHidden/>
          </w:rPr>
          <w:fldChar w:fldCharType="begin"/>
        </w:r>
        <w:r w:rsidR="001742C8">
          <w:rPr>
            <w:noProof/>
            <w:webHidden/>
          </w:rPr>
          <w:instrText xml:space="preserve"> PAGEREF _Toc423594335 \h </w:instrText>
        </w:r>
        <w:r w:rsidR="001742C8">
          <w:rPr>
            <w:noProof/>
            <w:webHidden/>
          </w:rPr>
        </w:r>
        <w:r w:rsidR="001742C8">
          <w:rPr>
            <w:noProof/>
            <w:webHidden/>
          </w:rPr>
          <w:fldChar w:fldCharType="separate"/>
        </w:r>
        <w:r w:rsidR="00F33723">
          <w:rPr>
            <w:noProof/>
            <w:webHidden/>
          </w:rPr>
          <w:t>30</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36" w:history="1">
        <w:r w:rsidR="001742C8" w:rsidRPr="00D06FF7">
          <w:rPr>
            <w:rStyle w:val="ac"/>
            <w:noProof/>
          </w:rPr>
          <w:t>4.1. Отбор кандидатов на замещение должностей государственной гражданской службы по конкурсу</w:t>
        </w:r>
        <w:r w:rsidR="001742C8">
          <w:rPr>
            <w:noProof/>
            <w:webHidden/>
          </w:rPr>
          <w:tab/>
        </w:r>
        <w:r w:rsidR="001742C8">
          <w:rPr>
            <w:noProof/>
            <w:webHidden/>
          </w:rPr>
          <w:fldChar w:fldCharType="begin"/>
        </w:r>
        <w:r w:rsidR="001742C8">
          <w:rPr>
            <w:noProof/>
            <w:webHidden/>
          </w:rPr>
          <w:instrText xml:space="preserve"> PAGEREF _Toc423594336 \h </w:instrText>
        </w:r>
        <w:r w:rsidR="001742C8">
          <w:rPr>
            <w:noProof/>
            <w:webHidden/>
          </w:rPr>
        </w:r>
        <w:r w:rsidR="001742C8">
          <w:rPr>
            <w:noProof/>
            <w:webHidden/>
          </w:rPr>
          <w:fldChar w:fldCharType="separate"/>
        </w:r>
        <w:r w:rsidR="00F33723">
          <w:rPr>
            <w:noProof/>
            <w:webHidden/>
          </w:rPr>
          <w:t>30</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37" w:history="1">
        <w:r w:rsidR="001742C8" w:rsidRPr="00D06FF7">
          <w:rPr>
            <w:rStyle w:val="ac"/>
            <w:noProof/>
          </w:rPr>
          <w:t>4.2. Отбор претендентов на замещение должностей государственной гражданской службы без проведения конкурса</w:t>
        </w:r>
        <w:r w:rsidR="001742C8">
          <w:rPr>
            <w:noProof/>
            <w:webHidden/>
          </w:rPr>
          <w:tab/>
        </w:r>
        <w:r w:rsidR="001742C8">
          <w:rPr>
            <w:noProof/>
            <w:webHidden/>
          </w:rPr>
          <w:fldChar w:fldCharType="begin"/>
        </w:r>
        <w:r w:rsidR="001742C8">
          <w:rPr>
            <w:noProof/>
            <w:webHidden/>
          </w:rPr>
          <w:instrText xml:space="preserve"> PAGEREF _Toc423594337 \h </w:instrText>
        </w:r>
        <w:r w:rsidR="001742C8">
          <w:rPr>
            <w:noProof/>
            <w:webHidden/>
          </w:rPr>
        </w:r>
        <w:r w:rsidR="001742C8">
          <w:rPr>
            <w:noProof/>
            <w:webHidden/>
          </w:rPr>
          <w:fldChar w:fldCharType="separate"/>
        </w:r>
        <w:r w:rsidR="00F33723">
          <w:rPr>
            <w:noProof/>
            <w:webHidden/>
          </w:rPr>
          <w:t>34</w:t>
        </w:r>
        <w:r w:rsidR="001742C8">
          <w:rPr>
            <w:noProof/>
            <w:webHidden/>
          </w:rPr>
          <w:fldChar w:fldCharType="end"/>
        </w:r>
      </w:hyperlink>
    </w:p>
    <w:p w:rsidR="001742C8" w:rsidRDefault="00077F1F" w:rsidP="001420B0">
      <w:pPr>
        <w:pStyle w:val="31"/>
        <w:tabs>
          <w:tab w:val="clear" w:pos="11624"/>
          <w:tab w:val="left" w:leader="dot" w:pos="9072"/>
        </w:tabs>
        <w:rPr>
          <w:rFonts w:ascii="Calibri" w:hAnsi="Calibri"/>
          <w:noProof/>
          <w:sz w:val="22"/>
        </w:rPr>
      </w:pPr>
      <w:hyperlink w:anchor="_Toc423594338" w:history="1">
        <w:r w:rsidR="001742C8" w:rsidRPr="00D06FF7">
          <w:rPr>
            <w:rStyle w:val="ac"/>
            <w:noProof/>
          </w:rPr>
          <w:t>4.2.1. Формирование кадрового резерва государственного органа</w:t>
        </w:r>
        <w:r w:rsidR="001742C8">
          <w:rPr>
            <w:noProof/>
            <w:webHidden/>
          </w:rPr>
          <w:tab/>
        </w:r>
        <w:r w:rsidR="001742C8">
          <w:rPr>
            <w:noProof/>
            <w:webHidden/>
          </w:rPr>
          <w:fldChar w:fldCharType="begin"/>
        </w:r>
        <w:r w:rsidR="001742C8">
          <w:rPr>
            <w:noProof/>
            <w:webHidden/>
          </w:rPr>
          <w:instrText xml:space="preserve"> PAGEREF _Toc423594338 \h </w:instrText>
        </w:r>
        <w:r w:rsidR="001742C8">
          <w:rPr>
            <w:noProof/>
            <w:webHidden/>
          </w:rPr>
        </w:r>
        <w:r w:rsidR="001742C8">
          <w:rPr>
            <w:noProof/>
            <w:webHidden/>
          </w:rPr>
          <w:fldChar w:fldCharType="separate"/>
        </w:r>
        <w:r w:rsidR="00F33723">
          <w:rPr>
            <w:noProof/>
            <w:webHidden/>
          </w:rPr>
          <w:t>34</w:t>
        </w:r>
        <w:r w:rsidR="001742C8">
          <w:rPr>
            <w:noProof/>
            <w:webHidden/>
          </w:rPr>
          <w:fldChar w:fldCharType="end"/>
        </w:r>
      </w:hyperlink>
    </w:p>
    <w:p w:rsidR="001742C8" w:rsidRDefault="00077F1F" w:rsidP="001420B0">
      <w:pPr>
        <w:pStyle w:val="31"/>
        <w:tabs>
          <w:tab w:val="clear" w:pos="11624"/>
          <w:tab w:val="left" w:leader="dot" w:pos="9072"/>
        </w:tabs>
        <w:rPr>
          <w:rFonts w:ascii="Calibri" w:hAnsi="Calibri"/>
          <w:noProof/>
          <w:sz w:val="22"/>
        </w:rPr>
      </w:pPr>
      <w:hyperlink w:anchor="_Toc423594339" w:history="1">
        <w:r w:rsidR="001742C8" w:rsidRPr="00D06FF7">
          <w:rPr>
            <w:rStyle w:val="ac"/>
            <w:noProof/>
          </w:rPr>
          <w:t>4.2.2. Иные варианты организации замещения должностей государственной гражданской службы без проведения конкурса</w:t>
        </w:r>
        <w:r w:rsidR="001742C8">
          <w:rPr>
            <w:noProof/>
            <w:webHidden/>
          </w:rPr>
          <w:tab/>
        </w:r>
        <w:r w:rsidR="001742C8">
          <w:rPr>
            <w:noProof/>
            <w:webHidden/>
          </w:rPr>
          <w:fldChar w:fldCharType="begin"/>
        </w:r>
        <w:r w:rsidR="001742C8">
          <w:rPr>
            <w:noProof/>
            <w:webHidden/>
          </w:rPr>
          <w:instrText xml:space="preserve"> PAGEREF _Toc423594339 \h </w:instrText>
        </w:r>
        <w:r w:rsidR="001742C8">
          <w:rPr>
            <w:noProof/>
            <w:webHidden/>
          </w:rPr>
        </w:r>
        <w:r w:rsidR="001742C8">
          <w:rPr>
            <w:noProof/>
            <w:webHidden/>
          </w:rPr>
          <w:fldChar w:fldCharType="separate"/>
        </w:r>
        <w:r w:rsidR="00F33723">
          <w:rPr>
            <w:noProof/>
            <w:webHidden/>
          </w:rPr>
          <w:t>36</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40" w:history="1">
        <w:r w:rsidR="001742C8" w:rsidRPr="00D06FF7">
          <w:rPr>
            <w:rStyle w:val="ac"/>
            <w:noProof/>
          </w:rPr>
          <w:t>5. Методология оценки при отборе кандидатов на замещение должностей государственной гражданской службы</w:t>
        </w:r>
        <w:r w:rsidR="001742C8">
          <w:rPr>
            <w:noProof/>
            <w:webHidden/>
          </w:rPr>
          <w:tab/>
        </w:r>
        <w:r w:rsidR="001742C8">
          <w:rPr>
            <w:noProof/>
            <w:webHidden/>
          </w:rPr>
          <w:fldChar w:fldCharType="begin"/>
        </w:r>
        <w:r w:rsidR="001742C8">
          <w:rPr>
            <w:noProof/>
            <w:webHidden/>
          </w:rPr>
          <w:instrText xml:space="preserve"> PAGEREF _Toc423594340 \h </w:instrText>
        </w:r>
        <w:r w:rsidR="001742C8">
          <w:rPr>
            <w:noProof/>
            <w:webHidden/>
          </w:rPr>
        </w:r>
        <w:r w:rsidR="001742C8">
          <w:rPr>
            <w:noProof/>
            <w:webHidden/>
          </w:rPr>
          <w:fldChar w:fldCharType="separate"/>
        </w:r>
        <w:r w:rsidR="00F33723">
          <w:rPr>
            <w:noProof/>
            <w:webHidden/>
          </w:rPr>
          <w:t>38</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1" w:history="1">
        <w:r w:rsidR="001742C8" w:rsidRPr="00D06FF7">
          <w:rPr>
            <w:rStyle w:val="ac"/>
            <w:noProof/>
          </w:rPr>
          <w:t>5.1. Тестирование</w:t>
        </w:r>
        <w:r w:rsidR="001742C8">
          <w:rPr>
            <w:noProof/>
            <w:webHidden/>
          </w:rPr>
          <w:tab/>
        </w:r>
        <w:r w:rsidR="001742C8">
          <w:rPr>
            <w:noProof/>
            <w:webHidden/>
          </w:rPr>
          <w:fldChar w:fldCharType="begin"/>
        </w:r>
        <w:r w:rsidR="001742C8">
          <w:rPr>
            <w:noProof/>
            <w:webHidden/>
          </w:rPr>
          <w:instrText xml:space="preserve"> PAGEREF _Toc423594341 \h </w:instrText>
        </w:r>
        <w:r w:rsidR="001742C8">
          <w:rPr>
            <w:noProof/>
            <w:webHidden/>
          </w:rPr>
        </w:r>
        <w:r w:rsidR="001742C8">
          <w:rPr>
            <w:noProof/>
            <w:webHidden/>
          </w:rPr>
          <w:fldChar w:fldCharType="separate"/>
        </w:r>
        <w:r w:rsidR="00F33723">
          <w:rPr>
            <w:noProof/>
            <w:webHidden/>
          </w:rPr>
          <w:t>38</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2" w:history="1">
        <w:r w:rsidR="001742C8" w:rsidRPr="00D06FF7">
          <w:rPr>
            <w:rStyle w:val="ac"/>
            <w:noProof/>
          </w:rPr>
          <w:t>5.2.  Анкетирование</w:t>
        </w:r>
        <w:r w:rsidR="001742C8">
          <w:rPr>
            <w:noProof/>
            <w:webHidden/>
          </w:rPr>
          <w:tab/>
        </w:r>
        <w:r w:rsidR="001742C8">
          <w:rPr>
            <w:noProof/>
            <w:webHidden/>
          </w:rPr>
          <w:fldChar w:fldCharType="begin"/>
        </w:r>
        <w:r w:rsidR="001742C8">
          <w:rPr>
            <w:noProof/>
            <w:webHidden/>
          </w:rPr>
          <w:instrText xml:space="preserve"> PAGEREF _Toc423594342 \h </w:instrText>
        </w:r>
        <w:r w:rsidR="001742C8">
          <w:rPr>
            <w:noProof/>
            <w:webHidden/>
          </w:rPr>
        </w:r>
        <w:r w:rsidR="001742C8">
          <w:rPr>
            <w:noProof/>
            <w:webHidden/>
          </w:rPr>
          <w:fldChar w:fldCharType="separate"/>
        </w:r>
        <w:r w:rsidR="00F33723">
          <w:rPr>
            <w:noProof/>
            <w:webHidden/>
          </w:rPr>
          <w:t>41</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3" w:history="1">
        <w:r w:rsidR="001742C8" w:rsidRPr="00D06FF7">
          <w:rPr>
            <w:rStyle w:val="ac"/>
            <w:noProof/>
          </w:rPr>
          <w:t>5.3.  Интервью</w:t>
        </w:r>
        <w:r w:rsidR="001742C8">
          <w:rPr>
            <w:noProof/>
            <w:webHidden/>
          </w:rPr>
          <w:tab/>
        </w:r>
        <w:r w:rsidR="001742C8">
          <w:rPr>
            <w:noProof/>
            <w:webHidden/>
          </w:rPr>
          <w:fldChar w:fldCharType="begin"/>
        </w:r>
        <w:r w:rsidR="001742C8">
          <w:rPr>
            <w:noProof/>
            <w:webHidden/>
          </w:rPr>
          <w:instrText xml:space="preserve"> PAGEREF _Toc423594343 \h </w:instrText>
        </w:r>
        <w:r w:rsidR="001742C8">
          <w:rPr>
            <w:noProof/>
            <w:webHidden/>
          </w:rPr>
        </w:r>
        <w:r w:rsidR="001742C8">
          <w:rPr>
            <w:noProof/>
            <w:webHidden/>
          </w:rPr>
          <w:fldChar w:fldCharType="separate"/>
        </w:r>
        <w:r w:rsidR="00F33723">
          <w:rPr>
            <w:noProof/>
            <w:webHidden/>
          </w:rPr>
          <w:t>42</w:t>
        </w:r>
        <w:r w:rsidR="001742C8">
          <w:rPr>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4" w:history="1">
        <w:r w:rsidR="001742C8" w:rsidRPr="00D06FF7">
          <w:rPr>
            <w:rStyle w:val="ac"/>
            <w:noProof/>
          </w:rPr>
          <w:t>5.4. </w:t>
        </w:r>
        <w:r w:rsidR="00C443EC" w:rsidRPr="00C443EC">
          <w:rPr>
            <w:rStyle w:val="ac"/>
            <w:noProof/>
          </w:rPr>
          <w:t>Центр оценки</w:t>
        </w:r>
        <w:r w:rsidR="00C443EC" w:rsidRPr="00C443EC">
          <w:rPr>
            <w:rStyle w:val="ac"/>
            <w:noProof/>
            <w:webHidden/>
          </w:rPr>
          <w:tab/>
        </w:r>
        <w:r w:rsidR="00C443EC" w:rsidRPr="00C443EC">
          <w:rPr>
            <w:rStyle w:val="ac"/>
            <w:noProof/>
            <w:webHidden/>
          </w:rPr>
          <w:fldChar w:fldCharType="begin"/>
        </w:r>
        <w:r w:rsidR="00C443EC" w:rsidRPr="00C443EC">
          <w:rPr>
            <w:rStyle w:val="ac"/>
            <w:noProof/>
            <w:webHidden/>
          </w:rPr>
          <w:instrText xml:space="preserve"> PAGEREF _Toc423594345 \h </w:instrText>
        </w:r>
        <w:r w:rsidR="00C443EC" w:rsidRPr="00C443EC">
          <w:rPr>
            <w:rStyle w:val="ac"/>
            <w:noProof/>
            <w:webHidden/>
          </w:rPr>
        </w:r>
        <w:r w:rsidR="00C443EC" w:rsidRPr="00C443EC">
          <w:rPr>
            <w:rStyle w:val="ac"/>
            <w:noProof/>
            <w:webHidden/>
          </w:rPr>
          <w:fldChar w:fldCharType="separate"/>
        </w:r>
        <w:r w:rsidR="00F33723">
          <w:rPr>
            <w:rStyle w:val="ac"/>
            <w:noProof/>
            <w:webHidden/>
          </w:rPr>
          <w:t>44</w:t>
        </w:r>
        <w:r w:rsidR="00C443EC" w:rsidRPr="00C443EC">
          <w:rPr>
            <w:rStyle w:val="ac"/>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5" w:history="1">
        <w:r w:rsidR="001742C8" w:rsidRPr="00D06FF7">
          <w:rPr>
            <w:rStyle w:val="ac"/>
            <w:noProof/>
          </w:rPr>
          <w:t xml:space="preserve">5.5.  </w:t>
        </w:r>
        <w:r w:rsidR="00C443EC" w:rsidRPr="00C443EC">
          <w:rPr>
            <w:rStyle w:val="ac"/>
            <w:noProof/>
          </w:rPr>
          <w:t>Частные методы оценки</w:t>
        </w:r>
        <w:r w:rsidR="00C443EC" w:rsidRPr="00C443EC">
          <w:rPr>
            <w:rStyle w:val="ac"/>
            <w:noProof/>
            <w:webHidden/>
          </w:rPr>
          <w:tab/>
        </w:r>
        <w:r w:rsidR="00C443EC" w:rsidRPr="00C443EC">
          <w:rPr>
            <w:rStyle w:val="ac"/>
            <w:noProof/>
            <w:webHidden/>
          </w:rPr>
          <w:fldChar w:fldCharType="begin"/>
        </w:r>
        <w:r w:rsidR="00C443EC" w:rsidRPr="00C443EC">
          <w:rPr>
            <w:rStyle w:val="ac"/>
            <w:noProof/>
            <w:webHidden/>
          </w:rPr>
          <w:instrText xml:space="preserve"> PAGEREF _Toc423594346 \h </w:instrText>
        </w:r>
        <w:r w:rsidR="00C443EC" w:rsidRPr="00C443EC">
          <w:rPr>
            <w:rStyle w:val="ac"/>
            <w:noProof/>
            <w:webHidden/>
          </w:rPr>
        </w:r>
        <w:r w:rsidR="00C443EC" w:rsidRPr="00C443EC">
          <w:rPr>
            <w:rStyle w:val="ac"/>
            <w:noProof/>
            <w:webHidden/>
          </w:rPr>
          <w:fldChar w:fldCharType="separate"/>
        </w:r>
        <w:r w:rsidR="00F33723">
          <w:rPr>
            <w:rStyle w:val="ac"/>
            <w:noProof/>
            <w:webHidden/>
          </w:rPr>
          <w:t>46</w:t>
        </w:r>
        <w:r w:rsidR="00C443EC" w:rsidRPr="00C443EC">
          <w:rPr>
            <w:rStyle w:val="ac"/>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6" w:history="1">
        <w:r w:rsidR="001742C8" w:rsidRPr="00D06FF7">
          <w:rPr>
            <w:rStyle w:val="ac"/>
            <w:noProof/>
          </w:rPr>
          <w:t xml:space="preserve">5.6. </w:t>
        </w:r>
        <w:r w:rsidR="00C443EC" w:rsidRPr="00C443EC">
          <w:rPr>
            <w:rStyle w:val="ac"/>
            <w:noProof/>
          </w:rPr>
          <w:t>Применение методов оценки кандидатов</w:t>
        </w:r>
        <w:r w:rsidR="00C443EC" w:rsidRPr="00C443EC">
          <w:rPr>
            <w:rStyle w:val="ac"/>
            <w:noProof/>
            <w:webHidden/>
          </w:rPr>
          <w:tab/>
        </w:r>
        <w:r w:rsidR="00C443EC" w:rsidRPr="00C443EC">
          <w:rPr>
            <w:rStyle w:val="ac"/>
            <w:noProof/>
            <w:webHidden/>
          </w:rPr>
          <w:fldChar w:fldCharType="begin"/>
        </w:r>
        <w:r w:rsidR="00C443EC" w:rsidRPr="00C443EC">
          <w:rPr>
            <w:rStyle w:val="ac"/>
            <w:noProof/>
            <w:webHidden/>
          </w:rPr>
          <w:instrText xml:space="preserve"> PAGEREF _Toc423594347 \h </w:instrText>
        </w:r>
        <w:r w:rsidR="00C443EC" w:rsidRPr="00C443EC">
          <w:rPr>
            <w:rStyle w:val="ac"/>
            <w:noProof/>
            <w:webHidden/>
          </w:rPr>
        </w:r>
        <w:r w:rsidR="00C443EC" w:rsidRPr="00C443EC">
          <w:rPr>
            <w:rStyle w:val="ac"/>
            <w:noProof/>
            <w:webHidden/>
          </w:rPr>
          <w:fldChar w:fldCharType="separate"/>
        </w:r>
        <w:r w:rsidR="00F33723">
          <w:rPr>
            <w:rStyle w:val="ac"/>
            <w:noProof/>
            <w:webHidden/>
          </w:rPr>
          <w:t>47</w:t>
        </w:r>
        <w:r w:rsidR="00C443EC" w:rsidRPr="00C443EC">
          <w:rPr>
            <w:rStyle w:val="ac"/>
            <w:noProof/>
            <w:webHidden/>
          </w:rPr>
          <w:fldChar w:fldCharType="end"/>
        </w:r>
      </w:hyperlink>
    </w:p>
    <w:p w:rsidR="001742C8" w:rsidRDefault="00077F1F" w:rsidP="001420B0">
      <w:pPr>
        <w:pStyle w:val="24"/>
        <w:tabs>
          <w:tab w:val="clear" w:pos="11624"/>
          <w:tab w:val="left" w:leader="dot" w:pos="9072"/>
        </w:tabs>
        <w:rPr>
          <w:rFonts w:ascii="Calibri" w:hAnsi="Calibri"/>
          <w:noProof/>
          <w:sz w:val="22"/>
        </w:rPr>
      </w:pPr>
      <w:hyperlink w:anchor="_Toc423594347" w:history="1">
        <w:r w:rsidR="001742C8" w:rsidRPr="00D06FF7">
          <w:rPr>
            <w:rStyle w:val="ac"/>
            <w:noProof/>
          </w:rPr>
          <w:t>5.7. </w:t>
        </w:r>
        <w:r w:rsidR="00C443EC" w:rsidRPr="00C443EC">
          <w:rPr>
            <w:rStyle w:val="ac"/>
            <w:noProof/>
          </w:rPr>
          <w:t>Порядок формирования итогового балла оценки</w:t>
        </w:r>
        <w:r w:rsidR="00C443EC" w:rsidRPr="00C443EC">
          <w:rPr>
            <w:rStyle w:val="ac"/>
            <w:noProof/>
            <w:webHidden/>
          </w:rPr>
          <w:tab/>
        </w:r>
        <w:r w:rsidR="003C3798">
          <w:rPr>
            <w:rStyle w:val="ac"/>
            <w:noProof/>
            <w:webHidden/>
          </w:rPr>
          <w:t>50</w:t>
        </w:r>
      </w:hyperlink>
    </w:p>
    <w:p w:rsidR="001420B0" w:rsidRDefault="001420B0" w:rsidP="001420B0">
      <w:pPr>
        <w:pStyle w:val="24"/>
        <w:tabs>
          <w:tab w:val="clear" w:pos="11624"/>
          <w:tab w:val="left" w:leader="dot" w:pos="9072"/>
        </w:tabs>
        <w:rPr>
          <w:rStyle w:val="ac"/>
          <w:noProof/>
        </w:rPr>
        <w:sectPr w:rsidR="001420B0" w:rsidSect="00A52932">
          <w:headerReference w:type="even" r:id="rId9"/>
          <w:headerReference w:type="default" r:id="rId10"/>
          <w:pgSz w:w="11907" w:h="16839" w:code="9"/>
          <w:pgMar w:top="1276" w:right="1701" w:bottom="720" w:left="1797" w:header="709" w:footer="709" w:gutter="0"/>
          <w:cols w:space="708"/>
          <w:titlePg/>
          <w:docGrid w:linePitch="360"/>
        </w:sectPr>
      </w:pPr>
    </w:p>
    <w:p w:rsidR="00C443EC" w:rsidRDefault="00077F1F" w:rsidP="00C443EC">
      <w:pPr>
        <w:pStyle w:val="24"/>
        <w:tabs>
          <w:tab w:val="clear" w:pos="11624"/>
          <w:tab w:val="left" w:leader="dot" w:pos="9072"/>
        </w:tabs>
        <w:rPr>
          <w:rFonts w:ascii="Calibri" w:hAnsi="Calibri"/>
          <w:noProof/>
          <w:sz w:val="22"/>
        </w:rPr>
      </w:pPr>
      <w:hyperlink w:anchor="_Toc423594349" w:history="1">
        <w:r w:rsidR="00C443EC" w:rsidRPr="00D06FF7">
          <w:rPr>
            <w:rStyle w:val="ac"/>
            <w:noProof/>
          </w:rPr>
          <w:t>5.</w:t>
        </w:r>
        <w:r w:rsidR="00EB7399">
          <w:rPr>
            <w:rStyle w:val="ac"/>
            <w:noProof/>
          </w:rPr>
          <w:t>8</w:t>
        </w:r>
        <w:r w:rsidR="00C443EC" w:rsidRPr="00D06FF7">
          <w:rPr>
            <w:rStyle w:val="ac"/>
            <w:noProof/>
          </w:rPr>
          <w:t>. Рейтинг кандидатов</w:t>
        </w:r>
        <w:r w:rsidR="00C443EC">
          <w:rPr>
            <w:noProof/>
            <w:webHidden/>
          </w:rPr>
          <w:tab/>
        </w:r>
        <w:r w:rsidR="00C443EC">
          <w:rPr>
            <w:noProof/>
            <w:webHidden/>
          </w:rPr>
          <w:fldChar w:fldCharType="begin"/>
        </w:r>
        <w:r w:rsidR="00C443EC">
          <w:rPr>
            <w:noProof/>
            <w:webHidden/>
          </w:rPr>
          <w:instrText xml:space="preserve"> PAGEREF _Toc423594349 \h </w:instrText>
        </w:r>
        <w:r w:rsidR="00C443EC">
          <w:rPr>
            <w:noProof/>
            <w:webHidden/>
          </w:rPr>
        </w:r>
        <w:r w:rsidR="00C443EC">
          <w:rPr>
            <w:noProof/>
            <w:webHidden/>
          </w:rPr>
          <w:fldChar w:fldCharType="separate"/>
        </w:r>
        <w:r w:rsidR="00F33723">
          <w:rPr>
            <w:noProof/>
            <w:webHidden/>
          </w:rPr>
          <w:t>55</w:t>
        </w:r>
        <w:r w:rsidR="00C443EC">
          <w:rPr>
            <w:noProof/>
            <w:webHidden/>
          </w:rPr>
          <w:fldChar w:fldCharType="end"/>
        </w:r>
      </w:hyperlink>
    </w:p>
    <w:p w:rsidR="001420B0" w:rsidRDefault="001420B0" w:rsidP="001420B0">
      <w:pPr>
        <w:pStyle w:val="24"/>
        <w:tabs>
          <w:tab w:val="clear" w:pos="11624"/>
          <w:tab w:val="left" w:leader="dot" w:pos="9072"/>
        </w:tabs>
        <w:rPr>
          <w:rStyle w:val="ac"/>
          <w:noProof/>
        </w:rPr>
        <w:sectPr w:rsidR="001420B0" w:rsidSect="001420B0">
          <w:type w:val="continuous"/>
          <w:pgSz w:w="11907" w:h="16839" w:code="9"/>
          <w:pgMar w:top="1276" w:right="1701" w:bottom="720" w:left="1797" w:header="709" w:footer="709" w:gutter="0"/>
          <w:cols w:space="708"/>
          <w:titlePg/>
          <w:docGrid w:linePitch="360"/>
        </w:sectPr>
      </w:pPr>
    </w:p>
    <w:p w:rsidR="001742C8" w:rsidRDefault="00077F1F" w:rsidP="001420B0">
      <w:pPr>
        <w:pStyle w:val="15"/>
        <w:tabs>
          <w:tab w:val="clear" w:pos="11624"/>
          <w:tab w:val="left" w:leader="dot" w:pos="9072"/>
        </w:tabs>
        <w:rPr>
          <w:rFonts w:ascii="Calibri" w:hAnsi="Calibri"/>
          <w:b w:val="0"/>
          <w:noProof/>
          <w:sz w:val="22"/>
        </w:rPr>
      </w:pPr>
      <w:hyperlink w:anchor="_Toc423594350" w:history="1">
        <w:r w:rsidR="001742C8" w:rsidRPr="00D06FF7">
          <w:rPr>
            <w:rStyle w:val="ac"/>
            <w:noProof/>
          </w:rPr>
          <w:t>6. Испытание</w:t>
        </w:r>
        <w:r w:rsidR="001742C8">
          <w:rPr>
            <w:noProof/>
            <w:webHidden/>
          </w:rPr>
          <w:tab/>
        </w:r>
        <w:r w:rsidR="001742C8">
          <w:rPr>
            <w:noProof/>
            <w:webHidden/>
          </w:rPr>
          <w:fldChar w:fldCharType="begin"/>
        </w:r>
        <w:r w:rsidR="001742C8">
          <w:rPr>
            <w:noProof/>
            <w:webHidden/>
          </w:rPr>
          <w:instrText xml:space="preserve"> PAGEREF _Toc423594350 \h </w:instrText>
        </w:r>
        <w:r w:rsidR="001742C8">
          <w:rPr>
            <w:noProof/>
            <w:webHidden/>
          </w:rPr>
        </w:r>
        <w:r w:rsidR="001742C8">
          <w:rPr>
            <w:noProof/>
            <w:webHidden/>
          </w:rPr>
          <w:fldChar w:fldCharType="separate"/>
        </w:r>
        <w:r w:rsidR="00F33723">
          <w:rPr>
            <w:noProof/>
            <w:webHidden/>
          </w:rPr>
          <w:t>56</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51" w:history="1">
        <w:r w:rsidR="001742C8" w:rsidRPr="00D06FF7">
          <w:rPr>
            <w:rStyle w:val="ac"/>
            <w:noProof/>
          </w:rPr>
          <w:t>Заключение</w:t>
        </w:r>
        <w:r w:rsidR="001742C8">
          <w:rPr>
            <w:noProof/>
            <w:webHidden/>
          </w:rPr>
          <w:tab/>
        </w:r>
        <w:r w:rsidR="001742C8">
          <w:rPr>
            <w:noProof/>
            <w:webHidden/>
          </w:rPr>
          <w:fldChar w:fldCharType="begin"/>
        </w:r>
        <w:r w:rsidR="001742C8">
          <w:rPr>
            <w:noProof/>
            <w:webHidden/>
          </w:rPr>
          <w:instrText xml:space="preserve"> PAGEREF _Toc423594351 \h </w:instrText>
        </w:r>
        <w:r w:rsidR="001742C8">
          <w:rPr>
            <w:noProof/>
            <w:webHidden/>
          </w:rPr>
        </w:r>
        <w:r w:rsidR="001742C8">
          <w:rPr>
            <w:noProof/>
            <w:webHidden/>
          </w:rPr>
          <w:fldChar w:fldCharType="separate"/>
        </w:r>
        <w:r w:rsidR="00F33723">
          <w:rPr>
            <w:noProof/>
            <w:webHidden/>
          </w:rPr>
          <w:t>60</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52" w:history="1">
        <w:r w:rsidR="001742C8" w:rsidRPr="00D06FF7">
          <w:rPr>
            <w:rStyle w:val="ac"/>
            <w:noProof/>
          </w:rPr>
          <w:t>Приложение № 1</w:t>
        </w:r>
        <w:r w:rsidR="001742C8">
          <w:rPr>
            <w:noProof/>
            <w:webHidden/>
          </w:rPr>
          <w:tab/>
        </w:r>
        <w:r w:rsidR="001742C8">
          <w:rPr>
            <w:noProof/>
            <w:webHidden/>
          </w:rPr>
          <w:fldChar w:fldCharType="begin"/>
        </w:r>
        <w:r w:rsidR="001742C8">
          <w:rPr>
            <w:noProof/>
            <w:webHidden/>
          </w:rPr>
          <w:instrText xml:space="preserve"> PAGEREF _Toc423594352 \h </w:instrText>
        </w:r>
        <w:r w:rsidR="001742C8">
          <w:rPr>
            <w:noProof/>
            <w:webHidden/>
          </w:rPr>
        </w:r>
        <w:r w:rsidR="001742C8">
          <w:rPr>
            <w:noProof/>
            <w:webHidden/>
          </w:rPr>
          <w:fldChar w:fldCharType="separate"/>
        </w:r>
        <w:r w:rsidR="00F33723">
          <w:rPr>
            <w:noProof/>
            <w:webHidden/>
          </w:rPr>
          <w:t>61</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53" w:history="1">
        <w:r w:rsidR="001742C8" w:rsidRPr="00D06FF7">
          <w:rPr>
            <w:rStyle w:val="ac"/>
            <w:noProof/>
          </w:rPr>
          <w:t>Приложение № 2</w:t>
        </w:r>
        <w:r w:rsidR="001742C8">
          <w:rPr>
            <w:noProof/>
            <w:webHidden/>
          </w:rPr>
          <w:tab/>
        </w:r>
        <w:r w:rsidR="00C443EC">
          <w:rPr>
            <w:noProof/>
            <w:webHidden/>
          </w:rPr>
          <w:t>70</w:t>
        </w:r>
      </w:hyperlink>
    </w:p>
    <w:p w:rsidR="001742C8" w:rsidRDefault="00077F1F" w:rsidP="001420B0">
      <w:pPr>
        <w:pStyle w:val="15"/>
        <w:tabs>
          <w:tab w:val="clear" w:pos="11624"/>
          <w:tab w:val="left" w:leader="dot" w:pos="9072"/>
        </w:tabs>
        <w:rPr>
          <w:rFonts w:ascii="Calibri" w:hAnsi="Calibri"/>
          <w:b w:val="0"/>
          <w:noProof/>
          <w:sz w:val="22"/>
        </w:rPr>
      </w:pPr>
      <w:hyperlink w:anchor="_Toc423594354" w:history="1">
        <w:r w:rsidR="001742C8" w:rsidRPr="00D06FF7">
          <w:rPr>
            <w:rStyle w:val="ac"/>
            <w:noProof/>
          </w:rPr>
          <w:t>Приложение № 3</w:t>
        </w:r>
        <w:r w:rsidR="001742C8">
          <w:rPr>
            <w:noProof/>
            <w:webHidden/>
          </w:rPr>
          <w:tab/>
        </w:r>
        <w:r w:rsidR="001742C8">
          <w:rPr>
            <w:noProof/>
            <w:webHidden/>
          </w:rPr>
          <w:fldChar w:fldCharType="begin"/>
        </w:r>
        <w:r w:rsidR="001742C8">
          <w:rPr>
            <w:noProof/>
            <w:webHidden/>
          </w:rPr>
          <w:instrText xml:space="preserve"> PAGEREF _Toc423594354 \h </w:instrText>
        </w:r>
        <w:r w:rsidR="001742C8">
          <w:rPr>
            <w:noProof/>
            <w:webHidden/>
          </w:rPr>
        </w:r>
        <w:r w:rsidR="001742C8">
          <w:rPr>
            <w:noProof/>
            <w:webHidden/>
          </w:rPr>
          <w:fldChar w:fldCharType="separate"/>
        </w:r>
        <w:r w:rsidR="00F33723">
          <w:rPr>
            <w:noProof/>
            <w:webHidden/>
          </w:rPr>
          <w:t>71</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55" w:history="1">
        <w:r w:rsidR="001742C8" w:rsidRPr="00D06FF7">
          <w:rPr>
            <w:rStyle w:val="ac"/>
            <w:noProof/>
          </w:rPr>
          <w:t>Приложение № 4</w:t>
        </w:r>
        <w:r w:rsidR="001742C8">
          <w:rPr>
            <w:noProof/>
            <w:webHidden/>
          </w:rPr>
          <w:tab/>
        </w:r>
        <w:r w:rsidR="001742C8">
          <w:rPr>
            <w:noProof/>
            <w:webHidden/>
          </w:rPr>
          <w:fldChar w:fldCharType="begin"/>
        </w:r>
        <w:r w:rsidR="001742C8">
          <w:rPr>
            <w:noProof/>
            <w:webHidden/>
          </w:rPr>
          <w:instrText xml:space="preserve"> PAGEREF _Toc423594355 \h </w:instrText>
        </w:r>
        <w:r w:rsidR="001742C8">
          <w:rPr>
            <w:noProof/>
            <w:webHidden/>
          </w:rPr>
        </w:r>
        <w:r w:rsidR="001742C8">
          <w:rPr>
            <w:noProof/>
            <w:webHidden/>
          </w:rPr>
          <w:fldChar w:fldCharType="separate"/>
        </w:r>
        <w:r w:rsidR="00F33723">
          <w:rPr>
            <w:noProof/>
            <w:webHidden/>
          </w:rPr>
          <w:t>75</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56" w:history="1">
        <w:r w:rsidR="001742C8" w:rsidRPr="00D06FF7">
          <w:rPr>
            <w:rStyle w:val="ac"/>
            <w:noProof/>
          </w:rPr>
          <w:t>Приложение № 5</w:t>
        </w:r>
        <w:r w:rsidR="001742C8">
          <w:rPr>
            <w:noProof/>
            <w:webHidden/>
          </w:rPr>
          <w:tab/>
        </w:r>
        <w:r w:rsidR="001742C8">
          <w:rPr>
            <w:noProof/>
            <w:webHidden/>
          </w:rPr>
          <w:fldChar w:fldCharType="begin"/>
        </w:r>
        <w:r w:rsidR="001742C8">
          <w:rPr>
            <w:noProof/>
            <w:webHidden/>
          </w:rPr>
          <w:instrText xml:space="preserve"> PAGEREF _Toc423594356 \h </w:instrText>
        </w:r>
        <w:r w:rsidR="001742C8">
          <w:rPr>
            <w:noProof/>
            <w:webHidden/>
          </w:rPr>
        </w:r>
        <w:r w:rsidR="001742C8">
          <w:rPr>
            <w:noProof/>
            <w:webHidden/>
          </w:rPr>
          <w:fldChar w:fldCharType="separate"/>
        </w:r>
        <w:r w:rsidR="00F33723">
          <w:rPr>
            <w:noProof/>
            <w:webHidden/>
          </w:rPr>
          <w:t>78</w:t>
        </w:r>
        <w:r w:rsidR="001742C8">
          <w:rPr>
            <w:noProof/>
            <w:webHidden/>
          </w:rPr>
          <w:fldChar w:fldCharType="end"/>
        </w:r>
      </w:hyperlink>
    </w:p>
    <w:p w:rsidR="001742C8" w:rsidRDefault="00077F1F" w:rsidP="001420B0">
      <w:pPr>
        <w:pStyle w:val="15"/>
        <w:tabs>
          <w:tab w:val="clear" w:pos="11624"/>
          <w:tab w:val="left" w:leader="dot" w:pos="9072"/>
        </w:tabs>
        <w:rPr>
          <w:rFonts w:ascii="Calibri" w:hAnsi="Calibri"/>
          <w:b w:val="0"/>
          <w:noProof/>
          <w:sz w:val="22"/>
        </w:rPr>
      </w:pPr>
      <w:hyperlink w:anchor="_Toc423594357" w:history="1">
        <w:r w:rsidR="001742C8" w:rsidRPr="00D06FF7">
          <w:rPr>
            <w:rStyle w:val="ac"/>
            <w:noProof/>
          </w:rPr>
          <w:t>Приложение № 6</w:t>
        </w:r>
        <w:r w:rsidR="001742C8">
          <w:rPr>
            <w:noProof/>
            <w:webHidden/>
          </w:rPr>
          <w:tab/>
        </w:r>
        <w:r w:rsidR="00C443EC">
          <w:rPr>
            <w:noProof/>
            <w:webHidden/>
          </w:rPr>
          <w:t>7</w:t>
        </w:r>
        <w:r w:rsidR="00847513">
          <w:rPr>
            <w:noProof/>
            <w:webHidden/>
          </w:rPr>
          <w:t>8</w:t>
        </w:r>
      </w:hyperlink>
    </w:p>
    <w:p w:rsidR="001742C8" w:rsidRDefault="00077F1F" w:rsidP="001420B0">
      <w:pPr>
        <w:pStyle w:val="15"/>
        <w:tabs>
          <w:tab w:val="clear" w:pos="11624"/>
          <w:tab w:val="left" w:leader="dot" w:pos="9072"/>
        </w:tabs>
        <w:rPr>
          <w:rFonts w:ascii="Calibri" w:hAnsi="Calibri"/>
          <w:b w:val="0"/>
          <w:noProof/>
          <w:sz w:val="22"/>
        </w:rPr>
      </w:pPr>
      <w:hyperlink w:anchor="_Toc423594358" w:history="1">
        <w:r w:rsidR="001742C8" w:rsidRPr="00D06FF7">
          <w:rPr>
            <w:rStyle w:val="ac"/>
            <w:noProof/>
          </w:rPr>
          <w:t>Приложение № 7</w:t>
        </w:r>
        <w:r w:rsidR="001742C8">
          <w:rPr>
            <w:noProof/>
            <w:webHidden/>
          </w:rPr>
          <w:tab/>
        </w:r>
        <w:r w:rsidR="003C1ECD">
          <w:rPr>
            <w:noProof/>
            <w:webHidden/>
          </w:rPr>
          <w:t>8</w:t>
        </w:r>
        <w:r w:rsidR="00395316">
          <w:rPr>
            <w:noProof/>
            <w:webHidden/>
          </w:rPr>
          <w:t>4</w:t>
        </w:r>
      </w:hyperlink>
    </w:p>
    <w:p w:rsidR="001742C8" w:rsidRDefault="00077F1F" w:rsidP="001420B0">
      <w:pPr>
        <w:pStyle w:val="15"/>
        <w:tabs>
          <w:tab w:val="clear" w:pos="11624"/>
          <w:tab w:val="left" w:leader="dot" w:pos="9072"/>
        </w:tabs>
        <w:rPr>
          <w:rFonts w:ascii="Calibri" w:hAnsi="Calibri"/>
          <w:b w:val="0"/>
          <w:noProof/>
          <w:sz w:val="22"/>
        </w:rPr>
      </w:pPr>
      <w:hyperlink w:anchor="_Toc423594359" w:history="1">
        <w:r w:rsidR="001742C8" w:rsidRPr="00D06FF7">
          <w:rPr>
            <w:rStyle w:val="ac"/>
            <w:noProof/>
          </w:rPr>
          <w:t>Приложение № 8</w:t>
        </w:r>
        <w:r w:rsidR="001742C8">
          <w:rPr>
            <w:noProof/>
            <w:webHidden/>
          </w:rPr>
          <w:tab/>
        </w:r>
        <w:r w:rsidR="00C443EC">
          <w:rPr>
            <w:noProof/>
            <w:webHidden/>
          </w:rPr>
          <w:t>9</w:t>
        </w:r>
        <w:r w:rsidR="00395316">
          <w:rPr>
            <w:noProof/>
            <w:webHidden/>
          </w:rPr>
          <w:t>2</w:t>
        </w:r>
      </w:hyperlink>
    </w:p>
    <w:p w:rsidR="001742C8" w:rsidRDefault="00077F1F" w:rsidP="001420B0">
      <w:pPr>
        <w:pStyle w:val="15"/>
        <w:tabs>
          <w:tab w:val="clear" w:pos="11624"/>
          <w:tab w:val="left" w:leader="dot" w:pos="9072"/>
        </w:tabs>
        <w:rPr>
          <w:rFonts w:ascii="Calibri" w:hAnsi="Calibri"/>
          <w:b w:val="0"/>
          <w:noProof/>
          <w:sz w:val="22"/>
        </w:rPr>
      </w:pPr>
      <w:hyperlink w:anchor="_Toc423594360" w:history="1">
        <w:r w:rsidR="001742C8" w:rsidRPr="00D06FF7">
          <w:rPr>
            <w:rStyle w:val="ac"/>
            <w:noProof/>
          </w:rPr>
          <w:t>Приложение № 9</w:t>
        </w:r>
        <w:r w:rsidR="001742C8">
          <w:rPr>
            <w:noProof/>
            <w:webHidden/>
          </w:rPr>
          <w:tab/>
        </w:r>
        <w:r w:rsidR="00C443EC">
          <w:rPr>
            <w:noProof/>
            <w:webHidden/>
          </w:rPr>
          <w:t>9</w:t>
        </w:r>
        <w:r w:rsidR="00395316">
          <w:rPr>
            <w:noProof/>
            <w:webHidden/>
          </w:rPr>
          <w:t>5</w:t>
        </w:r>
      </w:hyperlink>
    </w:p>
    <w:p w:rsidR="001742C8" w:rsidRDefault="00077F1F" w:rsidP="001420B0">
      <w:pPr>
        <w:pStyle w:val="15"/>
        <w:tabs>
          <w:tab w:val="clear" w:pos="11624"/>
          <w:tab w:val="left" w:leader="dot" w:pos="9072"/>
        </w:tabs>
        <w:rPr>
          <w:rFonts w:ascii="Calibri" w:hAnsi="Calibri"/>
          <w:b w:val="0"/>
          <w:noProof/>
          <w:sz w:val="22"/>
        </w:rPr>
      </w:pPr>
      <w:hyperlink w:anchor="_Toc423594361" w:history="1">
        <w:r w:rsidR="001742C8" w:rsidRPr="00D06FF7">
          <w:rPr>
            <w:rStyle w:val="ac"/>
            <w:noProof/>
          </w:rPr>
          <w:t>Приложение № 10</w:t>
        </w:r>
        <w:r w:rsidR="001742C8">
          <w:rPr>
            <w:noProof/>
            <w:webHidden/>
          </w:rPr>
          <w:tab/>
        </w:r>
        <w:r w:rsidR="00F33723">
          <w:rPr>
            <w:noProof/>
            <w:webHidden/>
          </w:rPr>
          <w:t>100</w:t>
        </w:r>
      </w:hyperlink>
    </w:p>
    <w:p w:rsidR="001742C8" w:rsidRDefault="001742C8" w:rsidP="001420B0">
      <w:pPr>
        <w:tabs>
          <w:tab w:val="left" w:leader="dot" w:pos="9072"/>
        </w:tabs>
      </w:pPr>
      <w:r>
        <w:fldChar w:fldCharType="end"/>
      </w:r>
    </w:p>
    <w:p w:rsidR="001742C8" w:rsidRPr="001742C8" w:rsidRDefault="001742C8" w:rsidP="001742C8">
      <w:pPr>
        <w:spacing w:after="0" w:line="240" w:lineRule="auto"/>
        <w:ind w:right="4"/>
        <w:jc w:val="center"/>
        <w:rPr>
          <w:rFonts w:ascii="Times New Roman" w:hAnsi="Times New Roman"/>
          <w:bCs/>
          <w:sz w:val="28"/>
          <w:szCs w:val="28"/>
        </w:rPr>
      </w:pPr>
    </w:p>
    <w:p w:rsidR="004B24B5" w:rsidRPr="005542A8" w:rsidRDefault="004B24B5" w:rsidP="00A52932">
      <w:pPr>
        <w:pStyle w:val="ConsPlusNormal"/>
        <w:pageBreakBefore/>
        <w:widowControl/>
        <w:spacing w:line="276" w:lineRule="auto"/>
        <w:ind w:right="340" w:firstLine="709"/>
        <w:jc w:val="both"/>
        <w:rPr>
          <w:rFonts w:ascii="Times New Roman" w:hAnsi="Times New Roman" w:cs="Times New Roman"/>
          <w:i/>
          <w:sz w:val="24"/>
        </w:rPr>
      </w:pPr>
      <w:bookmarkStart w:id="1" w:name="_Toc423594324"/>
      <w:r w:rsidRPr="005542A8">
        <w:rPr>
          <w:rStyle w:val="11"/>
          <w:rFonts w:ascii="Times New Roman" w:hAnsi="Times New Roman" w:cs="Times New Roman"/>
        </w:rPr>
        <w:lastRenderedPageBreak/>
        <w:t>Введение</w:t>
      </w:r>
      <w:bookmarkEnd w:id="0"/>
      <w:bookmarkEnd w:id="1"/>
      <w:r w:rsidRPr="005542A8">
        <w:rPr>
          <w:rFonts w:ascii="Times New Roman" w:hAnsi="Times New Roman" w:cs="Times New Roman"/>
          <w:sz w:val="24"/>
        </w:rPr>
        <w:t xml:space="preserve"> </w:t>
      </w:r>
    </w:p>
    <w:p w:rsidR="004B24B5" w:rsidRPr="005542A8" w:rsidRDefault="004B24B5" w:rsidP="004247BE">
      <w:pPr>
        <w:pStyle w:val="ConsPlusNormal"/>
        <w:widowControl/>
        <w:ind w:firstLine="709"/>
        <w:jc w:val="both"/>
        <w:rPr>
          <w:rFonts w:ascii="Times New Roman" w:hAnsi="Times New Roman" w:cs="Times New Roman"/>
          <w:sz w:val="28"/>
          <w:szCs w:val="28"/>
        </w:rPr>
      </w:pPr>
    </w:p>
    <w:p w:rsidR="006B0419" w:rsidRDefault="00F658A1" w:rsidP="00F658A1">
      <w:pPr>
        <w:spacing w:after="0" w:line="240" w:lineRule="auto"/>
        <w:ind w:firstLine="709"/>
        <w:jc w:val="both"/>
        <w:rPr>
          <w:rFonts w:ascii="Times New Roman" w:hAnsi="Times New Roman"/>
          <w:sz w:val="28"/>
          <w:szCs w:val="28"/>
        </w:rPr>
      </w:pPr>
      <w:r w:rsidRPr="005542A8">
        <w:rPr>
          <w:rFonts w:ascii="Times New Roman" w:hAnsi="Times New Roman"/>
          <w:sz w:val="28"/>
          <w:szCs w:val="28"/>
        </w:rPr>
        <w:t>Эффективное государственное управление</w:t>
      </w:r>
      <w:r w:rsidR="009C57BD" w:rsidRPr="005542A8">
        <w:rPr>
          <w:rFonts w:ascii="Times New Roman" w:hAnsi="Times New Roman"/>
          <w:sz w:val="28"/>
          <w:szCs w:val="28"/>
        </w:rPr>
        <w:t>, особенно в условиях обострения международной конкуренции,</w:t>
      </w:r>
      <w:r w:rsidRPr="005542A8">
        <w:rPr>
          <w:rFonts w:ascii="Times New Roman" w:hAnsi="Times New Roman"/>
          <w:sz w:val="28"/>
          <w:szCs w:val="28"/>
        </w:rPr>
        <w:t xml:space="preserve"> </w:t>
      </w:r>
      <w:r w:rsidR="000F52E7">
        <w:rPr>
          <w:rFonts w:ascii="Times New Roman" w:hAnsi="Times New Roman"/>
          <w:sz w:val="28"/>
          <w:szCs w:val="28"/>
        </w:rPr>
        <w:t>требует</w:t>
      </w:r>
      <w:r w:rsidRPr="005542A8">
        <w:rPr>
          <w:rFonts w:ascii="Times New Roman" w:hAnsi="Times New Roman"/>
          <w:sz w:val="28"/>
          <w:szCs w:val="28"/>
        </w:rPr>
        <w:t xml:space="preserve"> </w:t>
      </w:r>
      <w:r w:rsidR="005B34BA" w:rsidRPr="005542A8">
        <w:rPr>
          <w:rFonts w:ascii="Times New Roman" w:hAnsi="Times New Roman"/>
          <w:sz w:val="28"/>
          <w:szCs w:val="28"/>
        </w:rPr>
        <w:t>профессионального</w:t>
      </w:r>
      <w:r w:rsidR="00460878" w:rsidRPr="005542A8">
        <w:rPr>
          <w:rFonts w:ascii="Times New Roman" w:hAnsi="Times New Roman"/>
          <w:sz w:val="28"/>
          <w:szCs w:val="28"/>
        </w:rPr>
        <w:t xml:space="preserve"> и компетентного </w:t>
      </w:r>
      <w:r w:rsidR="005B34BA" w:rsidRPr="005542A8">
        <w:rPr>
          <w:rFonts w:ascii="Times New Roman" w:hAnsi="Times New Roman"/>
          <w:sz w:val="28"/>
          <w:szCs w:val="28"/>
        </w:rPr>
        <w:t>исполнения</w:t>
      </w:r>
      <w:r w:rsidR="00B20113" w:rsidRPr="005542A8">
        <w:rPr>
          <w:rFonts w:ascii="Times New Roman" w:hAnsi="Times New Roman"/>
          <w:sz w:val="28"/>
          <w:szCs w:val="28"/>
        </w:rPr>
        <w:t xml:space="preserve"> кадровым составом</w:t>
      </w:r>
      <w:r w:rsidR="005B34BA" w:rsidRPr="005542A8">
        <w:rPr>
          <w:rFonts w:ascii="Times New Roman" w:hAnsi="Times New Roman"/>
          <w:sz w:val="28"/>
          <w:szCs w:val="28"/>
        </w:rPr>
        <w:t xml:space="preserve"> задач и функций, возложенных на государственные органы</w:t>
      </w:r>
      <w:r w:rsidR="00B20113" w:rsidRPr="005542A8">
        <w:rPr>
          <w:rFonts w:ascii="Times New Roman" w:hAnsi="Times New Roman"/>
          <w:sz w:val="28"/>
          <w:szCs w:val="28"/>
        </w:rPr>
        <w:t xml:space="preserve">. Для обеспечения надлежащей эффективности </w:t>
      </w:r>
      <w:r w:rsidR="00166081" w:rsidRPr="0072651F">
        <w:rPr>
          <w:rFonts w:ascii="Times New Roman" w:hAnsi="Times New Roman"/>
          <w:sz w:val="28"/>
          <w:szCs w:val="28"/>
        </w:rPr>
        <w:t>формирования кадрового состава отбор на государственную гражданскую службу (далее – гражданская служба)</w:t>
      </w:r>
      <w:r w:rsidR="00166081">
        <w:rPr>
          <w:rFonts w:ascii="Times New Roman" w:hAnsi="Times New Roman"/>
          <w:sz w:val="28"/>
          <w:szCs w:val="28"/>
        </w:rPr>
        <w:t xml:space="preserve"> </w:t>
      </w:r>
      <w:r w:rsidR="00B20113" w:rsidRPr="005542A8">
        <w:rPr>
          <w:rFonts w:ascii="Times New Roman" w:hAnsi="Times New Roman"/>
          <w:sz w:val="28"/>
          <w:szCs w:val="28"/>
        </w:rPr>
        <w:t>долж</w:t>
      </w:r>
      <w:r w:rsidR="00166081">
        <w:rPr>
          <w:rFonts w:ascii="Times New Roman" w:hAnsi="Times New Roman"/>
          <w:sz w:val="28"/>
          <w:szCs w:val="28"/>
        </w:rPr>
        <w:t>ен</w:t>
      </w:r>
      <w:r w:rsidR="00B20113" w:rsidRPr="005542A8">
        <w:rPr>
          <w:rFonts w:ascii="Times New Roman" w:hAnsi="Times New Roman"/>
          <w:sz w:val="28"/>
          <w:szCs w:val="28"/>
        </w:rPr>
        <w:t xml:space="preserve"> основываться на технологиях</w:t>
      </w:r>
      <w:r w:rsidR="00491C39" w:rsidRPr="005542A8">
        <w:rPr>
          <w:rFonts w:ascii="Times New Roman" w:hAnsi="Times New Roman"/>
          <w:sz w:val="28"/>
          <w:szCs w:val="28"/>
        </w:rPr>
        <w:t xml:space="preserve">, показавших свою </w:t>
      </w:r>
      <w:r w:rsidR="00491C39">
        <w:rPr>
          <w:rFonts w:ascii="Times New Roman" w:hAnsi="Times New Roman"/>
          <w:sz w:val="28"/>
          <w:szCs w:val="28"/>
        </w:rPr>
        <w:t>работоспособность на практике</w:t>
      </w:r>
      <w:r w:rsidR="00491C39" w:rsidRPr="005542A8">
        <w:rPr>
          <w:rFonts w:ascii="Times New Roman" w:hAnsi="Times New Roman"/>
          <w:sz w:val="28"/>
          <w:szCs w:val="28"/>
        </w:rPr>
        <w:t>.</w:t>
      </w:r>
    </w:p>
    <w:p w:rsidR="006B0419" w:rsidRPr="007B2A00" w:rsidRDefault="006B0419" w:rsidP="007B2A00">
      <w:pPr>
        <w:pStyle w:val="ConsPlusNormal"/>
        <w:widowControl/>
        <w:ind w:firstLine="709"/>
        <w:jc w:val="both"/>
        <w:rPr>
          <w:rFonts w:ascii="Times New Roman" w:hAnsi="Times New Roman" w:cs="Times New Roman"/>
          <w:sz w:val="28"/>
          <w:szCs w:val="28"/>
        </w:rPr>
      </w:pPr>
      <w:r w:rsidRPr="005542A8">
        <w:rPr>
          <w:rFonts w:ascii="Times New Roman" w:hAnsi="Times New Roman" w:cs="Times New Roman"/>
          <w:sz w:val="28"/>
          <w:szCs w:val="28"/>
        </w:rPr>
        <w:t>Настоящий Методический инструментарий по планированию найма и организации отбора кадров для замещения должностей государственной гражданской службы (далее – Методический инструментарий) направлен на обеспечение правовой и методической поддержки осуществления эффективного планирования найма и качественного</w:t>
      </w:r>
      <w:r w:rsidR="00491C39">
        <w:rPr>
          <w:rFonts w:ascii="Times New Roman" w:hAnsi="Times New Roman" w:cs="Times New Roman"/>
          <w:sz w:val="28"/>
          <w:szCs w:val="28"/>
        </w:rPr>
        <w:t xml:space="preserve"> </w:t>
      </w:r>
      <w:r w:rsidRPr="005542A8">
        <w:rPr>
          <w:rFonts w:ascii="Times New Roman" w:hAnsi="Times New Roman" w:cs="Times New Roman"/>
          <w:sz w:val="28"/>
          <w:szCs w:val="28"/>
        </w:rPr>
        <w:t>отбора претендентов</w:t>
      </w:r>
      <w:r w:rsidRPr="006B0419">
        <w:rPr>
          <w:rFonts w:ascii="Times New Roman" w:hAnsi="Times New Roman"/>
          <w:sz w:val="28"/>
          <w:szCs w:val="28"/>
        </w:rPr>
        <w:t xml:space="preserve"> </w:t>
      </w:r>
      <w:r w:rsidR="00491C39">
        <w:rPr>
          <w:rFonts w:ascii="Times New Roman" w:hAnsi="Times New Roman"/>
          <w:sz w:val="28"/>
          <w:szCs w:val="28"/>
        </w:rPr>
        <w:t>для</w:t>
      </w:r>
      <w:r w:rsidRPr="005542A8">
        <w:rPr>
          <w:rFonts w:ascii="Times New Roman" w:hAnsi="Times New Roman"/>
          <w:sz w:val="28"/>
          <w:szCs w:val="28"/>
        </w:rPr>
        <w:t xml:space="preserve"> замещени</w:t>
      </w:r>
      <w:r w:rsidR="00491C39">
        <w:rPr>
          <w:rFonts w:ascii="Times New Roman" w:hAnsi="Times New Roman"/>
          <w:sz w:val="28"/>
          <w:szCs w:val="28"/>
        </w:rPr>
        <w:t>я</w:t>
      </w:r>
      <w:r w:rsidRPr="005542A8">
        <w:rPr>
          <w:rFonts w:ascii="Times New Roman" w:hAnsi="Times New Roman"/>
          <w:sz w:val="28"/>
          <w:szCs w:val="28"/>
        </w:rPr>
        <w:t xml:space="preserve"> должностей гражданской службы (далее – претенденты)</w:t>
      </w:r>
      <w:r w:rsidR="007B2A00">
        <w:rPr>
          <w:rFonts w:ascii="Times New Roman" w:hAnsi="Times New Roman" w:cs="Times New Roman"/>
          <w:sz w:val="28"/>
          <w:szCs w:val="28"/>
        </w:rPr>
        <w:t xml:space="preserve">, основанного на современных </w:t>
      </w:r>
      <w:r w:rsidR="00491C39">
        <w:rPr>
          <w:rFonts w:ascii="Times New Roman" w:hAnsi="Times New Roman" w:cs="Times New Roman"/>
          <w:sz w:val="28"/>
          <w:szCs w:val="28"/>
        </w:rPr>
        <w:t xml:space="preserve">результативных </w:t>
      </w:r>
      <w:r w:rsidR="007B2A00">
        <w:rPr>
          <w:rFonts w:ascii="Times New Roman" w:hAnsi="Times New Roman" w:cs="Times New Roman"/>
          <w:sz w:val="28"/>
          <w:szCs w:val="28"/>
        </w:rPr>
        <w:t>технологиях.</w:t>
      </w:r>
    </w:p>
    <w:p w:rsidR="006B0419" w:rsidRDefault="007B2A00" w:rsidP="00F658A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Методический инструментарий </w:t>
      </w:r>
      <w:r w:rsidR="006B0419" w:rsidRPr="005542A8">
        <w:rPr>
          <w:rFonts w:ascii="Times New Roman" w:hAnsi="Times New Roman"/>
          <w:sz w:val="28"/>
          <w:szCs w:val="28"/>
        </w:rPr>
        <w:t>разработан в целях реализации подпунктов «в», «г» и «е» пункта 14 федеральной программы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 № 261, подпункта «р» пункта 2 Указа Президента Российской Федерации от 7 мая 2012 г. № 601 «Об основных направлениях совершенствования системы государственного управления», предусматривающих внедрение новых принципов кадровой политики в системе гражданской службы.</w:t>
      </w:r>
      <w:r w:rsidR="00C53958">
        <w:rPr>
          <w:rFonts w:ascii="Times New Roman" w:hAnsi="Times New Roman"/>
          <w:sz w:val="28"/>
          <w:szCs w:val="28"/>
        </w:rPr>
        <w:t xml:space="preserve"> </w:t>
      </w:r>
    </w:p>
    <w:p w:rsidR="002207A8" w:rsidRDefault="002207A8" w:rsidP="00166081">
      <w:pPr>
        <w:spacing w:after="0" w:line="240" w:lineRule="auto"/>
        <w:ind w:firstLine="709"/>
        <w:jc w:val="both"/>
        <w:rPr>
          <w:rFonts w:ascii="Times New Roman" w:hAnsi="Times New Roman"/>
          <w:sz w:val="28"/>
          <w:szCs w:val="28"/>
        </w:rPr>
      </w:pPr>
      <w:r>
        <w:rPr>
          <w:rFonts w:ascii="Times New Roman" w:hAnsi="Times New Roman"/>
          <w:sz w:val="28"/>
          <w:szCs w:val="28"/>
        </w:rPr>
        <w:t>В версию 2.0 Методического инструментария включены разделы, посвященные планированию найма, привлечению студентов в государственные органы</w:t>
      </w:r>
      <w:r w:rsidRPr="0072651F">
        <w:rPr>
          <w:rFonts w:ascii="Times New Roman" w:hAnsi="Times New Roman"/>
          <w:sz w:val="28"/>
          <w:szCs w:val="28"/>
        </w:rPr>
        <w:t xml:space="preserve">, а также </w:t>
      </w:r>
      <w:r w:rsidR="00166081" w:rsidRPr="0072651F">
        <w:rPr>
          <w:rFonts w:ascii="Times New Roman" w:hAnsi="Times New Roman"/>
          <w:sz w:val="28"/>
          <w:szCs w:val="28"/>
        </w:rPr>
        <w:t>описаны наиболее результативные технологии</w:t>
      </w:r>
      <w:r w:rsidR="00356085" w:rsidRPr="0072651F">
        <w:rPr>
          <w:rFonts w:ascii="Times New Roman" w:hAnsi="Times New Roman"/>
          <w:sz w:val="28"/>
          <w:szCs w:val="28"/>
        </w:rPr>
        <w:t xml:space="preserve"> оценки и порядок формирования итогового балла, выставляемого по итогам оценки.</w:t>
      </w:r>
    </w:p>
    <w:p w:rsidR="004B24B5" w:rsidRPr="005542A8" w:rsidRDefault="004B24B5" w:rsidP="004247BE">
      <w:pPr>
        <w:pStyle w:val="ConsPlusNormal"/>
        <w:widowControl/>
        <w:ind w:firstLine="709"/>
        <w:jc w:val="both"/>
        <w:rPr>
          <w:rFonts w:ascii="Times New Roman" w:hAnsi="Times New Roman" w:cs="Times New Roman"/>
          <w:sz w:val="28"/>
          <w:szCs w:val="28"/>
        </w:rPr>
      </w:pPr>
      <w:r w:rsidRPr="005542A8">
        <w:rPr>
          <w:rFonts w:ascii="Times New Roman" w:hAnsi="Times New Roman" w:cs="Times New Roman"/>
          <w:sz w:val="28"/>
          <w:szCs w:val="28"/>
        </w:rPr>
        <w:t xml:space="preserve">Методический инструментарий предназначен для использования руководителями и специалистами </w:t>
      </w:r>
      <w:r w:rsidR="00BE47B7">
        <w:rPr>
          <w:rFonts w:ascii="Times New Roman" w:hAnsi="Times New Roman" w:cs="Times New Roman"/>
          <w:sz w:val="28"/>
          <w:szCs w:val="28"/>
        </w:rPr>
        <w:t xml:space="preserve">структурного подразделения государственного органа по вопросам государственной службы и кадров (далее – </w:t>
      </w:r>
      <w:r w:rsidRPr="005542A8">
        <w:rPr>
          <w:rFonts w:ascii="Times New Roman" w:hAnsi="Times New Roman" w:cs="Times New Roman"/>
          <w:sz w:val="28"/>
          <w:szCs w:val="28"/>
        </w:rPr>
        <w:t>кадро</w:t>
      </w:r>
      <w:r w:rsidR="003D4614" w:rsidRPr="005542A8">
        <w:rPr>
          <w:rFonts w:ascii="Times New Roman" w:hAnsi="Times New Roman" w:cs="Times New Roman"/>
          <w:sz w:val="28"/>
          <w:szCs w:val="28"/>
        </w:rPr>
        <w:t>в</w:t>
      </w:r>
      <w:r w:rsidR="00BE47B7">
        <w:rPr>
          <w:rFonts w:ascii="Times New Roman" w:hAnsi="Times New Roman" w:cs="Times New Roman"/>
          <w:sz w:val="28"/>
          <w:szCs w:val="28"/>
        </w:rPr>
        <w:t>ая</w:t>
      </w:r>
      <w:r w:rsidRPr="005542A8">
        <w:rPr>
          <w:rFonts w:ascii="Times New Roman" w:hAnsi="Times New Roman" w:cs="Times New Roman"/>
          <w:sz w:val="28"/>
          <w:szCs w:val="28"/>
        </w:rPr>
        <w:t xml:space="preserve"> </w:t>
      </w:r>
      <w:r w:rsidR="003D4614" w:rsidRPr="005542A8">
        <w:rPr>
          <w:rFonts w:ascii="Times New Roman" w:hAnsi="Times New Roman" w:cs="Times New Roman"/>
          <w:sz w:val="28"/>
          <w:szCs w:val="28"/>
        </w:rPr>
        <w:t>служб</w:t>
      </w:r>
      <w:r w:rsidR="00BE47B7">
        <w:rPr>
          <w:rFonts w:ascii="Times New Roman" w:hAnsi="Times New Roman" w:cs="Times New Roman"/>
          <w:sz w:val="28"/>
          <w:szCs w:val="28"/>
        </w:rPr>
        <w:t>а</w:t>
      </w:r>
      <w:r w:rsidR="003D4614" w:rsidRPr="005542A8">
        <w:rPr>
          <w:rFonts w:ascii="Times New Roman" w:hAnsi="Times New Roman" w:cs="Times New Roman"/>
          <w:sz w:val="28"/>
          <w:szCs w:val="28"/>
        </w:rPr>
        <w:t xml:space="preserve"> </w:t>
      </w:r>
      <w:r w:rsidRPr="005542A8">
        <w:rPr>
          <w:rFonts w:ascii="Times New Roman" w:hAnsi="Times New Roman" w:cs="Times New Roman"/>
          <w:sz w:val="28"/>
          <w:szCs w:val="28"/>
        </w:rPr>
        <w:t>государственн</w:t>
      </w:r>
      <w:r w:rsidR="005B3ABB" w:rsidRPr="005542A8">
        <w:rPr>
          <w:rFonts w:ascii="Times New Roman" w:hAnsi="Times New Roman" w:cs="Times New Roman"/>
          <w:sz w:val="28"/>
          <w:szCs w:val="28"/>
        </w:rPr>
        <w:t>ого</w:t>
      </w:r>
      <w:r w:rsidRPr="005542A8">
        <w:rPr>
          <w:rFonts w:ascii="Times New Roman" w:hAnsi="Times New Roman" w:cs="Times New Roman"/>
          <w:sz w:val="28"/>
          <w:szCs w:val="28"/>
        </w:rPr>
        <w:t xml:space="preserve"> орган</w:t>
      </w:r>
      <w:r w:rsidR="005B3ABB" w:rsidRPr="005542A8">
        <w:rPr>
          <w:rFonts w:ascii="Times New Roman" w:hAnsi="Times New Roman" w:cs="Times New Roman"/>
          <w:sz w:val="28"/>
          <w:szCs w:val="28"/>
        </w:rPr>
        <w:t>а</w:t>
      </w:r>
      <w:r w:rsidR="00BE47B7">
        <w:rPr>
          <w:rFonts w:ascii="Times New Roman" w:hAnsi="Times New Roman" w:cs="Times New Roman"/>
          <w:sz w:val="28"/>
          <w:szCs w:val="28"/>
        </w:rPr>
        <w:t>)</w:t>
      </w:r>
      <w:r w:rsidRPr="005542A8">
        <w:rPr>
          <w:rFonts w:ascii="Times New Roman" w:hAnsi="Times New Roman" w:cs="Times New Roman"/>
          <w:sz w:val="28"/>
          <w:szCs w:val="28"/>
        </w:rPr>
        <w:t xml:space="preserve"> при </w:t>
      </w:r>
      <w:r w:rsidR="00BE6C45" w:rsidRPr="005542A8">
        <w:rPr>
          <w:rFonts w:ascii="Times New Roman" w:hAnsi="Times New Roman" w:cs="Times New Roman"/>
          <w:sz w:val="28"/>
          <w:szCs w:val="28"/>
        </w:rPr>
        <w:t>организации и осуществлении предусмотренных законодательством процедур (конкурс</w:t>
      </w:r>
      <w:r w:rsidR="00166081">
        <w:rPr>
          <w:rFonts w:ascii="Times New Roman" w:hAnsi="Times New Roman" w:cs="Times New Roman"/>
          <w:sz w:val="28"/>
          <w:szCs w:val="28"/>
        </w:rPr>
        <w:t xml:space="preserve"> на замещение вакантной должности гражданской службы (далее – конкурс)</w:t>
      </w:r>
      <w:r w:rsidR="00BE6C45" w:rsidRPr="005542A8">
        <w:rPr>
          <w:rFonts w:ascii="Times New Roman" w:hAnsi="Times New Roman" w:cs="Times New Roman"/>
          <w:sz w:val="28"/>
          <w:szCs w:val="28"/>
        </w:rPr>
        <w:t>, конкурс на включение в кадровый резерв и т.п.)</w:t>
      </w:r>
      <w:r w:rsidRPr="005542A8">
        <w:rPr>
          <w:rFonts w:ascii="Times New Roman" w:hAnsi="Times New Roman" w:cs="Times New Roman"/>
          <w:sz w:val="28"/>
          <w:szCs w:val="28"/>
        </w:rPr>
        <w:t>.</w:t>
      </w:r>
    </w:p>
    <w:p w:rsidR="004B24B5" w:rsidRPr="005542A8" w:rsidRDefault="004B24B5" w:rsidP="004247BE">
      <w:pPr>
        <w:pStyle w:val="ConsPlusNormal"/>
        <w:widowControl/>
        <w:ind w:firstLine="709"/>
        <w:jc w:val="both"/>
        <w:rPr>
          <w:rFonts w:ascii="Times New Roman" w:hAnsi="Times New Roman" w:cs="Times New Roman"/>
          <w:sz w:val="28"/>
          <w:szCs w:val="28"/>
        </w:rPr>
      </w:pPr>
      <w:r w:rsidRPr="005542A8">
        <w:rPr>
          <w:rFonts w:ascii="Times New Roman" w:hAnsi="Times New Roman" w:cs="Times New Roman"/>
          <w:sz w:val="28"/>
          <w:szCs w:val="28"/>
        </w:rPr>
        <w:t xml:space="preserve">Применение </w:t>
      </w:r>
      <w:r w:rsidR="00F658A1" w:rsidRPr="005542A8">
        <w:rPr>
          <w:rFonts w:ascii="Times New Roman" w:hAnsi="Times New Roman" w:cs="Times New Roman"/>
          <w:sz w:val="28"/>
          <w:szCs w:val="28"/>
        </w:rPr>
        <w:t xml:space="preserve">кадровыми службами государственных органов </w:t>
      </w:r>
      <w:r w:rsidR="00DD040C" w:rsidRPr="005542A8">
        <w:rPr>
          <w:rFonts w:ascii="Times New Roman" w:hAnsi="Times New Roman" w:cs="Times New Roman"/>
          <w:sz w:val="28"/>
          <w:szCs w:val="28"/>
        </w:rPr>
        <w:t xml:space="preserve">Методического инструментария </w:t>
      </w:r>
      <w:r w:rsidRPr="005542A8">
        <w:rPr>
          <w:rFonts w:ascii="Times New Roman" w:hAnsi="Times New Roman" w:cs="Times New Roman"/>
          <w:sz w:val="28"/>
          <w:szCs w:val="28"/>
        </w:rPr>
        <w:t xml:space="preserve">позволит </w:t>
      </w:r>
      <w:r w:rsidR="00F658A1" w:rsidRPr="005542A8">
        <w:rPr>
          <w:rFonts w:ascii="Times New Roman" w:hAnsi="Times New Roman"/>
          <w:sz w:val="28"/>
          <w:szCs w:val="28"/>
        </w:rPr>
        <w:t xml:space="preserve">организовать эффективную работу по </w:t>
      </w:r>
      <w:r w:rsidR="003D4614" w:rsidRPr="005542A8">
        <w:rPr>
          <w:rFonts w:ascii="Times New Roman" w:hAnsi="Times New Roman"/>
          <w:sz w:val="28"/>
          <w:szCs w:val="28"/>
        </w:rPr>
        <w:t xml:space="preserve">планированию найма и </w:t>
      </w:r>
      <w:r w:rsidR="00F218E1" w:rsidRPr="005542A8">
        <w:rPr>
          <w:rFonts w:ascii="Times New Roman" w:hAnsi="Times New Roman"/>
          <w:sz w:val="28"/>
          <w:szCs w:val="28"/>
        </w:rPr>
        <w:t xml:space="preserve">отбору </w:t>
      </w:r>
      <w:r w:rsidR="00F658A1" w:rsidRPr="005542A8">
        <w:rPr>
          <w:rFonts w:ascii="Times New Roman" w:hAnsi="Times New Roman"/>
          <w:sz w:val="28"/>
          <w:szCs w:val="28"/>
        </w:rPr>
        <w:t>кадров на гражданскую службу,</w:t>
      </w:r>
      <w:r w:rsidR="00F658A1" w:rsidRPr="005542A8">
        <w:rPr>
          <w:rFonts w:ascii="Times New Roman" w:hAnsi="Times New Roman" w:cs="Times New Roman"/>
          <w:sz w:val="28"/>
          <w:szCs w:val="28"/>
        </w:rPr>
        <w:t xml:space="preserve"> обеспечив </w:t>
      </w:r>
      <w:r w:rsidR="00505F94" w:rsidRPr="005542A8">
        <w:rPr>
          <w:rFonts w:ascii="Times New Roman" w:hAnsi="Times New Roman" w:cs="Times New Roman"/>
          <w:sz w:val="28"/>
          <w:szCs w:val="28"/>
        </w:rPr>
        <w:t xml:space="preserve">формирование профессионального кадрового состава на гражданской службе, включающего </w:t>
      </w:r>
      <w:r w:rsidRPr="005542A8">
        <w:rPr>
          <w:rFonts w:ascii="Times New Roman" w:hAnsi="Times New Roman" w:cs="Times New Roman"/>
          <w:sz w:val="28"/>
          <w:szCs w:val="28"/>
        </w:rPr>
        <w:t xml:space="preserve">перспективных и высококвалифицированных специалистов, обладающих требуемыми для эффективного и результативного исполнения должностных обязанностей </w:t>
      </w:r>
      <w:r w:rsidRPr="005542A8">
        <w:rPr>
          <w:rFonts w:ascii="Times New Roman" w:hAnsi="Times New Roman" w:cs="Times New Roman"/>
          <w:sz w:val="28"/>
          <w:szCs w:val="28"/>
        </w:rPr>
        <w:lastRenderedPageBreak/>
        <w:t xml:space="preserve">образованием, стажем (опытом) работы, </w:t>
      </w:r>
      <w:r w:rsidR="00C97DED" w:rsidRPr="005542A8">
        <w:rPr>
          <w:rFonts w:ascii="Times New Roman" w:hAnsi="Times New Roman" w:cs="Times New Roman"/>
          <w:sz w:val="28"/>
          <w:szCs w:val="28"/>
        </w:rPr>
        <w:t>знаниями, навыками,</w:t>
      </w:r>
      <w:r w:rsidR="0028140E" w:rsidRPr="005542A8">
        <w:rPr>
          <w:rFonts w:ascii="Times New Roman" w:hAnsi="Times New Roman" w:cs="Times New Roman"/>
          <w:sz w:val="28"/>
          <w:szCs w:val="28"/>
        </w:rPr>
        <w:t xml:space="preserve"> умениями</w:t>
      </w:r>
      <w:r w:rsidR="00412D49" w:rsidRPr="005542A8">
        <w:rPr>
          <w:rFonts w:ascii="Times New Roman" w:hAnsi="Times New Roman" w:cs="Times New Roman"/>
          <w:sz w:val="28"/>
          <w:szCs w:val="28"/>
        </w:rPr>
        <w:t>,</w:t>
      </w:r>
      <w:r w:rsidR="00C97DED" w:rsidRPr="005542A8">
        <w:rPr>
          <w:rFonts w:ascii="Times New Roman" w:hAnsi="Times New Roman" w:cs="Times New Roman"/>
          <w:sz w:val="28"/>
          <w:szCs w:val="28"/>
        </w:rPr>
        <w:t xml:space="preserve"> а также </w:t>
      </w:r>
      <w:r w:rsidR="001F68F1" w:rsidRPr="005542A8">
        <w:rPr>
          <w:rFonts w:ascii="Times New Roman" w:hAnsi="Times New Roman" w:cs="Times New Roman"/>
          <w:sz w:val="28"/>
          <w:szCs w:val="28"/>
        </w:rPr>
        <w:t xml:space="preserve">профессиональными и личностными </w:t>
      </w:r>
      <w:r w:rsidR="007E6048" w:rsidRPr="005542A8">
        <w:rPr>
          <w:rFonts w:ascii="Times New Roman" w:hAnsi="Times New Roman" w:cs="Times New Roman"/>
          <w:sz w:val="28"/>
          <w:szCs w:val="28"/>
        </w:rPr>
        <w:t>качествами</w:t>
      </w:r>
      <w:r w:rsidRPr="005542A8">
        <w:rPr>
          <w:rFonts w:ascii="Times New Roman" w:hAnsi="Times New Roman" w:cs="Times New Roman"/>
          <w:sz w:val="28"/>
          <w:szCs w:val="28"/>
        </w:rPr>
        <w:t>.</w:t>
      </w:r>
    </w:p>
    <w:p w:rsidR="006B50A2" w:rsidRPr="005542A8" w:rsidRDefault="00F658A1" w:rsidP="00F658A1">
      <w:pPr>
        <w:spacing w:after="0" w:line="240" w:lineRule="auto"/>
        <w:ind w:firstLine="709"/>
        <w:jc w:val="both"/>
        <w:rPr>
          <w:rFonts w:ascii="Times New Roman" w:hAnsi="Times New Roman"/>
          <w:sz w:val="28"/>
          <w:szCs w:val="28"/>
        </w:rPr>
      </w:pPr>
      <w:r w:rsidRPr="005542A8">
        <w:rPr>
          <w:rFonts w:ascii="Times New Roman" w:hAnsi="Times New Roman"/>
          <w:sz w:val="28"/>
          <w:szCs w:val="28"/>
        </w:rPr>
        <w:t xml:space="preserve">Кроме того, </w:t>
      </w:r>
      <w:r w:rsidR="00DD040C" w:rsidRPr="005542A8">
        <w:rPr>
          <w:rFonts w:ascii="Times New Roman" w:hAnsi="Times New Roman"/>
          <w:sz w:val="28"/>
          <w:szCs w:val="28"/>
        </w:rPr>
        <w:t xml:space="preserve">использование методов отбора, содержащихся в </w:t>
      </w:r>
      <w:r w:rsidRPr="005542A8">
        <w:rPr>
          <w:rFonts w:ascii="Times New Roman" w:hAnsi="Times New Roman"/>
          <w:sz w:val="28"/>
          <w:szCs w:val="28"/>
        </w:rPr>
        <w:t>Методическ</w:t>
      </w:r>
      <w:r w:rsidR="00DD040C" w:rsidRPr="005542A8">
        <w:rPr>
          <w:rFonts w:ascii="Times New Roman" w:hAnsi="Times New Roman"/>
          <w:sz w:val="28"/>
          <w:szCs w:val="28"/>
        </w:rPr>
        <w:t>ом</w:t>
      </w:r>
      <w:r w:rsidRPr="005542A8">
        <w:rPr>
          <w:rFonts w:ascii="Times New Roman" w:hAnsi="Times New Roman"/>
          <w:sz w:val="28"/>
          <w:szCs w:val="28"/>
        </w:rPr>
        <w:t xml:space="preserve"> инструментари</w:t>
      </w:r>
      <w:r w:rsidR="00DD040C" w:rsidRPr="005542A8">
        <w:rPr>
          <w:rFonts w:ascii="Times New Roman" w:hAnsi="Times New Roman"/>
          <w:sz w:val="28"/>
          <w:szCs w:val="28"/>
        </w:rPr>
        <w:t>и,</w:t>
      </w:r>
      <w:r w:rsidRPr="005542A8">
        <w:rPr>
          <w:rFonts w:ascii="Times New Roman" w:hAnsi="Times New Roman"/>
          <w:sz w:val="28"/>
          <w:szCs w:val="28"/>
        </w:rPr>
        <w:t xml:space="preserve"> позволит исключить </w:t>
      </w:r>
      <w:r w:rsidR="00166081" w:rsidRPr="0072651F">
        <w:rPr>
          <w:rFonts w:ascii="Times New Roman" w:hAnsi="Times New Roman"/>
          <w:sz w:val="28"/>
          <w:szCs w:val="28"/>
        </w:rPr>
        <w:t xml:space="preserve">риски возможного </w:t>
      </w:r>
      <w:r w:rsidRPr="0072651F">
        <w:rPr>
          <w:rFonts w:ascii="Times New Roman" w:hAnsi="Times New Roman"/>
          <w:sz w:val="28"/>
          <w:szCs w:val="28"/>
        </w:rPr>
        <w:t>нарушени</w:t>
      </w:r>
      <w:r w:rsidR="00166081" w:rsidRPr="0072651F">
        <w:rPr>
          <w:rFonts w:ascii="Times New Roman" w:hAnsi="Times New Roman"/>
          <w:sz w:val="28"/>
          <w:szCs w:val="28"/>
        </w:rPr>
        <w:t>я</w:t>
      </w:r>
      <w:r w:rsidRPr="005542A8">
        <w:rPr>
          <w:rFonts w:ascii="Times New Roman" w:hAnsi="Times New Roman"/>
          <w:sz w:val="28"/>
          <w:szCs w:val="28"/>
        </w:rPr>
        <w:t xml:space="preserve"> конституционного права граждан на равный доступ к государственной службе</w:t>
      </w:r>
      <w:r w:rsidR="007F0392" w:rsidRPr="005542A8">
        <w:rPr>
          <w:rFonts w:ascii="Times New Roman" w:hAnsi="Times New Roman"/>
          <w:sz w:val="28"/>
          <w:szCs w:val="28"/>
        </w:rPr>
        <w:t xml:space="preserve"> в условиях </w:t>
      </w:r>
      <w:r w:rsidR="006B50A2" w:rsidRPr="005542A8">
        <w:rPr>
          <w:rFonts w:ascii="Times New Roman" w:hAnsi="Times New Roman"/>
          <w:sz w:val="28"/>
          <w:szCs w:val="28"/>
        </w:rPr>
        <w:t>возрастающей конкуренции претендентов и необходимости формирования кадрового состава на основе принципа профессионализма и компетентности.</w:t>
      </w:r>
    </w:p>
    <w:p w:rsidR="00F658A1" w:rsidRPr="005542A8" w:rsidRDefault="00DD040C" w:rsidP="00F658A1">
      <w:pPr>
        <w:spacing w:after="0" w:line="240" w:lineRule="auto"/>
        <w:ind w:firstLine="709"/>
        <w:jc w:val="both"/>
        <w:rPr>
          <w:rFonts w:ascii="Times New Roman" w:hAnsi="Times New Roman"/>
          <w:sz w:val="28"/>
          <w:szCs w:val="28"/>
        </w:rPr>
      </w:pPr>
      <w:r w:rsidRPr="005542A8">
        <w:rPr>
          <w:rFonts w:ascii="Times New Roman" w:hAnsi="Times New Roman"/>
          <w:sz w:val="28"/>
          <w:szCs w:val="28"/>
        </w:rPr>
        <w:t xml:space="preserve">Формирование профессионального кадрового состава на гражданской службе </w:t>
      </w:r>
      <w:r w:rsidR="00F658A1" w:rsidRPr="005542A8">
        <w:rPr>
          <w:rFonts w:ascii="Times New Roman" w:hAnsi="Times New Roman"/>
          <w:sz w:val="28"/>
          <w:szCs w:val="28"/>
        </w:rPr>
        <w:t>будет способствовать п</w:t>
      </w:r>
      <w:r w:rsidRPr="005542A8">
        <w:rPr>
          <w:rFonts w:ascii="Times New Roman" w:hAnsi="Times New Roman"/>
          <w:sz w:val="28"/>
          <w:szCs w:val="28"/>
        </w:rPr>
        <w:t>овышению открытости и</w:t>
      </w:r>
      <w:r w:rsidR="00F658A1" w:rsidRPr="005542A8">
        <w:rPr>
          <w:rFonts w:ascii="Times New Roman" w:hAnsi="Times New Roman"/>
          <w:sz w:val="28"/>
          <w:szCs w:val="28"/>
        </w:rPr>
        <w:t xml:space="preserve"> конкурентоспособности</w:t>
      </w:r>
      <w:r w:rsidRPr="005542A8">
        <w:rPr>
          <w:rFonts w:ascii="Times New Roman" w:hAnsi="Times New Roman"/>
          <w:sz w:val="28"/>
          <w:szCs w:val="28"/>
        </w:rPr>
        <w:t xml:space="preserve"> гражданской службы</w:t>
      </w:r>
      <w:r w:rsidR="00DC7341" w:rsidRPr="005542A8">
        <w:rPr>
          <w:rFonts w:ascii="Times New Roman" w:hAnsi="Times New Roman"/>
          <w:sz w:val="28"/>
          <w:szCs w:val="28"/>
        </w:rPr>
        <w:t>, а также</w:t>
      </w:r>
      <w:r w:rsidRPr="005542A8">
        <w:rPr>
          <w:rFonts w:ascii="Times New Roman" w:hAnsi="Times New Roman"/>
          <w:sz w:val="28"/>
          <w:szCs w:val="28"/>
        </w:rPr>
        <w:t xml:space="preserve"> </w:t>
      </w:r>
      <w:r w:rsidR="00F658A1" w:rsidRPr="005542A8">
        <w:rPr>
          <w:rFonts w:ascii="Times New Roman" w:hAnsi="Times New Roman"/>
          <w:sz w:val="28"/>
          <w:szCs w:val="28"/>
        </w:rPr>
        <w:t>результативн</w:t>
      </w:r>
      <w:r w:rsidRPr="005542A8">
        <w:rPr>
          <w:rFonts w:ascii="Times New Roman" w:hAnsi="Times New Roman"/>
          <w:sz w:val="28"/>
          <w:szCs w:val="28"/>
        </w:rPr>
        <w:t>ости</w:t>
      </w:r>
      <w:r w:rsidR="00F658A1" w:rsidRPr="005542A8">
        <w:rPr>
          <w:rFonts w:ascii="Times New Roman" w:hAnsi="Times New Roman"/>
          <w:sz w:val="28"/>
          <w:szCs w:val="28"/>
        </w:rPr>
        <w:t xml:space="preserve"> </w:t>
      </w:r>
      <w:r w:rsidR="00242C77">
        <w:rPr>
          <w:rFonts w:ascii="Times New Roman" w:hAnsi="Times New Roman"/>
          <w:sz w:val="28"/>
          <w:szCs w:val="28"/>
        </w:rPr>
        <w:t xml:space="preserve">профессиональной служебной </w:t>
      </w:r>
      <w:r w:rsidR="00F658A1" w:rsidRPr="005542A8">
        <w:rPr>
          <w:rFonts w:ascii="Times New Roman" w:hAnsi="Times New Roman"/>
          <w:sz w:val="28"/>
          <w:szCs w:val="28"/>
        </w:rPr>
        <w:t>деятельност</w:t>
      </w:r>
      <w:r w:rsidRPr="005542A8">
        <w:rPr>
          <w:rFonts w:ascii="Times New Roman" w:hAnsi="Times New Roman"/>
          <w:sz w:val="28"/>
          <w:szCs w:val="28"/>
        </w:rPr>
        <w:t>и</w:t>
      </w:r>
      <w:r w:rsidR="00F658A1" w:rsidRPr="005542A8">
        <w:rPr>
          <w:rFonts w:ascii="Times New Roman" w:hAnsi="Times New Roman"/>
          <w:sz w:val="28"/>
          <w:szCs w:val="28"/>
        </w:rPr>
        <w:t xml:space="preserve"> </w:t>
      </w:r>
      <w:r w:rsidR="00166081">
        <w:rPr>
          <w:rFonts w:ascii="Times New Roman" w:hAnsi="Times New Roman"/>
          <w:sz w:val="28"/>
          <w:szCs w:val="28"/>
        </w:rPr>
        <w:t xml:space="preserve">государственных </w:t>
      </w:r>
      <w:r w:rsidR="00F658A1" w:rsidRPr="005542A8">
        <w:rPr>
          <w:rFonts w:ascii="Times New Roman" w:hAnsi="Times New Roman"/>
          <w:sz w:val="28"/>
          <w:szCs w:val="28"/>
        </w:rPr>
        <w:t xml:space="preserve">гражданских служащих. </w:t>
      </w:r>
    </w:p>
    <w:p w:rsidR="004B24B5" w:rsidRPr="00792497" w:rsidRDefault="004B24B5" w:rsidP="004247BE">
      <w:pPr>
        <w:pStyle w:val="ConsPlusNormal"/>
        <w:widowControl/>
        <w:ind w:firstLine="709"/>
        <w:jc w:val="both"/>
        <w:rPr>
          <w:rFonts w:ascii="Times New Roman" w:hAnsi="Times New Roman" w:cs="Times New Roman"/>
          <w:sz w:val="28"/>
          <w:szCs w:val="28"/>
        </w:rPr>
      </w:pPr>
    </w:p>
    <w:p w:rsidR="007E1602" w:rsidRPr="001A147E" w:rsidRDefault="007E1602" w:rsidP="007E1602">
      <w:pPr>
        <w:pageBreakBefore/>
        <w:spacing w:after="0"/>
        <w:ind w:firstLine="357"/>
        <w:jc w:val="both"/>
        <w:rPr>
          <w:rStyle w:val="11"/>
          <w:rFonts w:ascii="Times New Roman" w:hAnsi="Times New Roman" w:cs="Times New Roman"/>
        </w:rPr>
      </w:pPr>
      <w:bookmarkStart w:id="2" w:name="_Toc421227257"/>
      <w:bookmarkStart w:id="3" w:name="_Toc423594325"/>
      <w:r w:rsidRPr="001A147E">
        <w:rPr>
          <w:rStyle w:val="11"/>
          <w:rFonts w:ascii="Times New Roman" w:hAnsi="Times New Roman" w:cs="Times New Roman"/>
        </w:rPr>
        <w:lastRenderedPageBreak/>
        <w:t>Основные понятия и определения</w:t>
      </w:r>
      <w:bookmarkEnd w:id="2"/>
      <w:bookmarkEnd w:id="3"/>
      <w:r w:rsidRPr="001A147E">
        <w:rPr>
          <w:rStyle w:val="11"/>
          <w:rFonts w:ascii="Times New Roman" w:hAnsi="Times New Roman" w:cs="Times New Roman"/>
        </w:rPr>
        <w:t xml:space="preserve"> </w:t>
      </w:r>
    </w:p>
    <w:p w:rsidR="007E1602" w:rsidRDefault="007E1602" w:rsidP="007E1602">
      <w:pPr>
        <w:pStyle w:val="ConsPlusNormal"/>
        <w:widowControl/>
        <w:ind w:firstLine="709"/>
        <w:jc w:val="both"/>
        <w:rPr>
          <w:rFonts w:ascii="Times New Roman" w:hAnsi="Times New Roman" w:cs="Times New Roman"/>
          <w:sz w:val="28"/>
          <w:szCs w:val="28"/>
        </w:rPr>
      </w:pPr>
    </w:p>
    <w:p w:rsidR="007E1602" w:rsidRPr="00FA7137" w:rsidRDefault="007E1602" w:rsidP="007E1602">
      <w:pPr>
        <w:pStyle w:val="ConsPlusNormal"/>
        <w:widowControl/>
        <w:ind w:firstLine="709"/>
        <w:jc w:val="both"/>
        <w:rPr>
          <w:rFonts w:ascii="Times New Roman" w:hAnsi="Times New Roman" w:cs="Times New Roman"/>
          <w:i/>
          <w:sz w:val="28"/>
          <w:szCs w:val="28"/>
        </w:rPr>
      </w:pPr>
      <w:r w:rsidRPr="00FA7137">
        <w:rPr>
          <w:rFonts w:ascii="Times New Roman" w:hAnsi="Times New Roman" w:cs="Times New Roman"/>
          <w:i/>
          <w:sz w:val="28"/>
          <w:szCs w:val="28"/>
        </w:rPr>
        <w:t>Система отбора кадров</w:t>
      </w:r>
      <w:r w:rsidRPr="00FA7137">
        <w:rPr>
          <w:rFonts w:ascii="Times New Roman" w:hAnsi="Times New Roman" w:cs="Times New Roman"/>
          <w:sz w:val="28"/>
          <w:szCs w:val="28"/>
        </w:rPr>
        <w:t xml:space="preserve"> –</w:t>
      </w:r>
      <w:r w:rsidR="00DC7341" w:rsidRPr="00FA7137">
        <w:rPr>
          <w:rFonts w:ascii="Times New Roman" w:hAnsi="Times New Roman" w:cs="Times New Roman"/>
          <w:sz w:val="28"/>
          <w:szCs w:val="28"/>
        </w:rPr>
        <w:t xml:space="preserve"> </w:t>
      </w:r>
      <w:r w:rsidR="00CE11A7" w:rsidRPr="00FA7137">
        <w:rPr>
          <w:rFonts w:ascii="Times New Roman" w:hAnsi="Times New Roman" w:cs="Times New Roman"/>
          <w:sz w:val="28"/>
          <w:szCs w:val="28"/>
        </w:rPr>
        <w:t>комплекс мероприятий по</w:t>
      </w:r>
      <w:r w:rsidR="008631F0" w:rsidRPr="00FA7137">
        <w:rPr>
          <w:rFonts w:ascii="Times New Roman" w:hAnsi="Times New Roman" w:cs="Times New Roman"/>
          <w:sz w:val="28"/>
          <w:szCs w:val="28"/>
        </w:rPr>
        <w:t xml:space="preserve"> планированию найма,</w:t>
      </w:r>
      <w:r w:rsidR="00CE11A7" w:rsidRPr="00FA7137">
        <w:rPr>
          <w:rFonts w:ascii="Times New Roman" w:hAnsi="Times New Roman" w:cs="Times New Roman"/>
          <w:sz w:val="28"/>
          <w:szCs w:val="28"/>
        </w:rPr>
        <w:t xml:space="preserve"> привлечению</w:t>
      </w:r>
      <w:r w:rsidRPr="00FA7137">
        <w:rPr>
          <w:rFonts w:ascii="Times New Roman" w:hAnsi="Times New Roman" w:cs="Times New Roman"/>
          <w:sz w:val="28"/>
          <w:szCs w:val="28"/>
        </w:rPr>
        <w:t xml:space="preserve"> и </w:t>
      </w:r>
      <w:r w:rsidR="00CE11A7" w:rsidRPr="00FA7137">
        <w:rPr>
          <w:rFonts w:ascii="Times New Roman" w:hAnsi="Times New Roman" w:cs="Times New Roman"/>
          <w:sz w:val="28"/>
          <w:szCs w:val="28"/>
        </w:rPr>
        <w:t xml:space="preserve">оценке </w:t>
      </w:r>
      <w:r w:rsidR="00C97DED" w:rsidRPr="00FA7137">
        <w:rPr>
          <w:rFonts w:ascii="Times New Roman" w:hAnsi="Times New Roman" w:cs="Times New Roman"/>
          <w:sz w:val="28"/>
          <w:szCs w:val="28"/>
        </w:rPr>
        <w:t>претендентов</w:t>
      </w:r>
      <w:r w:rsidRPr="00FA7137">
        <w:rPr>
          <w:rFonts w:ascii="Times New Roman" w:hAnsi="Times New Roman" w:cs="Times New Roman"/>
          <w:sz w:val="28"/>
          <w:szCs w:val="28"/>
        </w:rPr>
        <w:t xml:space="preserve">, </w:t>
      </w:r>
      <w:r w:rsidR="0008074A" w:rsidRPr="00FA7137">
        <w:rPr>
          <w:rFonts w:ascii="Times New Roman" w:hAnsi="Times New Roman" w:cs="Times New Roman"/>
          <w:sz w:val="28"/>
          <w:szCs w:val="28"/>
        </w:rPr>
        <w:t xml:space="preserve">предусматривающий </w:t>
      </w:r>
      <w:r w:rsidR="00E035B2" w:rsidRPr="00FA7137">
        <w:rPr>
          <w:rFonts w:ascii="Times New Roman" w:hAnsi="Times New Roman" w:cs="Times New Roman"/>
          <w:sz w:val="28"/>
          <w:szCs w:val="28"/>
        </w:rPr>
        <w:t>установление</w:t>
      </w:r>
      <w:r w:rsidRPr="00FA7137">
        <w:rPr>
          <w:rFonts w:ascii="Times New Roman" w:hAnsi="Times New Roman" w:cs="Times New Roman"/>
          <w:sz w:val="28"/>
          <w:szCs w:val="28"/>
        </w:rPr>
        <w:t xml:space="preserve"> соответствия </w:t>
      </w:r>
      <w:r w:rsidR="002215DC" w:rsidRPr="00FA7137">
        <w:rPr>
          <w:rFonts w:ascii="Times New Roman" w:hAnsi="Times New Roman" w:cs="Times New Roman"/>
          <w:sz w:val="28"/>
          <w:szCs w:val="28"/>
        </w:rPr>
        <w:t xml:space="preserve">их профессионального уровня </w:t>
      </w:r>
      <w:r w:rsidRPr="00FA7137">
        <w:rPr>
          <w:rFonts w:ascii="Times New Roman" w:hAnsi="Times New Roman" w:cs="Times New Roman"/>
          <w:sz w:val="28"/>
          <w:szCs w:val="28"/>
        </w:rPr>
        <w:t>квалификационным требованиям к должностям гражданской службы (</w:t>
      </w:r>
      <w:r w:rsidR="002215DC" w:rsidRPr="00FA7137">
        <w:rPr>
          <w:rFonts w:ascii="Times New Roman" w:hAnsi="Times New Roman" w:cs="Times New Roman"/>
          <w:sz w:val="28"/>
          <w:szCs w:val="28"/>
        </w:rPr>
        <w:t>проверка</w:t>
      </w:r>
      <w:r w:rsidR="00CE11A7" w:rsidRPr="00FA7137">
        <w:rPr>
          <w:rFonts w:ascii="Times New Roman" w:hAnsi="Times New Roman" w:cs="Times New Roman"/>
          <w:sz w:val="28"/>
          <w:szCs w:val="28"/>
        </w:rPr>
        <w:t xml:space="preserve"> </w:t>
      </w:r>
      <w:r w:rsidRPr="00FA7137">
        <w:rPr>
          <w:rFonts w:ascii="Times New Roman" w:hAnsi="Times New Roman" w:cs="Times New Roman"/>
          <w:sz w:val="28"/>
          <w:szCs w:val="28"/>
        </w:rPr>
        <w:t xml:space="preserve">представленных </w:t>
      </w:r>
      <w:r w:rsidR="0028140E" w:rsidRPr="00FA7137">
        <w:rPr>
          <w:rFonts w:ascii="Times New Roman" w:hAnsi="Times New Roman" w:cs="Times New Roman"/>
          <w:sz w:val="28"/>
          <w:szCs w:val="28"/>
        </w:rPr>
        <w:t>претендентами</w:t>
      </w:r>
      <w:r w:rsidR="00DC7341" w:rsidRPr="00FA7137">
        <w:rPr>
          <w:rFonts w:ascii="Times New Roman" w:hAnsi="Times New Roman" w:cs="Times New Roman"/>
          <w:sz w:val="28"/>
          <w:szCs w:val="28"/>
        </w:rPr>
        <w:t xml:space="preserve"> </w:t>
      </w:r>
      <w:r w:rsidRPr="00FA7137">
        <w:rPr>
          <w:rFonts w:ascii="Times New Roman" w:hAnsi="Times New Roman" w:cs="Times New Roman"/>
          <w:sz w:val="28"/>
          <w:szCs w:val="28"/>
        </w:rPr>
        <w:t xml:space="preserve">документов, проведение тестирования </w:t>
      </w:r>
      <w:r w:rsidR="0008074A" w:rsidRPr="00FA7137">
        <w:rPr>
          <w:rFonts w:ascii="Times New Roman" w:hAnsi="Times New Roman" w:cs="Times New Roman"/>
          <w:sz w:val="28"/>
          <w:szCs w:val="28"/>
        </w:rPr>
        <w:t xml:space="preserve">или </w:t>
      </w:r>
      <w:r w:rsidR="00A1517E" w:rsidRPr="00FA7137">
        <w:rPr>
          <w:rFonts w:ascii="Times New Roman" w:hAnsi="Times New Roman" w:cs="Times New Roman"/>
          <w:sz w:val="28"/>
          <w:szCs w:val="28"/>
        </w:rPr>
        <w:t xml:space="preserve">применение </w:t>
      </w:r>
      <w:r w:rsidR="0008074A" w:rsidRPr="00FA7137">
        <w:rPr>
          <w:rFonts w:ascii="Times New Roman" w:hAnsi="Times New Roman" w:cs="Times New Roman"/>
          <w:sz w:val="28"/>
          <w:szCs w:val="28"/>
        </w:rPr>
        <w:t xml:space="preserve">иных методов оценки </w:t>
      </w:r>
      <w:r w:rsidRPr="00FA7137">
        <w:rPr>
          <w:rFonts w:ascii="Times New Roman" w:hAnsi="Times New Roman" w:cs="Times New Roman"/>
          <w:sz w:val="28"/>
          <w:szCs w:val="28"/>
        </w:rPr>
        <w:t xml:space="preserve">на соответствие базовым </w:t>
      </w:r>
      <w:r w:rsidR="0008074A" w:rsidRPr="00FA7137">
        <w:rPr>
          <w:rFonts w:ascii="Times New Roman" w:hAnsi="Times New Roman" w:cs="Times New Roman"/>
          <w:sz w:val="28"/>
          <w:szCs w:val="28"/>
        </w:rPr>
        <w:t xml:space="preserve">и функциональным </w:t>
      </w:r>
      <w:r w:rsidRPr="00FA7137">
        <w:rPr>
          <w:rFonts w:ascii="Times New Roman" w:hAnsi="Times New Roman" w:cs="Times New Roman"/>
          <w:sz w:val="28"/>
          <w:szCs w:val="28"/>
        </w:rPr>
        <w:t>квалификационным требованиям</w:t>
      </w:r>
      <w:r w:rsidR="00A1517E" w:rsidRPr="00FA7137">
        <w:rPr>
          <w:rFonts w:ascii="Times New Roman" w:hAnsi="Times New Roman" w:cs="Times New Roman"/>
          <w:sz w:val="28"/>
          <w:szCs w:val="28"/>
        </w:rPr>
        <w:t xml:space="preserve"> к знаниям, </w:t>
      </w:r>
      <w:r w:rsidR="002B59D1" w:rsidRPr="00FA7137">
        <w:rPr>
          <w:rFonts w:ascii="Times New Roman" w:hAnsi="Times New Roman" w:cs="Times New Roman"/>
          <w:sz w:val="28"/>
          <w:szCs w:val="28"/>
        </w:rPr>
        <w:t xml:space="preserve">навыкам и </w:t>
      </w:r>
      <w:r w:rsidR="002215DC" w:rsidRPr="00FA7137">
        <w:rPr>
          <w:rFonts w:ascii="Times New Roman" w:hAnsi="Times New Roman" w:cs="Times New Roman"/>
          <w:sz w:val="28"/>
          <w:szCs w:val="28"/>
        </w:rPr>
        <w:t>умениям</w:t>
      </w:r>
      <w:r w:rsidR="00A1517E" w:rsidRPr="00FA7137">
        <w:rPr>
          <w:rFonts w:ascii="Times New Roman" w:hAnsi="Times New Roman" w:cs="Times New Roman"/>
          <w:sz w:val="28"/>
          <w:szCs w:val="28"/>
        </w:rPr>
        <w:t>, а также профессиональным и личностным качествам</w:t>
      </w:r>
      <w:r w:rsidR="0008074A" w:rsidRPr="00FA7137">
        <w:rPr>
          <w:rFonts w:ascii="Times New Roman" w:hAnsi="Times New Roman" w:cs="Times New Roman"/>
          <w:sz w:val="28"/>
          <w:szCs w:val="28"/>
        </w:rPr>
        <w:t>)</w:t>
      </w:r>
      <w:r w:rsidR="00DC7341" w:rsidRPr="00FA7137">
        <w:rPr>
          <w:rFonts w:ascii="Times New Roman" w:hAnsi="Times New Roman" w:cs="Times New Roman"/>
          <w:sz w:val="28"/>
          <w:szCs w:val="28"/>
        </w:rPr>
        <w:t xml:space="preserve"> </w:t>
      </w:r>
      <w:r w:rsidRPr="00FA7137">
        <w:rPr>
          <w:rFonts w:ascii="Times New Roman" w:hAnsi="Times New Roman" w:cs="Times New Roman"/>
          <w:sz w:val="28"/>
          <w:szCs w:val="28"/>
        </w:rPr>
        <w:t>и оценку соответствия замещаемой должности в ходе исполнения должностных обязанностей (испытание при поступлении на гражданскую службу, с</w:t>
      </w:r>
      <w:r w:rsidR="002215DC" w:rsidRPr="00FA7137">
        <w:rPr>
          <w:rFonts w:ascii="Times New Roman" w:hAnsi="Times New Roman" w:cs="Times New Roman"/>
          <w:sz w:val="28"/>
          <w:szCs w:val="28"/>
        </w:rPr>
        <w:t>опровождающее период</w:t>
      </w:r>
      <w:r w:rsidRPr="00FA7137">
        <w:rPr>
          <w:rFonts w:ascii="Times New Roman" w:hAnsi="Times New Roman" w:cs="Times New Roman"/>
          <w:sz w:val="28"/>
          <w:szCs w:val="28"/>
        </w:rPr>
        <w:t xml:space="preserve"> адаптаци</w:t>
      </w:r>
      <w:r w:rsidR="002215DC" w:rsidRPr="00FA7137">
        <w:rPr>
          <w:rFonts w:ascii="Times New Roman" w:hAnsi="Times New Roman" w:cs="Times New Roman"/>
          <w:sz w:val="28"/>
          <w:szCs w:val="28"/>
        </w:rPr>
        <w:t>и</w:t>
      </w:r>
      <w:r w:rsidRPr="00FA7137">
        <w:rPr>
          <w:rFonts w:ascii="Times New Roman" w:hAnsi="Times New Roman" w:cs="Times New Roman"/>
          <w:sz w:val="28"/>
          <w:szCs w:val="28"/>
        </w:rPr>
        <w:t>)</w:t>
      </w:r>
      <w:r w:rsidRPr="00FA7137">
        <w:rPr>
          <w:rFonts w:ascii="Times New Roman" w:hAnsi="Times New Roman" w:cs="Times New Roman"/>
          <w:i/>
          <w:sz w:val="28"/>
          <w:szCs w:val="28"/>
        </w:rPr>
        <w:t>.</w:t>
      </w:r>
    </w:p>
    <w:p w:rsidR="008631F0" w:rsidRPr="00357A9F" w:rsidRDefault="008631F0" w:rsidP="008631F0">
      <w:pPr>
        <w:autoSpaceDE w:val="0"/>
        <w:autoSpaceDN w:val="0"/>
        <w:adjustRightInd w:val="0"/>
        <w:spacing w:after="0" w:line="240" w:lineRule="auto"/>
        <w:ind w:firstLine="709"/>
        <w:jc w:val="both"/>
        <w:rPr>
          <w:rFonts w:ascii="Times New Roman" w:hAnsi="Times New Roman"/>
          <w:i/>
          <w:sz w:val="28"/>
          <w:szCs w:val="28"/>
        </w:rPr>
      </w:pPr>
      <w:r w:rsidRPr="00FA7137">
        <w:rPr>
          <w:rFonts w:ascii="Times New Roman" w:hAnsi="Times New Roman"/>
          <w:i/>
          <w:sz w:val="28"/>
          <w:szCs w:val="28"/>
        </w:rPr>
        <w:t xml:space="preserve">Планирование найма – </w:t>
      </w:r>
      <w:r w:rsidR="00CD03A8">
        <w:rPr>
          <w:rFonts w:ascii="Times New Roman" w:hAnsi="Times New Roman"/>
          <w:sz w:val="28"/>
          <w:szCs w:val="28"/>
        </w:rPr>
        <w:t>перспективное прогнозное определение</w:t>
      </w:r>
      <w:r w:rsidR="00357A9F" w:rsidRPr="00FA7137">
        <w:rPr>
          <w:rFonts w:ascii="Times New Roman" w:hAnsi="Times New Roman"/>
          <w:sz w:val="28"/>
          <w:szCs w:val="28"/>
        </w:rPr>
        <w:t xml:space="preserve"> потребности в </w:t>
      </w:r>
      <w:r w:rsidR="00304320" w:rsidRPr="00FA7137">
        <w:rPr>
          <w:rFonts w:ascii="Times New Roman" w:hAnsi="Times New Roman"/>
          <w:sz w:val="28"/>
          <w:szCs w:val="28"/>
        </w:rPr>
        <w:t>численности</w:t>
      </w:r>
      <w:r w:rsidR="00357A9F" w:rsidRPr="00FA7137">
        <w:rPr>
          <w:rFonts w:ascii="Times New Roman" w:hAnsi="Times New Roman"/>
          <w:sz w:val="28"/>
          <w:szCs w:val="28"/>
        </w:rPr>
        <w:t xml:space="preserve"> и уровне квалификации кадров,</w:t>
      </w:r>
      <w:r w:rsidR="00304320" w:rsidRPr="00FA7137">
        <w:rPr>
          <w:rFonts w:ascii="Times New Roman" w:hAnsi="Times New Roman"/>
          <w:sz w:val="28"/>
          <w:szCs w:val="28"/>
        </w:rPr>
        <w:t xml:space="preserve"> а также оптимальной структуре организации их деятельности,</w:t>
      </w:r>
      <w:r w:rsidR="00357A9F" w:rsidRPr="00FA7137">
        <w:rPr>
          <w:rFonts w:ascii="Times New Roman" w:hAnsi="Times New Roman"/>
          <w:sz w:val="28"/>
          <w:szCs w:val="28"/>
        </w:rPr>
        <w:t xml:space="preserve"> исходя из </w:t>
      </w:r>
      <w:r w:rsidR="00304320" w:rsidRPr="00FA7137">
        <w:rPr>
          <w:rFonts w:ascii="Times New Roman" w:hAnsi="Times New Roman"/>
          <w:sz w:val="28"/>
          <w:szCs w:val="28"/>
        </w:rPr>
        <w:t xml:space="preserve">стратегических </w:t>
      </w:r>
      <w:r w:rsidR="00357A9F" w:rsidRPr="00FA7137">
        <w:rPr>
          <w:rFonts w:ascii="Times New Roman" w:hAnsi="Times New Roman"/>
          <w:sz w:val="28"/>
          <w:szCs w:val="28"/>
        </w:rPr>
        <w:t xml:space="preserve">целей и </w:t>
      </w:r>
      <w:r w:rsidR="00304320" w:rsidRPr="00FA7137">
        <w:rPr>
          <w:rFonts w:ascii="Times New Roman" w:hAnsi="Times New Roman"/>
          <w:sz w:val="28"/>
          <w:szCs w:val="28"/>
        </w:rPr>
        <w:t xml:space="preserve">тактических </w:t>
      </w:r>
      <w:r w:rsidR="00357A9F" w:rsidRPr="00FA7137">
        <w:rPr>
          <w:rFonts w:ascii="Times New Roman" w:hAnsi="Times New Roman"/>
          <w:sz w:val="28"/>
          <w:szCs w:val="28"/>
        </w:rPr>
        <w:t xml:space="preserve">задач </w:t>
      </w:r>
      <w:r w:rsidR="00B561B7">
        <w:rPr>
          <w:rFonts w:ascii="Times New Roman" w:hAnsi="Times New Roman"/>
          <w:sz w:val="28"/>
          <w:szCs w:val="28"/>
        </w:rPr>
        <w:t xml:space="preserve">государственного органа и его </w:t>
      </w:r>
      <w:r w:rsidR="00357A9F" w:rsidRPr="00FA7137">
        <w:rPr>
          <w:rFonts w:ascii="Times New Roman" w:hAnsi="Times New Roman"/>
          <w:sz w:val="28"/>
          <w:szCs w:val="28"/>
        </w:rPr>
        <w:t>структурн</w:t>
      </w:r>
      <w:r w:rsidR="00B561B7">
        <w:rPr>
          <w:rFonts w:ascii="Times New Roman" w:hAnsi="Times New Roman"/>
          <w:sz w:val="28"/>
          <w:szCs w:val="28"/>
        </w:rPr>
        <w:t>ых</w:t>
      </w:r>
      <w:r w:rsidR="00357A9F" w:rsidRPr="00FA7137">
        <w:rPr>
          <w:rFonts w:ascii="Times New Roman" w:hAnsi="Times New Roman"/>
          <w:sz w:val="28"/>
          <w:szCs w:val="28"/>
        </w:rPr>
        <w:t xml:space="preserve"> подразделени</w:t>
      </w:r>
      <w:r w:rsidR="00B561B7">
        <w:rPr>
          <w:rFonts w:ascii="Times New Roman" w:hAnsi="Times New Roman"/>
          <w:sz w:val="28"/>
          <w:szCs w:val="28"/>
        </w:rPr>
        <w:t>й</w:t>
      </w:r>
      <w:r w:rsidR="00357A9F" w:rsidRPr="00FA7137">
        <w:rPr>
          <w:rFonts w:ascii="Times New Roman" w:hAnsi="Times New Roman"/>
          <w:sz w:val="28"/>
          <w:szCs w:val="28"/>
        </w:rPr>
        <w:t>, осуществляемое в целях рациональной организации его функционирования и оптимального распределения должностных обязанностей</w:t>
      </w:r>
      <w:r w:rsidR="00FA7137" w:rsidRPr="00FA7137">
        <w:rPr>
          <w:rFonts w:ascii="Times New Roman" w:hAnsi="Times New Roman"/>
          <w:sz w:val="28"/>
          <w:szCs w:val="28"/>
        </w:rPr>
        <w:t xml:space="preserve"> в государственном органе и его структурных подразделениях</w:t>
      </w:r>
      <w:r w:rsidR="00357A9F" w:rsidRPr="00FA7137">
        <w:rPr>
          <w:rFonts w:ascii="Times New Roman" w:hAnsi="Times New Roman"/>
          <w:sz w:val="28"/>
          <w:szCs w:val="28"/>
        </w:rPr>
        <w:t>.</w:t>
      </w:r>
    </w:p>
    <w:p w:rsidR="007E1602" w:rsidRDefault="007E1602" w:rsidP="007E16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F005A2">
        <w:rPr>
          <w:rFonts w:ascii="Times New Roman" w:hAnsi="Times New Roman" w:cs="Times New Roman"/>
          <w:i/>
          <w:sz w:val="28"/>
          <w:szCs w:val="28"/>
        </w:rPr>
        <w:t>привлечением кадров</w:t>
      </w:r>
      <w:r>
        <w:rPr>
          <w:rFonts w:ascii="Times New Roman" w:hAnsi="Times New Roman" w:cs="Times New Roman"/>
          <w:sz w:val="28"/>
          <w:szCs w:val="28"/>
        </w:rPr>
        <w:t xml:space="preserve"> понимается </w:t>
      </w:r>
      <w:r w:rsidRPr="009B6671">
        <w:rPr>
          <w:rFonts w:ascii="Times New Roman" w:hAnsi="Times New Roman" w:cs="Times New Roman"/>
          <w:sz w:val="28"/>
          <w:szCs w:val="28"/>
        </w:rPr>
        <w:t xml:space="preserve">система целенаправленных действий кадровых служб государственных органов по </w:t>
      </w:r>
      <w:r>
        <w:rPr>
          <w:rFonts w:ascii="Times New Roman" w:hAnsi="Times New Roman" w:cs="Times New Roman"/>
          <w:sz w:val="28"/>
          <w:szCs w:val="28"/>
        </w:rPr>
        <w:t>поиску и подбору граждан, готовых к поступлению на гражданскую службу и</w:t>
      </w:r>
      <w:r w:rsidRPr="009B6671">
        <w:rPr>
          <w:rFonts w:ascii="Times New Roman" w:hAnsi="Times New Roman" w:cs="Times New Roman"/>
          <w:sz w:val="28"/>
          <w:szCs w:val="28"/>
        </w:rPr>
        <w:t xml:space="preserve"> </w:t>
      </w:r>
      <w:r w:rsidR="00F34A5B">
        <w:rPr>
          <w:rFonts w:ascii="Times New Roman" w:hAnsi="Times New Roman" w:cs="Times New Roman"/>
          <w:sz w:val="28"/>
          <w:szCs w:val="28"/>
        </w:rPr>
        <w:t xml:space="preserve">соответствующих, </w:t>
      </w:r>
      <w:r w:rsidR="00F34A5B" w:rsidRPr="00792497">
        <w:rPr>
          <w:rFonts w:ascii="Times New Roman" w:hAnsi="Times New Roman" w:cs="Times New Roman"/>
          <w:sz w:val="28"/>
          <w:szCs w:val="28"/>
        </w:rPr>
        <w:t>по предварительной оценке</w:t>
      </w:r>
      <w:r w:rsidR="00F34A5B">
        <w:rPr>
          <w:rFonts w:ascii="Times New Roman" w:hAnsi="Times New Roman" w:cs="Times New Roman"/>
          <w:sz w:val="28"/>
          <w:szCs w:val="28"/>
        </w:rPr>
        <w:t xml:space="preserve">, квалификационным требованиям, </w:t>
      </w:r>
      <w:r w:rsidRPr="0030283D">
        <w:rPr>
          <w:rFonts w:ascii="Times New Roman" w:hAnsi="Times New Roman" w:cs="Times New Roman"/>
          <w:sz w:val="28"/>
          <w:szCs w:val="28"/>
        </w:rPr>
        <w:t xml:space="preserve">а также по продвижению </w:t>
      </w:r>
      <w:r w:rsidR="00166081">
        <w:rPr>
          <w:rFonts w:ascii="Times New Roman" w:hAnsi="Times New Roman" w:cs="Times New Roman"/>
          <w:sz w:val="28"/>
          <w:szCs w:val="28"/>
        </w:rPr>
        <w:t xml:space="preserve">государственных </w:t>
      </w:r>
      <w:r w:rsidRPr="0030283D">
        <w:rPr>
          <w:rFonts w:ascii="Times New Roman" w:hAnsi="Times New Roman" w:cs="Times New Roman"/>
          <w:sz w:val="28"/>
          <w:szCs w:val="28"/>
        </w:rPr>
        <w:t>гражданских служащих</w:t>
      </w:r>
      <w:r w:rsidR="00166081">
        <w:rPr>
          <w:rFonts w:ascii="Times New Roman" w:hAnsi="Times New Roman" w:cs="Times New Roman"/>
          <w:sz w:val="28"/>
          <w:szCs w:val="28"/>
        </w:rPr>
        <w:t xml:space="preserve"> (далее – гражданские служащие)</w:t>
      </w:r>
      <w:r w:rsidR="00DD040C">
        <w:rPr>
          <w:rFonts w:ascii="Times New Roman" w:hAnsi="Times New Roman" w:cs="Times New Roman"/>
          <w:sz w:val="28"/>
          <w:szCs w:val="28"/>
        </w:rPr>
        <w:t xml:space="preserve"> </w:t>
      </w:r>
      <w:r>
        <w:rPr>
          <w:rFonts w:ascii="Times New Roman" w:hAnsi="Times New Roman" w:cs="Times New Roman"/>
          <w:sz w:val="28"/>
          <w:szCs w:val="28"/>
        </w:rPr>
        <w:t xml:space="preserve">на вышестоящие и иные </w:t>
      </w:r>
      <w:r w:rsidRPr="0030283D">
        <w:rPr>
          <w:rFonts w:ascii="Times New Roman" w:hAnsi="Times New Roman" w:cs="Times New Roman"/>
          <w:sz w:val="28"/>
          <w:szCs w:val="28"/>
        </w:rPr>
        <w:t>должности гражданской службы</w:t>
      </w:r>
      <w:r>
        <w:rPr>
          <w:rFonts w:ascii="Times New Roman" w:hAnsi="Times New Roman" w:cs="Times New Roman"/>
          <w:sz w:val="28"/>
          <w:szCs w:val="28"/>
        </w:rPr>
        <w:t xml:space="preserve"> в данном или ином</w:t>
      </w:r>
      <w:r w:rsidRPr="0030283D">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30283D">
        <w:rPr>
          <w:rFonts w:ascii="Times New Roman" w:hAnsi="Times New Roman" w:cs="Times New Roman"/>
          <w:sz w:val="28"/>
          <w:szCs w:val="28"/>
        </w:rPr>
        <w:t xml:space="preserve"> орган</w:t>
      </w:r>
      <w:r>
        <w:rPr>
          <w:rFonts w:ascii="Times New Roman" w:hAnsi="Times New Roman" w:cs="Times New Roman"/>
          <w:sz w:val="28"/>
          <w:szCs w:val="28"/>
        </w:rPr>
        <w:t>е</w:t>
      </w:r>
      <w:r w:rsidRPr="0030283D">
        <w:rPr>
          <w:rFonts w:ascii="Times New Roman" w:hAnsi="Times New Roman" w:cs="Times New Roman"/>
          <w:sz w:val="28"/>
          <w:szCs w:val="28"/>
        </w:rPr>
        <w:t>.</w:t>
      </w:r>
    </w:p>
    <w:p w:rsidR="007E1602" w:rsidRDefault="007E1602" w:rsidP="007E1602">
      <w:pPr>
        <w:pStyle w:val="ConsPlusNormal"/>
        <w:widowControl/>
        <w:ind w:firstLine="709"/>
        <w:jc w:val="both"/>
        <w:rPr>
          <w:rFonts w:ascii="Times New Roman" w:hAnsi="Times New Roman" w:cs="Times New Roman"/>
          <w:sz w:val="28"/>
          <w:szCs w:val="28"/>
        </w:rPr>
      </w:pPr>
      <w:r w:rsidRPr="00F005A2">
        <w:rPr>
          <w:rFonts w:ascii="Times New Roman" w:hAnsi="Times New Roman" w:cs="Times New Roman"/>
          <w:i/>
          <w:sz w:val="28"/>
          <w:szCs w:val="28"/>
        </w:rPr>
        <w:t>Отбор кадров</w:t>
      </w:r>
      <w:r>
        <w:rPr>
          <w:rFonts w:ascii="Times New Roman" w:hAnsi="Times New Roman" w:cs="Times New Roman"/>
          <w:sz w:val="28"/>
          <w:szCs w:val="28"/>
        </w:rPr>
        <w:t xml:space="preserve"> </w:t>
      </w:r>
      <w:r w:rsidRPr="008C2011">
        <w:rPr>
          <w:rFonts w:ascii="Times New Roman" w:hAnsi="Times New Roman" w:cs="Times New Roman"/>
          <w:sz w:val="28"/>
          <w:szCs w:val="28"/>
        </w:rPr>
        <w:t>–</w:t>
      </w:r>
      <w:r w:rsidR="0078703F">
        <w:rPr>
          <w:rFonts w:ascii="Times New Roman" w:hAnsi="Times New Roman" w:cs="Times New Roman"/>
          <w:sz w:val="28"/>
          <w:szCs w:val="28"/>
        </w:rPr>
        <w:t xml:space="preserve"> </w:t>
      </w:r>
      <w:r w:rsidR="00900CB0">
        <w:rPr>
          <w:rFonts w:ascii="Times New Roman" w:hAnsi="Times New Roman" w:cs="Times New Roman"/>
          <w:sz w:val="28"/>
          <w:szCs w:val="28"/>
        </w:rPr>
        <w:t>процесс оцен</w:t>
      </w:r>
      <w:r w:rsidR="00E54984">
        <w:rPr>
          <w:rFonts w:ascii="Times New Roman" w:hAnsi="Times New Roman" w:cs="Times New Roman"/>
          <w:sz w:val="28"/>
          <w:szCs w:val="28"/>
        </w:rPr>
        <w:t>ивания</w:t>
      </w:r>
      <w:r w:rsidR="00900CB0">
        <w:rPr>
          <w:rFonts w:ascii="Times New Roman" w:hAnsi="Times New Roman" w:cs="Times New Roman"/>
          <w:sz w:val="28"/>
          <w:szCs w:val="28"/>
        </w:rPr>
        <w:t xml:space="preserve"> </w:t>
      </w:r>
      <w:r w:rsidR="0028140E">
        <w:rPr>
          <w:rFonts w:ascii="Times New Roman" w:hAnsi="Times New Roman" w:cs="Times New Roman"/>
          <w:sz w:val="28"/>
          <w:szCs w:val="28"/>
        </w:rPr>
        <w:t>претендентов</w:t>
      </w:r>
      <w:r w:rsidR="0028140E" w:rsidRPr="008C2011">
        <w:rPr>
          <w:rFonts w:ascii="Times New Roman" w:hAnsi="Times New Roman" w:cs="Times New Roman"/>
          <w:sz w:val="28"/>
          <w:szCs w:val="28"/>
        </w:rPr>
        <w:t xml:space="preserve"> </w:t>
      </w:r>
      <w:r w:rsidR="00900CB0">
        <w:rPr>
          <w:rFonts w:ascii="Times New Roman" w:hAnsi="Times New Roman" w:cs="Times New Roman"/>
          <w:sz w:val="28"/>
          <w:szCs w:val="28"/>
        </w:rPr>
        <w:t>на</w:t>
      </w:r>
      <w:r>
        <w:rPr>
          <w:rFonts w:ascii="Times New Roman" w:hAnsi="Times New Roman" w:cs="Times New Roman"/>
          <w:sz w:val="28"/>
          <w:szCs w:val="28"/>
        </w:rPr>
        <w:t xml:space="preserve"> </w:t>
      </w:r>
      <w:r w:rsidR="00900CB0">
        <w:rPr>
          <w:rFonts w:ascii="Times New Roman" w:hAnsi="Times New Roman" w:cs="Times New Roman"/>
          <w:sz w:val="28"/>
          <w:szCs w:val="28"/>
        </w:rPr>
        <w:t xml:space="preserve">соответствие </w:t>
      </w:r>
      <w:r>
        <w:rPr>
          <w:rFonts w:ascii="Times New Roman" w:hAnsi="Times New Roman" w:cs="Times New Roman"/>
          <w:sz w:val="28"/>
          <w:szCs w:val="28"/>
        </w:rPr>
        <w:t>квалификационным требованиям</w:t>
      </w:r>
      <w:r w:rsidR="0028140E">
        <w:rPr>
          <w:rFonts w:ascii="Times New Roman" w:hAnsi="Times New Roman" w:cs="Times New Roman"/>
          <w:sz w:val="28"/>
          <w:szCs w:val="28"/>
        </w:rPr>
        <w:t xml:space="preserve"> в целях выбора из их числа наиболее подходящих</w:t>
      </w:r>
      <w:r w:rsidR="005759BD">
        <w:rPr>
          <w:rFonts w:ascii="Times New Roman" w:hAnsi="Times New Roman" w:cs="Times New Roman"/>
          <w:sz w:val="28"/>
          <w:szCs w:val="28"/>
        </w:rPr>
        <w:t xml:space="preserve"> для замещения должностей</w:t>
      </w:r>
      <w:r w:rsidR="005B3ABB">
        <w:rPr>
          <w:rFonts w:ascii="Times New Roman" w:hAnsi="Times New Roman" w:cs="Times New Roman"/>
          <w:sz w:val="28"/>
          <w:szCs w:val="28"/>
        </w:rPr>
        <w:t xml:space="preserve"> гражданской службы</w:t>
      </w:r>
      <w:r>
        <w:rPr>
          <w:rFonts w:ascii="Times New Roman" w:hAnsi="Times New Roman" w:cs="Times New Roman"/>
          <w:sz w:val="28"/>
          <w:szCs w:val="28"/>
        </w:rPr>
        <w:t>.</w:t>
      </w:r>
    </w:p>
    <w:p w:rsidR="000E3C85" w:rsidRPr="0072651F" w:rsidRDefault="00DA6F19" w:rsidP="00C97DED">
      <w:pPr>
        <w:spacing w:after="0" w:line="240" w:lineRule="auto"/>
        <w:ind w:firstLine="709"/>
        <w:jc w:val="both"/>
        <w:rPr>
          <w:rFonts w:ascii="Times New Roman" w:hAnsi="Times New Roman"/>
          <w:color w:val="000000"/>
          <w:sz w:val="28"/>
          <w:szCs w:val="28"/>
        </w:rPr>
      </w:pPr>
      <w:r w:rsidRPr="0072651F">
        <w:rPr>
          <w:rFonts w:ascii="Times New Roman" w:hAnsi="Times New Roman"/>
          <w:i/>
          <w:sz w:val="28"/>
          <w:szCs w:val="28"/>
          <w:lang w:eastAsia="ar-SA"/>
        </w:rPr>
        <w:t xml:space="preserve">Квалификационные требования к </w:t>
      </w:r>
      <w:r w:rsidR="007947BF" w:rsidRPr="0072651F">
        <w:rPr>
          <w:rFonts w:ascii="Times New Roman" w:hAnsi="Times New Roman"/>
          <w:i/>
          <w:sz w:val="28"/>
          <w:szCs w:val="28"/>
          <w:lang w:eastAsia="ar-SA"/>
        </w:rPr>
        <w:t>претендентам для замещения должностей</w:t>
      </w:r>
      <w:r w:rsidRPr="0072651F">
        <w:rPr>
          <w:rFonts w:ascii="Times New Roman" w:hAnsi="Times New Roman"/>
          <w:i/>
          <w:sz w:val="28"/>
          <w:szCs w:val="28"/>
          <w:lang w:eastAsia="ar-SA"/>
        </w:rPr>
        <w:t xml:space="preserve"> гражданской службы</w:t>
      </w:r>
      <w:r w:rsidR="007947BF" w:rsidRPr="0072651F">
        <w:rPr>
          <w:rFonts w:ascii="Times New Roman" w:hAnsi="Times New Roman"/>
          <w:i/>
          <w:sz w:val="28"/>
          <w:szCs w:val="28"/>
          <w:lang w:eastAsia="ar-SA"/>
        </w:rPr>
        <w:t xml:space="preserve"> (гражданским служащим)</w:t>
      </w:r>
      <w:r w:rsidRPr="0072651F">
        <w:rPr>
          <w:rFonts w:ascii="Times New Roman" w:hAnsi="Times New Roman"/>
          <w:sz w:val="28"/>
          <w:szCs w:val="28"/>
          <w:lang w:eastAsia="ar-SA"/>
        </w:rPr>
        <w:t xml:space="preserve"> – </w:t>
      </w:r>
      <w:r w:rsidR="003078A4" w:rsidRPr="0072651F">
        <w:rPr>
          <w:rFonts w:ascii="Times New Roman" w:hAnsi="Times New Roman"/>
          <w:color w:val="000000"/>
          <w:sz w:val="28"/>
          <w:szCs w:val="28"/>
        </w:rPr>
        <w:t>требования к</w:t>
      </w:r>
      <w:r w:rsidR="000E3C85" w:rsidRPr="0072651F">
        <w:rPr>
          <w:rFonts w:ascii="Times New Roman" w:hAnsi="Times New Roman"/>
          <w:color w:val="000000"/>
          <w:sz w:val="28"/>
          <w:szCs w:val="28"/>
        </w:rPr>
        <w:t>:</w:t>
      </w:r>
    </w:p>
    <w:p w:rsidR="000E3C85" w:rsidRPr="0072651F" w:rsidRDefault="000E3C85" w:rsidP="00C97DED">
      <w:pPr>
        <w:spacing w:after="0" w:line="240" w:lineRule="auto"/>
        <w:ind w:firstLine="709"/>
        <w:jc w:val="both"/>
        <w:rPr>
          <w:rFonts w:ascii="Times New Roman" w:hAnsi="Times New Roman"/>
          <w:color w:val="000000"/>
          <w:sz w:val="28"/>
          <w:szCs w:val="28"/>
        </w:rPr>
      </w:pPr>
      <w:r w:rsidRPr="0072651F">
        <w:rPr>
          <w:rFonts w:ascii="Times New Roman" w:hAnsi="Times New Roman"/>
          <w:color w:val="000000"/>
          <w:sz w:val="28"/>
          <w:szCs w:val="28"/>
        </w:rPr>
        <w:t>-</w:t>
      </w:r>
      <w:r w:rsidR="003078A4" w:rsidRPr="0072651F">
        <w:rPr>
          <w:rFonts w:ascii="Times New Roman" w:hAnsi="Times New Roman"/>
          <w:color w:val="000000"/>
          <w:sz w:val="28"/>
          <w:szCs w:val="28"/>
        </w:rPr>
        <w:t xml:space="preserve"> </w:t>
      </w:r>
      <w:r w:rsidRPr="0072651F">
        <w:rPr>
          <w:rFonts w:ascii="Times New Roman" w:hAnsi="Times New Roman"/>
          <w:color w:val="000000"/>
          <w:sz w:val="28"/>
          <w:szCs w:val="28"/>
        </w:rPr>
        <w:t>образованию (</w:t>
      </w:r>
      <w:r w:rsidR="003078A4" w:rsidRPr="0072651F">
        <w:rPr>
          <w:rFonts w:ascii="Times New Roman" w:hAnsi="Times New Roman"/>
          <w:color w:val="000000"/>
          <w:sz w:val="28"/>
          <w:szCs w:val="28"/>
        </w:rPr>
        <w:t xml:space="preserve">уровню и специальности (направлению подготовки) и </w:t>
      </w:r>
      <w:r w:rsidRPr="0072651F">
        <w:rPr>
          <w:rFonts w:ascii="Times New Roman" w:hAnsi="Times New Roman"/>
          <w:color w:val="000000"/>
          <w:sz w:val="28"/>
          <w:szCs w:val="28"/>
        </w:rPr>
        <w:t>при необходимости специализации);</w:t>
      </w:r>
    </w:p>
    <w:p w:rsidR="000E3C85" w:rsidRPr="0072651F" w:rsidRDefault="000E3C85" w:rsidP="00C97DED">
      <w:pPr>
        <w:spacing w:after="0" w:line="240" w:lineRule="auto"/>
        <w:ind w:firstLine="709"/>
        <w:jc w:val="both"/>
        <w:rPr>
          <w:rFonts w:ascii="Times New Roman" w:hAnsi="Times New Roman"/>
          <w:sz w:val="28"/>
          <w:szCs w:val="28"/>
        </w:rPr>
      </w:pPr>
      <w:r w:rsidRPr="0072651F">
        <w:rPr>
          <w:rFonts w:ascii="Times New Roman" w:hAnsi="Times New Roman"/>
          <w:color w:val="000000"/>
          <w:sz w:val="28"/>
          <w:szCs w:val="28"/>
        </w:rPr>
        <w:t>- стажу (опыту) работы</w:t>
      </w:r>
      <w:r w:rsidR="003078A4" w:rsidRPr="0072651F">
        <w:rPr>
          <w:rFonts w:ascii="Times New Roman" w:hAnsi="Times New Roman"/>
          <w:color w:val="000000"/>
          <w:sz w:val="28"/>
          <w:szCs w:val="28"/>
        </w:rPr>
        <w:t xml:space="preserve"> </w:t>
      </w:r>
      <w:r w:rsidRPr="0072651F">
        <w:rPr>
          <w:rFonts w:ascii="Times New Roman" w:hAnsi="Times New Roman"/>
          <w:color w:val="000000"/>
          <w:sz w:val="28"/>
          <w:szCs w:val="28"/>
        </w:rPr>
        <w:t>(</w:t>
      </w:r>
      <w:r w:rsidR="003078A4" w:rsidRPr="0072651F">
        <w:rPr>
          <w:rFonts w:ascii="Times New Roman" w:hAnsi="Times New Roman"/>
          <w:sz w:val="28"/>
          <w:szCs w:val="28"/>
        </w:rPr>
        <w:t>стажу гражданской службы (государственной службы иных видов) или стажу (опыту) работы по специальности, направлению подготовки</w:t>
      </w:r>
      <w:r w:rsidRPr="0072651F">
        <w:rPr>
          <w:rFonts w:ascii="Times New Roman" w:hAnsi="Times New Roman"/>
          <w:sz w:val="28"/>
          <w:szCs w:val="28"/>
        </w:rPr>
        <w:t>);</w:t>
      </w:r>
    </w:p>
    <w:p w:rsidR="000E3C85" w:rsidRPr="0072651F" w:rsidRDefault="000E3C85" w:rsidP="00C97DED">
      <w:pPr>
        <w:spacing w:after="0" w:line="240" w:lineRule="auto"/>
        <w:ind w:firstLine="709"/>
        <w:jc w:val="both"/>
        <w:rPr>
          <w:rFonts w:ascii="Times New Roman" w:hAnsi="Times New Roman"/>
          <w:color w:val="000000"/>
          <w:sz w:val="28"/>
          <w:szCs w:val="28"/>
        </w:rPr>
      </w:pPr>
      <w:r w:rsidRPr="0072651F">
        <w:rPr>
          <w:rFonts w:ascii="Times New Roman" w:hAnsi="Times New Roman"/>
          <w:sz w:val="28"/>
          <w:szCs w:val="28"/>
        </w:rPr>
        <w:t>-</w:t>
      </w:r>
      <w:r w:rsidR="003078A4" w:rsidRPr="0072651F">
        <w:rPr>
          <w:rFonts w:ascii="Times New Roman" w:hAnsi="Times New Roman"/>
          <w:sz w:val="28"/>
          <w:szCs w:val="28"/>
        </w:rPr>
        <w:t xml:space="preserve"> </w:t>
      </w:r>
      <w:r w:rsidR="003078A4" w:rsidRPr="0072651F">
        <w:rPr>
          <w:rFonts w:ascii="Times New Roman" w:hAnsi="Times New Roman"/>
          <w:color w:val="000000"/>
          <w:sz w:val="28"/>
          <w:szCs w:val="28"/>
        </w:rPr>
        <w:t>професси</w:t>
      </w:r>
      <w:r w:rsidRPr="0072651F">
        <w:rPr>
          <w:rFonts w:ascii="Times New Roman" w:hAnsi="Times New Roman"/>
          <w:color w:val="000000"/>
          <w:sz w:val="28"/>
          <w:szCs w:val="28"/>
        </w:rPr>
        <w:t>ональным и личностным качествам;</w:t>
      </w:r>
    </w:p>
    <w:p w:rsidR="00DA6F19" w:rsidRPr="00F53123" w:rsidRDefault="000E3C85" w:rsidP="00C97DED">
      <w:pPr>
        <w:spacing w:after="0" w:line="240" w:lineRule="auto"/>
        <w:ind w:firstLine="709"/>
        <w:jc w:val="both"/>
        <w:rPr>
          <w:rFonts w:ascii="Times New Roman" w:hAnsi="Times New Roman"/>
          <w:color w:val="000000"/>
          <w:sz w:val="28"/>
          <w:szCs w:val="28"/>
        </w:rPr>
      </w:pPr>
      <w:r w:rsidRPr="0072651F">
        <w:rPr>
          <w:rFonts w:ascii="Times New Roman" w:hAnsi="Times New Roman"/>
          <w:color w:val="000000"/>
          <w:sz w:val="28"/>
          <w:szCs w:val="28"/>
        </w:rPr>
        <w:t xml:space="preserve">- </w:t>
      </w:r>
      <w:r w:rsidR="003078A4" w:rsidRPr="0072651F">
        <w:rPr>
          <w:rFonts w:ascii="Times New Roman" w:hAnsi="Times New Roman"/>
          <w:color w:val="000000"/>
          <w:sz w:val="28"/>
          <w:szCs w:val="28"/>
        </w:rPr>
        <w:t>знаниям, навыкам и умениям, необходимым для замещения должностей гражданской службы.</w:t>
      </w:r>
      <w:r w:rsidR="003078A4" w:rsidRPr="00F53123">
        <w:rPr>
          <w:rFonts w:ascii="Times New Roman" w:hAnsi="Times New Roman"/>
          <w:color w:val="000000"/>
          <w:sz w:val="28"/>
          <w:szCs w:val="28"/>
        </w:rPr>
        <w:t xml:space="preserve"> </w:t>
      </w:r>
    </w:p>
    <w:p w:rsidR="00590DB9" w:rsidRPr="00F53123" w:rsidRDefault="00250F89" w:rsidP="00590DB9">
      <w:pPr>
        <w:spacing w:after="0" w:line="240" w:lineRule="auto"/>
        <w:ind w:firstLine="709"/>
        <w:jc w:val="both"/>
        <w:rPr>
          <w:rFonts w:ascii="Times New Roman" w:hAnsi="Times New Roman"/>
          <w:color w:val="000000"/>
          <w:sz w:val="28"/>
          <w:szCs w:val="28"/>
        </w:rPr>
      </w:pPr>
      <w:r w:rsidRPr="00F53123">
        <w:rPr>
          <w:rFonts w:ascii="Times New Roman" w:hAnsi="Times New Roman"/>
          <w:bCs/>
          <w:i/>
          <w:color w:val="000000"/>
          <w:sz w:val="28"/>
          <w:szCs w:val="28"/>
        </w:rPr>
        <w:t>Базовые квалификационные требования</w:t>
      </w:r>
      <w:r w:rsidRPr="00F53123">
        <w:rPr>
          <w:rFonts w:ascii="Times New Roman" w:hAnsi="Times New Roman"/>
          <w:color w:val="000000"/>
          <w:sz w:val="28"/>
          <w:szCs w:val="28"/>
        </w:rPr>
        <w:t xml:space="preserve"> –</w:t>
      </w:r>
      <w:r w:rsidR="00590DB9" w:rsidRPr="00F53123">
        <w:rPr>
          <w:rFonts w:ascii="Times New Roman" w:hAnsi="Times New Roman"/>
          <w:color w:val="000000"/>
          <w:sz w:val="28"/>
          <w:szCs w:val="28"/>
        </w:rPr>
        <w:t xml:space="preserve"> </w:t>
      </w:r>
      <w:r w:rsidR="00590DB9" w:rsidRPr="00F53123">
        <w:rPr>
          <w:rFonts w:ascii="Times New Roman" w:hAnsi="Times New Roman"/>
          <w:sz w:val="28"/>
          <w:szCs w:val="28"/>
        </w:rPr>
        <w:t xml:space="preserve">требования к </w:t>
      </w:r>
      <w:r w:rsidR="00161349" w:rsidRPr="00F53123">
        <w:rPr>
          <w:rFonts w:ascii="Times New Roman" w:hAnsi="Times New Roman"/>
          <w:bCs/>
          <w:sz w:val="28"/>
          <w:szCs w:val="28"/>
        </w:rPr>
        <w:t xml:space="preserve">претенденту </w:t>
      </w:r>
      <w:r w:rsidR="00590DB9" w:rsidRPr="00F53123">
        <w:rPr>
          <w:rFonts w:ascii="Times New Roman" w:hAnsi="Times New Roman"/>
          <w:bCs/>
          <w:sz w:val="28"/>
          <w:szCs w:val="28"/>
        </w:rPr>
        <w:t xml:space="preserve">(гражданскому служащему), соответствие которым необходимо для </w:t>
      </w:r>
      <w:r w:rsidR="00590DB9" w:rsidRPr="00F53123">
        <w:rPr>
          <w:rFonts w:ascii="Times New Roman" w:hAnsi="Times New Roman"/>
          <w:bCs/>
          <w:sz w:val="28"/>
          <w:szCs w:val="28"/>
        </w:rPr>
        <w:lastRenderedPageBreak/>
        <w:t xml:space="preserve">исполнения должностных обязанностей вне зависимости от направления </w:t>
      </w:r>
      <w:r w:rsidR="00811A8B" w:rsidRPr="00F53123">
        <w:rPr>
          <w:rFonts w:ascii="Times New Roman" w:hAnsi="Times New Roman"/>
          <w:bCs/>
          <w:sz w:val="28"/>
          <w:szCs w:val="28"/>
        </w:rPr>
        <w:t xml:space="preserve">профессиональной служебной </w:t>
      </w:r>
      <w:r w:rsidR="00590DB9" w:rsidRPr="00F53123">
        <w:rPr>
          <w:rFonts w:ascii="Times New Roman" w:hAnsi="Times New Roman"/>
          <w:bCs/>
          <w:sz w:val="28"/>
          <w:szCs w:val="28"/>
        </w:rPr>
        <w:t>деятельности</w:t>
      </w:r>
      <w:r w:rsidR="00811A8B" w:rsidRPr="00F53123">
        <w:rPr>
          <w:rFonts w:ascii="Times New Roman" w:hAnsi="Times New Roman"/>
          <w:bCs/>
          <w:sz w:val="28"/>
          <w:szCs w:val="28"/>
        </w:rPr>
        <w:t xml:space="preserve"> (далее – направление деятельности)</w:t>
      </w:r>
      <w:r w:rsidR="00590DB9" w:rsidRPr="00F53123">
        <w:rPr>
          <w:rFonts w:ascii="Times New Roman" w:hAnsi="Times New Roman"/>
          <w:bCs/>
          <w:sz w:val="28"/>
          <w:szCs w:val="28"/>
        </w:rPr>
        <w:t xml:space="preserve"> и специализации по направлению деятельности.</w:t>
      </w:r>
      <w:r w:rsidR="00590DB9" w:rsidRPr="00F53123">
        <w:rPr>
          <w:rFonts w:ascii="Times New Roman" w:hAnsi="Times New Roman"/>
          <w:sz w:val="28"/>
          <w:szCs w:val="28"/>
        </w:rPr>
        <w:t xml:space="preserve"> Базовые квалификационные </w:t>
      </w:r>
      <w:r w:rsidR="00590DB9" w:rsidRPr="00F53123">
        <w:rPr>
          <w:rFonts w:ascii="Times New Roman" w:hAnsi="Times New Roman"/>
          <w:color w:val="000000"/>
          <w:sz w:val="28"/>
          <w:szCs w:val="28"/>
        </w:rPr>
        <w:t>требования включают требования к:</w:t>
      </w:r>
    </w:p>
    <w:p w:rsidR="00590DB9" w:rsidRPr="00F53123" w:rsidRDefault="00590DB9" w:rsidP="00590DB9">
      <w:pPr>
        <w:spacing w:after="0" w:line="240" w:lineRule="auto"/>
        <w:ind w:firstLine="709"/>
        <w:jc w:val="both"/>
        <w:rPr>
          <w:rFonts w:ascii="Times New Roman" w:hAnsi="Times New Roman"/>
          <w:color w:val="000000"/>
          <w:sz w:val="28"/>
          <w:szCs w:val="28"/>
        </w:rPr>
      </w:pPr>
      <w:r w:rsidRPr="00F53123">
        <w:rPr>
          <w:rFonts w:ascii="Times New Roman" w:hAnsi="Times New Roman"/>
          <w:color w:val="000000"/>
          <w:sz w:val="28"/>
          <w:szCs w:val="28"/>
        </w:rPr>
        <w:t>-</w:t>
      </w:r>
      <w:r w:rsidR="00F218E1">
        <w:rPr>
          <w:rFonts w:ascii="Times New Roman" w:hAnsi="Times New Roman"/>
          <w:color w:val="000000"/>
          <w:sz w:val="28"/>
          <w:szCs w:val="28"/>
        </w:rPr>
        <w:t> </w:t>
      </w:r>
      <w:r w:rsidRPr="00F53123">
        <w:rPr>
          <w:rFonts w:ascii="Times New Roman" w:hAnsi="Times New Roman"/>
          <w:color w:val="000000"/>
          <w:sz w:val="28"/>
          <w:szCs w:val="28"/>
        </w:rPr>
        <w:t>уровню профессионального образования;</w:t>
      </w:r>
    </w:p>
    <w:p w:rsidR="00590DB9" w:rsidRPr="00F53123" w:rsidRDefault="00590DB9" w:rsidP="00590DB9">
      <w:pPr>
        <w:spacing w:after="0" w:line="240" w:lineRule="auto"/>
        <w:ind w:firstLine="709"/>
        <w:jc w:val="both"/>
        <w:rPr>
          <w:rFonts w:ascii="Times New Roman" w:hAnsi="Times New Roman"/>
          <w:sz w:val="28"/>
          <w:szCs w:val="28"/>
        </w:rPr>
      </w:pPr>
      <w:r w:rsidRPr="00F53123">
        <w:rPr>
          <w:rFonts w:ascii="Times New Roman" w:hAnsi="Times New Roman"/>
          <w:color w:val="000000"/>
          <w:sz w:val="28"/>
          <w:szCs w:val="28"/>
        </w:rPr>
        <w:t>-</w:t>
      </w:r>
      <w:r w:rsidR="00F218E1">
        <w:rPr>
          <w:rFonts w:ascii="Times New Roman" w:hAnsi="Times New Roman"/>
          <w:color w:val="000000"/>
          <w:sz w:val="28"/>
          <w:szCs w:val="28"/>
        </w:rPr>
        <w:t> </w:t>
      </w:r>
      <w:r w:rsidRPr="00F53123">
        <w:rPr>
          <w:rFonts w:ascii="Times New Roman" w:hAnsi="Times New Roman"/>
          <w:color w:val="000000"/>
          <w:sz w:val="28"/>
          <w:szCs w:val="28"/>
        </w:rPr>
        <w:t xml:space="preserve">продолжительности </w:t>
      </w:r>
      <w:r w:rsidRPr="00F53123">
        <w:rPr>
          <w:rFonts w:ascii="Times New Roman" w:hAnsi="Times New Roman"/>
          <w:sz w:val="28"/>
          <w:szCs w:val="28"/>
        </w:rPr>
        <w:t>стажа гражданской службы (государственной службы иных видов) или стажа работы по специальности, направлению подготовки вне зависимости от направления деятельности;</w:t>
      </w:r>
    </w:p>
    <w:p w:rsidR="00590DB9" w:rsidRPr="00F53123" w:rsidRDefault="00590DB9" w:rsidP="00590DB9">
      <w:pPr>
        <w:spacing w:after="0" w:line="240" w:lineRule="auto"/>
        <w:ind w:firstLine="709"/>
        <w:jc w:val="both"/>
        <w:rPr>
          <w:rFonts w:ascii="Times New Roman" w:hAnsi="Times New Roman"/>
          <w:sz w:val="28"/>
          <w:szCs w:val="28"/>
        </w:rPr>
      </w:pPr>
      <w:r w:rsidRPr="00F53123">
        <w:rPr>
          <w:rFonts w:ascii="Times New Roman" w:hAnsi="Times New Roman"/>
          <w:sz w:val="28"/>
          <w:szCs w:val="28"/>
        </w:rPr>
        <w:t>-</w:t>
      </w:r>
      <w:r w:rsidR="00F218E1">
        <w:rPr>
          <w:rFonts w:ascii="Times New Roman" w:hAnsi="Times New Roman"/>
          <w:sz w:val="28"/>
          <w:szCs w:val="28"/>
        </w:rPr>
        <w:t> </w:t>
      </w:r>
      <w:r w:rsidRPr="00F53123">
        <w:rPr>
          <w:rFonts w:ascii="Times New Roman" w:hAnsi="Times New Roman"/>
          <w:sz w:val="28"/>
          <w:szCs w:val="28"/>
        </w:rPr>
        <w:t>знаниям и навыкам:</w:t>
      </w:r>
    </w:p>
    <w:p w:rsidR="00590DB9" w:rsidRPr="00F218E1" w:rsidRDefault="00DF36A6" w:rsidP="000E3C85">
      <w:pPr>
        <w:numPr>
          <w:ilvl w:val="0"/>
          <w:numId w:val="9"/>
        </w:numPr>
        <w:spacing w:after="0" w:line="240" w:lineRule="auto"/>
        <w:ind w:left="1701" w:firstLine="284"/>
        <w:jc w:val="both"/>
        <w:rPr>
          <w:rFonts w:ascii="Times New Roman" w:hAnsi="Times New Roman"/>
          <w:sz w:val="28"/>
          <w:szCs w:val="28"/>
        </w:rPr>
      </w:pPr>
      <w:r>
        <w:rPr>
          <w:rFonts w:ascii="Times New Roman" w:hAnsi="Times New Roman"/>
          <w:sz w:val="28"/>
          <w:szCs w:val="28"/>
        </w:rPr>
        <w:t xml:space="preserve"> </w:t>
      </w:r>
      <w:r w:rsidR="00590DB9" w:rsidRPr="00F218E1">
        <w:rPr>
          <w:rFonts w:ascii="Times New Roman" w:hAnsi="Times New Roman"/>
          <w:sz w:val="28"/>
          <w:szCs w:val="28"/>
        </w:rPr>
        <w:t>знанию государственного языка Российской Федерации (русского языка);</w:t>
      </w:r>
    </w:p>
    <w:p w:rsidR="00590DB9" w:rsidRPr="00F53123" w:rsidRDefault="00DF36A6" w:rsidP="000E3C85">
      <w:pPr>
        <w:numPr>
          <w:ilvl w:val="0"/>
          <w:numId w:val="9"/>
        </w:numPr>
        <w:spacing w:after="0" w:line="240" w:lineRule="auto"/>
        <w:ind w:left="1701" w:firstLine="284"/>
        <w:jc w:val="both"/>
        <w:rPr>
          <w:rFonts w:ascii="Times New Roman" w:hAnsi="Times New Roman"/>
          <w:color w:val="000000"/>
          <w:sz w:val="28"/>
          <w:szCs w:val="28"/>
        </w:rPr>
      </w:pPr>
      <w:r>
        <w:rPr>
          <w:rFonts w:ascii="Times New Roman" w:hAnsi="Times New Roman"/>
          <w:sz w:val="28"/>
          <w:szCs w:val="28"/>
        </w:rPr>
        <w:t xml:space="preserve"> </w:t>
      </w:r>
      <w:r w:rsidR="00590DB9" w:rsidRPr="00F218E1">
        <w:rPr>
          <w:rFonts w:ascii="Times New Roman" w:hAnsi="Times New Roman"/>
          <w:sz w:val="28"/>
          <w:szCs w:val="28"/>
        </w:rPr>
        <w:t>правовым знаниям основ Конституции Российской Федерации, законодательства о</w:t>
      </w:r>
      <w:r w:rsidR="00590DB9" w:rsidRPr="00F53123">
        <w:rPr>
          <w:rFonts w:ascii="Times New Roman" w:hAnsi="Times New Roman"/>
          <w:color w:val="000000"/>
          <w:sz w:val="28"/>
          <w:szCs w:val="28"/>
        </w:rPr>
        <w:t xml:space="preserve"> государственной службе, законодательства о противодействии коррупции;</w:t>
      </w:r>
    </w:p>
    <w:p w:rsidR="00590DB9" w:rsidRPr="00F218E1" w:rsidRDefault="00DF36A6" w:rsidP="000E3C85">
      <w:pPr>
        <w:numPr>
          <w:ilvl w:val="0"/>
          <w:numId w:val="9"/>
        </w:numPr>
        <w:spacing w:after="0" w:line="240" w:lineRule="auto"/>
        <w:ind w:left="1701" w:firstLine="284"/>
        <w:jc w:val="both"/>
        <w:rPr>
          <w:rFonts w:ascii="Times New Roman" w:hAnsi="Times New Roman"/>
          <w:sz w:val="28"/>
          <w:szCs w:val="28"/>
        </w:rPr>
      </w:pPr>
      <w:r>
        <w:rPr>
          <w:rFonts w:ascii="Times New Roman" w:hAnsi="Times New Roman"/>
          <w:sz w:val="28"/>
          <w:szCs w:val="28"/>
        </w:rPr>
        <w:t xml:space="preserve"> </w:t>
      </w:r>
      <w:r w:rsidR="00590DB9" w:rsidRPr="00F218E1">
        <w:rPr>
          <w:rFonts w:ascii="Times New Roman" w:hAnsi="Times New Roman"/>
          <w:sz w:val="28"/>
          <w:szCs w:val="28"/>
        </w:rPr>
        <w:t>знаниям и навыкам в области информационно-коммуникационных технологий;</w:t>
      </w:r>
    </w:p>
    <w:p w:rsidR="00590DB9" w:rsidRPr="00DE5193" w:rsidRDefault="00590DB9" w:rsidP="00590DB9">
      <w:pPr>
        <w:spacing w:after="0" w:line="240" w:lineRule="auto"/>
        <w:ind w:firstLine="709"/>
        <w:jc w:val="both"/>
        <w:rPr>
          <w:rFonts w:ascii="Times New Roman" w:hAnsi="Times New Roman"/>
          <w:sz w:val="28"/>
          <w:szCs w:val="28"/>
        </w:rPr>
      </w:pPr>
      <w:r w:rsidRPr="00F218E1">
        <w:rPr>
          <w:rFonts w:ascii="Times New Roman" w:hAnsi="Times New Roman"/>
          <w:sz w:val="28"/>
          <w:szCs w:val="28"/>
        </w:rPr>
        <w:t>-</w:t>
      </w:r>
      <w:r w:rsidR="00F218E1">
        <w:rPr>
          <w:rFonts w:ascii="Times New Roman" w:hAnsi="Times New Roman"/>
          <w:sz w:val="28"/>
          <w:szCs w:val="28"/>
        </w:rPr>
        <w:t> </w:t>
      </w:r>
      <w:r w:rsidRPr="00F218E1">
        <w:rPr>
          <w:rFonts w:ascii="Times New Roman" w:hAnsi="Times New Roman"/>
          <w:sz w:val="28"/>
          <w:szCs w:val="28"/>
        </w:rPr>
        <w:t>профессиональным и личностным качествам, а также соответствующим</w:t>
      </w:r>
      <w:r w:rsidRPr="00F53123">
        <w:rPr>
          <w:rFonts w:ascii="Times New Roman" w:hAnsi="Times New Roman"/>
          <w:color w:val="000000"/>
          <w:sz w:val="28"/>
          <w:szCs w:val="28"/>
        </w:rPr>
        <w:t xml:space="preserve"> им навыкам и умениям.</w:t>
      </w:r>
    </w:p>
    <w:p w:rsidR="00DA6F19" w:rsidRPr="00DA6F19" w:rsidRDefault="00DA6F19" w:rsidP="00590DB9">
      <w:pPr>
        <w:spacing w:after="0" w:line="240" w:lineRule="auto"/>
        <w:ind w:firstLine="708"/>
        <w:jc w:val="both"/>
        <w:rPr>
          <w:rFonts w:ascii="Times New Roman" w:hAnsi="Times New Roman"/>
          <w:color w:val="000000"/>
          <w:sz w:val="28"/>
          <w:szCs w:val="28"/>
        </w:rPr>
      </w:pPr>
      <w:r w:rsidRPr="00DA6F19">
        <w:rPr>
          <w:rFonts w:ascii="Times New Roman" w:hAnsi="Times New Roman"/>
          <w:i/>
          <w:color w:val="000000"/>
          <w:sz w:val="28"/>
          <w:szCs w:val="28"/>
        </w:rPr>
        <w:t>Функциональные квалификационные требования</w:t>
      </w:r>
      <w:r w:rsidRPr="00DA6F19">
        <w:rPr>
          <w:rFonts w:ascii="Times New Roman" w:hAnsi="Times New Roman"/>
          <w:color w:val="000000"/>
          <w:sz w:val="28"/>
          <w:szCs w:val="28"/>
        </w:rPr>
        <w:t xml:space="preserve"> – </w:t>
      </w:r>
      <w:r w:rsidR="00590DB9" w:rsidRPr="00DE5193">
        <w:rPr>
          <w:rFonts w:ascii="Times New Roman" w:hAnsi="Times New Roman"/>
          <w:sz w:val="28"/>
          <w:szCs w:val="28"/>
        </w:rPr>
        <w:t xml:space="preserve">требования к </w:t>
      </w:r>
      <w:r w:rsidR="00161349">
        <w:rPr>
          <w:rFonts w:ascii="Times New Roman" w:hAnsi="Times New Roman"/>
          <w:sz w:val="28"/>
          <w:szCs w:val="28"/>
        </w:rPr>
        <w:t>претенденту</w:t>
      </w:r>
      <w:r w:rsidR="00161349" w:rsidRPr="00DE5193">
        <w:rPr>
          <w:rFonts w:ascii="Times New Roman" w:hAnsi="Times New Roman"/>
          <w:sz w:val="28"/>
          <w:szCs w:val="28"/>
        </w:rPr>
        <w:t xml:space="preserve"> </w:t>
      </w:r>
      <w:r w:rsidR="00590DB9" w:rsidRPr="00DE5193">
        <w:rPr>
          <w:rFonts w:ascii="Times New Roman" w:hAnsi="Times New Roman"/>
          <w:sz w:val="28"/>
          <w:szCs w:val="28"/>
        </w:rPr>
        <w:t xml:space="preserve">(гражданскому служащему), соответствие которым необходимо для исполнения должностных обязанностей по направлению деятельности </w:t>
      </w:r>
      <w:r w:rsidR="00242C77">
        <w:rPr>
          <w:rFonts w:ascii="Times New Roman" w:hAnsi="Times New Roman"/>
          <w:sz w:val="28"/>
          <w:szCs w:val="28"/>
        </w:rPr>
        <w:t>и</w:t>
      </w:r>
      <w:r w:rsidR="00590DB9" w:rsidRPr="00DE5193">
        <w:rPr>
          <w:rFonts w:ascii="Times New Roman" w:hAnsi="Times New Roman"/>
          <w:sz w:val="28"/>
          <w:szCs w:val="28"/>
        </w:rPr>
        <w:t xml:space="preserve"> специализации</w:t>
      </w:r>
      <w:r w:rsidR="00242C77">
        <w:rPr>
          <w:rFonts w:ascii="Times New Roman" w:hAnsi="Times New Roman"/>
          <w:sz w:val="28"/>
          <w:szCs w:val="28"/>
        </w:rPr>
        <w:t xml:space="preserve"> по направлению деятельности</w:t>
      </w:r>
      <w:r w:rsidR="00590DB9" w:rsidRPr="00DE5193">
        <w:rPr>
          <w:rFonts w:ascii="Times New Roman" w:hAnsi="Times New Roman"/>
          <w:sz w:val="28"/>
          <w:szCs w:val="28"/>
        </w:rPr>
        <w:t>.</w:t>
      </w:r>
      <w:r w:rsidR="00590DB9" w:rsidRPr="00DE5193">
        <w:rPr>
          <w:rFonts w:ascii="Times New Roman" w:hAnsi="Times New Roman"/>
          <w:color w:val="000000"/>
          <w:sz w:val="28"/>
          <w:szCs w:val="28"/>
        </w:rPr>
        <w:t xml:space="preserve"> Функциональные квалификационные требования устанавливаются по </w:t>
      </w:r>
      <w:r w:rsidR="00590DB9" w:rsidRPr="00DE5193">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w:t>
      </w:r>
      <w:r w:rsidR="00590DB9" w:rsidRPr="00DE5193">
        <w:rPr>
          <w:rFonts w:ascii="Times New Roman" w:hAnsi="Times New Roman"/>
          <w:color w:val="000000"/>
          <w:sz w:val="28"/>
          <w:szCs w:val="28"/>
        </w:rPr>
        <w:t xml:space="preserve">. Функциональные квалификационные требования включают требования к специальности (направлению подготовки) профессионального образования и при необходимости специализации профессионального образования, </w:t>
      </w:r>
      <w:r w:rsidR="00590DB9" w:rsidRPr="00DE5193">
        <w:rPr>
          <w:rFonts w:ascii="Times New Roman" w:hAnsi="Times New Roman"/>
          <w:sz w:val="28"/>
          <w:szCs w:val="28"/>
        </w:rPr>
        <w:t>стажу (опыту</w:t>
      </w:r>
      <w:r w:rsidR="0028783D">
        <w:rPr>
          <w:rFonts w:ascii="Times New Roman" w:hAnsi="Times New Roman"/>
          <w:sz w:val="28"/>
          <w:szCs w:val="28"/>
        </w:rPr>
        <w:t>) работы</w:t>
      </w:r>
      <w:r w:rsidR="00590DB9" w:rsidRPr="00DE5193">
        <w:rPr>
          <w:rFonts w:ascii="Times New Roman" w:hAnsi="Times New Roman"/>
          <w:sz w:val="28"/>
          <w:szCs w:val="28"/>
        </w:rPr>
        <w:t xml:space="preserve"> по специальности, направлению подготовки, профессиональным </w:t>
      </w:r>
      <w:r w:rsidR="00590DB9" w:rsidRPr="00DE5193">
        <w:rPr>
          <w:rFonts w:ascii="Times New Roman" w:hAnsi="Times New Roman"/>
          <w:color w:val="000000"/>
          <w:sz w:val="28"/>
          <w:szCs w:val="28"/>
        </w:rPr>
        <w:t xml:space="preserve">знаниям и навыкам, необходимым для исполнения должностных обязанностей. </w:t>
      </w:r>
      <w:r w:rsidRPr="00DA6F19">
        <w:rPr>
          <w:rFonts w:ascii="Times New Roman" w:hAnsi="Times New Roman"/>
          <w:color w:val="000000"/>
          <w:sz w:val="28"/>
          <w:szCs w:val="28"/>
        </w:rPr>
        <w:t xml:space="preserve"> </w:t>
      </w:r>
    </w:p>
    <w:p w:rsidR="00590DB9" w:rsidRPr="00DE5193" w:rsidRDefault="007E1602" w:rsidP="00590DB9">
      <w:pPr>
        <w:spacing w:after="0" w:line="240" w:lineRule="auto"/>
        <w:ind w:firstLine="708"/>
        <w:jc w:val="both"/>
        <w:rPr>
          <w:rFonts w:ascii="Times New Roman" w:hAnsi="Times New Roman"/>
          <w:color w:val="000000"/>
          <w:sz w:val="28"/>
          <w:szCs w:val="28"/>
        </w:rPr>
      </w:pPr>
      <w:r w:rsidRPr="00F53123">
        <w:rPr>
          <w:rFonts w:ascii="Times New Roman" w:hAnsi="Times New Roman"/>
          <w:i/>
          <w:color w:val="000000"/>
          <w:sz w:val="28"/>
          <w:szCs w:val="28"/>
        </w:rPr>
        <w:t>Направление деятельности</w:t>
      </w:r>
      <w:r w:rsidR="00590DB9" w:rsidRPr="00F53123">
        <w:rPr>
          <w:rFonts w:ascii="Times New Roman" w:hAnsi="Times New Roman"/>
          <w:color w:val="000000"/>
          <w:sz w:val="28"/>
          <w:szCs w:val="28"/>
        </w:rPr>
        <w:t xml:space="preserve"> – деятельность, осуществляемая гражданским служащим в соответствии с целями, задачами, полномочиями и функциями структурного подразделения, в котором он проходит гражданскую службу, и в целом государственного органа, устанавливаемыми в положениях о структурном подразделении государственного органа, о государственном органе и иных нормативных правовых актах</w:t>
      </w:r>
      <w:r w:rsidR="00590DB9" w:rsidRPr="00F53123">
        <w:rPr>
          <w:rFonts w:ascii="Times New Roman" w:hAnsi="Times New Roman"/>
          <w:sz w:val="28"/>
          <w:szCs w:val="28"/>
          <w:shd w:val="clear" w:color="auto" w:fill="FFFFFF"/>
        </w:rPr>
        <w:t>, в соответствии с которыми гражданские служащие исполняют должностные обязанности</w:t>
      </w:r>
      <w:r w:rsidR="00590DB9" w:rsidRPr="00F53123">
        <w:rPr>
          <w:rFonts w:ascii="Times New Roman" w:hAnsi="Times New Roman"/>
          <w:sz w:val="28"/>
          <w:szCs w:val="28"/>
        </w:rPr>
        <w:t>.</w:t>
      </w:r>
    </w:p>
    <w:p w:rsidR="00590DB9" w:rsidRPr="00590DB9" w:rsidRDefault="00590DB9" w:rsidP="00590DB9">
      <w:pPr>
        <w:spacing w:after="0" w:line="240" w:lineRule="auto"/>
        <w:ind w:firstLine="708"/>
        <w:jc w:val="both"/>
        <w:rPr>
          <w:rFonts w:ascii="Times New Roman" w:hAnsi="Times New Roman"/>
          <w:sz w:val="28"/>
          <w:szCs w:val="28"/>
        </w:rPr>
      </w:pPr>
      <w:r w:rsidRPr="008D597C">
        <w:rPr>
          <w:rFonts w:ascii="Times New Roman" w:hAnsi="Times New Roman"/>
          <w:i/>
          <w:sz w:val="28"/>
          <w:szCs w:val="28"/>
          <w:shd w:val="clear" w:color="auto" w:fill="FFFFFF"/>
        </w:rPr>
        <w:t>Специализация по направлению деятельности</w:t>
      </w:r>
      <w:r>
        <w:rPr>
          <w:rFonts w:ascii="Times New Roman" w:hAnsi="Times New Roman"/>
          <w:sz w:val="28"/>
          <w:szCs w:val="28"/>
          <w:shd w:val="clear" w:color="auto" w:fill="FFFFFF"/>
        </w:rPr>
        <w:t xml:space="preserve"> – поднаправление деятельности внутри направления деятельности, осуществляемого в государственном органе, в соответствии с которым гражданские служащие исполняют должностные обязанности</w:t>
      </w:r>
      <w:r>
        <w:rPr>
          <w:rFonts w:ascii="Times New Roman" w:hAnsi="Times New Roman"/>
          <w:sz w:val="28"/>
          <w:szCs w:val="28"/>
        </w:rPr>
        <w:t>.</w:t>
      </w:r>
    </w:p>
    <w:p w:rsidR="00590DB9" w:rsidRPr="00BC2DC4" w:rsidRDefault="00590DB9" w:rsidP="00590DB9">
      <w:pPr>
        <w:spacing w:after="0" w:line="240" w:lineRule="auto"/>
        <w:ind w:firstLine="708"/>
        <w:jc w:val="both"/>
        <w:rPr>
          <w:rFonts w:ascii="Times New Roman" w:hAnsi="Times New Roman"/>
          <w:sz w:val="28"/>
          <w:szCs w:val="28"/>
        </w:rPr>
      </w:pPr>
      <w:r w:rsidRPr="00BC2DC4">
        <w:rPr>
          <w:rFonts w:ascii="Times New Roman" w:hAnsi="Times New Roman"/>
          <w:i/>
          <w:sz w:val="28"/>
          <w:szCs w:val="28"/>
        </w:rPr>
        <w:lastRenderedPageBreak/>
        <w:t>Профиль должности</w:t>
      </w:r>
      <w:r w:rsidRPr="00BC2DC4">
        <w:rPr>
          <w:rFonts w:ascii="Times New Roman" w:hAnsi="Times New Roman"/>
          <w:sz w:val="28"/>
          <w:szCs w:val="28"/>
        </w:rPr>
        <w:t xml:space="preserve"> – документ, содержащий цели, задачи и ключевые обязанности по должности, базовые квалификационные требования, включая требования к профессиональным и личностным качествам и соответствующим им навыкам и умениям, функциональные квалификационные требования, а также иную информацию, характеризующую должность. На основе профиля должности составляется должностной регламент.</w:t>
      </w:r>
      <w:r w:rsidR="005434F4" w:rsidRPr="00BC2DC4">
        <w:rPr>
          <w:rFonts w:ascii="Times New Roman" w:hAnsi="Times New Roman"/>
          <w:sz w:val="28"/>
          <w:szCs w:val="28"/>
        </w:rPr>
        <w:t xml:space="preserve"> В государственном органе могут не составляться профили должностей, но в этом случае необходимо </w:t>
      </w:r>
      <w:r w:rsidR="00F53123" w:rsidRPr="00BC2DC4">
        <w:rPr>
          <w:rFonts w:ascii="Times New Roman" w:hAnsi="Times New Roman"/>
          <w:sz w:val="28"/>
          <w:szCs w:val="28"/>
        </w:rPr>
        <w:t xml:space="preserve">найти иной способ оформления требований к профессиональным и личностным качествам, а также </w:t>
      </w:r>
      <w:r w:rsidR="00260A54" w:rsidRPr="00BC2DC4">
        <w:rPr>
          <w:rFonts w:ascii="Times New Roman" w:hAnsi="Times New Roman"/>
          <w:sz w:val="28"/>
          <w:szCs w:val="28"/>
        </w:rPr>
        <w:t>знаниям, навыкам и умениям в зависимости от должности</w:t>
      </w:r>
      <w:r w:rsidR="00F53123" w:rsidRPr="00BC2DC4">
        <w:rPr>
          <w:rFonts w:ascii="Times New Roman" w:hAnsi="Times New Roman"/>
          <w:sz w:val="28"/>
          <w:szCs w:val="28"/>
        </w:rPr>
        <w:t>.</w:t>
      </w:r>
      <w:r w:rsidR="005434F4" w:rsidRPr="00BC2DC4">
        <w:rPr>
          <w:rFonts w:ascii="Times New Roman" w:hAnsi="Times New Roman"/>
          <w:sz w:val="28"/>
          <w:szCs w:val="28"/>
        </w:rPr>
        <w:t xml:space="preserve"> </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i/>
          <w:sz w:val="28"/>
          <w:szCs w:val="28"/>
        </w:rPr>
        <w:t>Профессиональное образование</w:t>
      </w:r>
      <w:r w:rsidRPr="00BC2DC4">
        <w:rPr>
          <w:rFonts w:ascii="Times New Roman" w:hAnsi="Times New Roman"/>
          <w:b/>
          <w:sz w:val="28"/>
          <w:szCs w:val="28"/>
        </w:rPr>
        <w:t xml:space="preserve"> </w:t>
      </w:r>
      <w:r w:rsidRPr="00BC2DC4">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BC2DC4">
        <w:rPr>
          <w:rStyle w:val="af9"/>
          <w:rFonts w:ascii="Times New Roman" w:hAnsi="Times New Roman"/>
          <w:sz w:val="28"/>
          <w:szCs w:val="28"/>
        </w:rPr>
        <w:footnoteReference w:id="1"/>
      </w:r>
      <w:r w:rsidRPr="00BC2DC4">
        <w:rPr>
          <w:rFonts w:ascii="Times New Roman" w:hAnsi="Times New Roman"/>
          <w:sz w:val="28"/>
          <w:szCs w:val="28"/>
        </w:rPr>
        <w:t>.</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i/>
          <w:color w:val="000000"/>
          <w:sz w:val="28"/>
          <w:szCs w:val="28"/>
        </w:rPr>
        <w:t>Уровень профессионального образования</w:t>
      </w:r>
      <w:r w:rsidRPr="00BC2DC4">
        <w:rPr>
          <w:rFonts w:ascii="Times New Roman" w:hAnsi="Times New Roman"/>
          <w:color w:val="000000"/>
          <w:sz w:val="28"/>
          <w:szCs w:val="28"/>
        </w:rPr>
        <w:t xml:space="preserve"> –</w:t>
      </w:r>
      <w:r w:rsidRPr="00BC2DC4">
        <w:rPr>
          <w:rFonts w:ascii="Times New Roman" w:hAnsi="Times New Roman"/>
          <w:sz w:val="28"/>
          <w:szCs w:val="28"/>
        </w:rPr>
        <w:t xml:space="preserve"> завершенный цикл профессионального образования, характеризующийся определенной единой совокупностью требований</w:t>
      </w:r>
      <w:r w:rsidRPr="00BC2DC4">
        <w:rPr>
          <w:rStyle w:val="af9"/>
          <w:rFonts w:ascii="Times New Roman" w:hAnsi="Times New Roman"/>
          <w:sz w:val="28"/>
          <w:szCs w:val="28"/>
        </w:rPr>
        <w:footnoteReference w:id="2"/>
      </w:r>
      <w:r w:rsidRPr="00BC2DC4">
        <w:rPr>
          <w:rFonts w:ascii="Times New Roman" w:hAnsi="Times New Roman"/>
          <w:sz w:val="28"/>
          <w:szCs w:val="28"/>
        </w:rPr>
        <w:t xml:space="preserve">. </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sz w:val="28"/>
          <w:szCs w:val="28"/>
        </w:rPr>
        <w:t>Уровнями профессионального образования являются</w:t>
      </w:r>
      <w:r w:rsidRPr="00BC2DC4">
        <w:rPr>
          <w:rStyle w:val="af9"/>
          <w:rFonts w:ascii="Times New Roman" w:hAnsi="Times New Roman"/>
          <w:sz w:val="28"/>
          <w:szCs w:val="28"/>
        </w:rPr>
        <w:footnoteReference w:id="3"/>
      </w:r>
      <w:r w:rsidRPr="00BC2DC4">
        <w:rPr>
          <w:rFonts w:ascii="Times New Roman" w:hAnsi="Times New Roman"/>
          <w:sz w:val="28"/>
          <w:szCs w:val="28"/>
        </w:rPr>
        <w:t>:</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sz w:val="28"/>
          <w:szCs w:val="28"/>
        </w:rPr>
        <w:t>среднее профессиональное образование;</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sz w:val="28"/>
          <w:szCs w:val="28"/>
        </w:rPr>
        <w:t xml:space="preserve">высшее образование – бакалавриат; </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sz w:val="28"/>
          <w:szCs w:val="28"/>
        </w:rPr>
        <w:t xml:space="preserve">высшее образование – специалитет, магистратура; </w:t>
      </w:r>
    </w:p>
    <w:p w:rsidR="007E1602" w:rsidRPr="00BC2DC4" w:rsidRDefault="007E1602" w:rsidP="007E1602">
      <w:pPr>
        <w:spacing w:after="0" w:line="240" w:lineRule="auto"/>
        <w:ind w:firstLine="708"/>
        <w:jc w:val="both"/>
        <w:rPr>
          <w:rFonts w:ascii="Times New Roman" w:hAnsi="Times New Roman"/>
          <w:b/>
          <w:sz w:val="28"/>
          <w:szCs w:val="28"/>
        </w:rPr>
      </w:pPr>
      <w:r w:rsidRPr="00BC2DC4">
        <w:rPr>
          <w:rFonts w:ascii="Times New Roman" w:hAnsi="Times New Roman"/>
          <w:sz w:val="28"/>
          <w:szCs w:val="28"/>
        </w:rPr>
        <w:t>высшее образование – подготовка кадров высшей квалификации.</w:t>
      </w:r>
      <w:r w:rsidRPr="00BC2DC4">
        <w:rPr>
          <w:rFonts w:ascii="Times New Roman" w:hAnsi="Times New Roman"/>
          <w:b/>
          <w:sz w:val="28"/>
          <w:szCs w:val="28"/>
        </w:rPr>
        <w:t xml:space="preserve"> </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i/>
          <w:sz w:val="28"/>
          <w:szCs w:val="28"/>
        </w:rPr>
        <w:t>Дополнительное профессиональное образование</w:t>
      </w:r>
      <w:r w:rsidRPr="00BC2DC4">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00590DB9" w:rsidRPr="00BC2DC4">
        <w:rPr>
          <w:rFonts w:ascii="Times New Roman" w:hAnsi="Times New Roman"/>
          <w:sz w:val="28"/>
          <w:szCs w:val="28"/>
        </w:rPr>
        <w:t xml:space="preserve">, в том числе программ </w:t>
      </w:r>
      <w:r w:rsidR="00590DB9" w:rsidRPr="00BC2DC4">
        <w:rPr>
          <w:rFonts w:ascii="Times New Roman" w:hAnsi="Times New Roman"/>
          <w:sz w:val="28"/>
          <w:szCs w:val="28"/>
          <w:lang w:val="en-US"/>
        </w:rPr>
        <w:t>MPA</w:t>
      </w:r>
      <w:r w:rsidR="00590DB9" w:rsidRPr="00BC2DC4">
        <w:rPr>
          <w:rFonts w:ascii="Times New Roman" w:hAnsi="Times New Roman"/>
          <w:sz w:val="28"/>
          <w:szCs w:val="28"/>
        </w:rPr>
        <w:t xml:space="preserve"> (</w:t>
      </w:r>
      <w:r w:rsidR="00590DB9" w:rsidRPr="00BC2DC4">
        <w:rPr>
          <w:rFonts w:ascii="Times New Roman" w:hAnsi="Times New Roman"/>
          <w:sz w:val="28"/>
          <w:szCs w:val="28"/>
          <w:lang w:val="en-US"/>
        </w:rPr>
        <w:t>Master</w:t>
      </w:r>
      <w:r w:rsidR="00590DB9" w:rsidRPr="00BC2DC4">
        <w:rPr>
          <w:rFonts w:ascii="Times New Roman" w:hAnsi="Times New Roman"/>
          <w:sz w:val="28"/>
          <w:szCs w:val="28"/>
        </w:rPr>
        <w:t xml:space="preserve"> </w:t>
      </w:r>
      <w:r w:rsidR="00590DB9" w:rsidRPr="00BC2DC4">
        <w:rPr>
          <w:rFonts w:ascii="Times New Roman" w:hAnsi="Times New Roman"/>
          <w:sz w:val="28"/>
          <w:szCs w:val="28"/>
          <w:lang w:val="en-US"/>
        </w:rPr>
        <w:t>of</w:t>
      </w:r>
      <w:r w:rsidR="00590DB9" w:rsidRPr="00BC2DC4">
        <w:rPr>
          <w:rFonts w:ascii="Times New Roman" w:hAnsi="Times New Roman"/>
          <w:sz w:val="28"/>
          <w:szCs w:val="28"/>
        </w:rPr>
        <w:t xml:space="preserve"> Public Administration), </w:t>
      </w:r>
      <w:r w:rsidR="00590DB9" w:rsidRPr="00BC2DC4">
        <w:rPr>
          <w:rFonts w:ascii="Times New Roman" w:hAnsi="Times New Roman"/>
          <w:sz w:val="28"/>
          <w:szCs w:val="28"/>
          <w:lang w:val="en-US"/>
        </w:rPr>
        <w:t>EMPA</w:t>
      </w:r>
      <w:r w:rsidR="00590DB9" w:rsidRPr="00BC2DC4">
        <w:rPr>
          <w:rFonts w:ascii="Times New Roman" w:hAnsi="Times New Roman"/>
          <w:sz w:val="28"/>
          <w:szCs w:val="28"/>
        </w:rPr>
        <w:t xml:space="preserve"> (Executive Master of Public Administration) и </w:t>
      </w:r>
      <w:r w:rsidR="00590DB9" w:rsidRPr="00BC2DC4">
        <w:rPr>
          <w:rFonts w:ascii="Times New Roman" w:hAnsi="Times New Roman"/>
          <w:sz w:val="28"/>
          <w:szCs w:val="28"/>
          <w:lang w:val="en-US"/>
        </w:rPr>
        <w:t>DPA</w:t>
      </w:r>
      <w:r w:rsidR="00590DB9" w:rsidRPr="00BC2DC4">
        <w:rPr>
          <w:rFonts w:ascii="Times New Roman" w:hAnsi="Times New Roman"/>
          <w:sz w:val="28"/>
          <w:szCs w:val="28"/>
        </w:rPr>
        <w:t xml:space="preserve"> (</w:t>
      </w:r>
      <w:r w:rsidR="00590DB9" w:rsidRPr="00BC2DC4">
        <w:rPr>
          <w:rFonts w:ascii="Times New Roman" w:hAnsi="Times New Roman"/>
          <w:sz w:val="28"/>
          <w:szCs w:val="28"/>
          <w:lang w:val="en-US"/>
        </w:rPr>
        <w:t>Doctor</w:t>
      </w:r>
      <w:r w:rsidR="00590DB9" w:rsidRPr="00BC2DC4">
        <w:rPr>
          <w:rFonts w:ascii="Times New Roman" w:hAnsi="Times New Roman"/>
          <w:sz w:val="28"/>
          <w:szCs w:val="28"/>
        </w:rPr>
        <w:t xml:space="preserve"> </w:t>
      </w:r>
      <w:r w:rsidR="00590DB9" w:rsidRPr="00BC2DC4">
        <w:rPr>
          <w:rFonts w:ascii="Times New Roman" w:hAnsi="Times New Roman"/>
          <w:sz w:val="28"/>
          <w:szCs w:val="28"/>
          <w:lang w:val="en-US"/>
        </w:rPr>
        <w:t>of</w:t>
      </w:r>
      <w:r w:rsidR="00590DB9" w:rsidRPr="00BC2DC4">
        <w:rPr>
          <w:rFonts w:ascii="Times New Roman" w:hAnsi="Times New Roman"/>
          <w:sz w:val="28"/>
          <w:szCs w:val="28"/>
        </w:rPr>
        <w:t xml:space="preserve"> Public Administration)</w:t>
      </w:r>
      <w:r w:rsidRPr="00BC2DC4">
        <w:rPr>
          <w:rStyle w:val="af9"/>
          <w:rFonts w:ascii="Times New Roman" w:hAnsi="Times New Roman"/>
          <w:sz w:val="28"/>
          <w:szCs w:val="28"/>
        </w:rPr>
        <w:footnoteReference w:id="4"/>
      </w:r>
      <w:r w:rsidRPr="00BC2DC4">
        <w:rPr>
          <w:rFonts w:ascii="Times New Roman" w:hAnsi="Times New Roman"/>
          <w:sz w:val="28"/>
          <w:szCs w:val="28"/>
        </w:rPr>
        <w:t xml:space="preserve">. </w:t>
      </w:r>
    </w:p>
    <w:p w:rsidR="007E1602" w:rsidRPr="00BC2DC4" w:rsidRDefault="007E1602" w:rsidP="007E1602">
      <w:pPr>
        <w:spacing w:after="0" w:line="240" w:lineRule="auto"/>
        <w:ind w:firstLine="708"/>
        <w:jc w:val="both"/>
        <w:rPr>
          <w:rFonts w:ascii="Times New Roman" w:hAnsi="Times New Roman"/>
          <w:color w:val="000000"/>
          <w:sz w:val="28"/>
          <w:szCs w:val="28"/>
        </w:rPr>
      </w:pPr>
      <w:r w:rsidRPr="00BC2DC4">
        <w:rPr>
          <w:rFonts w:ascii="Times New Roman" w:hAnsi="Times New Roman"/>
          <w:i/>
          <w:color w:val="000000"/>
          <w:sz w:val="28"/>
          <w:szCs w:val="28"/>
        </w:rPr>
        <w:lastRenderedPageBreak/>
        <w:t>Специальность</w:t>
      </w:r>
      <w:r w:rsidRPr="00BC2DC4">
        <w:rPr>
          <w:rFonts w:ascii="Times New Roman" w:hAnsi="Times New Roman"/>
          <w:color w:val="000000"/>
          <w:sz w:val="28"/>
          <w:szCs w:val="28"/>
        </w:rPr>
        <w:t xml:space="preserve"> – </w:t>
      </w:r>
      <w:r w:rsidRPr="00BC2DC4">
        <w:rPr>
          <w:rFonts w:ascii="Times New Roman" w:hAnsi="Times New Roman"/>
          <w:sz w:val="28"/>
          <w:szCs w:val="28"/>
        </w:rPr>
        <w:t>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BC2DC4">
        <w:rPr>
          <w:rStyle w:val="af9"/>
          <w:rFonts w:ascii="Times New Roman" w:hAnsi="Times New Roman"/>
          <w:sz w:val="28"/>
          <w:szCs w:val="28"/>
        </w:rPr>
        <w:footnoteReference w:id="5"/>
      </w:r>
      <w:r w:rsidRPr="00BC2DC4">
        <w:rPr>
          <w:rFonts w:ascii="Times New Roman" w:hAnsi="Times New Roman"/>
          <w:sz w:val="28"/>
          <w:szCs w:val="28"/>
        </w:rPr>
        <w:t>.</w:t>
      </w:r>
    </w:p>
    <w:p w:rsidR="007E1602" w:rsidRPr="00BC2DC4" w:rsidRDefault="007E1602" w:rsidP="00590DB9">
      <w:pPr>
        <w:spacing w:after="0" w:line="240" w:lineRule="auto"/>
        <w:ind w:firstLine="708"/>
        <w:jc w:val="both"/>
        <w:rPr>
          <w:rFonts w:ascii="Times New Roman" w:hAnsi="Times New Roman"/>
          <w:sz w:val="28"/>
          <w:szCs w:val="28"/>
        </w:rPr>
      </w:pPr>
      <w:r w:rsidRPr="00BC2DC4">
        <w:rPr>
          <w:rFonts w:ascii="Times New Roman" w:hAnsi="Times New Roman"/>
          <w:i/>
          <w:color w:val="000000"/>
          <w:sz w:val="28"/>
          <w:szCs w:val="28"/>
        </w:rPr>
        <w:t xml:space="preserve">Специализация по </w:t>
      </w:r>
      <w:r w:rsidR="00590DB9" w:rsidRPr="00BC2DC4">
        <w:rPr>
          <w:rFonts w:ascii="Times New Roman" w:hAnsi="Times New Roman"/>
          <w:i/>
          <w:color w:val="000000"/>
          <w:sz w:val="28"/>
          <w:szCs w:val="28"/>
        </w:rPr>
        <w:t>образованию</w:t>
      </w:r>
      <w:r w:rsidRPr="00BC2DC4">
        <w:rPr>
          <w:rFonts w:ascii="Times New Roman" w:hAnsi="Times New Roman"/>
          <w:color w:val="000000"/>
          <w:sz w:val="28"/>
          <w:szCs w:val="28"/>
        </w:rPr>
        <w:t xml:space="preserve"> –</w:t>
      </w:r>
      <w:r w:rsidRPr="00BC2DC4">
        <w:rPr>
          <w:rFonts w:ascii="Times New Roman" w:hAnsi="Times New Roman"/>
          <w:sz w:val="28"/>
          <w:szCs w:val="28"/>
        </w:rPr>
        <w:t xml:space="preserve"> профессиональная область, определяемая образовательной организацией, для применения совокупности знаний, навыков и умений в которой ориентировано получение лицом профессионального образования в соответствии с отдельной специальностью</w:t>
      </w:r>
      <w:r w:rsidR="00590DB9" w:rsidRPr="00BC2DC4">
        <w:rPr>
          <w:rFonts w:ascii="Times New Roman" w:hAnsi="Times New Roman"/>
          <w:sz w:val="28"/>
          <w:szCs w:val="28"/>
        </w:rPr>
        <w:t>, направлением подготовки. Специализация по образованию определяется образовательной организацией.</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i/>
          <w:sz w:val="28"/>
          <w:szCs w:val="28"/>
        </w:rPr>
        <w:t>Квалификация</w:t>
      </w:r>
      <w:r w:rsidRPr="00BC2DC4">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BC2DC4">
        <w:rPr>
          <w:rStyle w:val="af9"/>
          <w:rFonts w:ascii="Times New Roman" w:hAnsi="Times New Roman"/>
          <w:sz w:val="28"/>
          <w:szCs w:val="28"/>
        </w:rPr>
        <w:footnoteReference w:id="6"/>
      </w:r>
      <w:r w:rsidRPr="00BC2DC4">
        <w:rPr>
          <w:rFonts w:ascii="Times New Roman" w:hAnsi="Times New Roman"/>
          <w:sz w:val="28"/>
          <w:szCs w:val="28"/>
        </w:rPr>
        <w:t xml:space="preserve">. </w:t>
      </w:r>
    </w:p>
    <w:p w:rsidR="00590DB9" w:rsidRPr="00BC2DC4" w:rsidRDefault="007E1602" w:rsidP="00590DB9">
      <w:pPr>
        <w:autoSpaceDE w:val="0"/>
        <w:autoSpaceDN w:val="0"/>
        <w:adjustRightInd w:val="0"/>
        <w:spacing w:after="0" w:line="240" w:lineRule="auto"/>
        <w:ind w:firstLine="708"/>
        <w:jc w:val="both"/>
        <w:rPr>
          <w:rFonts w:ascii="Times New Roman" w:hAnsi="Times New Roman"/>
          <w:sz w:val="28"/>
          <w:szCs w:val="28"/>
        </w:rPr>
      </w:pPr>
      <w:r w:rsidRPr="00BC2DC4">
        <w:rPr>
          <w:rFonts w:ascii="Times New Roman" w:hAnsi="Times New Roman"/>
          <w:i/>
          <w:color w:val="000000"/>
          <w:sz w:val="28"/>
          <w:szCs w:val="28"/>
        </w:rPr>
        <w:t xml:space="preserve">Стаж (опыт) работы по специальности, направлению </w:t>
      </w:r>
      <w:r w:rsidR="00EB042B">
        <w:rPr>
          <w:rFonts w:ascii="Times New Roman" w:hAnsi="Times New Roman"/>
          <w:i/>
          <w:color w:val="000000"/>
          <w:sz w:val="28"/>
          <w:szCs w:val="28"/>
        </w:rPr>
        <w:t xml:space="preserve">         </w:t>
      </w:r>
      <w:r w:rsidRPr="00BC2DC4">
        <w:rPr>
          <w:rFonts w:ascii="Times New Roman" w:hAnsi="Times New Roman"/>
          <w:i/>
          <w:color w:val="000000"/>
          <w:sz w:val="28"/>
          <w:szCs w:val="28"/>
        </w:rPr>
        <w:t>подготовки</w:t>
      </w:r>
      <w:r w:rsidRPr="00BC2DC4">
        <w:rPr>
          <w:rFonts w:ascii="Times New Roman" w:hAnsi="Times New Roman"/>
          <w:b/>
          <w:color w:val="000000"/>
          <w:sz w:val="28"/>
          <w:szCs w:val="28"/>
        </w:rPr>
        <w:t xml:space="preserve"> </w:t>
      </w:r>
      <w:r w:rsidRPr="00BC2DC4">
        <w:rPr>
          <w:rFonts w:ascii="Times New Roman" w:hAnsi="Times New Roman"/>
          <w:color w:val="000000"/>
          <w:sz w:val="28"/>
          <w:szCs w:val="28"/>
        </w:rPr>
        <w:t>–</w:t>
      </w:r>
      <w:r w:rsidR="00166081">
        <w:rPr>
          <w:rFonts w:ascii="Times New Roman" w:hAnsi="Times New Roman"/>
          <w:color w:val="000000"/>
          <w:sz w:val="28"/>
          <w:szCs w:val="28"/>
        </w:rPr>
        <w:t xml:space="preserve"> </w:t>
      </w:r>
      <w:r w:rsidR="00590DB9" w:rsidRPr="00BC2DC4">
        <w:rPr>
          <w:rFonts w:ascii="Times New Roman" w:hAnsi="Times New Roman"/>
          <w:sz w:val="28"/>
          <w:szCs w:val="28"/>
        </w:rPr>
        <w:t>периоды трудовой или профессиональной служебной деятельности на должностях служащих</w:t>
      </w:r>
      <w:r w:rsidR="00590DB9" w:rsidRPr="00BC2DC4">
        <w:rPr>
          <w:rStyle w:val="af9"/>
          <w:rFonts w:ascii="Times New Roman" w:hAnsi="Times New Roman"/>
          <w:sz w:val="28"/>
          <w:szCs w:val="28"/>
        </w:rPr>
        <w:footnoteReference w:id="7"/>
      </w:r>
      <w:r w:rsidR="00590DB9" w:rsidRPr="00BC2DC4">
        <w:rPr>
          <w:rFonts w:ascii="Times New Roman" w:hAnsi="Times New Roman"/>
          <w:sz w:val="28"/>
          <w:szCs w:val="28"/>
        </w:rPr>
        <w:t>, государственной или муниципальной службы, деятельности, связанной с интеллектуальным трудом или осуществлением подготовки и оформления документации, учета и контроля, хозяйственного обслуживания на условиях договора гражданско-правового характера, деятельности индивидуальным предпринимателем после получения документа об образовании и квалификации по определенной специальности (направлению подготовки), в течение которых применялись и совершенствовались знания и навыки, приобретенные в рамках указанного образования, которое в соответствии с должностным регла</w:t>
      </w:r>
      <w:r w:rsidR="00A931E7" w:rsidRPr="00BC2DC4">
        <w:rPr>
          <w:rFonts w:ascii="Times New Roman" w:hAnsi="Times New Roman"/>
          <w:sz w:val="28"/>
          <w:szCs w:val="28"/>
        </w:rPr>
        <w:t>ментом должен иметь претендент</w:t>
      </w:r>
      <w:r w:rsidR="00590DB9" w:rsidRPr="00BC2DC4">
        <w:rPr>
          <w:rFonts w:ascii="Times New Roman" w:hAnsi="Times New Roman"/>
          <w:sz w:val="28"/>
          <w:szCs w:val="28"/>
        </w:rPr>
        <w:t xml:space="preserve"> (гражданский служащий).</w:t>
      </w:r>
      <w:r w:rsidR="00590DB9" w:rsidRPr="00BC2DC4">
        <w:rPr>
          <w:sz w:val="28"/>
          <w:szCs w:val="28"/>
        </w:rPr>
        <w:t xml:space="preserve"> </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bCs/>
          <w:i/>
          <w:sz w:val="28"/>
          <w:szCs w:val="28"/>
        </w:rPr>
        <w:t>Профессиональные знания</w:t>
      </w:r>
      <w:r w:rsidRPr="00BC2DC4">
        <w:rPr>
          <w:rFonts w:ascii="Times New Roman" w:hAnsi="Times New Roman"/>
          <w:sz w:val="28"/>
          <w:szCs w:val="28"/>
        </w:rPr>
        <w:t xml:space="preserve"> – </w:t>
      </w:r>
      <w:r w:rsidRPr="00BC2DC4">
        <w:rPr>
          <w:rFonts w:ascii="Times New Roman" w:hAnsi="Times New Roman"/>
          <w:color w:val="000000"/>
          <w:sz w:val="28"/>
          <w:szCs w:val="28"/>
          <w:shd w:val="clear" w:color="auto" w:fill="FFFFFF"/>
        </w:rPr>
        <w:t>совокупность правовых и иных знаний</w:t>
      </w:r>
      <w:r w:rsidRPr="00BC2DC4">
        <w:rPr>
          <w:rFonts w:ascii="Times New Roman" w:hAnsi="Times New Roman"/>
          <w:sz w:val="28"/>
          <w:szCs w:val="28"/>
        </w:rPr>
        <w:t>, необходимых для эффективного и результативного исполнения должностных обязанностей.</w:t>
      </w:r>
    </w:p>
    <w:p w:rsidR="007E1602" w:rsidRPr="00BC2DC4" w:rsidRDefault="007E1602" w:rsidP="007E1602">
      <w:pPr>
        <w:spacing w:after="0" w:line="240" w:lineRule="auto"/>
        <w:ind w:firstLine="708"/>
        <w:jc w:val="both"/>
        <w:rPr>
          <w:rFonts w:ascii="Times New Roman" w:hAnsi="Times New Roman"/>
          <w:sz w:val="28"/>
          <w:szCs w:val="28"/>
        </w:rPr>
      </w:pPr>
      <w:r w:rsidRPr="00BC2DC4">
        <w:rPr>
          <w:rFonts w:ascii="Times New Roman" w:hAnsi="Times New Roman"/>
          <w:i/>
          <w:sz w:val="28"/>
          <w:szCs w:val="28"/>
        </w:rPr>
        <w:t>Профессиональные навыки</w:t>
      </w:r>
      <w:r w:rsidRPr="00BC2DC4">
        <w:rPr>
          <w:rFonts w:ascii="Times New Roman" w:hAnsi="Times New Roman"/>
          <w:b/>
          <w:sz w:val="28"/>
          <w:szCs w:val="28"/>
        </w:rPr>
        <w:t xml:space="preserve"> </w:t>
      </w:r>
      <w:r w:rsidRPr="00BC2DC4">
        <w:rPr>
          <w:rFonts w:ascii="Times New Roman" w:hAnsi="Times New Roman"/>
          <w:sz w:val="28"/>
          <w:szCs w:val="28"/>
        </w:rPr>
        <w:t>– навыки, связанные со способностью применения профессиональных знаний при исполнении должностных обязанностей</w:t>
      </w:r>
      <w:r w:rsidR="00590DB9" w:rsidRPr="00BC2DC4">
        <w:rPr>
          <w:rFonts w:ascii="Times New Roman" w:hAnsi="Times New Roman"/>
          <w:sz w:val="28"/>
          <w:szCs w:val="28"/>
        </w:rPr>
        <w:t>,</w:t>
      </w:r>
      <w:r w:rsidR="00590DB9" w:rsidRPr="00BC2DC4">
        <w:rPr>
          <w:rFonts w:ascii="Times New Roman" w:hAnsi="Times New Roman"/>
          <w:color w:val="000000"/>
          <w:sz w:val="28"/>
          <w:szCs w:val="28"/>
        </w:rPr>
        <w:t xml:space="preserve"> сформированные путем повторения и доведенные до автоматизма, ставшие привычным, осуществляемые без контроля сознания.</w:t>
      </w:r>
    </w:p>
    <w:p w:rsidR="00C97DED" w:rsidRPr="00BC2DC4" w:rsidRDefault="00C97DED" w:rsidP="00C97DED">
      <w:pPr>
        <w:spacing w:after="0" w:line="240" w:lineRule="auto"/>
        <w:ind w:firstLine="708"/>
        <w:jc w:val="both"/>
        <w:rPr>
          <w:rFonts w:ascii="Times New Roman" w:hAnsi="Times New Roman"/>
          <w:sz w:val="28"/>
          <w:szCs w:val="28"/>
        </w:rPr>
      </w:pPr>
      <w:r w:rsidRPr="00BC2DC4">
        <w:rPr>
          <w:rFonts w:ascii="Times New Roman" w:hAnsi="Times New Roman"/>
          <w:i/>
          <w:sz w:val="28"/>
          <w:szCs w:val="28"/>
        </w:rPr>
        <w:t>Умения</w:t>
      </w:r>
      <w:r w:rsidRPr="00BC2DC4">
        <w:rPr>
          <w:rFonts w:ascii="Times New Roman" w:hAnsi="Times New Roman"/>
          <w:color w:val="000000"/>
          <w:sz w:val="28"/>
          <w:szCs w:val="28"/>
        </w:rPr>
        <w:t xml:space="preserve"> – освоенные человеком способы выполнения действия, обеспечиваемые совокупностью приобретённых знаний и навыков. В отличие от навыков, умения всегда опираются на активную интеллектуальную деятельность и включают в себя процессы мышления</w:t>
      </w:r>
      <w:r w:rsidRPr="00BC2DC4">
        <w:rPr>
          <w:rStyle w:val="af9"/>
          <w:rFonts w:ascii="Times New Roman" w:hAnsi="Times New Roman"/>
          <w:color w:val="000000"/>
          <w:sz w:val="28"/>
          <w:szCs w:val="28"/>
        </w:rPr>
        <w:footnoteReference w:id="8"/>
      </w:r>
      <w:r w:rsidRPr="00BC2DC4">
        <w:rPr>
          <w:rFonts w:ascii="Times New Roman" w:hAnsi="Times New Roman"/>
          <w:color w:val="000000"/>
          <w:sz w:val="28"/>
          <w:szCs w:val="28"/>
        </w:rPr>
        <w:t>.</w:t>
      </w:r>
    </w:p>
    <w:p w:rsidR="00C97DED" w:rsidRPr="00242C77" w:rsidRDefault="00C97DED" w:rsidP="00C97DED">
      <w:pPr>
        <w:spacing w:after="0" w:line="240" w:lineRule="auto"/>
        <w:ind w:firstLine="709"/>
        <w:jc w:val="both"/>
        <w:rPr>
          <w:rFonts w:ascii="Times New Roman" w:hAnsi="Times New Roman"/>
          <w:color w:val="000000"/>
          <w:sz w:val="28"/>
          <w:szCs w:val="28"/>
        </w:rPr>
      </w:pPr>
      <w:r w:rsidRPr="00242C77">
        <w:rPr>
          <w:rFonts w:ascii="Times New Roman" w:hAnsi="Times New Roman"/>
          <w:i/>
          <w:color w:val="000000"/>
          <w:sz w:val="28"/>
          <w:szCs w:val="28"/>
        </w:rPr>
        <w:lastRenderedPageBreak/>
        <w:t>Профессиональн</w:t>
      </w:r>
      <w:r w:rsidR="00F633D0" w:rsidRPr="00242C77">
        <w:rPr>
          <w:rFonts w:ascii="Times New Roman" w:hAnsi="Times New Roman"/>
          <w:i/>
          <w:color w:val="000000"/>
          <w:sz w:val="28"/>
          <w:szCs w:val="28"/>
        </w:rPr>
        <w:t xml:space="preserve">ые </w:t>
      </w:r>
      <w:r w:rsidRPr="00242C77">
        <w:rPr>
          <w:rFonts w:ascii="Times New Roman" w:hAnsi="Times New Roman"/>
          <w:i/>
          <w:color w:val="000000"/>
          <w:sz w:val="28"/>
          <w:szCs w:val="28"/>
        </w:rPr>
        <w:t>качеств</w:t>
      </w:r>
      <w:r w:rsidR="00F633D0" w:rsidRPr="00242C77">
        <w:rPr>
          <w:rFonts w:ascii="Times New Roman" w:hAnsi="Times New Roman"/>
          <w:i/>
          <w:color w:val="000000"/>
          <w:sz w:val="28"/>
          <w:szCs w:val="28"/>
        </w:rPr>
        <w:t>а</w:t>
      </w:r>
      <w:r w:rsidRPr="00242C77">
        <w:rPr>
          <w:rFonts w:ascii="Times New Roman" w:hAnsi="Times New Roman"/>
          <w:b/>
          <w:color w:val="000000"/>
          <w:sz w:val="28"/>
          <w:szCs w:val="28"/>
        </w:rPr>
        <w:t xml:space="preserve"> </w:t>
      </w:r>
      <w:r w:rsidR="00244750" w:rsidRPr="00244750">
        <w:rPr>
          <w:rFonts w:ascii="Times New Roman" w:hAnsi="Times New Roman"/>
          <w:i/>
          <w:color w:val="000000"/>
          <w:sz w:val="28"/>
          <w:szCs w:val="28"/>
        </w:rPr>
        <w:t>(компетенции)</w:t>
      </w:r>
      <w:r w:rsidR="00244750">
        <w:rPr>
          <w:rFonts w:ascii="Times New Roman" w:hAnsi="Times New Roman"/>
          <w:b/>
          <w:color w:val="000000"/>
          <w:sz w:val="28"/>
          <w:szCs w:val="28"/>
        </w:rPr>
        <w:t xml:space="preserve"> </w:t>
      </w:r>
      <w:r w:rsidRPr="00242C77">
        <w:rPr>
          <w:rFonts w:ascii="Times New Roman" w:hAnsi="Times New Roman"/>
          <w:b/>
          <w:color w:val="000000"/>
          <w:sz w:val="28"/>
          <w:szCs w:val="28"/>
        </w:rPr>
        <w:t xml:space="preserve">– </w:t>
      </w:r>
      <w:r w:rsidRPr="00242C77">
        <w:rPr>
          <w:rFonts w:ascii="Times New Roman" w:hAnsi="Times New Roman"/>
          <w:color w:val="000000"/>
          <w:sz w:val="28"/>
          <w:szCs w:val="28"/>
        </w:rPr>
        <w:t>проявляем</w:t>
      </w:r>
      <w:r w:rsidR="00F633D0" w:rsidRPr="00242C77">
        <w:rPr>
          <w:rFonts w:ascii="Times New Roman" w:hAnsi="Times New Roman"/>
          <w:color w:val="000000"/>
          <w:sz w:val="28"/>
          <w:szCs w:val="28"/>
        </w:rPr>
        <w:t xml:space="preserve">ые </w:t>
      </w:r>
      <w:r w:rsidRPr="00242C77">
        <w:rPr>
          <w:rFonts w:ascii="Times New Roman" w:hAnsi="Times New Roman"/>
          <w:color w:val="000000"/>
          <w:sz w:val="28"/>
          <w:szCs w:val="28"/>
        </w:rPr>
        <w:t xml:space="preserve">в поведении гражданского служащего </w:t>
      </w:r>
      <w:r w:rsidR="008F7C40">
        <w:rPr>
          <w:rFonts w:ascii="Times New Roman" w:hAnsi="Times New Roman"/>
          <w:color w:val="000000"/>
          <w:sz w:val="28"/>
          <w:szCs w:val="28"/>
        </w:rPr>
        <w:t>личностные качества</w:t>
      </w:r>
      <w:r w:rsidRPr="00242C77">
        <w:rPr>
          <w:rFonts w:ascii="Times New Roman" w:hAnsi="Times New Roman"/>
          <w:color w:val="000000"/>
          <w:sz w:val="28"/>
          <w:szCs w:val="28"/>
        </w:rPr>
        <w:t>, знани</w:t>
      </w:r>
      <w:r w:rsidR="008F7C40">
        <w:rPr>
          <w:rFonts w:ascii="Times New Roman" w:hAnsi="Times New Roman"/>
          <w:color w:val="000000"/>
          <w:sz w:val="28"/>
          <w:szCs w:val="28"/>
        </w:rPr>
        <w:t>я</w:t>
      </w:r>
      <w:r w:rsidRPr="00242C77">
        <w:rPr>
          <w:rFonts w:ascii="Times New Roman" w:hAnsi="Times New Roman"/>
          <w:color w:val="000000"/>
          <w:sz w:val="28"/>
          <w:szCs w:val="28"/>
        </w:rPr>
        <w:t xml:space="preserve">, </w:t>
      </w:r>
      <w:r w:rsidR="00D753CB" w:rsidRPr="00242C77">
        <w:rPr>
          <w:rFonts w:ascii="Times New Roman" w:hAnsi="Times New Roman"/>
          <w:color w:val="000000"/>
          <w:sz w:val="28"/>
          <w:szCs w:val="28"/>
        </w:rPr>
        <w:t>умени</w:t>
      </w:r>
      <w:r w:rsidR="008F7C40">
        <w:rPr>
          <w:rFonts w:ascii="Times New Roman" w:hAnsi="Times New Roman"/>
          <w:color w:val="000000"/>
          <w:sz w:val="28"/>
          <w:szCs w:val="28"/>
        </w:rPr>
        <w:t>я</w:t>
      </w:r>
      <w:r w:rsidR="00D753CB" w:rsidRPr="00242C77">
        <w:rPr>
          <w:rFonts w:ascii="Times New Roman" w:hAnsi="Times New Roman"/>
          <w:color w:val="000000"/>
          <w:sz w:val="28"/>
          <w:szCs w:val="28"/>
        </w:rPr>
        <w:t xml:space="preserve">, </w:t>
      </w:r>
      <w:r w:rsidRPr="00242C77">
        <w:rPr>
          <w:rFonts w:ascii="Times New Roman" w:hAnsi="Times New Roman"/>
          <w:color w:val="000000"/>
          <w:sz w:val="28"/>
          <w:szCs w:val="28"/>
        </w:rPr>
        <w:t>навык</w:t>
      </w:r>
      <w:r w:rsidR="008F7C40">
        <w:rPr>
          <w:rFonts w:ascii="Times New Roman" w:hAnsi="Times New Roman"/>
          <w:color w:val="000000"/>
          <w:sz w:val="28"/>
          <w:szCs w:val="28"/>
        </w:rPr>
        <w:t>и</w:t>
      </w:r>
      <w:r w:rsidRPr="00242C77">
        <w:rPr>
          <w:rFonts w:ascii="Times New Roman" w:hAnsi="Times New Roman"/>
          <w:color w:val="000000"/>
          <w:sz w:val="28"/>
          <w:szCs w:val="28"/>
        </w:rPr>
        <w:t>, необходимы</w:t>
      </w:r>
      <w:r w:rsidR="008F7C40">
        <w:rPr>
          <w:rFonts w:ascii="Times New Roman" w:hAnsi="Times New Roman"/>
          <w:color w:val="000000"/>
          <w:sz w:val="28"/>
          <w:szCs w:val="28"/>
        </w:rPr>
        <w:t>е</w:t>
      </w:r>
      <w:r w:rsidRPr="00242C77">
        <w:rPr>
          <w:rFonts w:ascii="Times New Roman" w:hAnsi="Times New Roman"/>
          <w:color w:val="000000"/>
          <w:sz w:val="28"/>
          <w:szCs w:val="28"/>
        </w:rPr>
        <w:t xml:space="preserve"> для эффективного и результативного исполнения должностных обязанностей.</w:t>
      </w:r>
    </w:p>
    <w:p w:rsidR="00C97DED" w:rsidRPr="00242C77" w:rsidRDefault="00C97DED" w:rsidP="00C97DED">
      <w:pPr>
        <w:pStyle w:val="Doc-"/>
        <w:spacing w:line="240" w:lineRule="auto"/>
        <w:ind w:firstLine="708"/>
        <w:rPr>
          <w:sz w:val="28"/>
          <w:szCs w:val="28"/>
        </w:rPr>
      </w:pPr>
      <w:r w:rsidRPr="00242C77">
        <w:rPr>
          <w:bCs/>
          <w:i/>
          <w:sz w:val="28"/>
          <w:szCs w:val="28"/>
        </w:rPr>
        <w:t>Личностн</w:t>
      </w:r>
      <w:r w:rsidR="00F633D0" w:rsidRPr="00242C77">
        <w:rPr>
          <w:bCs/>
          <w:i/>
          <w:sz w:val="28"/>
          <w:szCs w:val="28"/>
        </w:rPr>
        <w:t>ые</w:t>
      </w:r>
      <w:r w:rsidRPr="00242C77">
        <w:rPr>
          <w:bCs/>
          <w:i/>
          <w:sz w:val="28"/>
          <w:szCs w:val="28"/>
        </w:rPr>
        <w:t xml:space="preserve"> качеств</w:t>
      </w:r>
      <w:r w:rsidR="00F633D0" w:rsidRPr="00242C77">
        <w:rPr>
          <w:bCs/>
          <w:i/>
          <w:sz w:val="28"/>
          <w:szCs w:val="28"/>
        </w:rPr>
        <w:t>а</w:t>
      </w:r>
      <w:r w:rsidR="00244750">
        <w:rPr>
          <w:i/>
          <w:color w:val="000000"/>
          <w:sz w:val="28"/>
          <w:szCs w:val="28"/>
        </w:rPr>
        <w:t xml:space="preserve"> (потенциал) </w:t>
      </w:r>
      <w:r w:rsidRPr="00242C77">
        <w:rPr>
          <w:sz w:val="28"/>
          <w:szCs w:val="28"/>
        </w:rPr>
        <w:t xml:space="preserve">– индивидуальные особенности личности, включающие в себя </w:t>
      </w:r>
      <w:r w:rsidR="005A52D5">
        <w:rPr>
          <w:sz w:val="28"/>
          <w:szCs w:val="28"/>
        </w:rPr>
        <w:t xml:space="preserve">способности, особенности характера, </w:t>
      </w:r>
      <w:r w:rsidRPr="00242C77">
        <w:rPr>
          <w:sz w:val="28"/>
          <w:szCs w:val="28"/>
        </w:rPr>
        <w:t xml:space="preserve">жизненные ценности и установки </w:t>
      </w:r>
      <w:r w:rsidR="005A52D5">
        <w:rPr>
          <w:sz w:val="28"/>
          <w:szCs w:val="28"/>
        </w:rPr>
        <w:t>человека</w:t>
      </w:r>
      <w:r w:rsidRPr="00242C77">
        <w:rPr>
          <w:sz w:val="28"/>
          <w:szCs w:val="28"/>
        </w:rPr>
        <w:t xml:space="preserve">, тип темперамента, </w:t>
      </w:r>
      <w:r w:rsidR="005A52D5">
        <w:rPr>
          <w:sz w:val="28"/>
          <w:szCs w:val="28"/>
        </w:rPr>
        <w:t xml:space="preserve">а также </w:t>
      </w:r>
      <w:r w:rsidRPr="00242C77">
        <w:rPr>
          <w:sz w:val="28"/>
          <w:szCs w:val="28"/>
        </w:rPr>
        <w:t>мотивацию.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C97DED" w:rsidRPr="00242C77" w:rsidRDefault="00C97DED" w:rsidP="00C97DED">
      <w:pPr>
        <w:spacing w:after="0" w:line="240" w:lineRule="auto"/>
        <w:ind w:firstLine="708"/>
        <w:jc w:val="both"/>
        <w:rPr>
          <w:rFonts w:ascii="Times New Roman" w:hAnsi="Times New Roman"/>
          <w:b/>
          <w:sz w:val="28"/>
          <w:szCs w:val="28"/>
        </w:rPr>
      </w:pPr>
      <w:r w:rsidRPr="00242C77">
        <w:rPr>
          <w:rFonts w:ascii="Times New Roman" w:hAnsi="Times New Roman"/>
          <w:bCs/>
          <w:i/>
          <w:sz w:val="28"/>
          <w:szCs w:val="28"/>
        </w:rPr>
        <w:t>Общие профессиональные качества</w:t>
      </w:r>
      <w:r w:rsidRPr="00242C77">
        <w:rPr>
          <w:rFonts w:ascii="Times New Roman" w:hAnsi="Times New Roman"/>
          <w:sz w:val="28"/>
          <w:szCs w:val="28"/>
        </w:rPr>
        <w:t xml:space="preserve"> </w:t>
      </w:r>
      <w:r w:rsidR="00244750" w:rsidRPr="00244750">
        <w:rPr>
          <w:rFonts w:ascii="Times New Roman" w:hAnsi="Times New Roman"/>
          <w:i/>
          <w:color w:val="000000"/>
          <w:sz w:val="28"/>
          <w:szCs w:val="28"/>
        </w:rPr>
        <w:t>(компетенции)</w:t>
      </w:r>
      <w:r w:rsidR="00244750">
        <w:rPr>
          <w:rFonts w:ascii="Times New Roman" w:hAnsi="Times New Roman"/>
          <w:i/>
          <w:color w:val="000000"/>
          <w:sz w:val="28"/>
          <w:szCs w:val="28"/>
        </w:rPr>
        <w:t xml:space="preserve"> </w:t>
      </w:r>
      <w:r w:rsidRPr="00242C77">
        <w:rPr>
          <w:rFonts w:ascii="Times New Roman" w:hAnsi="Times New Roman"/>
          <w:sz w:val="28"/>
          <w:szCs w:val="28"/>
        </w:rPr>
        <w:t xml:space="preserve">– профессиональные качества, </w:t>
      </w:r>
      <w:r w:rsidRPr="00242C77">
        <w:rPr>
          <w:rFonts w:ascii="Times New Roman" w:hAnsi="Times New Roman"/>
          <w:noProof/>
          <w:sz w:val="28"/>
          <w:szCs w:val="28"/>
        </w:rPr>
        <w:t xml:space="preserve">необходимые для </w:t>
      </w:r>
      <w:r w:rsidRPr="00242C77">
        <w:rPr>
          <w:rFonts w:ascii="Times New Roman" w:hAnsi="Times New Roman"/>
          <w:sz w:val="28"/>
          <w:szCs w:val="28"/>
        </w:rPr>
        <w:t>эффективного и результативного исполнения должностных обязанностей</w:t>
      </w:r>
      <w:r w:rsidRPr="00242C77">
        <w:rPr>
          <w:rFonts w:ascii="Times New Roman" w:hAnsi="Times New Roman"/>
          <w:noProof/>
          <w:sz w:val="28"/>
          <w:szCs w:val="28"/>
        </w:rPr>
        <w:t xml:space="preserve"> по должностям гражданской службы всех категорий и групп</w:t>
      </w:r>
      <w:r w:rsidRPr="00242C77">
        <w:rPr>
          <w:rFonts w:ascii="Times New Roman" w:hAnsi="Times New Roman"/>
          <w:sz w:val="28"/>
          <w:szCs w:val="28"/>
        </w:rPr>
        <w:t xml:space="preserve">. </w:t>
      </w:r>
    </w:p>
    <w:p w:rsidR="00C97DED" w:rsidRPr="00242C77" w:rsidRDefault="00C97DED" w:rsidP="00C97DED">
      <w:pPr>
        <w:pStyle w:val="Doc-1"/>
        <w:spacing w:line="240" w:lineRule="auto"/>
        <w:ind w:left="0" w:firstLine="708"/>
        <w:rPr>
          <w:rFonts w:ascii="Times New Roman" w:hAnsi="Times New Roman"/>
          <w:sz w:val="28"/>
          <w:szCs w:val="28"/>
        </w:rPr>
      </w:pPr>
      <w:r w:rsidRPr="00242C77">
        <w:rPr>
          <w:rFonts w:ascii="Times New Roman" w:hAnsi="Times New Roman"/>
          <w:bCs/>
          <w:i/>
          <w:sz w:val="28"/>
          <w:szCs w:val="28"/>
        </w:rPr>
        <w:t>Прикладные профессиональные качества</w:t>
      </w:r>
      <w:r w:rsidRPr="00242C77">
        <w:rPr>
          <w:rFonts w:ascii="Times New Roman" w:hAnsi="Times New Roman"/>
          <w:sz w:val="28"/>
          <w:szCs w:val="28"/>
        </w:rPr>
        <w:t xml:space="preserve"> </w:t>
      </w:r>
      <w:r w:rsidR="00244750" w:rsidRPr="00244750">
        <w:rPr>
          <w:rFonts w:ascii="Times New Roman" w:hAnsi="Times New Roman"/>
          <w:i/>
          <w:color w:val="000000"/>
          <w:sz w:val="28"/>
          <w:szCs w:val="28"/>
        </w:rPr>
        <w:t>(компетенции)</w:t>
      </w:r>
      <w:r w:rsidR="00244750">
        <w:rPr>
          <w:rFonts w:ascii="Times New Roman" w:hAnsi="Times New Roman"/>
          <w:i/>
          <w:color w:val="000000"/>
          <w:sz w:val="28"/>
          <w:szCs w:val="28"/>
        </w:rPr>
        <w:t xml:space="preserve"> </w:t>
      </w:r>
      <w:r w:rsidRPr="00242C77">
        <w:rPr>
          <w:rFonts w:ascii="Times New Roman" w:hAnsi="Times New Roman"/>
          <w:sz w:val="28"/>
          <w:szCs w:val="28"/>
        </w:rPr>
        <w:t xml:space="preserve">– профессиональные качества, необходимые для эффективного и результативного исполнения должностных обязанностей в зависимости от функциональной специфики исполняемых должностных обязанностей по должностям гражданской службы. </w:t>
      </w:r>
    </w:p>
    <w:p w:rsidR="00C97DED" w:rsidRPr="00290227" w:rsidRDefault="00C97DED" w:rsidP="00C97DED">
      <w:pPr>
        <w:pStyle w:val="Doc-1"/>
        <w:spacing w:line="240" w:lineRule="auto"/>
        <w:ind w:left="0" w:firstLine="708"/>
        <w:rPr>
          <w:rFonts w:ascii="Times New Roman" w:hAnsi="Times New Roman"/>
          <w:sz w:val="28"/>
          <w:szCs w:val="28"/>
        </w:rPr>
      </w:pPr>
      <w:r w:rsidRPr="00242C77">
        <w:rPr>
          <w:rFonts w:ascii="Times New Roman" w:hAnsi="Times New Roman"/>
          <w:bCs/>
          <w:i/>
          <w:sz w:val="28"/>
          <w:szCs w:val="28"/>
        </w:rPr>
        <w:t>Управленческие профессиональные качества</w:t>
      </w:r>
      <w:r w:rsidRPr="00242C77">
        <w:rPr>
          <w:rFonts w:ascii="Times New Roman" w:hAnsi="Times New Roman"/>
          <w:sz w:val="28"/>
          <w:szCs w:val="28"/>
        </w:rPr>
        <w:t xml:space="preserve"> </w:t>
      </w:r>
      <w:r w:rsidR="00244750" w:rsidRPr="00244750">
        <w:rPr>
          <w:rFonts w:ascii="Times New Roman" w:hAnsi="Times New Roman"/>
          <w:i/>
          <w:color w:val="000000"/>
          <w:sz w:val="28"/>
          <w:szCs w:val="28"/>
        </w:rPr>
        <w:t>(компетенции)</w:t>
      </w:r>
      <w:r w:rsidR="00244750">
        <w:rPr>
          <w:rFonts w:ascii="Times New Roman" w:hAnsi="Times New Roman"/>
          <w:i/>
          <w:color w:val="000000"/>
          <w:sz w:val="28"/>
          <w:szCs w:val="28"/>
        </w:rPr>
        <w:t xml:space="preserve"> </w:t>
      </w:r>
      <w:r w:rsidRPr="00242C77">
        <w:rPr>
          <w:rFonts w:ascii="Times New Roman" w:hAnsi="Times New Roman"/>
          <w:sz w:val="28"/>
          <w:szCs w:val="28"/>
        </w:rPr>
        <w:t>– профессиональные качества,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F257F8" w:rsidRPr="00BC2DC4" w:rsidRDefault="00F257F8" w:rsidP="00F257F8">
      <w:pPr>
        <w:autoSpaceDE w:val="0"/>
        <w:autoSpaceDN w:val="0"/>
        <w:adjustRightInd w:val="0"/>
        <w:spacing w:after="0" w:line="240" w:lineRule="auto"/>
        <w:ind w:firstLine="709"/>
        <w:jc w:val="both"/>
        <w:rPr>
          <w:rFonts w:ascii="Times New Roman" w:hAnsi="Times New Roman"/>
          <w:sz w:val="28"/>
          <w:szCs w:val="28"/>
        </w:rPr>
      </w:pPr>
      <w:r w:rsidRPr="00BC2DC4">
        <w:rPr>
          <w:rFonts w:ascii="Times New Roman" w:hAnsi="Times New Roman"/>
          <w:i/>
          <w:sz w:val="28"/>
          <w:szCs w:val="28"/>
        </w:rPr>
        <w:t>Ярмарка вакансий</w:t>
      </w:r>
      <w:r w:rsidRPr="00BC2DC4">
        <w:rPr>
          <w:rFonts w:ascii="Times New Roman" w:hAnsi="Times New Roman"/>
          <w:sz w:val="28"/>
          <w:szCs w:val="28"/>
        </w:rPr>
        <w:t xml:space="preserve"> – форма подбора работников, способ трудоустройства; проводится в виде встречи, собрания; представляет собой организованную возможность непосредственного контакта работодателей с потенциальными работниками, в ходе которого представители предприятия информируют об имеющихся у них вакансиях и тут же оформляют на работу или назначают время и место для дальнейших переговоров в целях проверки профессиональной пригодности претендентов</w:t>
      </w:r>
      <w:r w:rsidRPr="00BC2DC4">
        <w:rPr>
          <w:rStyle w:val="af9"/>
          <w:rFonts w:ascii="Times New Roman" w:hAnsi="Times New Roman"/>
          <w:sz w:val="28"/>
          <w:szCs w:val="28"/>
        </w:rPr>
        <w:footnoteReference w:id="9"/>
      </w:r>
      <w:r w:rsidRPr="00BC2DC4">
        <w:rPr>
          <w:rFonts w:ascii="Times New Roman" w:hAnsi="Times New Roman"/>
          <w:sz w:val="28"/>
          <w:szCs w:val="28"/>
        </w:rPr>
        <w:t>.</w:t>
      </w:r>
    </w:p>
    <w:p w:rsidR="00331B86" w:rsidRPr="00BC2DC4" w:rsidRDefault="00331B86" w:rsidP="00331B86">
      <w:pPr>
        <w:pStyle w:val="ad"/>
        <w:spacing w:before="0" w:after="0"/>
        <w:ind w:firstLine="709"/>
        <w:jc w:val="both"/>
        <w:rPr>
          <w:rFonts w:ascii="Times New Roman" w:hAnsi="Times New Roman" w:cs="Times New Roman"/>
          <w:color w:val="auto"/>
        </w:rPr>
      </w:pPr>
      <w:r w:rsidRPr="00BC2DC4">
        <w:rPr>
          <w:rFonts w:ascii="Times New Roman" w:hAnsi="Times New Roman" w:cs="Times New Roman"/>
          <w:i/>
          <w:color w:val="auto"/>
        </w:rPr>
        <w:t>Профессиональная адаптация</w:t>
      </w:r>
      <w:r w:rsidRPr="00BC2DC4">
        <w:rPr>
          <w:rFonts w:ascii="Times New Roman" w:hAnsi="Times New Roman" w:cs="Times New Roman"/>
          <w:color w:val="auto"/>
        </w:rPr>
        <w:t xml:space="preserve"> – комплекс мер по социально-организационному, профессиональному сопровождению процесса освоения</w:t>
      </w:r>
      <w:r w:rsidR="0022390A" w:rsidRPr="00BC2DC4">
        <w:rPr>
          <w:rFonts w:ascii="Times New Roman" w:hAnsi="Times New Roman" w:cs="Times New Roman"/>
          <w:color w:val="auto"/>
        </w:rPr>
        <w:t xml:space="preserve"> гражданским служащим, вновь назначенным на должность,</w:t>
      </w:r>
      <w:r w:rsidRPr="00BC2DC4">
        <w:rPr>
          <w:rFonts w:ascii="Times New Roman" w:hAnsi="Times New Roman" w:cs="Times New Roman"/>
          <w:color w:val="auto"/>
        </w:rPr>
        <w:t xml:space="preserve"> </w:t>
      </w:r>
      <w:r w:rsidR="00242C77">
        <w:rPr>
          <w:rFonts w:ascii="Times New Roman" w:hAnsi="Times New Roman" w:cs="Times New Roman"/>
          <w:color w:val="auto"/>
        </w:rPr>
        <w:lastRenderedPageBreak/>
        <w:t xml:space="preserve">профессиональной </w:t>
      </w:r>
      <w:r w:rsidRPr="00BC2DC4">
        <w:rPr>
          <w:rFonts w:ascii="Times New Roman" w:hAnsi="Times New Roman" w:cs="Times New Roman"/>
          <w:color w:val="auto"/>
        </w:rPr>
        <w:t xml:space="preserve">служебной деятельности в </w:t>
      </w:r>
      <w:r w:rsidR="0022390A" w:rsidRPr="00BC2DC4">
        <w:rPr>
          <w:rFonts w:ascii="Times New Roman" w:hAnsi="Times New Roman" w:cs="Times New Roman"/>
          <w:color w:val="auto"/>
        </w:rPr>
        <w:t>рамках</w:t>
      </w:r>
      <w:r w:rsidRPr="00BC2DC4">
        <w:rPr>
          <w:rFonts w:ascii="Times New Roman" w:hAnsi="Times New Roman" w:cs="Times New Roman"/>
          <w:color w:val="auto"/>
        </w:rPr>
        <w:t xml:space="preserve"> первич</w:t>
      </w:r>
      <w:r w:rsidR="0022390A" w:rsidRPr="00BC2DC4">
        <w:rPr>
          <w:rFonts w:ascii="Times New Roman" w:hAnsi="Times New Roman" w:cs="Times New Roman"/>
          <w:color w:val="auto"/>
        </w:rPr>
        <w:t xml:space="preserve">ного обучения на </w:t>
      </w:r>
      <w:r w:rsidR="00166081" w:rsidRPr="0072651F">
        <w:rPr>
          <w:rFonts w:ascii="Times New Roman" w:hAnsi="Times New Roman" w:cs="Times New Roman"/>
          <w:color w:val="auto"/>
        </w:rPr>
        <w:t xml:space="preserve">служебном </w:t>
      </w:r>
      <w:r w:rsidR="0022390A" w:rsidRPr="0072651F">
        <w:rPr>
          <w:rFonts w:ascii="Times New Roman" w:hAnsi="Times New Roman" w:cs="Times New Roman"/>
          <w:color w:val="auto"/>
        </w:rPr>
        <w:t>м</w:t>
      </w:r>
      <w:r w:rsidR="0022390A" w:rsidRPr="00BC2DC4">
        <w:rPr>
          <w:rFonts w:ascii="Times New Roman" w:hAnsi="Times New Roman" w:cs="Times New Roman"/>
          <w:color w:val="auto"/>
        </w:rPr>
        <w:t>есте, включая</w:t>
      </w:r>
      <w:r w:rsidRPr="00BC2DC4">
        <w:rPr>
          <w:rFonts w:ascii="Times New Roman" w:hAnsi="Times New Roman" w:cs="Times New Roman"/>
          <w:color w:val="auto"/>
        </w:rPr>
        <w:t xml:space="preserve"> оказани</w:t>
      </w:r>
      <w:r w:rsidR="0022390A" w:rsidRPr="00BC2DC4">
        <w:rPr>
          <w:rFonts w:ascii="Times New Roman" w:hAnsi="Times New Roman" w:cs="Times New Roman"/>
          <w:color w:val="auto"/>
        </w:rPr>
        <w:t>е</w:t>
      </w:r>
      <w:r w:rsidRPr="00BC2DC4">
        <w:rPr>
          <w:rFonts w:ascii="Times New Roman" w:hAnsi="Times New Roman" w:cs="Times New Roman"/>
          <w:color w:val="auto"/>
        </w:rPr>
        <w:t xml:space="preserve"> помощи в </w:t>
      </w:r>
      <w:r w:rsidR="0022390A" w:rsidRPr="00BC2DC4">
        <w:rPr>
          <w:rFonts w:ascii="Times New Roman" w:hAnsi="Times New Roman" w:cs="Times New Roman"/>
          <w:color w:val="auto"/>
        </w:rPr>
        <w:t xml:space="preserve">его </w:t>
      </w:r>
      <w:r w:rsidRPr="00BC2DC4">
        <w:rPr>
          <w:rFonts w:ascii="Times New Roman" w:hAnsi="Times New Roman" w:cs="Times New Roman"/>
          <w:color w:val="auto"/>
        </w:rPr>
        <w:t>професси</w:t>
      </w:r>
      <w:r w:rsidR="0022390A" w:rsidRPr="00BC2DC4">
        <w:rPr>
          <w:rFonts w:ascii="Times New Roman" w:hAnsi="Times New Roman" w:cs="Times New Roman"/>
          <w:color w:val="auto"/>
        </w:rPr>
        <w:t>ональном становлении и стимулировании развития</w:t>
      </w:r>
      <w:r w:rsidRPr="00BC2DC4">
        <w:rPr>
          <w:rFonts w:ascii="Times New Roman" w:hAnsi="Times New Roman" w:cs="Times New Roman"/>
          <w:color w:val="auto"/>
        </w:rPr>
        <w:t xml:space="preserve"> </w:t>
      </w:r>
      <w:r w:rsidR="0022390A" w:rsidRPr="00BC2DC4">
        <w:rPr>
          <w:rFonts w:ascii="Times New Roman" w:hAnsi="Times New Roman" w:cs="Times New Roman"/>
          <w:color w:val="auto"/>
        </w:rPr>
        <w:t>имеющихся</w:t>
      </w:r>
      <w:r w:rsidRPr="00BC2DC4">
        <w:rPr>
          <w:rFonts w:ascii="Times New Roman" w:hAnsi="Times New Roman" w:cs="Times New Roman"/>
          <w:color w:val="auto"/>
        </w:rPr>
        <w:t xml:space="preserve"> профессиональных знаний, умений и навыков, </w:t>
      </w:r>
      <w:r w:rsidR="0022390A" w:rsidRPr="00BC2DC4">
        <w:rPr>
          <w:rFonts w:ascii="Times New Roman" w:hAnsi="Times New Roman" w:cs="Times New Roman"/>
          <w:color w:val="auto"/>
        </w:rPr>
        <w:t>обеспечении соблюдения</w:t>
      </w:r>
      <w:r w:rsidRPr="00BC2DC4">
        <w:rPr>
          <w:rFonts w:ascii="Times New Roman" w:hAnsi="Times New Roman" w:cs="Times New Roman"/>
          <w:color w:val="auto"/>
        </w:rPr>
        <w:t xml:space="preserve"> с</w:t>
      </w:r>
      <w:r w:rsidR="0022390A" w:rsidRPr="00BC2DC4">
        <w:rPr>
          <w:rFonts w:ascii="Times New Roman" w:hAnsi="Times New Roman" w:cs="Times New Roman"/>
          <w:color w:val="auto"/>
        </w:rPr>
        <w:t>лужебной дисциплины и привыкания</w:t>
      </w:r>
      <w:r w:rsidRPr="00BC2DC4">
        <w:rPr>
          <w:rFonts w:ascii="Times New Roman" w:hAnsi="Times New Roman" w:cs="Times New Roman"/>
          <w:color w:val="auto"/>
        </w:rPr>
        <w:t xml:space="preserve"> к условиям прохождения гражданской службы.</w:t>
      </w:r>
      <w:r w:rsidR="0022390A" w:rsidRPr="00BC2DC4">
        <w:rPr>
          <w:rFonts w:ascii="Times New Roman" w:hAnsi="Times New Roman" w:cs="Times New Roman"/>
          <w:color w:val="auto"/>
        </w:rPr>
        <w:t xml:space="preserve"> Таким образом, профессиональная адаптация представляет собой организованный, целенаправленный процесс и рассматривается в Методическом инструментарии как одна из функций кадровой службы государственного органа, осуществляем</w:t>
      </w:r>
      <w:r w:rsidR="00247C94">
        <w:rPr>
          <w:rFonts w:ascii="Times New Roman" w:hAnsi="Times New Roman" w:cs="Times New Roman"/>
          <w:color w:val="auto"/>
        </w:rPr>
        <w:t>ая</w:t>
      </w:r>
      <w:r w:rsidR="0022390A" w:rsidRPr="00BC2DC4">
        <w:rPr>
          <w:rFonts w:ascii="Times New Roman" w:hAnsi="Times New Roman" w:cs="Times New Roman"/>
          <w:color w:val="auto"/>
        </w:rPr>
        <w:t xml:space="preserve"> в отношении каждого гражданского служащего, впервые назначенного на должность гражданской службы</w:t>
      </w:r>
      <w:r w:rsidR="00E93CC3" w:rsidRPr="00BC2DC4">
        <w:rPr>
          <w:rFonts w:ascii="Times New Roman" w:hAnsi="Times New Roman" w:cs="Times New Roman"/>
          <w:color w:val="auto"/>
        </w:rPr>
        <w:t>, или гражданского служащего, назначенного в иной государственный орган, либо на должность, отнесенную к иному направлению деятельности</w:t>
      </w:r>
      <w:r w:rsidR="0022390A" w:rsidRPr="00BC2DC4">
        <w:rPr>
          <w:rFonts w:ascii="Times New Roman" w:hAnsi="Times New Roman" w:cs="Times New Roman"/>
          <w:color w:val="auto"/>
        </w:rPr>
        <w:t>.</w:t>
      </w:r>
    </w:p>
    <w:p w:rsidR="00C97DED" w:rsidRDefault="00A20635" w:rsidP="00A20635">
      <w:pPr>
        <w:pStyle w:val="ad"/>
        <w:spacing w:before="0" w:after="0"/>
        <w:ind w:firstLine="709"/>
        <w:jc w:val="both"/>
        <w:rPr>
          <w:rFonts w:ascii="Times New Roman" w:hAnsi="Times New Roman" w:cs="Times New Roman"/>
          <w:color w:val="auto"/>
        </w:rPr>
      </w:pPr>
      <w:r w:rsidRPr="00BC2DC4">
        <w:rPr>
          <w:rFonts w:ascii="Times New Roman" w:hAnsi="Times New Roman" w:cs="Times New Roman"/>
          <w:i/>
          <w:color w:val="auto"/>
        </w:rPr>
        <w:t>Рейтинг</w:t>
      </w:r>
      <w:r w:rsidR="00B54543" w:rsidRPr="00BC2DC4">
        <w:rPr>
          <w:rFonts w:ascii="Times New Roman" w:hAnsi="Times New Roman" w:cs="Times New Roman"/>
          <w:i/>
          <w:color w:val="auto"/>
        </w:rPr>
        <w:t xml:space="preserve"> –</w:t>
      </w:r>
      <w:r w:rsidR="00B54543" w:rsidRPr="00BC2DC4">
        <w:rPr>
          <w:rFonts w:ascii="Times New Roman" w:hAnsi="Times New Roman" w:cs="Times New Roman"/>
          <w:color w:val="auto"/>
        </w:rPr>
        <w:t xml:space="preserve"> </w:t>
      </w:r>
      <w:r w:rsidRPr="00BC2DC4">
        <w:rPr>
          <w:rFonts w:ascii="Times New Roman" w:hAnsi="Times New Roman" w:cs="Times New Roman"/>
          <w:color w:val="auto"/>
        </w:rPr>
        <w:t>список прошедших конкурсный отбор претендентов, отсортированный по количеству набранных ими итоговых баллов в порядке убывания.</w:t>
      </w:r>
    </w:p>
    <w:p w:rsidR="005A52D5" w:rsidRDefault="005A52D5" w:rsidP="005A52D5">
      <w:pPr>
        <w:pStyle w:val="ad"/>
        <w:spacing w:before="0" w:after="0"/>
        <w:ind w:firstLine="709"/>
        <w:jc w:val="both"/>
        <w:rPr>
          <w:rFonts w:ascii="Times New Roman" w:hAnsi="Times New Roman" w:cs="Times New Roman"/>
          <w:color w:val="auto"/>
        </w:rPr>
      </w:pPr>
      <w:r w:rsidRPr="005A52D5">
        <w:rPr>
          <w:rFonts w:ascii="Times New Roman" w:hAnsi="Times New Roman" w:cs="Times New Roman"/>
          <w:i/>
          <w:color w:val="auto"/>
        </w:rPr>
        <w:t>Валидность</w:t>
      </w:r>
      <w:r w:rsidRPr="00EE375C">
        <w:rPr>
          <w:rFonts w:ascii="Times New Roman" w:hAnsi="Times New Roman" w:cs="Times New Roman"/>
          <w:color w:val="auto"/>
        </w:rPr>
        <w:t xml:space="preserve"> </w:t>
      </w:r>
      <w:r w:rsidRPr="005A52D5">
        <w:rPr>
          <w:rFonts w:ascii="Times New Roman" w:hAnsi="Times New Roman" w:cs="Times New Roman"/>
          <w:i/>
          <w:color w:val="auto"/>
        </w:rPr>
        <w:t>оценочной методики</w:t>
      </w:r>
      <w:r>
        <w:rPr>
          <w:rFonts w:ascii="Times New Roman" w:hAnsi="Times New Roman" w:cs="Times New Roman"/>
          <w:color w:val="auto"/>
        </w:rPr>
        <w:t xml:space="preserve"> </w:t>
      </w:r>
      <w:r w:rsidRPr="00EE375C">
        <w:rPr>
          <w:rFonts w:ascii="Times New Roman" w:hAnsi="Times New Roman" w:cs="Times New Roman"/>
          <w:color w:val="auto"/>
        </w:rPr>
        <w:t>– это способность</w:t>
      </w:r>
      <w:r>
        <w:rPr>
          <w:rFonts w:ascii="Times New Roman" w:hAnsi="Times New Roman" w:cs="Times New Roman"/>
          <w:color w:val="auto"/>
        </w:rPr>
        <w:t xml:space="preserve"> оценочной </w:t>
      </w:r>
      <w:r w:rsidRPr="00EE375C">
        <w:rPr>
          <w:rFonts w:ascii="Times New Roman" w:hAnsi="Times New Roman" w:cs="Times New Roman"/>
          <w:color w:val="auto"/>
        </w:rPr>
        <w:t xml:space="preserve">методики измерять </w:t>
      </w:r>
      <w:r>
        <w:rPr>
          <w:rFonts w:ascii="Times New Roman" w:hAnsi="Times New Roman" w:cs="Times New Roman"/>
          <w:color w:val="auto"/>
        </w:rPr>
        <w:t>те критерии</w:t>
      </w:r>
      <w:r w:rsidRPr="00EE375C">
        <w:rPr>
          <w:rFonts w:ascii="Times New Roman" w:hAnsi="Times New Roman" w:cs="Times New Roman"/>
          <w:color w:val="auto"/>
        </w:rPr>
        <w:t>, для оценки которых она разработана.</w:t>
      </w:r>
    </w:p>
    <w:p w:rsidR="005A52D5" w:rsidRPr="00BC2DC4" w:rsidRDefault="005A52D5" w:rsidP="005A52D5">
      <w:pPr>
        <w:pStyle w:val="ad"/>
        <w:spacing w:before="0" w:after="0"/>
        <w:ind w:firstLine="709"/>
        <w:jc w:val="both"/>
        <w:rPr>
          <w:rFonts w:ascii="Times New Roman" w:hAnsi="Times New Roman" w:cs="Times New Roman"/>
          <w:color w:val="auto"/>
        </w:rPr>
      </w:pPr>
      <w:r w:rsidRPr="005A52D5">
        <w:rPr>
          <w:rFonts w:ascii="Times New Roman" w:hAnsi="Times New Roman" w:cs="Times New Roman"/>
          <w:i/>
          <w:color w:val="auto"/>
        </w:rPr>
        <w:t>Надежность</w:t>
      </w:r>
      <w:r>
        <w:rPr>
          <w:rFonts w:ascii="Times New Roman" w:hAnsi="Times New Roman" w:cs="Times New Roman"/>
          <w:color w:val="auto"/>
        </w:rPr>
        <w:t xml:space="preserve">  </w:t>
      </w:r>
      <w:r w:rsidRPr="00EE375C">
        <w:rPr>
          <w:rFonts w:ascii="Times New Roman" w:hAnsi="Times New Roman" w:cs="Times New Roman"/>
          <w:color w:val="auto"/>
        </w:rPr>
        <w:t>–</w:t>
      </w:r>
      <w:r>
        <w:rPr>
          <w:rFonts w:ascii="Times New Roman" w:hAnsi="Times New Roman" w:cs="Times New Roman"/>
          <w:color w:val="auto"/>
        </w:rPr>
        <w:t xml:space="preserve"> это свойство теста, определяющее о</w:t>
      </w:r>
      <w:r w:rsidRPr="00EE375C">
        <w:rPr>
          <w:rFonts w:ascii="Times New Roman" w:hAnsi="Times New Roman" w:cs="Times New Roman"/>
          <w:color w:val="auto"/>
        </w:rPr>
        <w:t>тносите</w:t>
      </w:r>
      <w:r>
        <w:rPr>
          <w:rFonts w:ascii="Times New Roman" w:hAnsi="Times New Roman" w:cs="Times New Roman"/>
          <w:color w:val="auto"/>
        </w:rPr>
        <w:t>льное постоянство, устойчивость и</w:t>
      </w:r>
      <w:r w:rsidRPr="00EE375C">
        <w:rPr>
          <w:rFonts w:ascii="Times New Roman" w:hAnsi="Times New Roman" w:cs="Times New Roman"/>
          <w:color w:val="auto"/>
        </w:rPr>
        <w:t xml:space="preserve"> согласованность </w:t>
      </w:r>
      <w:r>
        <w:rPr>
          <w:rFonts w:ascii="Times New Roman" w:hAnsi="Times New Roman" w:cs="Times New Roman"/>
          <w:color w:val="auto"/>
        </w:rPr>
        <w:t xml:space="preserve">его </w:t>
      </w:r>
      <w:r w:rsidRPr="00EE375C">
        <w:rPr>
          <w:rFonts w:ascii="Times New Roman" w:hAnsi="Times New Roman" w:cs="Times New Roman"/>
          <w:color w:val="auto"/>
        </w:rPr>
        <w:t>результатов при первичном и повторном его применени</w:t>
      </w:r>
      <w:r>
        <w:rPr>
          <w:rFonts w:ascii="Times New Roman" w:hAnsi="Times New Roman" w:cs="Times New Roman"/>
          <w:color w:val="auto"/>
        </w:rPr>
        <w:t xml:space="preserve">и на одних и тех же испытуемых, а также </w:t>
      </w:r>
      <w:r w:rsidRPr="00EE375C">
        <w:rPr>
          <w:rFonts w:ascii="Times New Roman" w:hAnsi="Times New Roman" w:cs="Times New Roman"/>
          <w:color w:val="auto"/>
        </w:rPr>
        <w:t>независимость методики от действия случайных факторов.</w:t>
      </w:r>
    </w:p>
    <w:p w:rsidR="005A52D5" w:rsidRPr="00BC2DC4" w:rsidRDefault="005A52D5" w:rsidP="00A20635">
      <w:pPr>
        <w:pStyle w:val="ad"/>
        <w:spacing w:before="0" w:after="0"/>
        <w:ind w:firstLine="709"/>
        <w:jc w:val="both"/>
        <w:rPr>
          <w:rFonts w:ascii="Times New Roman" w:hAnsi="Times New Roman" w:cs="Times New Roman"/>
          <w:color w:val="auto"/>
        </w:rPr>
      </w:pPr>
    </w:p>
    <w:p w:rsidR="004B24B5" w:rsidRPr="001A147E" w:rsidRDefault="009856F1" w:rsidP="00506756">
      <w:pPr>
        <w:pageBreakBefore/>
        <w:spacing w:after="0"/>
        <w:ind w:firstLine="357"/>
        <w:jc w:val="both"/>
        <w:rPr>
          <w:rStyle w:val="11"/>
          <w:rFonts w:ascii="Times New Roman" w:hAnsi="Times New Roman" w:cs="Times New Roman"/>
        </w:rPr>
      </w:pPr>
      <w:bookmarkStart w:id="4" w:name="_Toc421227258"/>
      <w:bookmarkStart w:id="5" w:name="_Toc423594326"/>
      <w:r w:rsidRPr="001A147E">
        <w:rPr>
          <w:rStyle w:val="11"/>
          <w:rFonts w:ascii="Times New Roman" w:hAnsi="Times New Roman" w:cs="Times New Roman"/>
        </w:rPr>
        <w:lastRenderedPageBreak/>
        <w:t>1</w:t>
      </w:r>
      <w:r w:rsidR="004B24B5" w:rsidRPr="001A147E">
        <w:rPr>
          <w:rStyle w:val="11"/>
          <w:rFonts w:ascii="Times New Roman" w:hAnsi="Times New Roman" w:cs="Times New Roman"/>
        </w:rPr>
        <w:t>. Общие положения</w:t>
      </w:r>
      <w:bookmarkEnd w:id="4"/>
      <w:bookmarkEnd w:id="5"/>
      <w:r w:rsidR="004B24B5" w:rsidRPr="001A147E">
        <w:rPr>
          <w:rStyle w:val="11"/>
          <w:rFonts w:ascii="Times New Roman" w:hAnsi="Times New Roman" w:cs="Times New Roman"/>
        </w:rPr>
        <w:t xml:space="preserve"> </w:t>
      </w:r>
    </w:p>
    <w:p w:rsidR="004B24B5" w:rsidRDefault="004B24B5" w:rsidP="0001215F">
      <w:pPr>
        <w:pStyle w:val="ConsPlusNormal"/>
        <w:widowControl/>
        <w:ind w:firstLine="709"/>
        <w:jc w:val="both"/>
        <w:rPr>
          <w:rFonts w:ascii="Times New Roman" w:hAnsi="Times New Roman" w:cs="Times New Roman"/>
          <w:sz w:val="28"/>
          <w:szCs w:val="28"/>
        </w:rPr>
      </w:pP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Методический инструментарий подготовлен </w:t>
      </w:r>
      <w:r w:rsidR="00F34A5B">
        <w:rPr>
          <w:rFonts w:ascii="Times New Roman" w:hAnsi="Times New Roman" w:cs="Times New Roman"/>
          <w:sz w:val="28"/>
          <w:szCs w:val="28"/>
        </w:rPr>
        <w:t xml:space="preserve">в развитие </w:t>
      </w:r>
      <w:r>
        <w:rPr>
          <w:rFonts w:ascii="Times New Roman" w:hAnsi="Times New Roman" w:cs="Times New Roman"/>
          <w:sz w:val="28"/>
          <w:szCs w:val="28"/>
        </w:rPr>
        <w:t xml:space="preserve">положений </w:t>
      </w:r>
      <w:r w:rsidR="00F34A5B">
        <w:rPr>
          <w:rFonts w:ascii="Times New Roman" w:hAnsi="Times New Roman" w:cs="Times New Roman"/>
          <w:sz w:val="28"/>
          <w:szCs w:val="28"/>
        </w:rPr>
        <w:t xml:space="preserve">законодательства Российской Федерации, </w:t>
      </w:r>
      <w:r w:rsidR="00505F94">
        <w:rPr>
          <w:rFonts w:ascii="Times New Roman" w:hAnsi="Times New Roman" w:cs="Times New Roman"/>
          <w:sz w:val="28"/>
          <w:szCs w:val="28"/>
        </w:rPr>
        <w:t>регламентирующего прохождение гражданской службы</w:t>
      </w:r>
      <w:r w:rsidR="00F34A5B">
        <w:rPr>
          <w:rFonts w:ascii="Times New Roman" w:hAnsi="Times New Roman" w:cs="Times New Roman"/>
          <w:sz w:val="28"/>
          <w:szCs w:val="28"/>
        </w:rPr>
        <w:t xml:space="preserve"> и</w:t>
      </w:r>
      <w:r w:rsidR="00505F94">
        <w:rPr>
          <w:rFonts w:ascii="Times New Roman" w:hAnsi="Times New Roman" w:cs="Times New Roman"/>
          <w:sz w:val="28"/>
          <w:szCs w:val="28"/>
        </w:rPr>
        <w:t xml:space="preserve"> включающего следующие нормативные правовые акты</w:t>
      </w:r>
      <w:r>
        <w:rPr>
          <w:rFonts w:ascii="Times New Roman" w:hAnsi="Times New Roman" w:cs="Times New Roman"/>
          <w:sz w:val="28"/>
          <w:szCs w:val="28"/>
        </w:rPr>
        <w:t>:</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 мая 2003 г. № 58-ФЗ «О системе государственной службы Российской Федерации»;</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27 июля 2004 г. № 79-ФЗ «О государственной гражданской службе Российской Федерации»</w:t>
      </w:r>
      <w:r w:rsidRPr="0015273B">
        <w:rPr>
          <w:rFonts w:ascii="Times New Roman" w:hAnsi="Times New Roman" w:cs="Times New Roman"/>
          <w:sz w:val="28"/>
          <w:szCs w:val="28"/>
        </w:rPr>
        <w:t xml:space="preserve"> </w:t>
      </w:r>
      <w:r>
        <w:rPr>
          <w:rFonts w:ascii="Times New Roman" w:hAnsi="Times New Roman" w:cs="Times New Roman"/>
          <w:sz w:val="28"/>
          <w:szCs w:val="28"/>
        </w:rPr>
        <w:t>(далее – Федеральный закон № 79-ФЗ);</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 Указ № 112);</w:t>
      </w:r>
    </w:p>
    <w:p w:rsidR="004B24B5" w:rsidRPr="0015273B" w:rsidRDefault="004B24B5" w:rsidP="004247BE">
      <w:pPr>
        <w:pStyle w:val="ConsPlusNormal"/>
        <w:widowControl/>
        <w:ind w:firstLine="709"/>
        <w:jc w:val="both"/>
        <w:rPr>
          <w:rFonts w:ascii="Times New Roman" w:hAnsi="Times New Roman" w:cs="Times New Roman"/>
          <w:sz w:val="28"/>
          <w:szCs w:val="28"/>
        </w:rPr>
      </w:pPr>
      <w:r w:rsidRPr="0015273B">
        <w:rPr>
          <w:rFonts w:ascii="Times New Roman" w:hAnsi="Times New Roman" w:cs="Times New Roman"/>
          <w:sz w:val="28"/>
          <w:szCs w:val="28"/>
        </w:rPr>
        <w:t>- Указ Президента Российской Федерации от 1 февраля 2005 г. № 11</w:t>
      </w:r>
      <w:r>
        <w:rPr>
          <w:rFonts w:ascii="Times New Roman" w:hAnsi="Times New Roman" w:cs="Times New Roman"/>
          <w:sz w:val="28"/>
          <w:szCs w:val="28"/>
        </w:rPr>
        <w:t>0</w:t>
      </w:r>
      <w:r w:rsidRPr="0015273B">
        <w:rPr>
          <w:rFonts w:ascii="Times New Roman" w:hAnsi="Times New Roman" w:cs="Times New Roman"/>
          <w:sz w:val="28"/>
          <w:szCs w:val="28"/>
        </w:rPr>
        <w:t xml:space="preserve"> «О проведении аттестации государственных гражданских служащих Российской Федерации»</w:t>
      </w:r>
      <w:r w:rsidR="00F53123">
        <w:rPr>
          <w:rFonts w:ascii="Times New Roman" w:hAnsi="Times New Roman" w:cs="Times New Roman"/>
          <w:sz w:val="28"/>
          <w:szCs w:val="28"/>
        </w:rPr>
        <w:t xml:space="preserve"> (далее – </w:t>
      </w:r>
      <w:r w:rsidR="00F53123" w:rsidRPr="00CD03A8">
        <w:rPr>
          <w:rFonts w:ascii="Times New Roman" w:hAnsi="Times New Roman" w:cs="Times New Roman"/>
          <w:sz w:val="28"/>
          <w:szCs w:val="28"/>
        </w:rPr>
        <w:t>У</w:t>
      </w:r>
      <w:r w:rsidR="00770CB0">
        <w:rPr>
          <w:rFonts w:ascii="Times New Roman" w:hAnsi="Times New Roman" w:cs="Times New Roman"/>
          <w:sz w:val="28"/>
          <w:szCs w:val="28"/>
        </w:rPr>
        <w:t>каз № 110)</w:t>
      </w:r>
      <w:r>
        <w:rPr>
          <w:rFonts w:ascii="Times New Roman" w:hAnsi="Times New Roman" w:cs="Times New Roman"/>
          <w:sz w:val="28"/>
          <w:szCs w:val="28"/>
        </w:rPr>
        <w:t>;</w:t>
      </w:r>
    </w:p>
    <w:p w:rsidR="004B24B5" w:rsidRPr="00427BEE" w:rsidRDefault="004B24B5" w:rsidP="004247BE">
      <w:pPr>
        <w:pStyle w:val="ConsPlusNormal"/>
        <w:widowControl/>
        <w:ind w:firstLine="709"/>
        <w:jc w:val="both"/>
        <w:rPr>
          <w:rFonts w:ascii="Times New Roman" w:hAnsi="Times New Roman" w:cs="Times New Roman"/>
          <w:sz w:val="28"/>
          <w:szCs w:val="28"/>
        </w:rPr>
      </w:pPr>
      <w:r w:rsidRPr="00427BEE">
        <w:rPr>
          <w:rFonts w:ascii="Times New Roman" w:hAnsi="Times New Roman" w:cs="Times New Roman"/>
          <w:sz w:val="28"/>
          <w:szCs w:val="28"/>
        </w:rPr>
        <w:t>-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48303F" w:rsidRDefault="0048303F" w:rsidP="004830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системы отбора кадров являются:</w:t>
      </w:r>
    </w:p>
    <w:p w:rsidR="00223513" w:rsidRPr="0072651F" w:rsidRDefault="00BC2CBF" w:rsidP="00BC2CBF">
      <w:pPr>
        <w:pStyle w:val="ConsPlusNormal"/>
        <w:numPr>
          <w:ilvl w:val="0"/>
          <w:numId w:val="8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23513">
        <w:rPr>
          <w:rFonts w:ascii="Times New Roman" w:hAnsi="Times New Roman" w:cs="Times New Roman"/>
          <w:sz w:val="28"/>
          <w:szCs w:val="28"/>
        </w:rPr>
        <w:t>беспечение законности,</w:t>
      </w:r>
      <w:r w:rsidR="00223513" w:rsidRPr="00400543">
        <w:rPr>
          <w:rFonts w:ascii="Times New Roman" w:hAnsi="Times New Roman" w:cs="Times New Roman"/>
          <w:sz w:val="28"/>
          <w:szCs w:val="28"/>
        </w:rPr>
        <w:t xml:space="preserve"> </w:t>
      </w:r>
      <w:r w:rsidR="00223513">
        <w:rPr>
          <w:rFonts w:ascii="Times New Roman" w:hAnsi="Times New Roman" w:cs="Times New Roman"/>
          <w:sz w:val="28"/>
          <w:szCs w:val="28"/>
        </w:rPr>
        <w:t xml:space="preserve">соблюдение и реализация требований законодательных и иных нормативных правовых актов Российской Федерации, связанных с поступлением на </w:t>
      </w:r>
      <w:r>
        <w:rPr>
          <w:rFonts w:ascii="Times New Roman" w:hAnsi="Times New Roman" w:cs="Times New Roman"/>
          <w:sz w:val="28"/>
          <w:szCs w:val="28"/>
        </w:rPr>
        <w:t>гражданскую службу.</w:t>
      </w:r>
      <w:r w:rsidR="00223513">
        <w:rPr>
          <w:rFonts w:ascii="Times New Roman" w:hAnsi="Times New Roman" w:cs="Times New Roman"/>
          <w:sz w:val="28"/>
          <w:szCs w:val="28"/>
        </w:rPr>
        <w:t xml:space="preserve"> </w:t>
      </w:r>
      <w:r w:rsidRPr="0072651F">
        <w:rPr>
          <w:rFonts w:ascii="Times New Roman" w:hAnsi="Times New Roman" w:cs="Times New Roman"/>
          <w:sz w:val="28"/>
          <w:szCs w:val="28"/>
        </w:rPr>
        <w:t>Применение психологических тестов и опросников регулируется рядом нормативных правовых актов о защите интеллектуальной собственности, в число которых входит Гражданский кодекс Российской Федерации. Применяя какой-либо метод, необходимо получить от правообладателя или его законного представителя разрешение на е</w:t>
      </w:r>
      <w:r w:rsidR="0072651F" w:rsidRPr="0072651F">
        <w:rPr>
          <w:rFonts w:ascii="Times New Roman" w:hAnsi="Times New Roman" w:cs="Times New Roman"/>
          <w:sz w:val="28"/>
          <w:szCs w:val="28"/>
        </w:rPr>
        <w:t>го</w:t>
      </w:r>
      <w:r w:rsidRPr="0072651F">
        <w:rPr>
          <w:rFonts w:ascii="Times New Roman" w:hAnsi="Times New Roman" w:cs="Times New Roman"/>
          <w:sz w:val="28"/>
          <w:szCs w:val="28"/>
        </w:rPr>
        <w:t xml:space="preserve"> применение.</w:t>
      </w:r>
    </w:p>
    <w:p w:rsidR="0048303F" w:rsidRDefault="00BC2CBF" w:rsidP="004830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8303F">
        <w:rPr>
          <w:rFonts w:ascii="Times New Roman" w:hAnsi="Times New Roman" w:cs="Times New Roman"/>
          <w:sz w:val="28"/>
          <w:szCs w:val="28"/>
        </w:rPr>
        <w:t> </w:t>
      </w:r>
      <w:r>
        <w:rPr>
          <w:rFonts w:ascii="Times New Roman" w:hAnsi="Times New Roman" w:cs="Times New Roman"/>
          <w:sz w:val="28"/>
          <w:szCs w:val="28"/>
        </w:rPr>
        <w:t>Р</w:t>
      </w:r>
      <w:r w:rsidR="00223513">
        <w:rPr>
          <w:rFonts w:ascii="Times New Roman" w:hAnsi="Times New Roman" w:cs="Times New Roman"/>
          <w:sz w:val="28"/>
          <w:szCs w:val="28"/>
        </w:rPr>
        <w:t xml:space="preserve">еализация </w:t>
      </w:r>
      <w:r w:rsidR="0048303F">
        <w:rPr>
          <w:rFonts w:ascii="Times New Roman" w:hAnsi="Times New Roman" w:cs="Times New Roman"/>
          <w:sz w:val="28"/>
          <w:szCs w:val="28"/>
        </w:rPr>
        <w:t xml:space="preserve">конституционного права граждан на равный </w:t>
      </w:r>
      <w:r>
        <w:rPr>
          <w:rFonts w:ascii="Times New Roman" w:hAnsi="Times New Roman" w:cs="Times New Roman"/>
          <w:sz w:val="28"/>
          <w:szCs w:val="28"/>
        </w:rPr>
        <w:t>доступ к государственной службе.</w:t>
      </w:r>
    </w:p>
    <w:p w:rsidR="00223513" w:rsidRDefault="00BC2CBF" w:rsidP="0022351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23513">
        <w:rPr>
          <w:rFonts w:ascii="Times New Roman" w:hAnsi="Times New Roman" w:cs="Times New Roman"/>
          <w:sz w:val="28"/>
          <w:szCs w:val="28"/>
        </w:rPr>
        <w:t> </w:t>
      </w:r>
      <w:r w:rsidR="0072651F">
        <w:rPr>
          <w:rFonts w:ascii="Times New Roman" w:hAnsi="Times New Roman" w:cs="Times New Roman"/>
          <w:sz w:val="28"/>
          <w:szCs w:val="28"/>
        </w:rPr>
        <w:t>Е</w:t>
      </w:r>
      <w:r w:rsidR="00223513">
        <w:rPr>
          <w:rFonts w:ascii="Times New Roman" w:hAnsi="Times New Roman" w:cs="Times New Roman"/>
          <w:sz w:val="28"/>
          <w:szCs w:val="28"/>
        </w:rPr>
        <w:t>диный подход к определению квалификационных требований к претендентам</w:t>
      </w:r>
      <w:r w:rsidR="005671C3">
        <w:rPr>
          <w:rFonts w:ascii="Times New Roman" w:hAnsi="Times New Roman" w:cs="Times New Roman"/>
          <w:sz w:val="28"/>
          <w:szCs w:val="28"/>
        </w:rPr>
        <w:t xml:space="preserve"> и гражданским служащим (далее – квалификационные требования)</w:t>
      </w:r>
      <w:r w:rsidR="00223513">
        <w:rPr>
          <w:rFonts w:ascii="Times New Roman" w:hAnsi="Times New Roman" w:cs="Times New Roman"/>
          <w:sz w:val="28"/>
          <w:szCs w:val="28"/>
        </w:rPr>
        <w:t>;</w:t>
      </w:r>
    </w:p>
    <w:p w:rsidR="0048303F" w:rsidRDefault="00BC2CBF" w:rsidP="0048303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8303F">
        <w:rPr>
          <w:rFonts w:ascii="Times New Roman" w:hAnsi="Times New Roman" w:cs="Times New Roman"/>
          <w:sz w:val="28"/>
          <w:szCs w:val="28"/>
        </w:rPr>
        <w:t> </w:t>
      </w:r>
      <w:r>
        <w:rPr>
          <w:rFonts w:ascii="Times New Roman" w:hAnsi="Times New Roman" w:cs="Times New Roman"/>
          <w:sz w:val="28"/>
          <w:szCs w:val="28"/>
        </w:rPr>
        <w:t>О</w:t>
      </w:r>
      <w:r w:rsidR="0055355D">
        <w:rPr>
          <w:rFonts w:ascii="Times New Roman" w:hAnsi="Times New Roman" w:cs="Times New Roman"/>
          <w:sz w:val="28"/>
          <w:szCs w:val="28"/>
        </w:rPr>
        <w:t xml:space="preserve">беспечение равных возможностей для претендентов </w:t>
      </w:r>
      <w:r w:rsidR="0078703F">
        <w:rPr>
          <w:rFonts w:ascii="Times New Roman" w:hAnsi="Times New Roman" w:cs="Times New Roman"/>
          <w:sz w:val="28"/>
          <w:szCs w:val="28"/>
        </w:rPr>
        <w:t xml:space="preserve">на замещение должностей </w:t>
      </w:r>
      <w:r w:rsidR="0048303F">
        <w:rPr>
          <w:rFonts w:ascii="Times New Roman" w:hAnsi="Times New Roman" w:cs="Times New Roman"/>
          <w:sz w:val="28"/>
          <w:szCs w:val="28"/>
        </w:rPr>
        <w:t xml:space="preserve">гражданской службы в соответствии с их </w:t>
      </w:r>
      <w:r w:rsidR="0055355D">
        <w:rPr>
          <w:rFonts w:ascii="Times New Roman" w:hAnsi="Times New Roman" w:cs="Times New Roman"/>
          <w:sz w:val="28"/>
          <w:szCs w:val="28"/>
        </w:rPr>
        <w:t xml:space="preserve">образованием, стажем (опытом) работы, </w:t>
      </w:r>
      <w:r w:rsidR="0048303F">
        <w:rPr>
          <w:rFonts w:ascii="Times New Roman" w:hAnsi="Times New Roman" w:cs="Times New Roman"/>
          <w:sz w:val="28"/>
          <w:szCs w:val="28"/>
        </w:rPr>
        <w:t>знаниями, навыками</w:t>
      </w:r>
      <w:r w:rsidR="0055355D">
        <w:rPr>
          <w:rFonts w:ascii="Times New Roman" w:hAnsi="Times New Roman" w:cs="Times New Roman"/>
          <w:sz w:val="28"/>
          <w:szCs w:val="28"/>
        </w:rPr>
        <w:t>, умениями, а также</w:t>
      </w:r>
      <w:r w:rsidR="0048303F">
        <w:rPr>
          <w:rFonts w:ascii="Times New Roman" w:hAnsi="Times New Roman" w:cs="Times New Roman"/>
          <w:sz w:val="28"/>
          <w:szCs w:val="28"/>
        </w:rPr>
        <w:t xml:space="preserve"> профессиональными</w:t>
      </w:r>
      <w:r w:rsidR="0055355D">
        <w:rPr>
          <w:rFonts w:ascii="Times New Roman" w:hAnsi="Times New Roman" w:cs="Times New Roman"/>
          <w:sz w:val="28"/>
          <w:szCs w:val="28"/>
        </w:rPr>
        <w:t xml:space="preserve"> и личностными</w:t>
      </w:r>
      <w:r>
        <w:rPr>
          <w:rFonts w:ascii="Times New Roman" w:hAnsi="Times New Roman" w:cs="Times New Roman"/>
          <w:sz w:val="28"/>
          <w:szCs w:val="28"/>
        </w:rPr>
        <w:t xml:space="preserve"> качествами. </w:t>
      </w:r>
      <w:r w:rsidRPr="0072651F">
        <w:rPr>
          <w:rFonts w:ascii="Times New Roman" w:hAnsi="Times New Roman" w:cs="Times New Roman"/>
          <w:sz w:val="28"/>
          <w:szCs w:val="28"/>
        </w:rPr>
        <w:t xml:space="preserve">Кандидатам на замещение должности гражданской службы (далее – кандидаты) должно предлагаться выполнить единые оценочные задания в рамках одинаковых </w:t>
      </w:r>
      <w:r w:rsidRPr="0072651F">
        <w:rPr>
          <w:rFonts w:ascii="Times New Roman" w:hAnsi="Times New Roman" w:cs="Times New Roman"/>
          <w:sz w:val="28"/>
          <w:szCs w:val="28"/>
        </w:rPr>
        <w:lastRenderedPageBreak/>
        <w:t>оценочных процедур в одинаковых условиях. При этом оцениваться указанные задания должны по единым критериям оценки.</w:t>
      </w:r>
    </w:p>
    <w:p w:rsidR="00223513" w:rsidRDefault="00BC2CBF" w:rsidP="004A1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78703F">
        <w:rPr>
          <w:rFonts w:ascii="Times New Roman" w:hAnsi="Times New Roman" w:cs="Times New Roman"/>
          <w:sz w:val="28"/>
          <w:szCs w:val="28"/>
        </w:rPr>
        <w:t> </w:t>
      </w:r>
      <w:r>
        <w:rPr>
          <w:rFonts w:ascii="Times New Roman" w:hAnsi="Times New Roman" w:cs="Times New Roman"/>
          <w:sz w:val="28"/>
          <w:szCs w:val="28"/>
        </w:rPr>
        <w:t>О</w:t>
      </w:r>
      <w:r w:rsidR="0078703F">
        <w:rPr>
          <w:rFonts w:ascii="Times New Roman" w:hAnsi="Times New Roman" w:cs="Times New Roman"/>
          <w:sz w:val="28"/>
          <w:szCs w:val="28"/>
        </w:rPr>
        <w:t>бъективность и всесторонняя оценка знаний, навыков</w:t>
      </w:r>
      <w:r w:rsidR="0055355D">
        <w:rPr>
          <w:rFonts w:ascii="Times New Roman" w:hAnsi="Times New Roman" w:cs="Times New Roman"/>
          <w:sz w:val="28"/>
          <w:szCs w:val="28"/>
        </w:rPr>
        <w:t>, умений,</w:t>
      </w:r>
      <w:r w:rsidR="0078703F">
        <w:rPr>
          <w:rFonts w:ascii="Times New Roman" w:hAnsi="Times New Roman" w:cs="Times New Roman"/>
          <w:sz w:val="28"/>
          <w:szCs w:val="28"/>
        </w:rPr>
        <w:t xml:space="preserve"> профессиональных</w:t>
      </w:r>
      <w:r w:rsidR="0055355D">
        <w:rPr>
          <w:rFonts w:ascii="Times New Roman" w:hAnsi="Times New Roman" w:cs="Times New Roman"/>
          <w:sz w:val="28"/>
          <w:szCs w:val="28"/>
        </w:rPr>
        <w:t xml:space="preserve"> и личностных</w:t>
      </w:r>
      <w:r w:rsidR="0078703F">
        <w:rPr>
          <w:rFonts w:ascii="Times New Roman" w:hAnsi="Times New Roman" w:cs="Times New Roman"/>
          <w:sz w:val="28"/>
          <w:szCs w:val="28"/>
        </w:rPr>
        <w:t xml:space="preserve"> качеств </w:t>
      </w:r>
      <w:r w:rsidR="0055355D">
        <w:rPr>
          <w:rFonts w:ascii="Times New Roman" w:hAnsi="Times New Roman" w:cs="Times New Roman"/>
          <w:sz w:val="28"/>
          <w:szCs w:val="28"/>
        </w:rPr>
        <w:t>претендентов,</w:t>
      </w:r>
      <w:r w:rsidR="0078703F">
        <w:rPr>
          <w:rFonts w:ascii="Times New Roman" w:hAnsi="Times New Roman" w:cs="Times New Roman"/>
          <w:sz w:val="28"/>
          <w:szCs w:val="28"/>
        </w:rPr>
        <w:t xml:space="preserve"> сопоставимость результатов оценки</w:t>
      </w:r>
      <w:r w:rsidR="004A1F90">
        <w:rPr>
          <w:rFonts w:ascii="Times New Roman" w:hAnsi="Times New Roman" w:cs="Times New Roman"/>
          <w:sz w:val="28"/>
          <w:szCs w:val="28"/>
        </w:rPr>
        <w:t>;</w:t>
      </w:r>
    </w:p>
    <w:p w:rsidR="00BC2CBF" w:rsidRDefault="00BC2CBF" w:rsidP="004A1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Использование валидных, надежных и технологичных методов оценки</w:t>
      </w:r>
      <w:r w:rsidRPr="0072651F">
        <w:rPr>
          <w:rFonts w:ascii="Times New Roman" w:hAnsi="Times New Roman" w:cs="Times New Roman"/>
          <w:sz w:val="28"/>
          <w:szCs w:val="28"/>
        </w:rPr>
        <w:t xml:space="preserve">. Надежным считается оценочное задание, результаты которого не зависят от влияния случайных факторов. Валидность – это способность методики измерять показатели, для оценки которых она разработана. Любой метод оценки должен иметь стандартную процедуру проведения, алгоритм обработки результатов и четкие правила интерпретации результатов. Должна существовать четкая программа обучения применению методов оценки сотрудника кадровой службы государственного органа. </w:t>
      </w:r>
    </w:p>
    <w:p w:rsidR="00223513" w:rsidRDefault="00BC2CBF" w:rsidP="0022351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223513">
        <w:rPr>
          <w:rFonts w:ascii="Times New Roman" w:hAnsi="Times New Roman" w:cs="Times New Roman"/>
          <w:sz w:val="28"/>
          <w:szCs w:val="28"/>
        </w:rPr>
        <w:t> </w:t>
      </w:r>
      <w:r>
        <w:rPr>
          <w:rFonts w:ascii="Times New Roman" w:hAnsi="Times New Roman" w:cs="Times New Roman"/>
          <w:sz w:val="28"/>
          <w:szCs w:val="28"/>
        </w:rPr>
        <w:t>О</w:t>
      </w:r>
      <w:r w:rsidR="00223513">
        <w:rPr>
          <w:rFonts w:ascii="Times New Roman" w:hAnsi="Times New Roman" w:cs="Times New Roman"/>
          <w:sz w:val="28"/>
          <w:szCs w:val="28"/>
        </w:rPr>
        <w:t>ткрытость и доступность информации о привлечении кадров на гражданскую службу;</w:t>
      </w:r>
    </w:p>
    <w:p w:rsidR="002C4447" w:rsidRDefault="00BC2CBF" w:rsidP="00BC2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223513">
        <w:rPr>
          <w:rFonts w:ascii="Times New Roman" w:hAnsi="Times New Roman" w:cs="Times New Roman"/>
          <w:sz w:val="28"/>
          <w:szCs w:val="28"/>
        </w:rPr>
        <w:t> </w:t>
      </w:r>
      <w:r>
        <w:rPr>
          <w:rFonts w:ascii="Times New Roman" w:hAnsi="Times New Roman" w:cs="Times New Roman"/>
          <w:sz w:val="28"/>
          <w:szCs w:val="28"/>
        </w:rPr>
        <w:t>Э</w:t>
      </w:r>
      <w:r w:rsidR="00223513">
        <w:rPr>
          <w:rFonts w:ascii="Times New Roman" w:hAnsi="Times New Roman" w:cs="Times New Roman"/>
          <w:sz w:val="28"/>
          <w:szCs w:val="28"/>
        </w:rPr>
        <w:t>кономическая обоснованность используемых мероприятий по отбору кадров на гражданскую службу.</w:t>
      </w:r>
    </w:p>
    <w:p w:rsidR="002C4447" w:rsidRDefault="002C4447" w:rsidP="00223513">
      <w:pPr>
        <w:pStyle w:val="ConsPlusNormal"/>
        <w:widowControl/>
        <w:ind w:firstLine="0"/>
        <w:jc w:val="both"/>
        <w:rPr>
          <w:rFonts w:ascii="Times New Roman" w:hAnsi="Times New Roman" w:cs="Times New Roman"/>
          <w:sz w:val="28"/>
          <w:szCs w:val="28"/>
        </w:rPr>
      </w:pPr>
    </w:p>
    <w:p w:rsidR="004B24B5" w:rsidRDefault="00295D92" w:rsidP="002C4447">
      <w:pPr>
        <w:pStyle w:val="ConsPlusNormal"/>
        <w:widowControl/>
        <w:ind w:firstLine="709"/>
        <w:jc w:val="both"/>
        <w:rPr>
          <w:rFonts w:ascii="Times New Roman" w:hAnsi="Times New Roman" w:cs="Times New Roman"/>
          <w:sz w:val="28"/>
          <w:szCs w:val="28"/>
        </w:rPr>
      </w:pPr>
      <w:r>
        <w:rPr>
          <w:noProof/>
          <w:sz w:val="16"/>
          <w:szCs w:val="16"/>
          <w:lang w:eastAsia="ru-RU"/>
        </w:rPr>
        <w:lastRenderedPageBreak/>
        <mc:AlternateContent>
          <mc:Choice Requires="wpc">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6064250" cy="6852285"/>
                <wp:effectExtent l="0" t="0" r="3175" b="0"/>
                <wp:wrapSquare wrapText="bothSides"/>
                <wp:docPr id="5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7"/>
                        <wpg:cNvGrpSpPr>
                          <a:grpSpLocks/>
                        </wpg:cNvGrpSpPr>
                        <wpg:grpSpPr bwMode="auto">
                          <a:xfrm>
                            <a:off x="2278419" y="4261491"/>
                            <a:ext cx="1371511" cy="571499"/>
                            <a:chOff x="2634" y="4751"/>
                            <a:chExt cx="1630" cy="418"/>
                          </a:xfrm>
                        </wpg:grpSpPr>
                        <wps:wsp>
                          <wps:cNvPr id="2" name="AutoShape 8"/>
                          <wps:cNvSpPr>
                            <a:spLocks noChangeArrowheads="1"/>
                          </wps:cNvSpPr>
                          <wps:spPr bwMode="auto">
                            <a:xfrm>
                              <a:off x="2634" y="4751"/>
                              <a:ext cx="1630" cy="418"/>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808080"/>
                                  </a:solidFill>
                                  <a:miter lim="800000"/>
                                  <a:headEnd/>
                                  <a:tailEnd/>
                                </a14:hiddenLine>
                              </a:ext>
                            </a:extLst>
                          </wps:spPr>
                          <wps:bodyPr rot="0" vert="horz" wrap="square" lIns="91440" tIns="45720" rIns="91440" bIns="45720" anchor="t" anchorCtr="0" upright="1">
                            <a:noAutofit/>
                          </wps:bodyPr>
                        </wps:wsp>
                        <wps:wsp>
                          <wps:cNvPr id="3"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222E2" w:rsidRPr="007C4DE6" w:rsidRDefault="009222E2" w:rsidP="00410C4B">
                                <w:pPr>
                                  <w:jc w:val="center"/>
                                  <w:rPr>
                                    <w:rFonts w:ascii="Arial" w:hAnsi="Arial" w:cs="Arial"/>
                                    <w:sz w:val="24"/>
                                    <w:szCs w:val="24"/>
                                  </w:rPr>
                                </w:pPr>
                                <w:r w:rsidRPr="007C4DE6">
                                  <w:rPr>
                                    <w:rFonts w:ascii="Arial" w:hAnsi="Arial" w:cs="Arial"/>
                                    <w:sz w:val="24"/>
                                    <w:szCs w:val="24"/>
                                  </w:rPr>
                                  <w:t>Назначение на должность</w:t>
                                </w:r>
                              </w:p>
                            </w:txbxContent>
                          </wps:txbx>
                          <wps:bodyPr rot="0" vert="horz" wrap="square" lIns="91440" tIns="45720" rIns="91440" bIns="45720" anchor="t" anchorCtr="0" upright="1">
                            <a:noAutofit/>
                          </wps:bodyPr>
                        </wps:wsp>
                      </wpg:wgp>
                      <wpg:wgp>
                        <wpg:cNvPr id="4" name="Group 7"/>
                        <wpg:cNvGrpSpPr>
                          <a:grpSpLocks/>
                        </wpg:cNvGrpSpPr>
                        <wpg:grpSpPr bwMode="auto">
                          <a:xfrm>
                            <a:off x="800107" y="114300"/>
                            <a:ext cx="4343436" cy="571499"/>
                            <a:chOff x="13354" y="3791"/>
                            <a:chExt cx="26289" cy="3429"/>
                          </a:xfrm>
                        </wpg:grpSpPr>
                        <wps:wsp>
                          <wps:cNvPr id="5" name="AutoShape 4"/>
                          <wps:cNvSpPr>
                            <a:spLocks noChangeArrowheads="1"/>
                          </wps:cNvSpPr>
                          <wps:spPr bwMode="auto">
                            <a:xfrm>
                              <a:off x="13354" y="3791"/>
                              <a:ext cx="26289" cy="3429"/>
                            </a:xfrm>
                            <a:prstGeom prst="flowChartAlternateProcess">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wps:wsp>
                          <wps:cNvPr id="6" name="Text Box 5"/>
                          <wps:cNvSpPr txBox="1">
                            <a:spLocks noChangeArrowheads="1"/>
                          </wps:cNvSpPr>
                          <wps:spPr bwMode="auto">
                            <a:xfrm>
                              <a:off x="13354" y="3791"/>
                              <a:ext cx="26289"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E2" w:rsidRPr="001F68F1" w:rsidRDefault="009222E2" w:rsidP="00410C4B">
                                <w:pPr>
                                  <w:jc w:val="center"/>
                                  <w:rPr>
                                    <w:rFonts w:ascii="Arial" w:hAnsi="Arial" w:cs="Arial"/>
                                    <w:b/>
                                    <w:sz w:val="28"/>
                                    <w:szCs w:val="28"/>
                                  </w:rPr>
                                </w:pPr>
                                <w:r w:rsidRPr="001F68F1">
                                  <w:rPr>
                                    <w:rFonts w:ascii="Arial" w:hAnsi="Arial" w:cs="Arial"/>
                                    <w:b/>
                                    <w:sz w:val="28"/>
                                    <w:szCs w:val="28"/>
                                  </w:rPr>
                                  <w:t>Система отбора кадров на государственной гражданской службе</w:t>
                                </w:r>
                              </w:p>
                            </w:txbxContent>
                          </wps:txbx>
                          <wps:bodyPr rot="0" vert="horz" wrap="square" lIns="91440" tIns="45720" rIns="91440" bIns="45720" anchor="t" anchorCtr="0" upright="1">
                            <a:noAutofit/>
                          </wps:bodyPr>
                        </wps:wsp>
                      </wpg:wgp>
                      <wpg:wgp>
                        <wpg:cNvPr id="7" name="Group 7"/>
                        <wpg:cNvGrpSpPr>
                          <a:grpSpLocks/>
                        </wpg:cNvGrpSpPr>
                        <wpg:grpSpPr bwMode="auto">
                          <a:xfrm>
                            <a:off x="2049817" y="1746896"/>
                            <a:ext cx="1943016" cy="457199"/>
                            <a:chOff x="2634" y="4751"/>
                            <a:chExt cx="1630" cy="418"/>
                          </a:xfrm>
                        </wpg:grpSpPr>
                        <wps:wsp>
                          <wps:cNvPr id="8" name="AutoShape 8"/>
                          <wps:cNvSpPr>
                            <a:spLocks noChangeArrowheads="1"/>
                          </wps:cNvSpPr>
                          <wps:spPr bwMode="auto">
                            <a:xfrm>
                              <a:off x="2634" y="4751"/>
                              <a:ext cx="1630" cy="418"/>
                            </a:xfrm>
                            <a:prstGeom prst="flowChartAlternateProcess">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E2" w:rsidRDefault="009222E2" w:rsidP="00410C4B">
                                <w:pPr>
                                  <w:jc w:val="center"/>
                                  <w:rPr>
                                    <w:rFonts w:ascii="Arial" w:hAnsi="Arial" w:cs="Arial"/>
                                    <w:sz w:val="24"/>
                                    <w:szCs w:val="24"/>
                                  </w:rPr>
                                </w:pPr>
                                <w:r w:rsidRPr="00E632DB">
                                  <w:rPr>
                                    <w:rFonts w:ascii="Arial" w:hAnsi="Arial" w:cs="Arial"/>
                                    <w:sz w:val="24"/>
                                    <w:szCs w:val="24"/>
                                  </w:rPr>
                                  <w:t>П</w:t>
                                </w:r>
                                <w:r>
                                  <w:rPr>
                                    <w:rFonts w:ascii="Arial" w:hAnsi="Arial" w:cs="Arial"/>
                                    <w:sz w:val="24"/>
                                    <w:szCs w:val="24"/>
                                  </w:rPr>
                                  <w:t>ривлечение претендентов</w:t>
                                </w:r>
                              </w:p>
                            </w:txbxContent>
                          </wps:txbx>
                          <wps:bodyPr rot="0" vert="horz" wrap="square" lIns="91440" tIns="45720" rIns="91440" bIns="45720" anchor="t" anchorCtr="0" upright="1">
                            <a:noAutofit/>
                          </wps:bodyPr>
                        </wps:wsp>
                      </wpg:wgp>
                      <wpg:wgp>
                        <wpg:cNvPr id="10" name="Group 11"/>
                        <wpg:cNvGrpSpPr>
                          <a:grpSpLocks/>
                        </wpg:cNvGrpSpPr>
                        <wpg:grpSpPr bwMode="auto">
                          <a:xfrm>
                            <a:off x="2049817" y="3347093"/>
                            <a:ext cx="1946216" cy="455299"/>
                            <a:chOff x="2634" y="4751"/>
                            <a:chExt cx="1630" cy="418"/>
                          </a:xfrm>
                        </wpg:grpSpPr>
                        <wps:wsp>
                          <wps:cNvPr id="11" name="AutoShape 12"/>
                          <wps:cNvSpPr>
                            <a:spLocks noChangeArrowheads="1"/>
                          </wps:cNvSpPr>
                          <wps:spPr bwMode="auto">
                            <a:xfrm>
                              <a:off x="2634" y="4751"/>
                              <a:ext cx="1630" cy="418"/>
                            </a:xfrm>
                            <a:prstGeom prst="flowChartAlternateProcess">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E2" w:rsidRPr="00241FA6" w:rsidRDefault="009222E2" w:rsidP="00410C4B">
                                <w:pPr>
                                  <w:spacing w:after="0" w:line="240" w:lineRule="auto"/>
                                  <w:rPr>
                                    <w:rFonts w:ascii="Arial" w:hAnsi="Arial" w:cs="Arial"/>
                                    <w:sz w:val="12"/>
                                    <w:szCs w:val="12"/>
                                  </w:rPr>
                                </w:pPr>
                              </w:p>
                              <w:p w:rsidR="009222E2" w:rsidRDefault="009222E2" w:rsidP="00410C4B">
                                <w:pPr>
                                  <w:jc w:val="center"/>
                                  <w:rPr>
                                    <w:rFonts w:ascii="Arial" w:hAnsi="Arial" w:cs="Arial"/>
                                    <w:sz w:val="24"/>
                                    <w:szCs w:val="24"/>
                                  </w:rPr>
                                </w:pPr>
                                <w:r w:rsidRPr="00241FA6">
                                  <w:rPr>
                                    <w:rFonts w:ascii="Arial" w:hAnsi="Arial" w:cs="Arial"/>
                                    <w:sz w:val="24"/>
                                    <w:szCs w:val="24"/>
                                  </w:rPr>
                                  <w:t xml:space="preserve">Оценка </w:t>
                                </w:r>
                                <w:r>
                                  <w:rPr>
                                    <w:rFonts w:ascii="Arial" w:hAnsi="Arial" w:cs="Arial"/>
                                    <w:sz w:val="24"/>
                                    <w:szCs w:val="24"/>
                                  </w:rPr>
                                  <w:t>претендентов</w:t>
                                </w:r>
                              </w:p>
                            </w:txbxContent>
                          </wps:txbx>
                          <wps:bodyPr rot="0" vert="horz" wrap="square" lIns="91440" tIns="45720" rIns="91440" bIns="45720" anchor="t" anchorCtr="0" upright="1">
                            <a:noAutofit/>
                          </wps:bodyPr>
                        </wps:wsp>
                      </wpg:wgp>
                      <wps:wsp>
                        <wps:cNvPr id="13" name="Line 6"/>
                        <wps:cNvCnPr/>
                        <wps:spPr bwMode="auto">
                          <a:xfrm flipH="1">
                            <a:off x="1821215" y="2204095"/>
                            <a:ext cx="578405" cy="3428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4" name="Line 10"/>
                        <wps:cNvCnPr/>
                        <wps:spPr bwMode="auto">
                          <a:xfrm>
                            <a:off x="3649930" y="2204095"/>
                            <a:ext cx="571505" cy="3428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wgp>
                        <wpg:cNvPr id="15" name="Group 7"/>
                        <wpg:cNvGrpSpPr>
                          <a:grpSpLocks/>
                        </wpg:cNvGrpSpPr>
                        <wpg:grpSpPr bwMode="auto">
                          <a:xfrm>
                            <a:off x="1021108" y="2548894"/>
                            <a:ext cx="1143009" cy="342899"/>
                            <a:chOff x="2634" y="4751"/>
                            <a:chExt cx="1630" cy="418"/>
                          </a:xfrm>
                        </wpg:grpSpPr>
                        <wps:wsp>
                          <wps:cNvPr id="16" name="AutoShape 8"/>
                          <wps:cNvSpPr>
                            <a:spLocks noChangeArrowheads="1"/>
                          </wps:cNvSpPr>
                          <wps:spPr bwMode="auto">
                            <a:xfrm>
                              <a:off x="2634" y="4751"/>
                              <a:ext cx="1630" cy="418"/>
                            </a:xfrm>
                            <a:prstGeom prst="flowChartAlternateProcess">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17" name="Text Box 9"/>
                          <wps:cNvSpPr txBox="1">
                            <a:spLocks noChangeArrowheads="1"/>
                          </wps:cNvSpPr>
                          <wps:spPr bwMode="auto">
                            <a:xfrm>
                              <a:off x="2634" y="4751"/>
                              <a:ext cx="1630" cy="418"/>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22E2" w:rsidRPr="007C4DE6" w:rsidRDefault="009222E2" w:rsidP="00410C4B">
                                <w:pPr>
                                  <w:spacing w:after="0" w:line="240" w:lineRule="auto"/>
                                  <w:rPr>
                                    <w:rFonts w:ascii="Arial" w:hAnsi="Arial" w:cs="Arial"/>
                                    <w:sz w:val="4"/>
                                    <w:szCs w:val="4"/>
                                  </w:rPr>
                                </w:pPr>
                              </w:p>
                              <w:p w:rsidR="009222E2" w:rsidRPr="00F17823" w:rsidRDefault="009222E2" w:rsidP="00410C4B">
                                <w:pPr>
                                  <w:jc w:val="center"/>
                                  <w:rPr>
                                    <w:rFonts w:ascii="Arial" w:hAnsi="Arial" w:cs="Arial"/>
                                    <w:sz w:val="24"/>
                                    <w:szCs w:val="24"/>
                                  </w:rPr>
                                </w:pPr>
                                <w:r w:rsidRPr="00E632DB">
                                  <w:rPr>
                                    <w:rFonts w:ascii="Arial" w:hAnsi="Arial" w:cs="Arial"/>
                                    <w:sz w:val="24"/>
                                    <w:szCs w:val="24"/>
                                  </w:rPr>
                                  <w:t>Внутрен</w:t>
                                </w:r>
                                <w:r>
                                  <w:rPr>
                                    <w:rFonts w:ascii="Arial" w:hAnsi="Arial" w:cs="Arial"/>
                                    <w:sz w:val="24"/>
                                    <w:szCs w:val="24"/>
                                  </w:rPr>
                                  <w:t>нее</w:t>
                                </w:r>
                              </w:p>
                            </w:txbxContent>
                          </wps:txbx>
                          <wps:bodyPr rot="0" vert="horz" wrap="square" lIns="91440" tIns="45720" rIns="91440" bIns="45720" anchor="t" anchorCtr="0" upright="1">
                            <a:noAutofit/>
                          </wps:bodyPr>
                        </wps:wsp>
                      </wpg:wgp>
                      <wpg:wgp>
                        <wpg:cNvPr id="18" name="Group 7"/>
                        <wpg:cNvGrpSpPr>
                          <a:grpSpLocks/>
                        </wpg:cNvGrpSpPr>
                        <wpg:grpSpPr bwMode="auto">
                          <a:xfrm>
                            <a:off x="3992833" y="2546994"/>
                            <a:ext cx="1028708" cy="342899"/>
                            <a:chOff x="2634" y="4751"/>
                            <a:chExt cx="1630" cy="418"/>
                          </a:xfrm>
                        </wpg:grpSpPr>
                        <wps:wsp>
                          <wps:cNvPr id="19" name="AutoShape 8"/>
                          <wps:cNvSpPr>
                            <a:spLocks noChangeArrowheads="1"/>
                          </wps:cNvSpPr>
                          <wps:spPr bwMode="auto">
                            <a:xfrm>
                              <a:off x="2634" y="4751"/>
                              <a:ext cx="1630" cy="418"/>
                            </a:xfrm>
                            <a:prstGeom prst="flowChartAlternateProcess">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20" name="Text Box 9"/>
                          <wps:cNvSpPr txBox="1">
                            <a:spLocks noChangeArrowheads="1"/>
                          </wps:cNvSpPr>
                          <wps:spPr bwMode="auto">
                            <a:xfrm>
                              <a:off x="2634" y="4751"/>
                              <a:ext cx="1630" cy="418"/>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22E2" w:rsidRPr="007C4DE6" w:rsidRDefault="009222E2" w:rsidP="00410C4B">
                                <w:pPr>
                                  <w:spacing w:after="0" w:line="240" w:lineRule="auto"/>
                                  <w:rPr>
                                    <w:rFonts w:ascii="Arial" w:hAnsi="Arial" w:cs="Arial"/>
                                    <w:sz w:val="4"/>
                                    <w:szCs w:val="4"/>
                                  </w:rPr>
                                </w:pPr>
                              </w:p>
                              <w:p w:rsidR="009222E2" w:rsidRPr="00F17823" w:rsidRDefault="009222E2" w:rsidP="00410C4B">
                                <w:pPr>
                                  <w:jc w:val="center"/>
                                  <w:rPr>
                                    <w:rFonts w:ascii="Arial" w:hAnsi="Arial" w:cs="Arial"/>
                                    <w:sz w:val="24"/>
                                    <w:szCs w:val="24"/>
                                  </w:rPr>
                                </w:pPr>
                                <w:r w:rsidRPr="00E632DB">
                                  <w:rPr>
                                    <w:rFonts w:ascii="Arial" w:hAnsi="Arial" w:cs="Arial"/>
                                    <w:sz w:val="24"/>
                                    <w:szCs w:val="24"/>
                                  </w:rPr>
                                  <w:t>Внешн</w:t>
                                </w:r>
                                <w:r>
                                  <w:rPr>
                                    <w:rFonts w:ascii="Arial" w:hAnsi="Arial" w:cs="Arial"/>
                                    <w:sz w:val="24"/>
                                    <w:szCs w:val="24"/>
                                  </w:rPr>
                                  <w:t>ее</w:t>
                                </w:r>
                              </w:p>
                            </w:txbxContent>
                          </wps:txbx>
                          <wps:bodyPr rot="0" vert="horz" wrap="square" lIns="91440" tIns="45720" rIns="91440" bIns="45720" anchor="t" anchorCtr="0" upright="1">
                            <a:noAutofit/>
                          </wps:bodyPr>
                        </wps:wsp>
                      </wpg:wgp>
                      <wps:wsp>
                        <wps:cNvPr id="21" name="Line 6"/>
                        <wps:cNvCnPr/>
                        <wps:spPr bwMode="auto">
                          <a:xfrm flipH="1">
                            <a:off x="1706914" y="3806192"/>
                            <a:ext cx="914408" cy="3409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wgp>
                        <wpg:cNvPr id="22" name="Group 7"/>
                        <wpg:cNvGrpSpPr>
                          <a:grpSpLocks/>
                        </wpg:cNvGrpSpPr>
                        <wpg:grpSpPr bwMode="auto">
                          <a:xfrm>
                            <a:off x="449604" y="4147191"/>
                            <a:ext cx="1600213" cy="914398"/>
                            <a:chOff x="2634" y="4751"/>
                            <a:chExt cx="1630" cy="418"/>
                          </a:xfrm>
                        </wpg:grpSpPr>
                        <wps:wsp>
                          <wps:cNvPr id="23" name="AutoShape 8"/>
                          <wps:cNvSpPr>
                            <a:spLocks noChangeArrowheads="1"/>
                          </wps:cNvSpPr>
                          <wps:spPr bwMode="auto">
                            <a:xfrm>
                              <a:off x="2634" y="4751"/>
                              <a:ext cx="1630" cy="418"/>
                            </a:xfrm>
                            <a:prstGeom prst="flowChartAlternateProcess">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wps:wsp>
                          <wps:cNvPr id="24"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Оценка соответствия квалификационным требованиям</w:t>
                                </w:r>
                              </w:p>
                            </w:txbxContent>
                          </wps:txbx>
                          <wps:bodyPr rot="0" vert="horz" wrap="square" lIns="91440" tIns="45720" rIns="91440" bIns="45720" anchor="t" anchorCtr="0" upright="1">
                            <a:noAutofit/>
                          </wps:bodyPr>
                        </wps:wsp>
                      </wpg:wgp>
                      <wps:wsp>
                        <wps:cNvPr id="25" name="Line 10"/>
                        <wps:cNvCnPr/>
                        <wps:spPr bwMode="auto">
                          <a:xfrm>
                            <a:off x="3421428" y="3804292"/>
                            <a:ext cx="800007" cy="3428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wgp>
                        <wpg:cNvPr id="26" name="Group 7"/>
                        <wpg:cNvGrpSpPr>
                          <a:grpSpLocks/>
                        </wpg:cNvGrpSpPr>
                        <wpg:grpSpPr bwMode="auto">
                          <a:xfrm>
                            <a:off x="3878532" y="4147191"/>
                            <a:ext cx="1493612" cy="1142997"/>
                            <a:chOff x="2634" y="4751"/>
                            <a:chExt cx="1630" cy="418"/>
                          </a:xfrm>
                        </wpg:grpSpPr>
                        <wps:wsp>
                          <wps:cNvPr id="27" name="AutoShape 8"/>
                          <wps:cNvSpPr>
                            <a:spLocks noChangeArrowheads="1"/>
                          </wps:cNvSpPr>
                          <wps:spPr bwMode="auto">
                            <a:xfrm>
                              <a:off x="2634" y="4751"/>
                              <a:ext cx="1630" cy="418"/>
                            </a:xfrm>
                            <a:prstGeom prst="flowChartAlternateProcess">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wps:wsp>
                          <wps:cNvPr id="28"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E2" w:rsidRDefault="009222E2" w:rsidP="00410C4B">
                                <w:pPr>
                                  <w:jc w:val="center"/>
                                  <w:rPr>
                                    <w:rFonts w:ascii="Arial" w:hAnsi="Arial" w:cs="Arial"/>
                                    <w:sz w:val="24"/>
                                    <w:szCs w:val="24"/>
                                  </w:rPr>
                                </w:pPr>
                                <w:r>
                                  <w:rPr>
                                    <w:rFonts w:ascii="Arial" w:hAnsi="Arial" w:cs="Arial"/>
                                    <w:sz w:val="24"/>
                                    <w:szCs w:val="24"/>
                                  </w:rPr>
                                  <w:t>О</w:t>
                                </w:r>
                                <w:r w:rsidRPr="00E632DB">
                                  <w:rPr>
                                    <w:rFonts w:ascii="Arial" w:hAnsi="Arial" w:cs="Arial"/>
                                    <w:sz w:val="24"/>
                                    <w:szCs w:val="24"/>
                                  </w:rPr>
                                  <w:t>ценка</w:t>
                                </w:r>
                                <w:r w:rsidRPr="00436C17">
                                  <w:rPr>
                                    <w:rFonts w:ascii="Arial" w:hAnsi="Arial" w:cs="Arial"/>
                                    <w:sz w:val="24"/>
                                    <w:szCs w:val="24"/>
                                  </w:rPr>
                                  <w:t xml:space="preserve"> </w:t>
                                </w:r>
                                <w:r>
                                  <w:rPr>
                                    <w:rFonts w:ascii="Arial" w:hAnsi="Arial" w:cs="Arial"/>
                                    <w:sz w:val="24"/>
                                    <w:szCs w:val="24"/>
                                  </w:rPr>
                                  <w:t>соответствия замещаемой должности (и</w:t>
                                </w:r>
                                <w:r w:rsidRPr="00E632DB">
                                  <w:rPr>
                                    <w:rFonts w:ascii="Arial" w:hAnsi="Arial" w:cs="Arial"/>
                                    <w:sz w:val="24"/>
                                    <w:szCs w:val="24"/>
                                  </w:rPr>
                                  <w:t>спытание</w:t>
                                </w:r>
                                <w:r>
                                  <w:rPr>
                                    <w:rFonts w:ascii="Arial" w:hAnsi="Arial" w:cs="Arial"/>
                                    <w:sz w:val="24"/>
                                    <w:szCs w:val="24"/>
                                  </w:rPr>
                                  <w:t>)</w:t>
                                </w:r>
                              </w:p>
                              <w:p w:rsidR="009222E2" w:rsidRPr="00792497" w:rsidRDefault="009222E2" w:rsidP="00410C4B">
                                <w:pPr>
                                  <w:rPr>
                                    <w:rFonts w:ascii="Arial" w:hAnsi="Arial" w:cs="Arial"/>
                                    <w:sz w:val="24"/>
                                    <w:szCs w:val="24"/>
                                  </w:rPr>
                                </w:pPr>
                              </w:p>
                            </w:txbxContent>
                          </wps:txbx>
                          <wps:bodyPr rot="0" vert="horz" wrap="square" lIns="91440" tIns="45720" rIns="91440" bIns="45720" anchor="t" anchorCtr="0" upright="1">
                            <a:noAutofit/>
                          </wps:bodyPr>
                        </wps:wsp>
                      </wpg:wgp>
                      <wps:wsp>
                        <wps:cNvPr id="29" name="Line 6"/>
                        <wps:cNvCnPr/>
                        <wps:spPr bwMode="auto">
                          <a:xfrm>
                            <a:off x="563905" y="5975987"/>
                            <a:ext cx="216502" cy="10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g:wgp>
                        <wpg:cNvPr id="30" name="Group 7"/>
                        <wpg:cNvGrpSpPr>
                          <a:grpSpLocks/>
                        </wpg:cNvGrpSpPr>
                        <wpg:grpSpPr bwMode="auto">
                          <a:xfrm>
                            <a:off x="792507" y="5175889"/>
                            <a:ext cx="1028708" cy="457199"/>
                            <a:chOff x="2634" y="4751"/>
                            <a:chExt cx="1630" cy="418"/>
                          </a:xfrm>
                        </wpg:grpSpPr>
                        <wps:wsp>
                          <wps:cNvPr id="31" name="AutoShape 8"/>
                          <wps:cNvSpPr>
                            <a:spLocks noChangeArrowheads="1"/>
                          </wps:cNvSpPr>
                          <wps:spPr bwMode="auto">
                            <a:xfrm>
                              <a:off x="2634" y="4751"/>
                              <a:ext cx="1630" cy="418"/>
                            </a:xfrm>
                            <a:prstGeom prst="flowChartAlternateProcess">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32"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Проверка документов</w:t>
                                </w:r>
                              </w:p>
                            </w:txbxContent>
                          </wps:txbx>
                          <wps:bodyPr rot="0" vert="horz" wrap="square" lIns="91440" tIns="45720" rIns="91440" bIns="45720" anchor="t" anchorCtr="0" upright="1">
                            <a:noAutofit/>
                          </wps:bodyPr>
                        </wps:wsp>
                      </wpg:wgp>
                      <wps:wsp>
                        <wps:cNvPr id="33" name="Line 6"/>
                        <wps:cNvCnPr/>
                        <wps:spPr bwMode="auto">
                          <a:xfrm>
                            <a:off x="563905" y="5061589"/>
                            <a:ext cx="100" cy="1487797"/>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wpg:wgp>
                        <wpg:cNvPr id="34" name="Group 7"/>
                        <wpg:cNvGrpSpPr>
                          <a:grpSpLocks/>
                        </wpg:cNvGrpSpPr>
                        <wpg:grpSpPr bwMode="auto">
                          <a:xfrm>
                            <a:off x="792507" y="5747387"/>
                            <a:ext cx="1256010" cy="457199"/>
                            <a:chOff x="2634" y="4751"/>
                            <a:chExt cx="1630" cy="418"/>
                          </a:xfrm>
                        </wpg:grpSpPr>
                        <wps:wsp>
                          <wps:cNvPr id="35" name="AutoShape 8"/>
                          <wps:cNvSpPr>
                            <a:spLocks noChangeArrowheads="1"/>
                          </wps:cNvSpPr>
                          <wps:spPr bwMode="auto">
                            <a:xfrm>
                              <a:off x="2634" y="4751"/>
                              <a:ext cx="1630" cy="418"/>
                            </a:xfrm>
                            <a:prstGeom prst="flowChartAlternateProcess">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36"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Проведение тестирования</w:t>
                                </w:r>
                              </w:p>
                            </w:txbxContent>
                          </wps:txbx>
                          <wps:bodyPr rot="0" vert="horz" wrap="square" lIns="91440" tIns="45720" rIns="91440" bIns="45720" anchor="t" anchorCtr="0" upright="1">
                            <a:noAutofit/>
                          </wps:bodyPr>
                        </wps:wsp>
                      </wpg:wgp>
                      <wps:wsp>
                        <wps:cNvPr id="37" name="Line 6"/>
                        <wps:cNvCnPr/>
                        <wps:spPr bwMode="auto">
                          <a:xfrm>
                            <a:off x="563905" y="5404488"/>
                            <a:ext cx="227302" cy="10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g:wgp>
                        <wpg:cNvPr id="38" name="Group 7"/>
                        <wpg:cNvGrpSpPr>
                          <a:grpSpLocks/>
                        </wpg:cNvGrpSpPr>
                        <wpg:grpSpPr bwMode="auto">
                          <a:xfrm>
                            <a:off x="792507" y="6318886"/>
                            <a:ext cx="1485912" cy="459099"/>
                            <a:chOff x="2634" y="4751"/>
                            <a:chExt cx="1630" cy="418"/>
                          </a:xfrm>
                        </wpg:grpSpPr>
                        <wps:wsp>
                          <wps:cNvPr id="39" name="AutoShape 8"/>
                          <wps:cNvSpPr>
                            <a:spLocks noChangeArrowheads="1"/>
                          </wps:cNvSpPr>
                          <wps:spPr bwMode="auto">
                            <a:xfrm>
                              <a:off x="2634" y="4751"/>
                              <a:ext cx="1630" cy="418"/>
                            </a:xfrm>
                            <a:prstGeom prst="flowChartAlternateProcess">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40"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 xml:space="preserve">Применение иных </w:t>
                                </w:r>
                                <w:r>
                                  <w:rPr>
                                    <w:rFonts w:ascii="Arial" w:hAnsi="Arial" w:cs="Arial"/>
                                    <w:sz w:val="24"/>
                                    <w:szCs w:val="24"/>
                                  </w:rPr>
                                  <w:t>методов</w:t>
                                </w:r>
                                <w:r w:rsidRPr="00E632DB">
                                  <w:rPr>
                                    <w:rFonts w:ascii="Arial" w:hAnsi="Arial" w:cs="Arial"/>
                                    <w:sz w:val="24"/>
                                    <w:szCs w:val="24"/>
                                  </w:rPr>
                                  <w:t xml:space="preserve"> оценки</w:t>
                                </w:r>
                              </w:p>
                            </w:txbxContent>
                          </wps:txbx>
                          <wps:bodyPr rot="0" vert="horz" wrap="square" lIns="91440" tIns="45720" rIns="91440" bIns="45720" anchor="t" anchorCtr="0" upright="1">
                            <a:noAutofit/>
                          </wps:bodyPr>
                        </wps:wsp>
                      </wpg:wgp>
                      <wps:wsp>
                        <wps:cNvPr id="41" name="Line 6"/>
                        <wps:cNvCnPr/>
                        <wps:spPr bwMode="auto">
                          <a:xfrm>
                            <a:off x="4221435" y="5290188"/>
                            <a:ext cx="100" cy="375299"/>
                          </a:xfrm>
                          <a:prstGeom prst="line">
                            <a:avLst/>
                          </a:prstGeom>
                          <a:noFill/>
                          <a:ln w="9525">
                            <a:solidFill>
                              <a:srgbClr val="800000"/>
                            </a:solidFill>
                            <a:prstDash val="dash"/>
                            <a:round/>
                            <a:headEnd/>
                            <a:tailEnd type="triangle" w="med" len="med"/>
                          </a:ln>
                          <a:extLst>
                            <a:ext uri="{909E8E84-426E-40DD-AFC4-6F175D3DCCD1}">
                              <a14:hiddenFill xmlns:a14="http://schemas.microsoft.com/office/drawing/2010/main">
                                <a:noFill/>
                              </a14:hiddenFill>
                            </a:ext>
                          </a:extLst>
                        </wps:spPr>
                        <wps:bodyPr/>
                      </wps:wsp>
                      <wpg:wgp>
                        <wpg:cNvPr id="42" name="Group 7"/>
                        <wpg:cNvGrpSpPr>
                          <a:grpSpLocks/>
                        </wpg:cNvGrpSpPr>
                        <wpg:grpSpPr bwMode="auto">
                          <a:xfrm>
                            <a:off x="3878532" y="5665488"/>
                            <a:ext cx="1485912" cy="457199"/>
                            <a:chOff x="2634" y="4751"/>
                            <a:chExt cx="1630" cy="418"/>
                          </a:xfrm>
                        </wpg:grpSpPr>
                        <wps:wsp>
                          <wps:cNvPr id="43" name="AutoShape 8"/>
                          <wps:cNvSpPr>
                            <a:spLocks noChangeArrowheads="1"/>
                          </wps:cNvSpPr>
                          <wps:spPr bwMode="auto">
                            <a:xfrm>
                              <a:off x="2634" y="4751"/>
                              <a:ext cx="1630" cy="418"/>
                            </a:xfrm>
                            <a:prstGeom prst="flowChartAlternateProcess">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wps:wsp>
                          <wps:cNvPr id="44"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Проведение адаптации</w:t>
                                </w:r>
                              </w:p>
                            </w:txbxContent>
                          </wps:txbx>
                          <wps:bodyPr rot="0" vert="horz" wrap="square" lIns="91440" tIns="45720" rIns="91440" bIns="45720" anchor="t" anchorCtr="0" upright="1">
                            <a:noAutofit/>
                          </wps:bodyPr>
                        </wps:wsp>
                      </wpg:wgp>
                      <wps:wsp>
                        <wps:cNvPr id="45" name="Line 6"/>
                        <wps:cNvCnPr/>
                        <wps:spPr bwMode="auto">
                          <a:xfrm>
                            <a:off x="2049817" y="4490090"/>
                            <a:ext cx="1828715" cy="10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46" name="Line 6"/>
                        <wps:cNvCnPr/>
                        <wps:spPr bwMode="auto">
                          <a:xfrm>
                            <a:off x="563905" y="6549386"/>
                            <a:ext cx="216502" cy="10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47" name="Line 6"/>
                        <wps:cNvCnPr/>
                        <wps:spPr bwMode="auto">
                          <a:xfrm flipV="1">
                            <a:off x="5021541" y="5290188"/>
                            <a:ext cx="100" cy="375299"/>
                          </a:xfrm>
                          <a:prstGeom prst="line">
                            <a:avLst/>
                          </a:prstGeom>
                          <a:noFill/>
                          <a:ln w="9525">
                            <a:solidFill>
                              <a:srgbClr val="8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8" name="Line 6"/>
                        <wps:cNvCnPr/>
                        <wps:spPr bwMode="auto">
                          <a:xfrm>
                            <a:off x="1821215" y="2889894"/>
                            <a:ext cx="914408" cy="4590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49" name="Line 6"/>
                        <wps:cNvCnPr/>
                        <wps:spPr bwMode="auto">
                          <a:xfrm flipH="1">
                            <a:off x="3307127" y="2889894"/>
                            <a:ext cx="876207" cy="4571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wgp>
                        <wpg:cNvPr id="50" name="Group 7"/>
                        <wpg:cNvGrpSpPr>
                          <a:grpSpLocks/>
                        </wpg:cNvGrpSpPr>
                        <wpg:grpSpPr bwMode="auto">
                          <a:xfrm>
                            <a:off x="2048517" y="956298"/>
                            <a:ext cx="1943116" cy="457199"/>
                            <a:chOff x="2634" y="4751"/>
                            <a:chExt cx="1630" cy="418"/>
                          </a:xfrm>
                        </wpg:grpSpPr>
                        <wps:wsp>
                          <wps:cNvPr id="51" name="AutoShape 8"/>
                          <wps:cNvSpPr>
                            <a:spLocks noChangeArrowheads="1"/>
                          </wps:cNvSpPr>
                          <wps:spPr bwMode="auto">
                            <a:xfrm>
                              <a:off x="2634" y="4751"/>
                              <a:ext cx="1630" cy="418"/>
                            </a:xfrm>
                            <a:prstGeom prst="flowChartAlternateProcess">
                              <a:avLst/>
                            </a:prstGeom>
                            <a:solidFill>
                              <a:srgbClr val="FFFFFF"/>
                            </a:solidFill>
                            <a:ln w="28575">
                              <a:solidFill>
                                <a:srgbClr val="0000FF"/>
                              </a:solidFill>
                              <a:miter lim="800000"/>
                              <a:headEnd/>
                              <a:tailEnd/>
                            </a:ln>
                          </wps:spPr>
                          <wps:bodyPr rot="0" vert="horz" wrap="square" lIns="91440" tIns="45720" rIns="91440" bIns="45720" anchor="t" anchorCtr="0" upright="1">
                            <a:noAutofit/>
                          </wps:bodyPr>
                        </wps:wsp>
                        <wps:wsp>
                          <wps:cNvPr id="52" name="Text Box 9"/>
                          <wps:cNvSpPr txBox="1">
                            <a:spLocks noChangeArrowheads="1"/>
                          </wps:cNvSpPr>
                          <wps:spPr bwMode="auto">
                            <a:xfrm>
                              <a:off x="2634" y="4751"/>
                              <a:ext cx="163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2E2" w:rsidRPr="00410C4B" w:rsidRDefault="009222E2" w:rsidP="00410C4B">
                                <w:pPr>
                                  <w:spacing w:after="0"/>
                                  <w:jc w:val="center"/>
                                  <w:rPr>
                                    <w:rFonts w:ascii="Arial" w:hAnsi="Arial" w:cs="Arial"/>
                                    <w:sz w:val="8"/>
                                    <w:szCs w:val="8"/>
                                  </w:rPr>
                                </w:pPr>
                              </w:p>
                              <w:p w:rsidR="009222E2" w:rsidRDefault="009222E2" w:rsidP="00410C4B">
                                <w:pPr>
                                  <w:jc w:val="center"/>
                                  <w:rPr>
                                    <w:rFonts w:ascii="Arial" w:hAnsi="Arial" w:cs="Arial"/>
                                    <w:sz w:val="24"/>
                                    <w:szCs w:val="24"/>
                                  </w:rPr>
                                </w:pPr>
                                <w:r w:rsidRPr="00427BEE">
                                  <w:rPr>
                                    <w:rFonts w:ascii="Arial" w:hAnsi="Arial" w:cs="Arial"/>
                                    <w:sz w:val="24"/>
                                    <w:szCs w:val="24"/>
                                  </w:rPr>
                                  <w:t>Планирование найма</w:t>
                                </w:r>
                              </w:p>
                            </w:txbxContent>
                          </wps:txbx>
                          <wps:bodyPr rot="0" vert="horz" wrap="square" lIns="91440" tIns="45720" rIns="91440" bIns="45720" anchor="t" anchorCtr="0" upright="1">
                            <a:noAutofit/>
                          </wps:bodyPr>
                        </wps:wsp>
                      </wpg:wgp>
                      <wps:wsp>
                        <wps:cNvPr id="53" name="Line 6"/>
                        <wps:cNvCnPr/>
                        <wps:spPr bwMode="auto">
                          <a:xfrm flipH="1">
                            <a:off x="3019425" y="1432597"/>
                            <a:ext cx="100" cy="314299"/>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0;margin-top:27pt;width:477.5pt;height:539.55pt;z-index:251657728" coordsize="60642,6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">
                <v:shape id="_x0000_s1027" type="#_x0000_t75" style="position:absolute;width:60642;height:68522;visibility:visible;mso-wrap-style:square">
                  <v:fill o:detectmouseclick="t"/>
                  <v:path o:connecttype="none"/>
                </v:shape>
                <v:group id="Group 7" o:spid="_x0000_s1028" style="position:absolute;left:22784;top:42614;width:13715;height:5715"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9"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0pMUA&#10;AADaAAAADwAAAGRycy9kb3ducmV2LnhtbESP3WrCQBSE7wXfYTlCb6RuFBFJXUXFn3pRpdYHOGSP&#10;STR7Ns2umvr0bkHwcpiZb5jRpDaFuFLlcssKup0IBHFidc6pgsPP8n0IwnlkjYVlUvBHDibjZmOE&#10;sbY3/qbr3qciQNjFqCDzvoyldElGBl3HlsTBO9rKoA+ySqWu8BbgppC9KBpIgzmHhQxLmmeUnPcX&#10;o2DVrtcrt+3+npbbr/5sdl/shpuzUm+tevoBwlPtX+Fn+1Mr6MH/lX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zSkxQAAANoAAAAPAAAAAAAAAAAAAAAAAJgCAABkcnMv&#10;ZG93bnJldi54bWxQSwUGAAAAAAQABAD1AAAAigMAAAAA&#10;" filled="f" stroked="f" strokecolor="gray" strokeweight="2.25pt"/>
                  <v:shapetype id="_x0000_t202" coordsize="21600,21600" o:spt="202" path="m,l,21600r21600,l21600,xe">
                    <v:stroke joinstyle="miter"/>
                    <v:path gradientshapeok="t" o:connecttype="rect"/>
                  </v:shapetype>
                  <v:shape id="Text Box 9" o:spid="_x0000_s1030"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PAsMA&#10;AADaAAAADwAAAGRycy9kb3ducmV2LnhtbESPzYvCMBTE78L+D+EteNPUD8StRpFFwZtfe9Dbo3nb&#10;drd5KUm09b83guBxmJnfMPNlaypxI+dLywoG/QQEcWZ1ybmCn9OmNwXhA7LGyjIpuJOH5eKjM8dU&#10;24YPdDuGXEQI+xQVFCHUqZQ+K8ig79uaOHq/1hkMUbpcaodNhJtKDpNkIg2WHBcKrOm7oOz/eDUK&#10;/qZf58FqM252p/M6vwzL4PaVVqr72a5mIAK14R1+tbdawQ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6PAsMAAADaAAAADwAAAAAAAAAAAAAAAACYAgAAZHJzL2Rv&#10;d25yZXYueG1sUEsFBgAAAAAEAAQA9QAAAIgDAAAAAA==&#10;" filled="f" stroked="f" strokecolor="gray">
                    <v:textbox>
                      <w:txbxContent>
                        <w:p w:rsidR="009222E2" w:rsidRPr="007C4DE6" w:rsidRDefault="009222E2" w:rsidP="00410C4B">
                          <w:pPr>
                            <w:jc w:val="center"/>
                            <w:rPr>
                              <w:rFonts w:ascii="Arial" w:hAnsi="Arial" w:cs="Arial"/>
                              <w:sz w:val="24"/>
                              <w:szCs w:val="24"/>
                            </w:rPr>
                          </w:pPr>
                          <w:r w:rsidRPr="007C4DE6">
                            <w:rPr>
                              <w:rFonts w:ascii="Arial" w:hAnsi="Arial" w:cs="Arial"/>
                              <w:sz w:val="24"/>
                              <w:szCs w:val="24"/>
                            </w:rPr>
                            <w:t>Назначение на должность</w:t>
                          </w:r>
                        </w:p>
                      </w:txbxContent>
                    </v:textbox>
                  </v:shape>
                </v:group>
                <v:group id="Group 7" o:spid="_x0000_s1031" style="position:absolute;left:8001;top:1143;width:43434;height:5714" coordorigin="13354,3791" coordsize="26289,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4" o:spid="_x0000_s1032" type="#_x0000_t176" style="position:absolute;left:13354;top:3791;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NXcUA&#10;AADaAAAADwAAAGRycy9kb3ducmV2LnhtbESPQWvCQBSE7wX/w/KE3pqNWovEbEQLBan0oA3i8ZF9&#10;JsHs2zS7TdJ/7xYKPQ4z8w2TbkbTiJ46V1tWMItiEMSF1TWXCvLPt6cVCOeRNTaWScEPOdhkk4cU&#10;E20HPlJ/8qUIEHYJKqi8bxMpXVGRQRfZljh4V9sZ9EF2pdQdDgFuGjmP4xdpsOawUGFLrxUVt9O3&#10;UbB4XzTlsznv9oeLzj9my3g1/7op9Tgdt2sQnkb/H/5r77WCJfxeCT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Q1dxQAAANoAAAAPAAAAAAAAAAAAAAAAAJgCAABkcnMv&#10;ZG93bnJldi54bWxQSwUGAAAAAAQABAD1AAAAigMAAAAA&#10;" strokecolor="blue" strokeweight="2.25pt"/>
                  <v:shape id="Text Box 5" o:spid="_x0000_s1033" type="#_x0000_t202" style="position:absolute;left:13354;top:3791;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222E2" w:rsidRPr="001F68F1" w:rsidRDefault="009222E2" w:rsidP="00410C4B">
                          <w:pPr>
                            <w:jc w:val="center"/>
                            <w:rPr>
                              <w:rFonts w:ascii="Arial" w:hAnsi="Arial" w:cs="Arial"/>
                              <w:b/>
                              <w:sz w:val="28"/>
                              <w:szCs w:val="28"/>
                            </w:rPr>
                          </w:pPr>
                          <w:r w:rsidRPr="001F68F1">
                            <w:rPr>
                              <w:rFonts w:ascii="Arial" w:hAnsi="Arial" w:cs="Arial"/>
                              <w:b/>
                              <w:sz w:val="28"/>
                              <w:szCs w:val="28"/>
                            </w:rPr>
                            <w:t>Система отбора кадров на государственной гражданской службе</w:t>
                          </w:r>
                        </w:p>
                      </w:txbxContent>
                    </v:textbox>
                  </v:shape>
                </v:group>
                <v:group id="Group 7" o:spid="_x0000_s1034" style="position:absolute;left:20498;top:17468;width:19430;height:4572"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8" o:spid="_x0000_s1035"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iw8AA&#10;AADaAAAADwAAAGRycy9kb3ducmV2LnhtbERPy4rCMBTdC/MP4Q7MTlNfg1RTmREGRHFhR8Tlpbm2&#10;pc1NbaLWvzcLweXhvBfLztTiRq0rLSsYDiIQxJnVJecKDv9//RkI55E11pZJwYMcLJOP3gJjbe+8&#10;p1vqcxFC2MWooPC+iaV0WUEG3cA2xIE729agD7DNpW7xHsJNLUdR9C0NlhwaCmxoVVBWpVejYLwZ&#10;1/nEHH/X25M+7IbTaDa6VEp9fXY/cxCeOv8Wv9xrrSBsDVfCDZ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Ciw8AAAADaAAAADwAAAAAAAAAAAAAAAACYAgAAZHJzL2Rvd25y&#10;ZXYueG1sUEsFBgAAAAAEAAQA9QAAAIUDAAAAAA==&#10;" strokecolor="blue" strokeweight="2.25pt"/>
                  <v:shape id="Text Box 9" o:spid="_x0000_s1036"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222E2" w:rsidRDefault="009222E2" w:rsidP="00410C4B">
                          <w:pPr>
                            <w:jc w:val="center"/>
                            <w:rPr>
                              <w:rFonts w:ascii="Arial" w:hAnsi="Arial" w:cs="Arial"/>
                              <w:sz w:val="24"/>
                              <w:szCs w:val="24"/>
                            </w:rPr>
                          </w:pPr>
                          <w:r w:rsidRPr="00E632DB">
                            <w:rPr>
                              <w:rFonts w:ascii="Arial" w:hAnsi="Arial" w:cs="Arial"/>
                              <w:sz w:val="24"/>
                              <w:szCs w:val="24"/>
                            </w:rPr>
                            <w:t>П</w:t>
                          </w:r>
                          <w:r>
                            <w:rPr>
                              <w:rFonts w:ascii="Arial" w:hAnsi="Arial" w:cs="Arial"/>
                              <w:sz w:val="24"/>
                              <w:szCs w:val="24"/>
                            </w:rPr>
                            <w:t>ривлечение претендентов</w:t>
                          </w:r>
                        </w:p>
                      </w:txbxContent>
                    </v:textbox>
                  </v:shape>
                </v:group>
                <v:group id="Group 11" o:spid="_x0000_s1037" style="position:absolute;left:20498;top:33470;width:19462;height:4553"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2" o:spid="_x0000_s1038"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U7cIA&#10;AADbAAAADwAAAGRycy9kb3ducmV2LnhtbERPTYvCMBC9C/sfwgjeNK26i1SjrIIgLnvYKuJxaMa2&#10;2ExqE7X+e7MgeJvH+5zZojWVuFHjSssK4kEEgjizuuRcwX637k9AOI+ssbJMCh7kYDH/6Mww0fbO&#10;f3RLfS5CCLsEFRTe14mULivIoBvYmjhwJ9sY9AE2udQN3kO4qeQwir6kwZJDQ4E1rQrKzunVKBht&#10;R1U+Nofl5ueo97/xZzQZXs5K9brt9xSEp9a/xS/3Rof5Mfz/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hTtwgAAANsAAAAPAAAAAAAAAAAAAAAAAJgCAABkcnMvZG93&#10;bnJldi54bWxQSwUGAAAAAAQABAD1AAAAhwMAAAAA&#10;" strokecolor="blue" strokeweight="2.25pt"/>
                  <v:shape id="Text Box 13" o:spid="_x0000_s1039"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222E2" w:rsidRPr="00241FA6" w:rsidRDefault="009222E2" w:rsidP="00410C4B">
                          <w:pPr>
                            <w:spacing w:after="0" w:line="240" w:lineRule="auto"/>
                            <w:rPr>
                              <w:rFonts w:ascii="Arial" w:hAnsi="Arial" w:cs="Arial"/>
                              <w:sz w:val="12"/>
                              <w:szCs w:val="12"/>
                            </w:rPr>
                          </w:pPr>
                        </w:p>
                        <w:p w:rsidR="009222E2" w:rsidRDefault="009222E2" w:rsidP="00410C4B">
                          <w:pPr>
                            <w:jc w:val="center"/>
                            <w:rPr>
                              <w:rFonts w:ascii="Arial" w:hAnsi="Arial" w:cs="Arial"/>
                              <w:sz w:val="24"/>
                              <w:szCs w:val="24"/>
                            </w:rPr>
                          </w:pPr>
                          <w:r w:rsidRPr="00241FA6">
                            <w:rPr>
                              <w:rFonts w:ascii="Arial" w:hAnsi="Arial" w:cs="Arial"/>
                              <w:sz w:val="24"/>
                              <w:szCs w:val="24"/>
                            </w:rPr>
                            <w:t xml:space="preserve">Оценка </w:t>
                          </w:r>
                          <w:r>
                            <w:rPr>
                              <w:rFonts w:ascii="Arial" w:hAnsi="Arial" w:cs="Arial"/>
                              <w:sz w:val="24"/>
                              <w:szCs w:val="24"/>
                            </w:rPr>
                            <w:t>претендентов</w:t>
                          </w:r>
                        </w:p>
                      </w:txbxContent>
                    </v:textbox>
                  </v:shape>
                </v:group>
                <v:line id="Line 6" o:spid="_x0000_s1040" style="position:absolute;flip:x;visibility:visible;mso-wrap-style:square" from="18212,22040" to="23996,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tsIAAADbAAAADwAAAGRycy9kb3ducmV2LnhtbERPTWvCQBC9F/oflil4azatpUrMKmIr&#10;6EkShdLbkB2zodnZNLtq+u9doeBtHu9z8sVgW3Gm3jeOFbwkKQjiyumGawWH/fp5CsIHZI2tY1Lw&#10;Rx4W88eHHDPtLlzQuQy1iCHsM1RgQugyKX1lyKJPXEccuaPrLYYI+1rqHi8x3LbyNU3fpcWGY4PB&#10;jlaGqp/yZBWkb+P9ascT81F0S1tsvz717/dBqdHTsJyBCDSEu/jfvdFx/hhuv8QD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vtsIAAADbAAAADwAAAAAAAAAAAAAA&#10;AAChAgAAZHJzL2Rvd25yZXYueG1sUEsFBgAAAAAEAAQA+QAAAJADAAAAAA==&#10;" strokecolor="navy">
                  <v:stroke endarrow="block"/>
                </v:line>
                <v:line id="Line 10" o:spid="_x0000_s1041" style="position:absolute;visibility:visible;mso-wrap-style:square" from="36499,22040" to="42214,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o2r4AAADbAAAADwAAAGRycy9kb3ducmV2LnhtbERPTYvCMBC9C/6HMII3TRUpazWKCoLX&#10;1fXgbWjGpthMQhO1+uvNwsLe5vE+Z7nubCMe1IbasYLJOANBXDpdc6Xg57QffYEIEVlj45gUvCjA&#10;etXvLbHQ7snf9DjGSqQQDgUqMDH6QspQGrIYxs4TJ+7qWosxwbaSusVnCreNnGZZLi3WnBoMetoZ&#10;Km/Hu1WwudSnxmL+5tzPzt5s9e3u5koNB91mASJSF//Ff+6DTvNn8PtLOk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lejavgAAANsAAAAPAAAAAAAAAAAAAAAAAKEC&#10;AABkcnMvZG93bnJldi54bWxQSwUGAAAAAAQABAD5AAAAjAMAAAAA&#10;" strokecolor="navy">
                  <v:stroke endarrow="block"/>
                </v:line>
                <v:group id="Group 7" o:spid="_x0000_s1042" style="position:absolute;left:10211;top:25488;width:11430;height:3429"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8" o:spid="_x0000_s1043"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eYsMA&#10;AADbAAAADwAAAGRycy9kb3ducmV2LnhtbERP32vCMBB+H/g/hBP2IjOdMNFqLNtkY0MUpuLz0Zxt&#10;sbnUJLPdf28Ggm/38f28edaZWlzI+cqygudhAoI4t7riQsF+9/E0AeEDssbaMin4Iw/Zovcwx1Tb&#10;ln/osg2FiCHsU1RQhtCkUvq8JIN+aBviyB2tMxgidIXUDtsYbmo5SpKxNFhxbCixofeS8tP21yg4&#10;b+T0TS4/l5vJ+vtlME0cHwYrpR773esMRKAu3MU395eO88fw/0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eYsMAAADbAAAADwAAAAAAAAAAAAAAAACYAgAAZHJzL2Rv&#10;d25yZXYueG1sUEsFBgAAAAAEAAQA9QAAAIgDAAAAAA==&#10;" strokecolor="red" strokeweight="2.25pt"/>
                  <v:shape id="Text Box 9" o:spid="_x0000_s1044"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FhMEA&#10;AADbAAAADwAAAGRycy9kb3ducmV2LnhtbERPTYvCMBC9C/sfwizsTdMVUalGkaWV9aCguxdvQzM2&#10;xWZSmqj13xtB8DaP9znzZWdrcaXWV44VfA8SEMSF0xWXCv7/8v4UhA/IGmvHpOBOHpaLj94cU+1u&#10;vKfrIZQihrBPUYEJoUml9IUhi37gGuLInVxrMUTYllK3eIvhtpbDJBlLixXHBoMN/RgqzoeLVTAy&#10;w3yUnepdnk3X203mjvnWb5T6+uxWMxCBuvAWv9y/Os6fwP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hYTBAAAA2wAAAA8AAAAAAAAAAAAAAAAAmAIAAGRycy9kb3du&#10;cmV2LnhtbFBLBQYAAAAABAAEAPUAAACGAwAAAAA=&#10;" filled="f" strokecolor="red">
                    <v:textbox>
                      <w:txbxContent>
                        <w:p w:rsidR="009222E2" w:rsidRPr="007C4DE6" w:rsidRDefault="009222E2" w:rsidP="00410C4B">
                          <w:pPr>
                            <w:spacing w:after="0" w:line="240" w:lineRule="auto"/>
                            <w:rPr>
                              <w:rFonts w:ascii="Arial" w:hAnsi="Arial" w:cs="Arial"/>
                              <w:sz w:val="4"/>
                              <w:szCs w:val="4"/>
                            </w:rPr>
                          </w:pPr>
                        </w:p>
                        <w:p w:rsidR="009222E2" w:rsidRPr="00F17823" w:rsidRDefault="009222E2" w:rsidP="00410C4B">
                          <w:pPr>
                            <w:jc w:val="center"/>
                            <w:rPr>
                              <w:rFonts w:ascii="Arial" w:hAnsi="Arial" w:cs="Arial"/>
                              <w:sz w:val="24"/>
                              <w:szCs w:val="24"/>
                            </w:rPr>
                          </w:pPr>
                          <w:r w:rsidRPr="00E632DB">
                            <w:rPr>
                              <w:rFonts w:ascii="Arial" w:hAnsi="Arial" w:cs="Arial"/>
                              <w:sz w:val="24"/>
                              <w:szCs w:val="24"/>
                            </w:rPr>
                            <w:t>Внутрен</w:t>
                          </w:r>
                          <w:r>
                            <w:rPr>
                              <w:rFonts w:ascii="Arial" w:hAnsi="Arial" w:cs="Arial"/>
                              <w:sz w:val="24"/>
                              <w:szCs w:val="24"/>
                            </w:rPr>
                            <w:t>нее</w:t>
                          </w:r>
                        </w:p>
                      </w:txbxContent>
                    </v:textbox>
                  </v:shape>
                </v:group>
                <v:group id="Group 7" o:spid="_x0000_s1045" style="position:absolute;left:39928;top:25469;width:10287;height:3429"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8" o:spid="_x0000_s1046"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EMMA&#10;AADbAAAADwAAAGRycy9kb3ducmV2LnhtbERP22oCMRB9F/yHMIIvotkKFXc1ilVaWoqCF3weNuPu&#10;4mayJqlu/74pFPo2h3Od+bI1tbiT85VlBU+jBARxbnXFhYLT8XU4BeEDssbaMin4Jg/LRbczx0zb&#10;B+/pfgiFiCHsM1RQhtBkUvq8JIN+ZBviyF2sMxgidIXUDh8x3NRynCQTabDi2FBiQ+uS8uvhyyi4&#10;7WT6Ijdvm910+/E8SBPH58GnUv1eu5qBCNSGf/Gf+13H+Sn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KEMMAAADbAAAADwAAAAAAAAAAAAAAAACYAgAAZHJzL2Rv&#10;d25yZXYueG1sUEsFBgAAAAAEAAQA9QAAAIgDAAAAAA==&#10;" strokecolor="red" strokeweight="2.25pt"/>
                  <v:shape id="Text Box 9" o:spid="_x0000_s1047"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XTcAA&#10;AADbAAAADwAAAGRycy9kb3ducmV2LnhtbERPTYvCMBC9L/gfwgje1tQiItUoIq3owYVVL96GZmyK&#10;zaQ0Ueu/N4eFPT7e93Ld20Y8qfO1YwWTcQKCuHS65krB5Vx8z0H4gKyxcUwK3uRhvRp8LTHT7sW/&#10;9DyFSsQQ9hkqMCG0mZS+NGTRj11LHLmb6yyGCLtK6g5fMdw2Mk2SmbRYc2ww2NLWUHk/PayCqUmL&#10;aX5rfop8vjsecnctjv6g1GjYbxYgAvXhX/zn3msFaVwfv8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DXTcAAAADbAAAADwAAAAAAAAAAAAAAAACYAgAAZHJzL2Rvd25y&#10;ZXYueG1sUEsFBgAAAAAEAAQA9QAAAIUDAAAAAA==&#10;" filled="f" strokecolor="red">
                    <v:textbox>
                      <w:txbxContent>
                        <w:p w:rsidR="009222E2" w:rsidRPr="007C4DE6" w:rsidRDefault="009222E2" w:rsidP="00410C4B">
                          <w:pPr>
                            <w:spacing w:after="0" w:line="240" w:lineRule="auto"/>
                            <w:rPr>
                              <w:rFonts w:ascii="Arial" w:hAnsi="Arial" w:cs="Arial"/>
                              <w:sz w:val="4"/>
                              <w:szCs w:val="4"/>
                            </w:rPr>
                          </w:pPr>
                        </w:p>
                        <w:p w:rsidR="009222E2" w:rsidRPr="00F17823" w:rsidRDefault="009222E2" w:rsidP="00410C4B">
                          <w:pPr>
                            <w:jc w:val="center"/>
                            <w:rPr>
                              <w:rFonts w:ascii="Arial" w:hAnsi="Arial" w:cs="Arial"/>
                              <w:sz w:val="24"/>
                              <w:szCs w:val="24"/>
                            </w:rPr>
                          </w:pPr>
                          <w:r w:rsidRPr="00E632DB">
                            <w:rPr>
                              <w:rFonts w:ascii="Arial" w:hAnsi="Arial" w:cs="Arial"/>
                              <w:sz w:val="24"/>
                              <w:szCs w:val="24"/>
                            </w:rPr>
                            <w:t>Внешн</w:t>
                          </w:r>
                          <w:r>
                            <w:rPr>
                              <w:rFonts w:ascii="Arial" w:hAnsi="Arial" w:cs="Arial"/>
                              <w:sz w:val="24"/>
                              <w:szCs w:val="24"/>
                            </w:rPr>
                            <w:t>ее</w:t>
                          </w:r>
                        </w:p>
                      </w:txbxContent>
                    </v:textbox>
                  </v:shape>
                </v:group>
                <v:line id="Line 6" o:spid="_x0000_s1048" style="position:absolute;flip:x;visibility:visible;mso-wrap-style:square" from="17069,38061" to="26213,4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ve58QAAADbAAAADwAAAGRycy9kb3ducmV2LnhtbESPQWvCQBSE70L/w/IKvelGK1aimyC2&#10;hfYkUUG8PbLPbDD7Ns1uNf77riD0OMzMN8wy720jLtT52rGC8SgBQVw6XXOlYL/7HM5B+ICssXFM&#10;Cm7kIc+eBktMtbtyQZdtqESEsE9RgQmhTaX0pSGLfuRa4uidXGcxRNlVUnd4jXDbyEmSzKTFmuOC&#10;wZbWhsrz9tcqSKavu/WG38x70a5s8X340D/HvVIvz/1qASJQH/7Dj/aXVjAZw/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97nxAAAANsAAAAPAAAAAAAAAAAA&#10;AAAAAKECAABkcnMvZG93bnJldi54bWxQSwUGAAAAAAQABAD5AAAAkgMAAAAA&#10;" strokecolor="navy">
                  <v:stroke endarrow="block"/>
                </v:line>
                <v:group id="Group 7" o:spid="_x0000_s1049" style="position:absolute;left:4496;top:41471;width:16002;height:9144"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8" o:spid="_x0000_s1050"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lvMQA&#10;AADbAAAADwAAAGRycy9kb3ducmV2LnhtbESPQYvCMBSE74L/ITzBm6a2ukjXKCoIonhYV5Y9Pppn&#10;W2xeahO1++83guBxmJlvmNmiNZW4U+NKywpGwwgEcWZ1ybmC0/dmMAXhPLLGyjIp+CMHi3m3M8NU&#10;2wd/0f3ocxEg7FJUUHhfp1K6rCCDbmhr4uCdbWPQB9nkUjf4CHBTyTiKPqTBksNCgTWtC8oux5tR&#10;kOySKh+bn9V2/6tPh9EkmsbXi1L9Xrv8BOGp9e/wq73VCuIE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5bzEAAAA2wAAAA8AAAAAAAAAAAAAAAAAmAIAAGRycy9k&#10;b3ducmV2LnhtbFBLBQYAAAAABAAEAPUAAACJAwAAAAA=&#10;" strokecolor="blue" strokeweight="2.25pt"/>
                  <v:shape id="Text Box 9" o:spid="_x0000_s1051"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Оценка соответствия квалификационным требованиям</w:t>
                          </w:r>
                        </w:p>
                      </w:txbxContent>
                    </v:textbox>
                  </v:shape>
                </v:group>
                <v:line id="Line 10" o:spid="_x0000_s1052" style="position:absolute;visibility:visible;mso-wrap-style:square" from="34214,38042" to="42214,4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WH/MEAAADbAAAADwAAAGRycy9kb3ducmV2LnhtbESPT4vCMBTE78J+h/AWvGmqaFmrUdwF&#10;Ya/+O+zt0TybYvMSmqh1P70RBI/DzPyGWaw624grtaF2rGA0zEAQl07XXCk47DeDLxAhImtsHJOC&#10;OwVYLT96Cyy0u/GWrrtYiQThUKACE6MvpAylIYth6Dxx8k6utRiTbCupW7wluG3kOMtyabHmtGDQ&#10;04+h8ry7WAXrv3rfWMz/OfeTozff+nxxM6X6n916DiJSF9/hV/tXKxhP4f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Yf8wQAAANsAAAAPAAAAAAAAAAAAAAAA&#10;AKECAABkcnMvZG93bnJldi54bWxQSwUGAAAAAAQABAD5AAAAjwMAAAAA&#10;" strokecolor="navy">
                  <v:stroke endarrow="block"/>
                </v:line>
                <v:group id="Group 7" o:spid="_x0000_s1053" style="position:absolute;left:38785;top:41471;width:14936;height:11430"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8" o:spid="_x0000_s1054"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jv8QA&#10;AADbAAAADwAAAGRycy9kb3ducmV2LnhtbESPQYvCMBSE7wv+h/AEb5paXVeqUVQQRPGgK8seH82z&#10;LTYvtYla/71ZEPY4zMw3zHTemFLcqXaFZQX9XgSCOLW64EzB6XvdHYNwHlljaZkUPMnBfNb6mGKi&#10;7YMPdD/6TAQIuwQV5N5XiZQuzcmg69mKOHhnWxv0QdaZ1DU+AtyUMo6ikTRYcFjIsaJVTunleDMK&#10;BttBmQ3Nz3Kz+9Wnff8zGsfXi1KddrOYgPDU+P/wu73RCuI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47/EAAAA2wAAAA8AAAAAAAAAAAAAAAAAmAIAAGRycy9k&#10;b3ducmV2LnhtbFBLBQYAAAAABAAEAPUAAACJAwAAAAA=&#10;" strokecolor="blue" strokeweight="2.25pt"/>
                  <v:shape id="Text Box 9" o:spid="_x0000_s1055"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222E2" w:rsidRDefault="009222E2" w:rsidP="00410C4B">
                          <w:pPr>
                            <w:jc w:val="center"/>
                            <w:rPr>
                              <w:rFonts w:ascii="Arial" w:hAnsi="Arial" w:cs="Arial"/>
                              <w:sz w:val="24"/>
                              <w:szCs w:val="24"/>
                            </w:rPr>
                          </w:pPr>
                          <w:r>
                            <w:rPr>
                              <w:rFonts w:ascii="Arial" w:hAnsi="Arial" w:cs="Arial"/>
                              <w:sz w:val="24"/>
                              <w:szCs w:val="24"/>
                            </w:rPr>
                            <w:t>О</w:t>
                          </w:r>
                          <w:r w:rsidRPr="00E632DB">
                            <w:rPr>
                              <w:rFonts w:ascii="Arial" w:hAnsi="Arial" w:cs="Arial"/>
                              <w:sz w:val="24"/>
                              <w:szCs w:val="24"/>
                            </w:rPr>
                            <w:t>ценка</w:t>
                          </w:r>
                          <w:r w:rsidRPr="00436C17">
                            <w:rPr>
                              <w:rFonts w:ascii="Arial" w:hAnsi="Arial" w:cs="Arial"/>
                              <w:sz w:val="24"/>
                              <w:szCs w:val="24"/>
                            </w:rPr>
                            <w:t xml:space="preserve"> </w:t>
                          </w:r>
                          <w:r>
                            <w:rPr>
                              <w:rFonts w:ascii="Arial" w:hAnsi="Arial" w:cs="Arial"/>
                              <w:sz w:val="24"/>
                              <w:szCs w:val="24"/>
                            </w:rPr>
                            <w:t>соответствия замещаемой должности (и</w:t>
                          </w:r>
                          <w:r w:rsidRPr="00E632DB">
                            <w:rPr>
                              <w:rFonts w:ascii="Arial" w:hAnsi="Arial" w:cs="Arial"/>
                              <w:sz w:val="24"/>
                              <w:szCs w:val="24"/>
                            </w:rPr>
                            <w:t>спытание</w:t>
                          </w:r>
                          <w:r>
                            <w:rPr>
                              <w:rFonts w:ascii="Arial" w:hAnsi="Arial" w:cs="Arial"/>
                              <w:sz w:val="24"/>
                              <w:szCs w:val="24"/>
                            </w:rPr>
                            <w:t>)</w:t>
                          </w:r>
                        </w:p>
                        <w:p w:rsidR="009222E2" w:rsidRPr="00792497" w:rsidRDefault="009222E2" w:rsidP="00410C4B">
                          <w:pPr>
                            <w:rPr>
                              <w:rFonts w:ascii="Arial" w:hAnsi="Arial" w:cs="Arial"/>
                              <w:sz w:val="24"/>
                              <w:szCs w:val="24"/>
                            </w:rPr>
                          </w:pPr>
                        </w:p>
                      </w:txbxContent>
                    </v:textbox>
                  </v:shape>
                </v:group>
                <v:line id="Line 6" o:spid="_x0000_s1056" style="position:absolute;visibility:visible;mso-wrap-style:square" from="5639,59759" to="7804,59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FF8MAAADbAAAADwAAAGRycy9kb3ducmV2LnhtbESPQWsCMRSE70L/Q3iCN80qInY1SpWq&#10;rQdBa++PzXN3cfOyJFld/31TEDwOM/MNM1+2phI3cr60rGA4SEAQZ1aXnCs4/2z6UxA+IGusLJOC&#10;B3lYLt46c0y1vfORbqeQiwhhn6KCIoQ6ldJnBRn0A1sTR+9incEQpculdniPcFPJUZJMpMGS40KB&#10;Na0Lyq6nxihoVt+H9fVzW7lmfKHp6ndf7o4TpXrd9mMGIlAbXuFn+0srGL3D/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wxRfDAAAA2wAAAA8AAAAAAAAAAAAA&#10;AAAAoQIAAGRycy9kb3ducmV2LnhtbFBLBQYAAAAABAAEAPkAAACRAwAAAAA=&#10;" strokecolor="maroon">
                  <v:stroke endarrow="block"/>
                </v:line>
                <v:group id="Group 7" o:spid="_x0000_s1057" style="position:absolute;left:7925;top:51758;width:10287;height:4572"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8" o:spid="_x0000_s1058"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adsUA&#10;AADbAAAADwAAAGRycy9kb3ducmV2LnhtbESPQWsCMRSE74L/ITzBi9SsLYquRmkrFkvpglp6fmye&#10;u0s3L9sk6vbfm4LgcZiZb5jFqjW1OJPzlWUFo2ECgji3uuJCwddh8zAF4QOyxtoyKfgjD6tlt7PA&#10;VNsL7+i8D4WIEPYpKihDaFIpfV6SQT+0DXH0jtYZDFG6QmqHlwg3tXxMkok0WHFcKLGh15Lyn/3J&#10;KPjN5OxFrt/W2fTzfTyYJY6/Bx9K9Xvt8xxEoDbcw7f2Vit4GsH/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Fp2xQAAANsAAAAPAAAAAAAAAAAAAAAAAJgCAABkcnMv&#10;ZG93bnJldi54bWxQSwUGAAAAAAQABAD1AAAAigMAAAAA&#10;" strokecolor="red" strokeweight="2.25pt"/>
                  <v:shape id="Text Box 9" o:spid="_x0000_s1059"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GsIA&#10;AADbAAAADwAAAGRycy9kb3ducmV2LnhtbESPQWsCMRSE7wX/Q3hCbzWrguhqFJFKvVYXWm+PzXMT&#10;3LxsN3Fd/31TKHgcZuYbZrXpXS06aoP1rGA8ykAQl15brhQUp/3bHESIyBprz6TgQQE268HLCnPt&#10;7/xJ3TFWIkE45KjAxNjkUobSkMMw8g1x8i6+dRiTbCupW7wnuKvlJMtm0qHltGCwoZ2h8nq8OQV1&#10;2S2+3cLYYvz1UczleWan7z9KvQ777RJEpD4+w//tg1YwncD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1YawgAAANsAAAAPAAAAAAAAAAAAAAAAAJgCAABkcnMvZG93&#10;bnJldi54bWxQSwUGAAAAAAQABAD1AAAAhwMAAAAA&#10;" filled="f" stroked="f" strokecolor="red">
                    <v:textbo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Проверка документов</w:t>
                          </w:r>
                        </w:p>
                      </w:txbxContent>
                    </v:textbox>
                  </v:shape>
                </v:group>
                <v:line id="Line 6" o:spid="_x0000_s1060" style="position:absolute;visibility:visible;mso-wrap-style:square" from="5639,50615" to="5640,6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q74AAADbAAAADwAAAGRycy9kb3ducmV2LnhtbESPwQrCMBBE74L/EFbwpqkKotUoKgji&#10;zdqLt6VZ29JmU5qo9e+NIHgcZuYNs952phZPal1pWcFkHIEgzqwuOVeQXo+jBQjnkTXWlknBmxxs&#10;N/3eGmNtX3yhZ+JzESDsYlRQeN/EUrqsIINubBvi4N1ta9AH2eZSt/gKcFPLaRTNpcGSw0KBDR0K&#10;yqrkYRSQrNI8O9268ta8z9USk31dHZQaDrrdCoSnzv/Dv/ZJK5jN4Psl/AC5+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6DOrvgAAANsAAAAPAAAAAAAAAAAAAAAAAKEC&#10;AABkcnMvZG93bnJldi54bWxQSwUGAAAAAAQABAD5AAAAjAMAAAAA&#10;" strokecolor="maroon"/>
                <v:group id="Group 7" o:spid="_x0000_s1061" style="position:absolute;left:7925;top:57473;width:12560;height:4572"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8" o:spid="_x0000_s1062"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cdcUA&#10;AADbAAAADwAAAGRycy9kb3ducmV2LnhtbESP3WoCMRSE7wu+QzhCb0SzViy6NYo/KC1FQS29PmxO&#10;dxc3J2uS6vr2jSD0cpiZb5jJrDGVuJDzpWUF/V4CgjizuuRcwddx3R2B8AFZY2WZFNzIw2zaeppg&#10;qu2V93Q5hFxECPsUFRQh1KmUPivIoO/Zmjh6P9YZDFG6XGqH1wg3lXxJkldpsOS4UGBNy4Ky0+HX&#10;KDjv5HghV5vVbrT9GHbGiePvzqdSz+1m/gYiUBP+w4/2u1YwGML9S/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1x1xQAAANsAAAAPAAAAAAAAAAAAAAAAAJgCAABkcnMv&#10;ZG93bnJldi54bWxQSwUGAAAAAAQABAD1AAAAigMAAAAA&#10;" strokecolor="red" strokeweight="2.25pt"/>
                  <v:shape id="Text Box 9" o:spid="_x0000_s1063"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QGcMA&#10;AADbAAAADwAAAGRycy9kb3ducmV2LnhtbESPQWsCMRSE74L/ITyhN81aYdHVKCIt7bV2wfb22Dw3&#10;wc3LuknX7b9vBKHHYWa+YTa7wTWipy5YzwrmswwEceW15VpB+fk6XYIIEVlj45kU/FKA3XY82mCh&#10;/Y0/qD/GWiQIhwIVmBjbQspQGXIYZr4lTt7Zdw5jkl0tdYe3BHeNfM6yXDq0nBYMtnQwVF2OP05B&#10;U/WrL7cytpyf3sql/M7t4uWq1NNk2K9BRBrif/jRftcKFjnc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BQGcMAAADbAAAADwAAAAAAAAAAAAAAAACYAgAAZHJzL2Rv&#10;d25yZXYueG1sUEsFBgAAAAAEAAQA9QAAAIgDAAAAAA==&#10;" filled="f" stroked="f" strokecolor="red">
                    <v:textbo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Проведение тестирования</w:t>
                          </w:r>
                        </w:p>
                      </w:txbxContent>
                    </v:textbox>
                  </v:shape>
                </v:group>
                <v:line id="Line 6" o:spid="_x0000_s1064" style="position:absolute;visibility:visible;mso-wrap-style:square" from="5639,54044" to="7912,5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piI8QAAADbAAAADwAAAGRycy9kb3ducmV2LnhtbESPT2vCQBTE7wW/w/IEb7qxliipq6j0&#10;nx4EbXt/ZJ9JMPs27G5M+u27BaHHYWZ+wyzXvanFjZyvLCuYThIQxLnVFRcKvj5fxwsQPiBrrC2T&#10;gh/ysF4NHpaYadvxiW7nUIgIYZ+hgjKEJpPS5yUZ9BPbEEfvYp3BEKUrpHbYRbip5WOSpNJgxXGh&#10;xIZ2JeXXc2sUtNv9cXd9eatd+3Shxfb7UL2fUqVGw37zDCJQH/7D9/aHVjCb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mIjxAAAANsAAAAPAAAAAAAAAAAA&#10;AAAAAKECAABkcnMvZG93bnJldi54bWxQSwUGAAAAAAQABAD5AAAAkgMAAAAA&#10;" strokecolor="maroon">
                  <v:stroke endarrow="block"/>
                </v:line>
                <v:group id="Group 7" o:spid="_x0000_s1065" style="position:absolute;left:7925;top:63188;width:14859;height:4591"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8" o:spid="_x0000_s1066"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WcMYA&#10;AADbAAAADwAAAGRycy9kb3ducmV2LnhtbESP3WoCMRSE7wXfIZxCb0SztijuahRbaamIgj94fdic&#10;7i5uTrZJqtu3bwoFL4eZ+YaZLVpTiys5X1lWMBwkIIhzqysuFJyOb/0JCB+QNdaWScEPeVjMu50Z&#10;ZtreeE/XQyhEhLDPUEEZQpNJ6fOSDPqBbYij92mdwRClK6R2eItwU8unJBlLgxXHhRIbei0pvxy+&#10;jYKvnUxf5Op9tZts16Nemjg+9zZKPT60yymIQG24h//bH1rBcwp/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pWcMYAAADbAAAADwAAAAAAAAAAAAAAAACYAgAAZHJz&#10;L2Rvd25yZXYueG1sUEsFBgAAAAAEAAQA9QAAAIsDAAAAAA==&#10;" strokecolor="red" strokeweight="2.25pt"/>
                  <v:shape id="Text Box 9" o:spid="_x0000_s1067"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ei8EA&#10;AADbAAAADwAAAGRycy9kb3ducmV2LnhtbERPz2vCMBS+C/4P4Qm7aVo3RDtTkaFs12nB7fZo3ppg&#10;89I1sXb//XIY7Pjx/d7uRteKgfpgPSvIFxkI4tpry42C6nycr0GEiKyx9UwKfijArpxOtlhof+d3&#10;Gk6xESmEQ4EKTIxdIWWoDTkMC98RJ+7L9w5jgn0jdY/3FO5aucyylXRoOTUY7OjFUH093ZyCth42&#10;H25jbJVfXqu1/FzZx8O3Ug+zcf8MItIY/8V/7jet4CmtT1/S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zHovBAAAA2wAAAA8AAAAAAAAAAAAAAAAAmAIAAGRycy9kb3du&#10;cmV2LnhtbFBLBQYAAAAABAAEAPUAAACGAwAAAAA=&#10;" filled="f" stroked="f" strokecolor="red">
                    <v:textbo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 xml:space="preserve">Применение иных </w:t>
                          </w:r>
                          <w:r>
                            <w:rPr>
                              <w:rFonts w:ascii="Arial" w:hAnsi="Arial" w:cs="Arial"/>
                              <w:sz w:val="24"/>
                              <w:szCs w:val="24"/>
                            </w:rPr>
                            <w:t>методов</w:t>
                          </w:r>
                          <w:r w:rsidRPr="00E632DB">
                            <w:rPr>
                              <w:rFonts w:ascii="Arial" w:hAnsi="Arial" w:cs="Arial"/>
                              <w:sz w:val="24"/>
                              <w:szCs w:val="24"/>
                            </w:rPr>
                            <w:t xml:space="preserve"> оценки</w:t>
                          </w:r>
                        </w:p>
                      </w:txbxContent>
                    </v:textbox>
                  </v:shape>
                </v:group>
                <v:line id="Line 6" o:spid="_x0000_s1068" style="position:absolute;visibility:visible;mso-wrap-style:square" from="42214,52901" to="42215,5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VXsIAAADbAAAADwAAAGRycy9kb3ducmV2LnhtbESPS4sCMRCE7wv+h9CCtzXjKiKjUURZ&#10;3KOPhb02k56HJp1xEnXm328EwWNRVV9Ri1VrjbhT4yvHCkbDBARx5nTFhYLf0/fnDIQPyBqNY1LQ&#10;kYfVsvexwFS7Bx/ofgyFiBD2KSooQ6hTKX1WkkU/dDVx9HLXWAxRNoXUDT4i3Br5lSRTabHiuFBi&#10;TZuSssvxZhWMd+tTd774/Z/JzXWbdJvZJK+UGvTb9RxEoDa8w6/2j1YwGcHz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VXsIAAADbAAAADwAAAAAAAAAAAAAA&#10;AAChAgAAZHJzL2Rvd25yZXYueG1sUEsFBgAAAAAEAAQA+QAAAJADAAAAAA==&#10;" strokecolor="maroon">
                  <v:stroke dashstyle="dash" endarrow="block"/>
                </v:line>
                <v:group id="Group 7" o:spid="_x0000_s1069" style="position:absolute;left:38785;top:56654;width:14859;height:4572"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8" o:spid="_x0000_s1070"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58YA&#10;AADbAAAADwAAAGRycy9kb3ducmV2LnhtbESP3WoCMRSE74W+QzgFb0SztlZ0axRbUVqKgj/0+rA5&#10;3V26OVmTqNu3bwTBy2FmvmEms8ZU4kzOl5YV9HsJCOLM6pJzBYf9sjsC4QOyxsoyKfgjD7PpQ2uC&#10;qbYX3tJ5F3IRIexTVFCEUKdS+qwgg75na+Lo/VhnMETpcqkdXiLcVPIpSYbSYMlxocCa3gvKfncn&#10;o+C4keM3uVgtNqP150tnnDj+7nwp1X5s5q8gAjXhHr61P7SCwTNcv8Qf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QS58YAAADbAAAADwAAAAAAAAAAAAAAAACYAgAAZHJz&#10;L2Rvd25yZXYueG1sUEsFBgAAAAAEAAQA9QAAAIsDAAAAAA==&#10;" strokecolor="red" strokeweight="2.25pt"/>
                  <v:shape id="Text Box 9" o:spid="_x0000_s1071"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YiMMA&#10;AADbAAAADwAAAGRycy9kb3ducmV2LnhtbESPQWsCMRSE74L/ITyhNzdrK6KrUUppqdfqQuvtsXnd&#10;hG5etpt0Xf99Iwgeh5n5htnsBteInrpgPSuYZTkI4spry7WC8vg2XYIIEVlj45kUXCjAbjsebbDQ&#10;/swf1B9iLRKEQ4EKTIxtIWWoDDkMmW+Jk/ftO4cxya6WusNzgrtGPub5Qjq0nBYMtvRiqPo5/DkF&#10;TdWvvtzK2HL2+V4u5Wlhn15/lXqYDM9rEJGGeA/f2nutYD6H65f0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YiMMAAADbAAAADwAAAAAAAAAAAAAAAACYAgAAZHJzL2Rv&#10;d25yZXYueG1sUEsFBgAAAAAEAAQA9QAAAIgDAAAAAA==&#10;" filled="f" stroked="f" strokecolor="red">
                    <v:textbox>
                      <w:txbxContent>
                        <w:p w:rsidR="009222E2" w:rsidRPr="00F17823" w:rsidRDefault="009222E2" w:rsidP="00410C4B">
                          <w:pPr>
                            <w:jc w:val="center"/>
                            <w:rPr>
                              <w:rFonts w:ascii="Arial" w:hAnsi="Arial" w:cs="Arial"/>
                              <w:sz w:val="24"/>
                              <w:szCs w:val="24"/>
                            </w:rPr>
                          </w:pPr>
                          <w:r w:rsidRPr="00E632DB">
                            <w:rPr>
                              <w:rFonts w:ascii="Arial" w:hAnsi="Arial" w:cs="Arial"/>
                              <w:sz w:val="24"/>
                              <w:szCs w:val="24"/>
                            </w:rPr>
                            <w:t>Проведение адаптации</w:t>
                          </w:r>
                        </w:p>
                      </w:txbxContent>
                    </v:textbox>
                  </v:shape>
                </v:group>
                <v:line id="Line 6" o:spid="_x0000_s1072" style="position:absolute;visibility:visible;mso-wrap-style:square" from="20498,44900" to="38785,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iXMMAAADbAAAADwAAAGRycy9kb3ducmV2LnhtbESPwWrDMBBE74X8g9hAbo3ckJrGjWyS&#10;QiHX2u2ht8XaWCbWSlhK4uTrq0Khx2Fm3jDbarKDuNAYescKnpYZCOLW6Z47BZ/N++MLiBCRNQ6O&#10;ScGNAlTl7GGLhXZX/qBLHTuRIBwKVGBi9IWUoTVkMSydJ07e0Y0WY5JjJ/WI1wS3g1xlWS4t9pwW&#10;DHp6M9Se6rNVsPvum8Fifufcr7+82evT2W2UWsyn3SuISFP8D/+1D1rB+hl+v6Qf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qYlzDAAAA2wAAAA8AAAAAAAAAAAAA&#10;AAAAoQIAAGRycy9kb3ducmV2LnhtbFBLBQYAAAAABAAEAPkAAACRAwAAAAA=&#10;" strokecolor="navy">
                  <v:stroke endarrow="block"/>
                </v:line>
                <v:line id="Line 6" o:spid="_x0000_s1073" style="position:absolute;visibility:visible;mso-wrap-style:square" from="5639,65493" to="7804,6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0xcQAAADbAAAADwAAAGRycy9kb3ducmV2LnhtbESPQWvCQBSE74L/YXmF3nTTIkFSV1Gx&#10;rXooxNb7I/tMgtm3YXej6b93BcHjMDPfMLNFbxpxIedrywrexgkI4sLqmksFf7+foykIH5A1NpZJ&#10;wT95WMyHgxlm2l45p8shlCJC2GeooAqhzaT0RUUG/di2xNE7WWcwROlKqR1eI9w08j1JUmmw5rhQ&#10;YUvriorzoTMKutXuZ33efDWum5xoujru6+88Ver1pV9+gAjUh2f40d5qBZMU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LTFxAAAANsAAAAPAAAAAAAAAAAA&#10;AAAAAKECAABkcnMvZG93bnJldi54bWxQSwUGAAAAAAQABAD5AAAAkgMAAAAA&#10;" strokecolor="maroon">
                  <v:stroke endarrow="block"/>
                </v:line>
                <v:line id="Line 6" o:spid="_x0000_s1074" style="position:absolute;flip:y;visibility:visible;mso-wrap-style:square" from="50215,52901" to="50216,5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3lIsUAAADbAAAADwAAAGRycy9kb3ducmV2LnhtbESPW2vCQBSE3wv+h+UIvtWNxbaSugYJ&#10;FBWhULXQvh2yJxfMng3ZNZd/3xUKfRxm5htmnQymFh21rrKsYDGPQBBnVldcKLic3x9XIJxH1lhb&#10;JgUjOUg2k4c1xtr2/EndyRciQNjFqKD0vomldFlJBt3cNsTBy21r0AfZFlK32Ae4qeVTFL1IgxWH&#10;hRIbSkvKrqebUfDRHX84x297u/Jyd/hajc+5TJWaTYftGwhPg/8P/7X3WsHyFe5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3lIsUAAADbAAAADwAAAAAAAAAA&#10;AAAAAAChAgAAZHJzL2Rvd25yZXYueG1sUEsFBgAAAAAEAAQA+QAAAJMDAAAAAA==&#10;" strokecolor="maroon">
                  <v:stroke dashstyle="dash" endarrow="block"/>
                </v:line>
                <v:line id="Line 6" o:spid="_x0000_s1075" style="position:absolute;visibility:visible;mso-wrap-style:square" from="18212,28898" to="27356,3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Nwr4AAADbAAAADwAAAGRycy9kb3ducmV2LnhtbERPy4rCMBTdC/MP4Q7MTtMRKVpNRQXB&#10;7fhYuLs0d5rS5iY0Uet8/WQhuDyc92o92E7cqQ+NYwXfkwwEceV0w7WC82k/noMIEVlj55gUPCnA&#10;uvwYrbDQ7sE/dD/GWqQQDgUqMDH6QspQGbIYJs4TJ+7X9RZjgn0tdY+PFG47Oc2yXFpsODUY9LQz&#10;VLXHm1WwuTanzmL+x7mfXbzZ6vbmFkp9fQ6bJYhIQ3yLX+6DVjBLY9OX9ANk+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a83CvgAAANsAAAAPAAAAAAAAAAAAAAAAAKEC&#10;AABkcnMvZG93bnJldi54bWxQSwUGAAAAAAQABAD5AAAAjAMAAAAA&#10;" strokecolor="navy">
                  <v:stroke endarrow="block"/>
                </v:line>
                <v:line id="Line 6" o:spid="_x0000_s1076" style="position:absolute;flip:x;visibility:visible;mso-wrap-style:square" from="33071,28898" to="41833,3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I3QcQAAADbAAAADwAAAGRycy9kb3ducmV2LnhtbESPT2sCMRTE7wW/Q3iCt5r1D1VXo4hV&#10;aE9lVRBvj81zs7h52W6irt++KRR6HGbmN8xi1dpK3KnxpWMFg34Cgjh3uuRCwfGwe52C8AFZY+WY&#10;FDzJw2rZeVlgqt2DM7rvQyEihH2KCkwIdSqlzw1Z9H1XE0fv4hqLIcqmkLrBR4TbSg6T5E1aLDku&#10;GKxpYyi/7m9WQTIeHTZfPDHvWb222edpq7/PR6V63XY9BxGoDf/hv/aHVjCewe+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4jdBxAAAANsAAAAPAAAAAAAAAAAA&#10;AAAAAKECAABkcnMvZG93bnJldi54bWxQSwUGAAAAAAQABAD5AAAAkgMAAAAA&#10;" strokecolor="navy">
                  <v:stroke endarrow="block"/>
                </v:line>
                <v:group id="Group 7" o:spid="_x0000_s1077" style="position:absolute;left:20485;top:9562;width:19431;height:4572" coordorigin="2634,4751" coordsize="1630,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8" o:spid="_x0000_s1078" type="#_x0000_t176"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tLcYA&#10;AADbAAAADwAAAGRycy9kb3ducmV2LnhtbESPzWrDMBCE74G+g9hCb41s5wfjRjFtoRAacohjSo+L&#10;tbVNrJVrqYnz9lGgkOMwM98wq3w0nTjR4FrLCuJpBIK4srrlWkF5+HhOQTiPrLGzTAou5CBfP0xW&#10;mGl75j2dCl+LAGGXoYLG+z6T0lUNGXRT2xMH78cOBn2QQy31gOcAN51MomgpDbYcFhrs6b2h6lj8&#10;GQWzz1lXz83X22b7rctdvIjS5Peo1NPj+PoCwtPo7+H/9kYrWMRw+xJ+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CtLcYAAADbAAAADwAAAAAAAAAAAAAAAACYAgAAZHJz&#10;L2Rvd25yZXYueG1sUEsFBgAAAAAEAAQA9QAAAIsDAAAAAA==&#10;" strokecolor="blue" strokeweight="2.25pt"/>
                  <v:shape id="Text Box 9" o:spid="_x0000_s1079" type="#_x0000_t202" style="position:absolute;left:2634;top:4751;width:16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222E2" w:rsidRPr="00410C4B" w:rsidRDefault="009222E2" w:rsidP="00410C4B">
                          <w:pPr>
                            <w:spacing w:after="0"/>
                            <w:jc w:val="center"/>
                            <w:rPr>
                              <w:rFonts w:ascii="Arial" w:hAnsi="Arial" w:cs="Arial"/>
                              <w:sz w:val="8"/>
                              <w:szCs w:val="8"/>
                            </w:rPr>
                          </w:pPr>
                        </w:p>
                        <w:p w:rsidR="009222E2" w:rsidRDefault="009222E2" w:rsidP="00410C4B">
                          <w:pPr>
                            <w:jc w:val="center"/>
                            <w:rPr>
                              <w:rFonts w:ascii="Arial" w:hAnsi="Arial" w:cs="Arial"/>
                              <w:sz w:val="24"/>
                              <w:szCs w:val="24"/>
                            </w:rPr>
                          </w:pPr>
                          <w:r w:rsidRPr="00427BEE">
                            <w:rPr>
                              <w:rFonts w:ascii="Arial" w:hAnsi="Arial" w:cs="Arial"/>
                              <w:sz w:val="24"/>
                              <w:szCs w:val="24"/>
                            </w:rPr>
                            <w:t>Планирование найма</w:t>
                          </w:r>
                        </w:p>
                      </w:txbxContent>
                    </v:textbox>
                  </v:shape>
                </v:group>
                <v:line id="Line 6" o:spid="_x0000_s1080" style="position:absolute;flip:x;visibility:visible;mso-wrap-style:square" from="30194,14325" to="30195,1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OWdsQAAADbAAAADwAAAGRycy9kb3ducmV2LnhtbESPT4vCMBTE78J+h/AWvGm66/6RahRx&#10;FfQkVUG8PZpnU2xeuk3U7rc3woLHYWZ+w4ynra3ElRpfOlbw1k9AEOdOl1wo2O+WvSEIH5A1Vo5J&#10;wR95mE5eOmNMtbtxRtdtKESEsE9RgQmhTqX0uSGLvu9q4uidXGMxRNkUUjd4i3Bbyfck+ZIWS44L&#10;BmuaG8rP24tVkHwMdvMNf5ufrJ7ZbH1Y6N/jXqnuazsbgQjUhmf4v73SCj4H8PgSf4C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5Z2xAAAANsAAAAPAAAAAAAAAAAA&#10;AAAAAKECAABkcnMvZG93bnJldi54bWxQSwUGAAAAAAQABAD5AAAAkgMAAAAA&#10;" strokecolor="navy">
                  <v:stroke endarrow="block"/>
                </v:line>
                <w10:wrap type="square"/>
              </v:group>
            </w:pict>
          </mc:Fallback>
        </mc:AlternateContent>
      </w:r>
      <w:r w:rsidR="00223513">
        <w:rPr>
          <w:rFonts w:ascii="Times New Roman" w:hAnsi="Times New Roman" w:cs="Times New Roman"/>
          <w:sz w:val="28"/>
          <w:szCs w:val="28"/>
        </w:rPr>
        <w:t>О</w:t>
      </w:r>
      <w:r w:rsidR="00223513" w:rsidRPr="008D597C">
        <w:rPr>
          <w:rFonts w:ascii="Times New Roman" w:hAnsi="Times New Roman" w:cs="Times New Roman"/>
          <w:sz w:val="28"/>
          <w:szCs w:val="28"/>
        </w:rPr>
        <w:t>тбор кадров</w:t>
      </w:r>
      <w:r w:rsidR="00223513">
        <w:rPr>
          <w:rFonts w:ascii="Times New Roman" w:hAnsi="Times New Roman" w:cs="Times New Roman"/>
          <w:sz w:val="28"/>
          <w:szCs w:val="28"/>
        </w:rPr>
        <w:t xml:space="preserve"> осуществляется согласно приведенной ниже</w:t>
      </w:r>
      <w:r w:rsidR="00223513" w:rsidRPr="004556E1">
        <w:rPr>
          <w:rFonts w:ascii="Times New Roman" w:hAnsi="Times New Roman" w:cs="Times New Roman"/>
          <w:sz w:val="28"/>
          <w:szCs w:val="28"/>
        </w:rPr>
        <w:t xml:space="preserve"> </w:t>
      </w:r>
      <w:r w:rsidR="00223513">
        <w:rPr>
          <w:rFonts w:ascii="Times New Roman" w:hAnsi="Times New Roman" w:cs="Times New Roman"/>
          <w:sz w:val="28"/>
          <w:szCs w:val="28"/>
        </w:rPr>
        <w:t>схеме.</w:t>
      </w:r>
    </w:p>
    <w:p w:rsidR="00166081" w:rsidRDefault="00166081" w:rsidP="00244750">
      <w:pPr>
        <w:pStyle w:val="ConsPlusNormal"/>
        <w:widowControl/>
        <w:ind w:firstLine="0"/>
        <w:jc w:val="both"/>
        <w:rPr>
          <w:rFonts w:ascii="Times New Roman" w:hAnsi="Times New Roman" w:cs="Times New Roman"/>
          <w:sz w:val="28"/>
          <w:szCs w:val="28"/>
        </w:rPr>
      </w:pPr>
    </w:p>
    <w:p w:rsidR="004B24B5" w:rsidRPr="009B6671"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Отбор</w:t>
      </w:r>
      <w:r w:rsidRPr="009B6671">
        <w:rPr>
          <w:rFonts w:ascii="Times New Roman" w:hAnsi="Times New Roman" w:cs="Times New Roman"/>
          <w:sz w:val="28"/>
          <w:szCs w:val="28"/>
        </w:rPr>
        <w:t xml:space="preserve"> кадров может осуществляться по следующим направлениям:</w:t>
      </w:r>
    </w:p>
    <w:p w:rsidR="004B24B5" w:rsidRPr="009B6671"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отбор</w:t>
      </w:r>
      <w:r w:rsidRPr="009B6671">
        <w:rPr>
          <w:rFonts w:ascii="Times New Roman" w:hAnsi="Times New Roman" w:cs="Times New Roman"/>
          <w:sz w:val="28"/>
          <w:szCs w:val="28"/>
        </w:rPr>
        <w:t xml:space="preserve"> </w:t>
      </w:r>
      <w:r w:rsidR="00A43AF5">
        <w:rPr>
          <w:rFonts w:ascii="Times New Roman" w:hAnsi="Times New Roman" w:cs="Times New Roman"/>
          <w:sz w:val="28"/>
          <w:szCs w:val="28"/>
        </w:rPr>
        <w:t>претендентов</w:t>
      </w:r>
      <w:r w:rsidRPr="009B6671">
        <w:rPr>
          <w:rFonts w:ascii="Times New Roman" w:hAnsi="Times New Roman" w:cs="Times New Roman"/>
          <w:sz w:val="28"/>
          <w:szCs w:val="28"/>
        </w:rPr>
        <w:t xml:space="preserve"> </w:t>
      </w:r>
      <w:r w:rsidR="00D17DB4">
        <w:rPr>
          <w:rFonts w:ascii="Times New Roman" w:hAnsi="Times New Roman" w:cs="Times New Roman"/>
          <w:sz w:val="28"/>
          <w:szCs w:val="28"/>
        </w:rPr>
        <w:t>по конкурсу</w:t>
      </w:r>
      <w:r w:rsidRPr="009B6671">
        <w:rPr>
          <w:rFonts w:ascii="Times New Roman" w:hAnsi="Times New Roman" w:cs="Times New Roman"/>
          <w:sz w:val="28"/>
          <w:szCs w:val="28"/>
        </w:rPr>
        <w:t>;</w:t>
      </w:r>
    </w:p>
    <w:p w:rsidR="004B24B5" w:rsidRPr="009B6671"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отбор</w:t>
      </w:r>
      <w:r w:rsidRPr="009B6671">
        <w:rPr>
          <w:rFonts w:ascii="Times New Roman" w:hAnsi="Times New Roman" w:cs="Times New Roman"/>
          <w:sz w:val="28"/>
          <w:szCs w:val="28"/>
        </w:rPr>
        <w:t xml:space="preserve"> </w:t>
      </w:r>
      <w:r w:rsidR="00A43AF5">
        <w:rPr>
          <w:rFonts w:ascii="Times New Roman" w:hAnsi="Times New Roman" w:cs="Times New Roman"/>
          <w:sz w:val="28"/>
          <w:szCs w:val="28"/>
        </w:rPr>
        <w:t>претендентов</w:t>
      </w:r>
      <w:r w:rsidRPr="009B6671">
        <w:rPr>
          <w:rFonts w:ascii="Times New Roman" w:hAnsi="Times New Roman" w:cs="Times New Roman"/>
          <w:sz w:val="28"/>
          <w:szCs w:val="28"/>
        </w:rPr>
        <w:t xml:space="preserve"> </w:t>
      </w:r>
      <w:r w:rsidR="00020FF7">
        <w:rPr>
          <w:rFonts w:ascii="Times New Roman" w:hAnsi="Times New Roman" w:cs="Times New Roman"/>
          <w:sz w:val="28"/>
          <w:szCs w:val="28"/>
        </w:rPr>
        <w:t>на замещение</w:t>
      </w:r>
      <w:r w:rsidRPr="00FF7CCC">
        <w:rPr>
          <w:rFonts w:ascii="Times New Roman" w:hAnsi="Times New Roman" w:cs="Times New Roman"/>
          <w:sz w:val="28"/>
          <w:szCs w:val="28"/>
        </w:rPr>
        <w:t xml:space="preserve"> должностей</w:t>
      </w:r>
      <w:r w:rsidR="00020FF7" w:rsidRPr="00020FF7">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00D17DB4">
        <w:rPr>
          <w:rFonts w:ascii="Times New Roman" w:hAnsi="Times New Roman" w:cs="Times New Roman"/>
          <w:sz w:val="28"/>
          <w:szCs w:val="28"/>
        </w:rPr>
        <w:t>проведения конкурса</w:t>
      </w:r>
      <w:r w:rsidRPr="009B6671">
        <w:rPr>
          <w:rFonts w:ascii="Times New Roman" w:hAnsi="Times New Roman" w:cs="Times New Roman"/>
          <w:sz w:val="28"/>
          <w:szCs w:val="28"/>
        </w:rPr>
        <w:t>.</w:t>
      </w:r>
    </w:p>
    <w:p w:rsidR="00041331" w:rsidRDefault="00041331"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22 Федерального закона № 79-ФЗ и пунктом 19 </w:t>
      </w:r>
      <w:r w:rsidRPr="00B9200A">
        <w:rPr>
          <w:rFonts w:ascii="Times New Roman" w:hAnsi="Times New Roman" w:cs="Times New Roman"/>
          <w:sz w:val="28"/>
          <w:szCs w:val="28"/>
        </w:rPr>
        <w:t>Указ</w:t>
      </w:r>
      <w:r>
        <w:rPr>
          <w:rFonts w:ascii="Times New Roman" w:hAnsi="Times New Roman" w:cs="Times New Roman"/>
          <w:sz w:val="28"/>
          <w:szCs w:val="28"/>
        </w:rPr>
        <w:t>а</w:t>
      </w:r>
      <w:r w:rsidRPr="00B9200A">
        <w:rPr>
          <w:rFonts w:ascii="Times New Roman" w:hAnsi="Times New Roman" w:cs="Times New Roman"/>
          <w:sz w:val="28"/>
          <w:szCs w:val="28"/>
        </w:rPr>
        <w:t xml:space="preserve"> № 112</w:t>
      </w:r>
      <w:r w:rsidRPr="00041331">
        <w:rPr>
          <w:rFonts w:ascii="Times New Roman" w:hAnsi="Times New Roman" w:cs="Times New Roman"/>
          <w:sz w:val="28"/>
          <w:szCs w:val="28"/>
        </w:rPr>
        <w:t xml:space="preserve"> </w:t>
      </w:r>
      <w:r>
        <w:rPr>
          <w:rFonts w:ascii="Times New Roman" w:hAnsi="Times New Roman" w:cs="Times New Roman"/>
          <w:sz w:val="28"/>
          <w:szCs w:val="28"/>
        </w:rPr>
        <w:t>к</w:t>
      </w:r>
      <w:r w:rsidRPr="0078703F">
        <w:rPr>
          <w:rFonts w:ascii="Times New Roman" w:hAnsi="Times New Roman" w:cs="Times New Roman"/>
          <w:sz w:val="28"/>
          <w:szCs w:val="28"/>
        </w:rPr>
        <w:t>онкурс</w:t>
      </w:r>
      <w:r w:rsidRPr="00B9200A">
        <w:rPr>
          <w:rFonts w:ascii="Times New Roman" w:hAnsi="Times New Roman" w:cs="Times New Roman"/>
          <w:sz w:val="28"/>
          <w:szCs w:val="28"/>
        </w:rPr>
        <w:t xml:space="preserve"> заключается в оценке профессионального уровня </w:t>
      </w:r>
      <w:r>
        <w:rPr>
          <w:rFonts w:ascii="Times New Roman" w:hAnsi="Times New Roman" w:cs="Times New Roman"/>
          <w:sz w:val="28"/>
          <w:szCs w:val="28"/>
        </w:rPr>
        <w:t>претендентов</w:t>
      </w:r>
      <w:r w:rsidRPr="00B9200A">
        <w:rPr>
          <w:rFonts w:ascii="Times New Roman" w:hAnsi="Times New Roman" w:cs="Times New Roman"/>
          <w:sz w:val="28"/>
          <w:szCs w:val="28"/>
        </w:rPr>
        <w:t>, их соответствия установленным квалификационным требованиям.</w:t>
      </w:r>
    </w:p>
    <w:p w:rsidR="004B24B5" w:rsidRPr="00B9200A" w:rsidRDefault="004B24B5" w:rsidP="004247BE">
      <w:pPr>
        <w:pStyle w:val="ConsPlusNormal"/>
        <w:widowControl/>
        <w:ind w:firstLine="709"/>
        <w:jc w:val="both"/>
        <w:rPr>
          <w:rFonts w:ascii="Times New Roman" w:hAnsi="Times New Roman" w:cs="Times New Roman"/>
          <w:sz w:val="28"/>
          <w:szCs w:val="28"/>
        </w:rPr>
      </w:pPr>
      <w:r w:rsidRPr="00B9200A">
        <w:rPr>
          <w:rFonts w:ascii="Times New Roman" w:hAnsi="Times New Roman" w:cs="Times New Roman"/>
          <w:sz w:val="28"/>
          <w:szCs w:val="28"/>
        </w:rPr>
        <w:lastRenderedPageBreak/>
        <w:t xml:space="preserve">Согласно </w:t>
      </w:r>
      <w:r>
        <w:rPr>
          <w:rFonts w:ascii="Times New Roman" w:hAnsi="Times New Roman" w:cs="Times New Roman"/>
          <w:sz w:val="28"/>
          <w:szCs w:val="28"/>
        </w:rPr>
        <w:t>статье 21 Федерального закона № 79-ФЗ</w:t>
      </w:r>
      <w:r w:rsidRPr="00B9200A">
        <w:rPr>
          <w:rFonts w:ascii="Times New Roman" w:hAnsi="Times New Roman" w:cs="Times New Roman"/>
          <w:sz w:val="28"/>
          <w:szCs w:val="28"/>
        </w:rPr>
        <w:t xml:space="preserve">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w:t>
      </w:r>
    </w:p>
    <w:p w:rsidR="00770CB0" w:rsidRPr="002C4447" w:rsidRDefault="00770CB0" w:rsidP="00A43AF5">
      <w:pPr>
        <w:pStyle w:val="ConsPlusNormal"/>
        <w:widowControl/>
        <w:ind w:firstLine="709"/>
        <w:jc w:val="both"/>
        <w:rPr>
          <w:rFonts w:ascii="Times New Roman" w:hAnsi="Times New Roman"/>
          <w:sz w:val="28"/>
          <w:szCs w:val="28"/>
          <w:lang w:eastAsia="ru-RU"/>
        </w:rPr>
      </w:pPr>
      <w:r w:rsidRPr="002C4447">
        <w:rPr>
          <w:rFonts w:ascii="Times New Roman" w:hAnsi="Times New Roman"/>
          <w:color w:val="000000"/>
          <w:sz w:val="28"/>
          <w:szCs w:val="28"/>
        </w:rPr>
        <w:t xml:space="preserve">В соответствии с частью 1 статьи 12 и пунктом 1 части 2 статьи 47 Федерального закона </w:t>
      </w:r>
      <w:r w:rsidRPr="002C4447">
        <w:rPr>
          <w:rFonts w:ascii="Times New Roman" w:hAnsi="Times New Roman"/>
          <w:bCs/>
          <w:sz w:val="28"/>
          <w:szCs w:val="28"/>
        </w:rPr>
        <w:t xml:space="preserve">№ 79-ФЗ, а также исходя из </w:t>
      </w:r>
      <w:r w:rsidRPr="002C4447">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 112, и подпункта «г» пункта 13 Положения о проведении аттестации государственных гражданских служащих Российской Федерации, утвержденного Указом № 110,</w:t>
      </w:r>
      <w:r w:rsidRPr="002C4447">
        <w:rPr>
          <w:rFonts w:ascii="Times New Roman" w:hAnsi="Times New Roman"/>
          <w:bCs/>
          <w:sz w:val="28"/>
          <w:szCs w:val="28"/>
        </w:rPr>
        <w:t xml:space="preserve"> </w:t>
      </w:r>
      <w:r w:rsidRPr="002C4447">
        <w:rPr>
          <w:rFonts w:ascii="Times New Roman" w:hAnsi="Times New Roman"/>
          <w:sz w:val="28"/>
          <w:szCs w:val="28"/>
          <w:lang w:eastAsia="ru-RU"/>
        </w:rPr>
        <w:t>в число квалификационных требований входят требования к:</w:t>
      </w:r>
    </w:p>
    <w:p w:rsidR="00770CB0" w:rsidRPr="002C4447" w:rsidRDefault="008631F0" w:rsidP="00A43AF5">
      <w:pPr>
        <w:pStyle w:val="ConsPlusNormal"/>
        <w:widowControl/>
        <w:ind w:firstLine="709"/>
        <w:jc w:val="both"/>
        <w:rPr>
          <w:rFonts w:ascii="Times New Roman" w:hAnsi="Times New Roman"/>
          <w:sz w:val="28"/>
          <w:szCs w:val="28"/>
          <w:lang w:eastAsia="ru-RU"/>
        </w:rPr>
      </w:pPr>
      <w:r w:rsidRPr="002C4447">
        <w:rPr>
          <w:rFonts w:ascii="Times New Roman" w:hAnsi="Times New Roman"/>
          <w:sz w:val="28"/>
          <w:szCs w:val="28"/>
          <w:lang w:eastAsia="ru-RU"/>
        </w:rPr>
        <w:t>-</w:t>
      </w:r>
      <w:r>
        <w:rPr>
          <w:rFonts w:ascii="Times New Roman" w:hAnsi="Times New Roman"/>
          <w:sz w:val="28"/>
          <w:szCs w:val="28"/>
          <w:lang w:eastAsia="ru-RU"/>
        </w:rPr>
        <w:t> </w:t>
      </w:r>
      <w:r w:rsidR="00770CB0" w:rsidRPr="002C4447">
        <w:rPr>
          <w:rFonts w:ascii="Times New Roman" w:hAnsi="Times New Roman"/>
          <w:sz w:val="28"/>
          <w:szCs w:val="28"/>
          <w:lang w:eastAsia="ru-RU"/>
        </w:rPr>
        <w:t>уровню и направлению подготовки (специальности) и при необходимости специализации профессионального образования;</w:t>
      </w:r>
    </w:p>
    <w:p w:rsidR="00770CB0" w:rsidRPr="002C4447" w:rsidRDefault="008631F0" w:rsidP="00A43AF5">
      <w:pPr>
        <w:pStyle w:val="ConsPlusNormal"/>
        <w:widowControl/>
        <w:ind w:firstLine="709"/>
        <w:jc w:val="both"/>
        <w:rPr>
          <w:rFonts w:ascii="Times New Roman" w:hAnsi="Times New Roman"/>
          <w:sz w:val="28"/>
          <w:szCs w:val="28"/>
          <w:lang w:eastAsia="ru-RU"/>
        </w:rPr>
      </w:pPr>
      <w:r w:rsidRPr="002C4447">
        <w:rPr>
          <w:rFonts w:ascii="Times New Roman" w:hAnsi="Times New Roman"/>
          <w:sz w:val="28"/>
          <w:szCs w:val="28"/>
          <w:lang w:eastAsia="ru-RU"/>
        </w:rPr>
        <w:t>-</w:t>
      </w:r>
      <w:r>
        <w:rPr>
          <w:rFonts w:ascii="Times New Roman" w:hAnsi="Times New Roman"/>
          <w:sz w:val="28"/>
          <w:szCs w:val="28"/>
          <w:lang w:eastAsia="ru-RU"/>
        </w:rPr>
        <w:t> </w:t>
      </w:r>
      <w:r w:rsidR="00770CB0" w:rsidRPr="002C4447">
        <w:rPr>
          <w:rFonts w:ascii="Times New Roman" w:hAnsi="Times New Roman"/>
          <w:sz w:val="28"/>
          <w:szCs w:val="28"/>
          <w:lang w:eastAsia="ru-RU"/>
        </w:rPr>
        <w:t>стажу гражданской службы (государственной службы иных видов) или стажу (опыту) работы по специальности, направлению подготовки;</w:t>
      </w:r>
    </w:p>
    <w:p w:rsidR="00770CB0" w:rsidRPr="002C4447" w:rsidRDefault="008631F0" w:rsidP="00A43AF5">
      <w:pPr>
        <w:pStyle w:val="ConsPlusNormal"/>
        <w:widowControl/>
        <w:ind w:firstLine="709"/>
        <w:jc w:val="both"/>
        <w:rPr>
          <w:rFonts w:ascii="Times New Roman" w:hAnsi="Times New Roman"/>
          <w:sz w:val="28"/>
          <w:szCs w:val="28"/>
          <w:lang w:eastAsia="ru-RU"/>
        </w:rPr>
      </w:pPr>
      <w:r w:rsidRPr="002C4447">
        <w:rPr>
          <w:rFonts w:ascii="Times New Roman" w:hAnsi="Times New Roman"/>
          <w:sz w:val="28"/>
          <w:szCs w:val="28"/>
          <w:lang w:eastAsia="ru-RU"/>
        </w:rPr>
        <w:t>-</w:t>
      </w:r>
      <w:r>
        <w:rPr>
          <w:rFonts w:ascii="Times New Roman" w:hAnsi="Times New Roman"/>
          <w:sz w:val="28"/>
          <w:szCs w:val="28"/>
          <w:lang w:eastAsia="ru-RU"/>
        </w:rPr>
        <w:t> </w:t>
      </w:r>
      <w:r w:rsidR="00770CB0" w:rsidRPr="002C4447">
        <w:rPr>
          <w:rFonts w:ascii="Times New Roman" w:hAnsi="Times New Roman"/>
          <w:sz w:val="28"/>
          <w:szCs w:val="28"/>
          <w:lang w:eastAsia="ru-RU"/>
        </w:rPr>
        <w:t>знаниям, навыкам и умениям, необходимым для исполнения должностных обязанностей;</w:t>
      </w:r>
    </w:p>
    <w:p w:rsidR="00770CB0" w:rsidRPr="002C4447" w:rsidRDefault="008631F0" w:rsidP="00770CB0">
      <w:pPr>
        <w:pStyle w:val="ConsPlusNormal"/>
        <w:widowControl/>
        <w:ind w:firstLine="709"/>
        <w:jc w:val="both"/>
        <w:rPr>
          <w:rFonts w:ascii="Times New Roman" w:hAnsi="Times New Roman"/>
          <w:sz w:val="28"/>
          <w:szCs w:val="28"/>
          <w:lang w:eastAsia="ru-RU"/>
        </w:rPr>
      </w:pPr>
      <w:r w:rsidRPr="002C4447">
        <w:rPr>
          <w:rFonts w:ascii="Times New Roman" w:hAnsi="Times New Roman"/>
          <w:sz w:val="28"/>
          <w:szCs w:val="28"/>
          <w:lang w:eastAsia="ru-RU"/>
        </w:rPr>
        <w:t>-</w:t>
      </w:r>
      <w:r>
        <w:rPr>
          <w:rFonts w:ascii="Times New Roman" w:hAnsi="Times New Roman"/>
          <w:sz w:val="28"/>
          <w:szCs w:val="28"/>
          <w:lang w:eastAsia="ru-RU"/>
        </w:rPr>
        <w:t> </w:t>
      </w:r>
      <w:r w:rsidR="00770CB0" w:rsidRPr="002C4447">
        <w:rPr>
          <w:rFonts w:ascii="Times New Roman" w:hAnsi="Times New Roman"/>
          <w:sz w:val="28"/>
          <w:szCs w:val="28"/>
          <w:lang w:eastAsia="ru-RU"/>
        </w:rPr>
        <w:t>профессиональным и личностным качествам.</w:t>
      </w:r>
    </w:p>
    <w:p w:rsidR="00C876D7" w:rsidRDefault="003A42C4" w:rsidP="008631F0">
      <w:pPr>
        <w:pStyle w:val="ConsPlusNormal"/>
        <w:widowControl/>
        <w:ind w:firstLine="709"/>
        <w:jc w:val="both"/>
        <w:rPr>
          <w:rFonts w:ascii="Times New Roman" w:hAnsi="Times New Roman"/>
          <w:sz w:val="28"/>
          <w:szCs w:val="28"/>
        </w:rPr>
      </w:pPr>
      <w:r>
        <w:rPr>
          <w:rFonts w:ascii="Times New Roman" w:hAnsi="Times New Roman"/>
          <w:sz w:val="28"/>
          <w:szCs w:val="28"/>
          <w:lang w:eastAsia="ru-RU"/>
        </w:rPr>
        <w:t xml:space="preserve">Рекомендации по разработке в государственном органе системы квалификационных требований, включающей </w:t>
      </w:r>
      <w:r>
        <w:rPr>
          <w:rFonts w:ascii="Times New Roman" w:hAnsi="Times New Roman"/>
          <w:sz w:val="28"/>
          <w:szCs w:val="28"/>
        </w:rPr>
        <w:t xml:space="preserve">базовые и функциональные квалификационные требования, содержатся в Методическом инструментарии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(Версия 2.0), опубликованном на официальном сайте Минтруда России. </w:t>
      </w:r>
    </w:p>
    <w:p w:rsidR="00C876D7" w:rsidRPr="00427BEE" w:rsidRDefault="00C876D7" w:rsidP="008631F0">
      <w:pPr>
        <w:pStyle w:val="ConsPlusNormal"/>
        <w:widowControl/>
        <w:ind w:firstLine="709"/>
        <w:jc w:val="both"/>
        <w:rPr>
          <w:rFonts w:ascii="Times New Roman" w:hAnsi="Times New Roman"/>
          <w:sz w:val="28"/>
          <w:szCs w:val="28"/>
        </w:rPr>
      </w:pPr>
      <w:r w:rsidRPr="00427BEE">
        <w:rPr>
          <w:rFonts w:ascii="Times New Roman" w:hAnsi="Times New Roman"/>
          <w:sz w:val="28"/>
          <w:szCs w:val="28"/>
        </w:rPr>
        <w:t>Нарушением законодательства Российской Федерации о гражданской службе</w:t>
      </w:r>
      <w:r w:rsidRPr="00427BEE" w:rsidDel="00A43AF5">
        <w:rPr>
          <w:rFonts w:ascii="Times New Roman" w:hAnsi="Times New Roman"/>
          <w:sz w:val="28"/>
          <w:szCs w:val="28"/>
        </w:rPr>
        <w:t xml:space="preserve"> </w:t>
      </w:r>
      <w:r w:rsidRPr="00427BEE">
        <w:rPr>
          <w:rFonts w:ascii="Times New Roman" w:hAnsi="Times New Roman"/>
          <w:sz w:val="28"/>
          <w:szCs w:val="28"/>
        </w:rPr>
        <w:t>является н</w:t>
      </w:r>
      <w:r w:rsidR="004B24B5" w:rsidRPr="00427BEE">
        <w:rPr>
          <w:rFonts w:ascii="Times New Roman" w:hAnsi="Times New Roman"/>
          <w:sz w:val="28"/>
          <w:szCs w:val="28"/>
        </w:rPr>
        <w:t xml:space="preserve">азначение на должность гражданской службы </w:t>
      </w:r>
      <w:r w:rsidR="00A43AF5" w:rsidRPr="00427BEE">
        <w:rPr>
          <w:rFonts w:ascii="Times New Roman" w:hAnsi="Times New Roman"/>
          <w:sz w:val="28"/>
          <w:szCs w:val="28"/>
        </w:rPr>
        <w:t>претендента</w:t>
      </w:r>
      <w:r w:rsidRPr="00427BEE">
        <w:rPr>
          <w:rFonts w:ascii="Times New Roman" w:hAnsi="Times New Roman"/>
          <w:sz w:val="28"/>
          <w:szCs w:val="28"/>
        </w:rPr>
        <w:t>:</w:t>
      </w:r>
    </w:p>
    <w:p w:rsidR="00C876D7" w:rsidRPr="00427BEE" w:rsidRDefault="008631F0" w:rsidP="008631F0">
      <w:pPr>
        <w:pStyle w:val="ConsPlusNormal"/>
        <w:widowControl/>
        <w:ind w:firstLine="709"/>
        <w:jc w:val="both"/>
        <w:rPr>
          <w:rFonts w:ascii="Times New Roman" w:hAnsi="Times New Roman"/>
          <w:sz w:val="28"/>
          <w:szCs w:val="28"/>
        </w:rPr>
      </w:pPr>
      <w:r w:rsidRPr="00427BEE">
        <w:rPr>
          <w:rFonts w:ascii="Times New Roman" w:hAnsi="Times New Roman"/>
          <w:sz w:val="28"/>
          <w:szCs w:val="28"/>
        </w:rPr>
        <w:t>- </w:t>
      </w:r>
      <w:r w:rsidR="004B24B5" w:rsidRPr="00427BEE">
        <w:rPr>
          <w:rFonts w:ascii="Times New Roman" w:hAnsi="Times New Roman"/>
          <w:sz w:val="28"/>
          <w:szCs w:val="28"/>
        </w:rPr>
        <w:t xml:space="preserve">не </w:t>
      </w:r>
      <w:r w:rsidR="00C876D7" w:rsidRPr="00427BEE">
        <w:rPr>
          <w:rFonts w:ascii="Times New Roman" w:hAnsi="Times New Roman"/>
          <w:sz w:val="28"/>
          <w:szCs w:val="28"/>
        </w:rPr>
        <w:t>являющегося гражданином Российской Федерации, не достигшего возраста 18 лет и (или) не владеющего государственным языком Российской Федерации;</w:t>
      </w:r>
    </w:p>
    <w:p w:rsidR="00C876D7" w:rsidRPr="00427BEE" w:rsidRDefault="008631F0" w:rsidP="008631F0">
      <w:pPr>
        <w:pStyle w:val="ConsPlusNormal"/>
        <w:widowControl/>
        <w:ind w:firstLine="709"/>
        <w:jc w:val="both"/>
        <w:rPr>
          <w:rFonts w:ascii="Times New Roman" w:hAnsi="Times New Roman"/>
          <w:sz w:val="28"/>
          <w:szCs w:val="28"/>
        </w:rPr>
      </w:pPr>
      <w:r w:rsidRPr="00427BEE">
        <w:rPr>
          <w:rFonts w:ascii="Times New Roman" w:hAnsi="Times New Roman"/>
          <w:sz w:val="28"/>
          <w:szCs w:val="28"/>
        </w:rPr>
        <w:t>- </w:t>
      </w:r>
      <w:r w:rsidR="000E79BC" w:rsidRPr="00427BEE">
        <w:rPr>
          <w:rFonts w:ascii="Times New Roman" w:hAnsi="Times New Roman"/>
          <w:sz w:val="28"/>
          <w:szCs w:val="28"/>
        </w:rPr>
        <w:t>не</w:t>
      </w:r>
      <w:r w:rsidR="004B24B5" w:rsidRPr="00427BEE">
        <w:rPr>
          <w:rFonts w:ascii="Times New Roman" w:hAnsi="Times New Roman"/>
          <w:sz w:val="28"/>
          <w:szCs w:val="28"/>
        </w:rPr>
        <w:t>соответствующе</w:t>
      </w:r>
      <w:r w:rsidR="00C876D7" w:rsidRPr="00427BEE">
        <w:rPr>
          <w:rFonts w:ascii="Times New Roman" w:hAnsi="Times New Roman"/>
          <w:sz w:val="28"/>
          <w:szCs w:val="28"/>
        </w:rPr>
        <w:t>го квалификационным требованиям;</w:t>
      </w:r>
    </w:p>
    <w:p w:rsidR="00C876D7" w:rsidRPr="00427BEE" w:rsidRDefault="008631F0" w:rsidP="008631F0">
      <w:pPr>
        <w:pStyle w:val="ConsPlusNormal"/>
        <w:widowControl/>
        <w:ind w:firstLine="709"/>
        <w:jc w:val="both"/>
        <w:rPr>
          <w:rFonts w:ascii="Times New Roman" w:hAnsi="Times New Roman"/>
          <w:sz w:val="28"/>
          <w:szCs w:val="28"/>
        </w:rPr>
      </w:pPr>
      <w:r w:rsidRPr="00427BEE">
        <w:rPr>
          <w:rFonts w:ascii="Times New Roman" w:hAnsi="Times New Roman"/>
          <w:sz w:val="28"/>
          <w:szCs w:val="28"/>
        </w:rPr>
        <w:t>- </w:t>
      </w:r>
      <w:r w:rsidR="004B24B5" w:rsidRPr="00427BEE">
        <w:rPr>
          <w:rFonts w:ascii="Times New Roman" w:hAnsi="Times New Roman"/>
          <w:sz w:val="28"/>
          <w:szCs w:val="28"/>
        </w:rPr>
        <w:t xml:space="preserve">без соблюдения ограничений, установленных </w:t>
      </w:r>
      <w:r w:rsidR="004173AC" w:rsidRPr="00427BEE">
        <w:rPr>
          <w:rFonts w:ascii="Times New Roman" w:hAnsi="Times New Roman"/>
          <w:sz w:val="28"/>
          <w:szCs w:val="28"/>
        </w:rPr>
        <w:t xml:space="preserve">статьей 16 </w:t>
      </w:r>
      <w:r w:rsidR="004B24B5" w:rsidRPr="00427BEE">
        <w:rPr>
          <w:rFonts w:ascii="Times New Roman" w:hAnsi="Times New Roman"/>
          <w:sz w:val="28"/>
          <w:szCs w:val="28"/>
        </w:rPr>
        <w:t>Федеральн</w:t>
      </w:r>
      <w:r w:rsidR="004173AC" w:rsidRPr="00427BEE">
        <w:rPr>
          <w:rFonts w:ascii="Times New Roman" w:hAnsi="Times New Roman"/>
          <w:sz w:val="28"/>
          <w:szCs w:val="28"/>
        </w:rPr>
        <w:t>ого</w:t>
      </w:r>
      <w:r w:rsidR="004B24B5" w:rsidRPr="00427BEE">
        <w:rPr>
          <w:rFonts w:ascii="Times New Roman" w:hAnsi="Times New Roman"/>
          <w:sz w:val="28"/>
          <w:szCs w:val="28"/>
        </w:rPr>
        <w:t xml:space="preserve"> </w:t>
      </w:r>
      <w:r w:rsidR="004173AC" w:rsidRPr="00427BEE">
        <w:rPr>
          <w:rFonts w:ascii="Times New Roman" w:hAnsi="Times New Roman"/>
          <w:sz w:val="28"/>
          <w:szCs w:val="28"/>
        </w:rPr>
        <w:t xml:space="preserve">закона </w:t>
      </w:r>
      <w:r w:rsidR="00C876D7" w:rsidRPr="00427BEE">
        <w:rPr>
          <w:rFonts w:ascii="Times New Roman" w:hAnsi="Times New Roman"/>
          <w:sz w:val="28"/>
          <w:szCs w:val="28"/>
        </w:rPr>
        <w:t>№ 79-ФЗ;</w:t>
      </w:r>
    </w:p>
    <w:p w:rsidR="00C876D7" w:rsidRPr="00427BEE" w:rsidRDefault="008631F0" w:rsidP="008631F0">
      <w:pPr>
        <w:pStyle w:val="ConsPlusNormal"/>
        <w:widowControl/>
        <w:ind w:firstLine="709"/>
        <w:jc w:val="both"/>
        <w:rPr>
          <w:rFonts w:ascii="Times New Roman" w:hAnsi="Times New Roman"/>
          <w:sz w:val="28"/>
          <w:szCs w:val="28"/>
        </w:rPr>
      </w:pPr>
      <w:r w:rsidRPr="00427BEE">
        <w:rPr>
          <w:rFonts w:ascii="Times New Roman" w:hAnsi="Times New Roman"/>
          <w:sz w:val="28"/>
          <w:szCs w:val="28"/>
        </w:rPr>
        <w:t>- </w:t>
      </w:r>
      <w:r w:rsidR="00C876D7" w:rsidRPr="00427BEE">
        <w:rPr>
          <w:rFonts w:ascii="Times New Roman" w:hAnsi="Times New Roman"/>
          <w:sz w:val="28"/>
          <w:szCs w:val="28"/>
        </w:rPr>
        <w:t>без проведения конкурса в случаях, когда поступление на гражданскую службу и замещение должности должно осуществляться по конкурсу в соответствии с</w:t>
      </w:r>
      <w:r w:rsidR="00BE7CE5" w:rsidRPr="00427BEE">
        <w:rPr>
          <w:rFonts w:ascii="Times New Roman" w:hAnsi="Times New Roman"/>
          <w:sz w:val="28"/>
          <w:szCs w:val="28"/>
        </w:rPr>
        <w:t xml:space="preserve"> положени</w:t>
      </w:r>
      <w:r w:rsidR="00C876D7" w:rsidRPr="00427BEE">
        <w:rPr>
          <w:rFonts w:ascii="Times New Roman" w:hAnsi="Times New Roman"/>
          <w:sz w:val="28"/>
          <w:szCs w:val="28"/>
        </w:rPr>
        <w:t>ями</w:t>
      </w:r>
      <w:r w:rsidR="00BE7CE5" w:rsidRPr="00427BEE">
        <w:rPr>
          <w:rFonts w:ascii="Times New Roman" w:hAnsi="Times New Roman"/>
          <w:sz w:val="28"/>
          <w:szCs w:val="28"/>
        </w:rPr>
        <w:t xml:space="preserve"> статьи 22 Федерального закона № 79-ФЗ, а также положений иных нормативных правовых актов, принятых в развитие указанных положений</w:t>
      </w:r>
      <w:r w:rsidR="00FA48E6" w:rsidRPr="00427BEE">
        <w:rPr>
          <w:rFonts w:ascii="Times New Roman" w:hAnsi="Times New Roman"/>
          <w:sz w:val="28"/>
          <w:szCs w:val="28"/>
        </w:rPr>
        <w:t xml:space="preserve"> Федерального закона № 79-ФЗ</w:t>
      </w:r>
      <w:r w:rsidR="004B24B5" w:rsidRPr="00427BEE">
        <w:rPr>
          <w:rFonts w:ascii="Times New Roman" w:hAnsi="Times New Roman"/>
          <w:sz w:val="28"/>
          <w:szCs w:val="28"/>
        </w:rPr>
        <w:t xml:space="preserve">. </w:t>
      </w:r>
    </w:p>
    <w:p w:rsidR="004B24B5" w:rsidRPr="00427BEE" w:rsidRDefault="00680F1C" w:rsidP="008631F0">
      <w:pPr>
        <w:pStyle w:val="ConsPlusNormal"/>
        <w:widowControl/>
        <w:ind w:firstLine="709"/>
        <w:jc w:val="both"/>
        <w:rPr>
          <w:rFonts w:ascii="Times New Roman" w:hAnsi="Times New Roman"/>
          <w:sz w:val="28"/>
          <w:szCs w:val="28"/>
        </w:rPr>
      </w:pPr>
      <w:r w:rsidRPr="00427BEE">
        <w:rPr>
          <w:rFonts w:ascii="Times New Roman" w:hAnsi="Times New Roman"/>
          <w:sz w:val="28"/>
          <w:szCs w:val="28"/>
        </w:rPr>
        <w:t>Во избежание таких нарушений</w:t>
      </w:r>
      <w:r w:rsidR="004B24B5" w:rsidRPr="00427BEE">
        <w:rPr>
          <w:rFonts w:ascii="Times New Roman" w:hAnsi="Times New Roman"/>
          <w:sz w:val="28"/>
          <w:szCs w:val="28"/>
        </w:rPr>
        <w:t xml:space="preserve"> оценка </w:t>
      </w:r>
      <w:r w:rsidR="00A43AF5" w:rsidRPr="00427BEE">
        <w:rPr>
          <w:rFonts w:ascii="Times New Roman" w:hAnsi="Times New Roman"/>
          <w:sz w:val="28"/>
          <w:szCs w:val="28"/>
        </w:rPr>
        <w:t>претендента</w:t>
      </w:r>
      <w:r w:rsidR="004B24B5" w:rsidRPr="00427BEE">
        <w:rPr>
          <w:rFonts w:ascii="Times New Roman" w:hAnsi="Times New Roman"/>
          <w:sz w:val="28"/>
          <w:szCs w:val="28"/>
        </w:rPr>
        <w:t xml:space="preserve"> на соответствие квалификационным требованиям при назначении на должност</w:t>
      </w:r>
      <w:r w:rsidR="00977A43">
        <w:rPr>
          <w:rFonts w:ascii="Times New Roman" w:hAnsi="Times New Roman"/>
          <w:sz w:val="28"/>
          <w:szCs w:val="28"/>
        </w:rPr>
        <w:t>ь</w:t>
      </w:r>
      <w:r w:rsidR="004B24B5" w:rsidRPr="00427BEE">
        <w:rPr>
          <w:rFonts w:ascii="Times New Roman" w:hAnsi="Times New Roman"/>
          <w:sz w:val="28"/>
          <w:szCs w:val="28"/>
        </w:rPr>
        <w:t xml:space="preserve"> гражданской службы является обязательной, в том числе при организации отбора </w:t>
      </w:r>
      <w:r w:rsidR="00A43AF5" w:rsidRPr="00427BEE">
        <w:rPr>
          <w:rFonts w:ascii="Times New Roman" w:hAnsi="Times New Roman"/>
          <w:sz w:val="28"/>
          <w:szCs w:val="28"/>
        </w:rPr>
        <w:t>претендентов</w:t>
      </w:r>
      <w:r w:rsidR="004B24B5" w:rsidRPr="00427BEE">
        <w:rPr>
          <w:rFonts w:ascii="Times New Roman" w:hAnsi="Times New Roman"/>
          <w:sz w:val="28"/>
          <w:szCs w:val="28"/>
        </w:rPr>
        <w:t xml:space="preserve"> без </w:t>
      </w:r>
      <w:r w:rsidR="00D17DB4" w:rsidRPr="00427BEE">
        <w:rPr>
          <w:rFonts w:ascii="Times New Roman" w:hAnsi="Times New Roman"/>
          <w:sz w:val="28"/>
          <w:szCs w:val="28"/>
        </w:rPr>
        <w:t>проведения конкурса</w:t>
      </w:r>
      <w:r w:rsidR="004B24B5" w:rsidRPr="00427BEE">
        <w:rPr>
          <w:rFonts w:ascii="Times New Roman" w:hAnsi="Times New Roman"/>
          <w:sz w:val="28"/>
          <w:szCs w:val="28"/>
        </w:rPr>
        <w:t>.</w:t>
      </w:r>
    </w:p>
    <w:p w:rsidR="00680F1C" w:rsidRPr="00427BEE" w:rsidRDefault="004B24B5" w:rsidP="002276F3">
      <w:pPr>
        <w:pStyle w:val="ConsPlusNormal"/>
        <w:widowControl/>
        <w:ind w:firstLine="709"/>
        <w:jc w:val="both"/>
        <w:rPr>
          <w:rFonts w:ascii="Times New Roman" w:hAnsi="Times New Roman" w:cs="Times New Roman"/>
          <w:sz w:val="28"/>
          <w:szCs w:val="28"/>
        </w:rPr>
      </w:pPr>
      <w:r w:rsidRPr="00427BEE">
        <w:rPr>
          <w:rFonts w:ascii="Times New Roman" w:hAnsi="Times New Roman"/>
          <w:sz w:val="28"/>
          <w:szCs w:val="28"/>
        </w:rPr>
        <w:lastRenderedPageBreak/>
        <w:t xml:space="preserve">В целях обеспечения системного подхода при реализации вышеназванных мероприятий руководителям государственных органов следует </w:t>
      </w:r>
      <w:r w:rsidR="00FB7376" w:rsidRPr="00427BEE">
        <w:rPr>
          <w:rFonts w:ascii="Times New Roman" w:hAnsi="Times New Roman"/>
          <w:sz w:val="28"/>
          <w:szCs w:val="28"/>
        </w:rPr>
        <w:t xml:space="preserve">организовать </w:t>
      </w:r>
      <w:r w:rsidR="002276F3" w:rsidRPr="00427BEE">
        <w:rPr>
          <w:rFonts w:ascii="Times New Roman" w:hAnsi="Times New Roman"/>
          <w:sz w:val="28"/>
          <w:szCs w:val="28"/>
        </w:rPr>
        <w:t>работу кадровых служб государственных органов</w:t>
      </w:r>
      <w:r w:rsidR="00DF4BC3" w:rsidRPr="00427BEE">
        <w:rPr>
          <w:rFonts w:ascii="Times New Roman" w:hAnsi="Times New Roman"/>
          <w:sz w:val="28"/>
          <w:szCs w:val="28"/>
        </w:rPr>
        <w:t xml:space="preserve"> во взаимодействии</w:t>
      </w:r>
      <w:r w:rsidR="002276F3" w:rsidRPr="00427BEE">
        <w:rPr>
          <w:rFonts w:ascii="Times New Roman" w:hAnsi="Times New Roman"/>
          <w:sz w:val="28"/>
          <w:szCs w:val="28"/>
        </w:rPr>
        <w:t xml:space="preserve"> </w:t>
      </w:r>
      <w:r w:rsidR="00DF4BC3" w:rsidRPr="00427BEE">
        <w:rPr>
          <w:rFonts w:ascii="Times New Roman" w:hAnsi="Times New Roman"/>
          <w:sz w:val="28"/>
          <w:szCs w:val="28"/>
        </w:rPr>
        <w:t>со структурными</w:t>
      </w:r>
      <w:r w:rsidR="002276F3" w:rsidRPr="00427BEE">
        <w:rPr>
          <w:rFonts w:ascii="Times New Roman" w:hAnsi="Times New Roman"/>
          <w:sz w:val="28"/>
          <w:szCs w:val="28"/>
        </w:rPr>
        <w:t xml:space="preserve"> подразделени</w:t>
      </w:r>
      <w:r w:rsidR="00DF4BC3" w:rsidRPr="00427BEE">
        <w:rPr>
          <w:rFonts w:ascii="Times New Roman" w:hAnsi="Times New Roman"/>
          <w:sz w:val="28"/>
          <w:szCs w:val="28"/>
        </w:rPr>
        <w:t>ями</w:t>
      </w:r>
      <w:r w:rsidR="002276F3" w:rsidRPr="00427BEE">
        <w:rPr>
          <w:rFonts w:ascii="Times New Roman" w:hAnsi="Times New Roman"/>
          <w:sz w:val="28"/>
          <w:szCs w:val="28"/>
        </w:rPr>
        <w:t xml:space="preserve">. </w:t>
      </w:r>
      <w:r w:rsidR="00FB7376" w:rsidRPr="00427BEE">
        <w:rPr>
          <w:rFonts w:ascii="Times New Roman" w:hAnsi="Times New Roman"/>
          <w:sz w:val="28"/>
          <w:szCs w:val="28"/>
        </w:rPr>
        <w:t>В частности, определить</w:t>
      </w:r>
      <w:r w:rsidRPr="00427BEE">
        <w:rPr>
          <w:rFonts w:ascii="Times New Roman" w:hAnsi="Times New Roman"/>
          <w:sz w:val="28"/>
          <w:szCs w:val="28"/>
        </w:rPr>
        <w:t xml:space="preserve"> </w:t>
      </w:r>
      <w:r w:rsidR="003175F3" w:rsidRPr="00427BEE">
        <w:rPr>
          <w:rFonts w:ascii="Times New Roman" w:hAnsi="Times New Roman"/>
          <w:sz w:val="28"/>
          <w:szCs w:val="28"/>
        </w:rPr>
        <w:t>подразделение</w:t>
      </w:r>
      <w:r w:rsidRPr="00427BEE">
        <w:rPr>
          <w:rFonts w:ascii="Times New Roman" w:hAnsi="Times New Roman"/>
          <w:sz w:val="28"/>
          <w:szCs w:val="28"/>
        </w:rPr>
        <w:t xml:space="preserve"> </w:t>
      </w:r>
      <w:r w:rsidR="00E728B0" w:rsidRPr="00427BEE">
        <w:rPr>
          <w:rFonts w:ascii="Times New Roman" w:hAnsi="Times New Roman"/>
          <w:sz w:val="28"/>
          <w:szCs w:val="28"/>
        </w:rPr>
        <w:t xml:space="preserve">кадровой службы </w:t>
      </w:r>
      <w:r w:rsidRPr="00427BEE">
        <w:rPr>
          <w:rFonts w:ascii="Times New Roman" w:hAnsi="Times New Roman"/>
          <w:sz w:val="28"/>
          <w:szCs w:val="28"/>
        </w:rPr>
        <w:t>(</w:t>
      </w:r>
      <w:r w:rsidR="003175F3" w:rsidRPr="00427BEE">
        <w:rPr>
          <w:rFonts w:ascii="Times New Roman" w:hAnsi="Times New Roman"/>
          <w:sz w:val="28"/>
          <w:szCs w:val="28"/>
        </w:rPr>
        <w:t>назначить</w:t>
      </w:r>
      <w:r w:rsidRPr="00427BEE">
        <w:rPr>
          <w:rFonts w:ascii="Times New Roman" w:hAnsi="Times New Roman"/>
          <w:sz w:val="28"/>
          <w:szCs w:val="28"/>
        </w:rPr>
        <w:t xml:space="preserve"> ответственных должностных лиц)</w:t>
      </w:r>
      <w:r w:rsidRPr="00427BEE">
        <w:rPr>
          <w:rFonts w:ascii="Times New Roman" w:hAnsi="Times New Roman" w:cs="Times New Roman"/>
          <w:sz w:val="28"/>
          <w:szCs w:val="28"/>
        </w:rPr>
        <w:t>, в обязанност</w:t>
      </w:r>
      <w:r w:rsidR="00B320E1" w:rsidRPr="00427BEE">
        <w:rPr>
          <w:rFonts w:ascii="Times New Roman" w:hAnsi="Times New Roman" w:cs="Times New Roman"/>
          <w:sz w:val="28"/>
          <w:szCs w:val="28"/>
        </w:rPr>
        <w:t>ь</w:t>
      </w:r>
      <w:r w:rsidRPr="00427BEE">
        <w:rPr>
          <w:rFonts w:ascii="Times New Roman" w:hAnsi="Times New Roman" w:cs="Times New Roman"/>
          <w:sz w:val="28"/>
          <w:szCs w:val="28"/>
        </w:rPr>
        <w:t xml:space="preserve"> которого </w:t>
      </w:r>
      <w:r w:rsidR="00DF4BC3" w:rsidRPr="00427BEE">
        <w:rPr>
          <w:rFonts w:ascii="Times New Roman" w:hAnsi="Times New Roman" w:cs="Times New Roman"/>
          <w:sz w:val="28"/>
          <w:szCs w:val="28"/>
        </w:rPr>
        <w:t xml:space="preserve">будет </w:t>
      </w:r>
      <w:r w:rsidRPr="00427BEE">
        <w:rPr>
          <w:rFonts w:ascii="Times New Roman" w:hAnsi="Times New Roman" w:cs="Times New Roman"/>
          <w:sz w:val="28"/>
          <w:szCs w:val="28"/>
        </w:rPr>
        <w:t>в</w:t>
      </w:r>
      <w:r w:rsidR="00DF4BC3" w:rsidRPr="00427BEE">
        <w:rPr>
          <w:rFonts w:ascii="Times New Roman" w:hAnsi="Times New Roman" w:cs="Times New Roman"/>
          <w:sz w:val="28"/>
          <w:szCs w:val="28"/>
        </w:rPr>
        <w:t>хо</w:t>
      </w:r>
      <w:r w:rsidRPr="00427BEE">
        <w:rPr>
          <w:rFonts w:ascii="Times New Roman" w:hAnsi="Times New Roman" w:cs="Times New Roman"/>
          <w:sz w:val="28"/>
          <w:szCs w:val="28"/>
        </w:rPr>
        <w:t>д</w:t>
      </w:r>
      <w:r w:rsidR="00DF4BC3" w:rsidRPr="00427BEE">
        <w:rPr>
          <w:rFonts w:ascii="Times New Roman" w:hAnsi="Times New Roman" w:cs="Times New Roman"/>
          <w:sz w:val="28"/>
          <w:szCs w:val="28"/>
        </w:rPr>
        <w:t>и</w:t>
      </w:r>
      <w:r w:rsidRPr="00427BEE">
        <w:rPr>
          <w:rFonts w:ascii="Times New Roman" w:hAnsi="Times New Roman" w:cs="Times New Roman"/>
          <w:sz w:val="28"/>
          <w:szCs w:val="28"/>
        </w:rPr>
        <w:t>т</w:t>
      </w:r>
      <w:r w:rsidR="00DF4BC3" w:rsidRPr="00427BEE">
        <w:rPr>
          <w:rFonts w:ascii="Times New Roman" w:hAnsi="Times New Roman" w:cs="Times New Roman"/>
          <w:sz w:val="28"/>
          <w:szCs w:val="28"/>
        </w:rPr>
        <w:t>ь</w:t>
      </w:r>
      <w:r w:rsidR="00C912EF" w:rsidRPr="00427BEE">
        <w:rPr>
          <w:rFonts w:ascii="Times New Roman" w:hAnsi="Times New Roman" w:cs="Times New Roman"/>
          <w:sz w:val="28"/>
          <w:szCs w:val="28"/>
        </w:rPr>
        <w:t xml:space="preserve"> проведение</w:t>
      </w:r>
      <w:r w:rsidRPr="00427BEE">
        <w:rPr>
          <w:rFonts w:ascii="Times New Roman" w:hAnsi="Times New Roman" w:cs="Times New Roman"/>
          <w:sz w:val="28"/>
          <w:szCs w:val="28"/>
        </w:rPr>
        <w:t xml:space="preserve"> </w:t>
      </w:r>
      <w:r w:rsidR="00C912EF" w:rsidRPr="00427BEE">
        <w:rPr>
          <w:rFonts w:ascii="Times New Roman" w:hAnsi="Times New Roman" w:cs="Times New Roman"/>
          <w:sz w:val="28"/>
          <w:szCs w:val="28"/>
        </w:rPr>
        <w:t xml:space="preserve">мероприятий </w:t>
      </w:r>
      <w:r w:rsidRPr="00427BEE">
        <w:rPr>
          <w:rFonts w:ascii="Times New Roman" w:hAnsi="Times New Roman" w:cs="Times New Roman"/>
          <w:sz w:val="28"/>
          <w:szCs w:val="28"/>
        </w:rPr>
        <w:t xml:space="preserve">по </w:t>
      </w:r>
      <w:r w:rsidR="008631F0" w:rsidRPr="00427BEE">
        <w:rPr>
          <w:rFonts w:ascii="Times New Roman" w:hAnsi="Times New Roman" w:cs="Times New Roman"/>
          <w:sz w:val="28"/>
          <w:szCs w:val="28"/>
        </w:rPr>
        <w:t xml:space="preserve">планированию найма, </w:t>
      </w:r>
      <w:r w:rsidRPr="00427BEE">
        <w:rPr>
          <w:rFonts w:ascii="Times New Roman" w:hAnsi="Times New Roman" w:cs="Times New Roman"/>
          <w:sz w:val="28"/>
          <w:szCs w:val="28"/>
        </w:rPr>
        <w:t>привлечению</w:t>
      </w:r>
      <w:r w:rsidR="003175F3" w:rsidRPr="00427BEE">
        <w:rPr>
          <w:rFonts w:ascii="Times New Roman" w:hAnsi="Times New Roman" w:cs="Times New Roman"/>
          <w:sz w:val="28"/>
          <w:szCs w:val="28"/>
        </w:rPr>
        <w:t xml:space="preserve"> и</w:t>
      </w:r>
      <w:r w:rsidRPr="00427BEE">
        <w:rPr>
          <w:rFonts w:ascii="Times New Roman" w:hAnsi="Times New Roman" w:cs="Times New Roman"/>
          <w:sz w:val="28"/>
          <w:szCs w:val="28"/>
        </w:rPr>
        <w:t xml:space="preserve"> оценке </w:t>
      </w:r>
      <w:r w:rsidR="00A43AF5" w:rsidRPr="00427BEE">
        <w:rPr>
          <w:rFonts w:ascii="Times New Roman" w:hAnsi="Times New Roman" w:cs="Times New Roman"/>
          <w:sz w:val="28"/>
          <w:szCs w:val="28"/>
        </w:rPr>
        <w:t>претендентов</w:t>
      </w:r>
      <w:r w:rsidRPr="00427BEE">
        <w:rPr>
          <w:rFonts w:ascii="Times New Roman" w:hAnsi="Times New Roman" w:cs="Times New Roman"/>
          <w:sz w:val="28"/>
          <w:szCs w:val="28"/>
        </w:rPr>
        <w:t xml:space="preserve">, </w:t>
      </w:r>
      <w:r w:rsidR="003175F3" w:rsidRPr="00427BEE">
        <w:rPr>
          <w:rFonts w:ascii="Times New Roman" w:hAnsi="Times New Roman" w:cs="Times New Roman"/>
          <w:sz w:val="28"/>
          <w:szCs w:val="28"/>
        </w:rPr>
        <w:t xml:space="preserve">а также </w:t>
      </w:r>
      <w:r w:rsidR="00B320E1" w:rsidRPr="00427BEE">
        <w:rPr>
          <w:rFonts w:ascii="Times New Roman" w:hAnsi="Times New Roman" w:cs="Times New Roman"/>
          <w:sz w:val="28"/>
          <w:szCs w:val="28"/>
        </w:rPr>
        <w:t>внедрению технологий, содержащихся в Методическом инструментарии</w:t>
      </w:r>
      <w:r w:rsidRPr="00427BEE">
        <w:rPr>
          <w:rFonts w:ascii="Times New Roman" w:hAnsi="Times New Roman" w:cs="Times New Roman"/>
          <w:sz w:val="28"/>
          <w:szCs w:val="28"/>
        </w:rPr>
        <w:t>.</w:t>
      </w:r>
    </w:p>
    <w:p w:rsidR="00410C4B" w:rsidRPr="0079425A" w:rsidRDefault="00410C4B" w:rsidP="00410C4B">
      <w:pPr>
        <w:pageBreakBefore/>
        <w:spacing w:after="0"/>
        <w:ind w:firstLine="357"/>
        <w:jc w:val="both"/>
        <w:rPr>
          <w:rStyle w:val="11"/>
          <w:rFonts w:ascii="Times New Roman" w:hAnsi="Times New Roman" w:cs="Times New Roman"/>
        </w:rPr>
      </w:pPr>
      <w:bookmarkStart w:id="6" w:name="_Toc421227259"/>
      <w:bookmarkStart w:id="7" w:name="_Toc423594327"/>
      <w:r w:rsidRPr="0079425A">
        <w:rPr>
          <w:rStyle w:val="11"/>
          <w:rFonts w:ascii="Times New Roman" w:hAnsi="Times New Roman" w:cs="Times New Roman"/>
        </w:rPr>
        <w:lastRenderedPageBreak/>
        <w:t>2. Планирование найма</w:t>
      </w:r>
      <w:bookmarkEnd w:id="6"/>
      <w:bookmarkEnd w:id="7"/>
    </w:p>
    <w:p w:rsidR="00410C4B" w:rsidRPr="0079425A" w:rsidRDefault="00410C4B" w:rsidP="00410C4B">
      <w:pPr>
        <w:pStyle w:val="20"/>
        <w:jc w:val="both"/>
        <w:rPr>
          <w:rStyle w:val="23"/>
          <w:rFonts w:ascii="Times New Roman" w:hAnsi="Times New Roman" w:cs="Times New Roman"/>
          <w:b/>
          <w:bCs/>
          <w:iCs/>
          <w:sz w:val="32"/>
          <w:szCs w:val="32"/>
        </w:rPr>
      </w:pPr>
      <w:bookmarkStart w:id="8" w:name="_Toc421227260"/>
      <w:bookmarkStart w:id="9" w:name="_Toc423594328"/>
      <w:r w:rsidRPr="0079425A">
        <w:rPr>
          <w:rStyle w:val="23"/>
          <w:rFonts w:ascii="Times New Roman" w:hAnsi="Times New Roman" w:cs="Times New Roman"/>
          <w:b/>
          <w:bCs/>
          <w:iCs/>
          <w:sz w:val="32"/>
          <w:szCs w:val="32"/>
        </w:rPr>
        <w:t>2.1. Основные подходы</w:t>
      </w:r>
      <w:bookmarkEnd w:id="8"/>
      <w:bookmarkEnd w:id="9"/>
    </w:p>
    <w:p w:rsidR="00410C4B" w:rsidRPr="0079425A" w:rsidRDefault="00410C4B" w:rsidP="00410C4B">
      <w:pPr>
        <w:pStyle w:val="ConsPlusNormal"/>
        <w:widowControl/>
        <w:ind w:firstLine="709"/>
        <w:jc w:val="both"/>
        <w:rPr>
          <w:rFonts w:ascii="Times New Roman" w:hAnsi="Times New Roman" w:cs="Times New Roman"/>
          <w:sz w:val="28"/>
          <w:szCs w:val="28"/>
        </w:rPr>
      </w:pPr>
    </w:p>
    <w:p w:rsidR="0079425A" w:rsidRDefault="008300F5" w:rsidP="00410C4B">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П</w:t>
      </w:r>
      <w:r w:rsidR="00410C4B" w:rsidRPr="0079425A">
        <w:rPr>
          <w:rFonts w:ascii="Times New Roman" w:hAnsi="Times New Roman"/>
          <w:sz w:val="28"/>
          <w:szCs w:val="28"/>
        </w:rPr>
        <w:t>ланировани</w:t>
      </w:r>
      <w:r w:rsidRPr="0079425A">
        <w:rPr>
          <w:rFonts w:ascii="Times New Roman" w:hAnsi="Times New Roman"/>
          <w:sz w:val="28"/>
          <w:szCs w:val="28"/>
        </w:rPr>
        <w:t>е</w:t>
      </w:r>
      <w:r w:rsidR="00410C4B" w:rsidRPr="0079425A">
        <w:rPr>
          <w:rFonts w:ascii="Times New Roman" w:hAnsi="Times New Roman"/>
          <w:sz w:val="28"/>
          <w:szCs w:val="28"/>
        </w:rPr>
        <w:t xml:space="preserve"> </w:t>
      </w:r>
      <w:r w:rsidR="00472C52" w:rsidRPr="0079425A">
        <w:rPr>
          <w:rFonts w:ascii="Times New Roman" w:hAnsi="Times New Roman"/>
          <w:sz w:val="28"/>
          <w:szCs w:val="28"/>
        </w:rPr>
        <w:t>найма</w:t>
      </w:r>
      <w:r w:rsidR="00410C4B" w:rsidRPr="0079425A">
        <w:rPr>
          <w:rFonts w:ascii="Times New Roman" w:hAnsi="Times New Roman"/>
          <w:sz w:val="28"/>
          <w:szCs w:val="28"/>
        </w:rPr>
        <w:t xml:space="preserve"> </w:t>
      </w:r>
      <w:r w:rsidRPr="0079425A">
        <w:rPr>
          <w:rFonts w:ascii="Times New Roman" w:hAnsi="Times New Roman"/>
          <w:sz w:val="28"/>
          <w:szCs w:val="28"/>
        </w:rPr>
        <w:t>представляет собой систему</w:t>
      </w:r>
      <w:r w:rsidR="00410C4B" w:rsidRPr="0079425A">
        <w:rPr>
          <w:rFonts w:ascii="Times New Roman" w:hAnsi="Times New Roman"/>
          <w:sz w:val="28"/>
          <w:szCs w:val="28"/>
        </w:rPr>
        <w:t xml:space="preserve"> </w:t>
      </w:r>
      <w:r w:rsidRPr="0079425A">
        <w:rPr>
          <w:rFonts w:ascii="Times New Roman" w:hAnsi="Times New Roman"/>
          <w:sz w:val="28"/>
          <w:szCs w:val="28"/>
        </w:rPr>
        <w:t xml:space="preserve">взаимосвязанных и взаимообусловленных </w:t>
      </w:r>
      <w:r w:rsidR="00410C4B" w:rsidRPr="0079425A">
        <w:rPr>
          <w:rFonts w:ascii="Times New Roman" w:hAnsi="Times New Roman"/>
          <w:sz w:val="28"/>
          <w:szCs w:val="28"/>
        </w:rPr>
        <w:t>комплексных решений, имеющ</w:t>
      </w:r>
      <w:r w:rsidRPr="0079425A">
        <w:rPr>
          <w:rFonts w:ascii="Times New Roman" w:hAnsi="Times New Roman"/>
          <w:sz w:val="28"/>
          <w:szCs w:val="28"/>
        </w:rPr>
        <w:t>их</w:t>
      </w:r>
      <w:r w:rsidR="00410C4B" w:rsidRPr="0079425A">
        <w:rPr>
          <w:rFonts w:ascii="Times New Roman" w:hAnsi="Times New Roman"/>
          <w:sz w:val="28"/>
          <w:szCs w:val="28"/>
        </w:rPr>
        <w:t xml:space="preserve"> </w:t>
      </w:r>
      <w:r w:rsidRPr="0079425A">
        <w:rPr>
          <w:rFonts w:ascii="Times New Roman" w:hAnsi="Times New Roman"/>
          <w:sz w:val="28"/>
          <w:szCs w:val="28"/>
        </w:rPr>
        <w:t>конкретные цель и задач</w:t>
      </w:r>
      <w:r w:rsidR="00AF604E">
        <w:rPr>
          <w:rFonts w:ascii="Times New Roman" w:hAnsi="Times New Roman"/>
          <w:sz w:val="28"/>
          <w:szCs w:val="28"/>
        </w:rPr>
        <w:t>у</w:t>
      </w:r>
      <w:r w:rsidR="00410C4B" w:rsidRPr="0079425A">
        <w:rPr>
          <w:rFonts w:ascii="Times New Roman" w:hAnsi="Times New Roman"/>
          <w:sz w:val="28"/>
          <w:szCs w:val="28"/>
        </w:rPr>
        <w:t xml:space="preserve">. </w:t>
      </w:r>
    </w:p>
    <w:p w:rsidR="0079425A" w:rsidRDefault="0079425A" w:rsidP="00410C4B">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Основной целью планирования найма является организация эффективной работы по обеспечению государственного органа человеческими ресурсами в заданные сроки и с минимальными издержками.</w:t>
      </w:r>
    </w:p>
    <w:p w:rsidR="001E4C11" w:rsidRPr="0079425A" w:rsidRDefault="00410C4B" w:rsidP="00410C4B">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Задача планирования</w:t>
      </w:r>
      <w:r w:rsidR="008300F5" w:rsidRPr="0079425A">
        <w:rPr>
          <w:rFonts w:ascii="Times New Roman" w:hAnsi="Times New Roman"/>
          <w:sz w:val="28"/>
          <w:szCs w:val="28"/>
        </w:rPr>
        <w:t xml:space="preserve"> найма</w:t>
      </w:r>
      <w:r w:rsidRPr="0079425A">
        <w:rPr>
          <w:rFonts w:ascii="Times New Roman" w:hAnsi="Times New Roman"/>
          <w:sz w:val="28"/>
          <w:szCs w:val="28"/>
        </w:rPr>
        <w:t xml:space="preserve"> – </w:t>
      </w:r>
      <w:r w:rsidR="00AF604E">
        <w:rPr>
          <w:rFonts w:ascii="Times New Roman" w:hAnsi="Times New Roman"/>
          <w:sz w:val="28"/>
          <w:szCs w:val="28"/>
        </w:rPr>
        <w:t xml:space="preserve">заблаговременно найти на должность гражданской службы, которая вакантна или в ближайшее время станет вакантной, потенциального претендента, </w:t>
      </w:r>
      <w:r w:rsidR="00AF604E" w:rsidRPr="0079425A">
        <w:rPr>
          <w:rFonts w:ascii="Times New Roman" w:hAnsi="Times New Roman"/>
          <w:sz w:val="28"/>
          <w:szCs w:val="28"/>
        </w:rPr>
        <w:t>соответствующего установленным квалификационным требованиям</w:t>
      </w:r>
      <w:r w:rsidR="00AF604E">
        <w:rPr>
          <w:rFonts w:ascii="Times New Roman" w:hAnsi="Times New Roman"/>
          <w:sz w:val="28"/>
          <w:szCs w:val="28"/>
        </w:rPr>
        <w:t>,</w:t>
      </w:r>
      <w:r w:rsidR="00AF604E" w:rsidRPr="0079425A">
        <w:rPr>
          <w:rFonts w:ascii="Times New Roman" w:hAnsi="Times New Roman"/>
          <w:sz w:val="28"/>
          <w:szCs w:val="28"/>
        </w:rPr>
        <w:t xml:space="preserve"> для </w:t>
      </w:r>
      <w:r w:rsidR="00AF604E">
        <w:rPr>
          <w:rFonts w:ascii="Times New Roman" w:hAnsi="Times New Roman"/>
          <w:sz w:val="28"/>
          <w:szCs w:val="28"/>
        </w:rPr>
        <w:t>дальнейшего исполнения должностных обязанностей</w:t>
      </w:r>
      <w:r w:rsidR="00AF604E" w:rsidRPr="00AF604E">
        <w:rPr>
          <w:rFonts w:ascii="Times New Roman" w:hAnsi="Times New Roman"/>
          <w:sz w:val="28"/>
          <w:szCs w:val="28"/>
        </w:rPr>
        <w:t xml:space="preserve"> </w:t>
      </w:r>
      <w:r w:rsidR="00AF604E">
        <w:rPr>
          <w:rFonts w:ascii="Times New Roman" w:hAnsi="Times New Roman"/>
          <w:sz w:val="28"/>
          <w:szCs w:val="28"/>
        </w:rPr>
        <w:t>после успешного прохождения отборочных процедур и назначения на должность</w:t>
      </w:r>
      <w:r w:rsidRPr="0079425A">
        <w:rPr>
          <w:rFonts w:ascii="Times New Roman" w:hAnsi="Times New Roman"/>
          <w:sz w:val="28"/>
          <w:szCs w:val="28"/>
        </w:rPr>
        <w:t>.</w:t>
      </w:r>
    </w:p>
    <w:p w:rsidR="004E2A3D" w:rsidRPr="00E928EF" w:rsidRDefault="00410C4B" w:rsidP="00410C4B">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Планирование</w:t>
      </w:r>
      <w:r w:rsidR="0079425A" w:rsidRPr="00E928EF">
        <w:rPr>
          <w:rFonts w:ascii="Times New Roman" w:hAnsi="Times New Roman"/>
          <w:sz w:val="28"/>
          <w:szCs w:val="28"/>
        </w:rPr>
        <w:t xml:space="preserve"> найма подразделяется на</w:t>
      </w:r>
      <w:r w:rsidRPr="00E928EF">
        <w:rPr>
          <w:rFonts w:ascii="Times New Roman" w:hAnsi="Times New Roman"/>
          <w:sz w:val="28"/>
          <w:szCs w:val="28"/>
        </w:rPr>
        <w:t xml:space="preserve"> дв</w:t>
      </w:r>
      <w:r w:rsidR="0079425A" w:rsidRPr="00E928EF">
        <w:rPr>
          <w:rFonts w:ascii="Times New Roman" w:hAnsi="Times New Roman"/>
          <w:sz w:val="28"/>
          <w:szCs w:val="28"/>
        </w:rPr>
        <w:t>а</w:t>
      </w:r>
      <w:r w:rsidRPr="00E928EF">
        <w:rPr>
          <w:rFonts w:ascii="Times New Roman" w:hAnsi="Times New Roman"/>
          <w:sz w:val="28"/>
          <w:szCs w:val="28"/>
        </w:rPr>
        <w:t xml:space="preserve"> вид</w:t>
      </w:r>
      <w:r w:rsidR="0079425A" w:rsidRPr="00E928EF">
        <w:rPr>
          <w:rFonts w:ascii="Times New Roman" w:hAnsi="Times New Roman"/>
          <w:sz w:val="28"/>
          <w:szCs w:val="28"/>
        </w:rPr>
        <w:t xml:space="preserve">а в зависимости </w:t>
      </w:r>
      <w:r w:rsidR="00AF604E" w:rsidRPr="00E928EF">
        <w:rPr>
          <w:rFonts w:ascii="Times New Roman" w:hAnsi="Times New Roman"/>
          <w:sz w:val="28"/>
          <w:szCs w:val="28"/>
        </w:rPr>
        <w:t xml:space="preserve">от цели, </w:t>
      </w:r>
      <w:r w:rsidR="0079425A" w:rsidRPr="00E928EF">
        <w:rPr>
          <w:rFonts w:ascii="Times New Roman" w:hAnsi="Times New Roman"/>
          <w:sz w:val="28"/>
          <w:szCs w:val="28"/>
        </w:rPr>
        <w:t>периода ее достижения</w:t>
      </w:r>
      <w:r w:rsidR="002B6B0C" w:rsidRPr="00E928EF">
        <w:rPr>
          <w:rFonts w:ascii="Times New Roman" w:hAnsi="Times New Roman"/>
          <w:sz w:val="28"/>
          <w:szCs w:val="28"/>
        </w:rPr>
        <w:t>, а также</w:t>
      </w:r>
      <w:r w:rsidR="00C156C9" w:rsidRPr="00E928EF">
        <w:rPr>
          <w:rFonts w:ascii="Times New Roman" w:hAnsi="Times New Roman"/>
          <w:sz w:val="28"/>
          <w:szCs w:val="28"/>
        </w:rPr>
        <w:t xml:space="preserve"> масштаба </w:t>
      </w:r>
      <w:r w:rsidR="00AF604E" w:rsidRPr="00E928EF">
        <w:rPr>
          <w:rFonts w:ascii="Times New Roman" w:hAnsi="Times New Roman"/>
          <w:sz w:val="28"/>
          <w:szCs w:val="28"/>
        </w:rPr>
        <w:t>требуемых решения задач</w:t>
      </w:r>
      <w:r w:rsidRPr="00E928EF">
        <w:rPr>
          <w:rFonts w:ascii="Times New Roman" w:hAnsi="Times New Roman"/>
          <w:sz w:val="28"/>
          <w:szCs w:val="28"/>
        </w:rPr>
        <w:t>:</w:t>
      </w:r>
      <w:r w:rsidR="009563BD" w:rsidRPr="00E928EF">
        <w:rPr>
          <w:rFonts w:ascii="Times New Roman" w:hAnsi="Times New Roman"/>
          <w:sz w:val="28"/>
          <w:szCs w:val="28"/>
        </w:rPr>
        <w:t xml:space="preserve"> с</w:t>
      </w:r>
      <w:r w:rsidRPr="00E928EF">
        <w:rPr>
          <w:rFonts w:ascii="Times New Roman" w:hAnsi="Times New Roman"/>
          <w:sz w:val="28"/>
          <w:szCs w:val="28"/>
        </w:rPr>
        <w:t>тратегическое (долгосрочное</w:t>
      </w:r>
      <w:r w:rsidR="009563BD" w:rsidRPr="00E928EF">
        <w:rPr>
          <w:rFonts w:ascii="Times New Roman" w:hAnsi="Times New Roman"/>
          <w:sz w:val="28"/>
          <w:szCs w:val="28"/>
        </w:rPr>
        <w:t xml:space="preserve">) и </w:t>
      </w:r>
      <w:r w:rsidRPr="00E928EF">
        <w:rPr>
          <w:rFonts w:ascii="Times New Roman" w:hAnsi="Times New Roman"/>
          <w:sz w:val="28"/>
          <w:szCs w:val="28"/>
        </w:rPr>
        <w:t>тактическое (ситуационное</w:t>
      </w:r>
      <w:r w:rsidR="009563BD" w:rsidRPr="00E928EF">
        <w:rPr>
          <w:rFonts w:ascii="Times New Roman" w:hAnsi="Times New Roman"/>
          <w:sz w:val="28"/>
          <w:szCs w:val="28"/>
        </w:rPr>
        <w:t xml:space="preserve"> или краткосрочное</w:t>
      </w:r>
      <w:r w:rsidRPr="00E928EF">
        <w:rPr>
          <w:rFonts w:ascii="Times New Roman" w:hAnsi="Times New Roman"/>
          <w:sz w:val="28"/>
          <w:szCs w:val="28"/>
        </w:rPr>
        <w:t>).</w:t>
      </w:r>
    </w:p>
    <w:p w:rsidR="009563BD" w:rsidRPr="00E928EF" w:rsidRDefault="00410C4B" w:rsidP="00410C4B">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При </w:t>
      </w:r>
      <w:r w:rsidRPr="00E928EF">
        <w:rPr>
          <w:rFonts w:ascii="Times New Roman" w:hAnsi="Times New Roman"/>
          <w:i/>
          <w:sz w:val="28"/>
          <w:szCs w:val="28"/>
        </w:rPr>
        <w:t>стратегическом</w:t>
      </w:r>
      <w:r w:rsidRPr="00E928EF">
        <w:rPr>
          <w:rFonts w:ascii="Times New Roman" w:hAnsi="Times New Roman"/>
          <w:sz w:val="28"/>
          <w:szCs w:val="28"/>
        </w:rPr>
        <w:t xml:space="preserve"> планировании составляется программа по выявлению </w:t>
      </w:r>
      <w:r w:rsidR="009563BD" w:rsidRPr="00E928EF">
        <w:rPr>
          <w:rFonts w:ascii="Times New Roman" w:hAnsi="Times New Roman"/>
          <w:sz w:val="28"/>
          <w:szCs w:val="28"/>
        </w:rPr>
        <w:t xml:space="preserve">потенциала </w:t>
      </w:r>
      <w:r w:rsidRPr="00E928EF">
        <w:rPr>
          <w:rFonts w:ascii="Times New Roman" w:hAnsi="Times New Roman"/>
          <w:sz w:val="28"/>
          <w:szCs w:val="28"/>
        </w:rPr>
        <w:t xml:space="preserve">специалистов, которые </w:t>
      </w:r>
      <w:r w:rsidR="00977A43">
        <w:rPr>
          <w:rFonts w:ascii="Times New Roman" w:hAnsi="Times New Roman"/>
          <w:sz w:val="28"/>
          <w:szCs w:val="28"/>
        </w:rPr>
        <w:t>необходимы</w:t>
      </w:r>
      <w:r w:rsidRPr="00E928EF">
        <w:rPr>
          <w:rFonts w:ascii="Times New Roman" w:hAnsi="Times New Roman"/>
          <w:sz w:val="28"/>
          <w:szCs w:val="28"/>
        </w:rPr>
        <w:t xml:space="preserve"> </w:t>
      </w:r>
      <w:r w:rsidR="004E2A3D" w:rsidRPr="00E928EF">
        <w:rPr>
          <w:rFonts w:ascii="Times New Roman" w:hAnsi="Times New Roman"/>
          <w:sz w:val="28"/>
          <w:szCs w:val="28"/>
        </w:rPr>
        <w:t xml:space="preserve">государственному органу </w:t>
      </w:r>
      <w:r w:rsidRPr="00E928EF">
        <w:rPr>
          <w:rFonts w:ascii="Times New Roman" w:hAnsi="Times New Roman"/>
          <w:sz w:val="28"/>
          <w:szCs w:val="28"/>
        </w:rPr>
        <w:t>в будущем. Разрабатывается стратегия</w:t>
      </w:r>
      <w:r w:rsidR="00797B08" w:rsidRPr="00E928EF">
        <w:rPr>
          <w:rFonts w:ascii="Times New Roman" w:hAnsi="Times New Roman"/>
          <w:sz w:val="28"/>
          <w:szCs w:val="28"/>
        </w:rPr>
        <w:t xml:space="preserve"> развития человеческих ресурсов</w:t>
      </w:r>
      <w:r w:rsidRPr="00E928EF">
        <w:rPr>
          <w:rFonts w:ascii="Times New Roman" w:hAnsi="Times New Roman"/>
          <w:sz w:val="28"/>
          <w:szCs w:val="28"/>
        </w:rPr>
        <w:t xml:space="preserve"> и определяется потребность в этих ресурсах в дальнейшем.</w:t>
      </w:r>
    </w:p>
    <w:p w:rsidR="009563BD" w:rsidRPr="00E928EF" w:rsidRDefault="00410C4B" w:rsidP="00410C4B">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При </w:t>
      </w:r>
      <w:r w:rsidRPr="00E928EF">
        <w:rPr>
          <w:rFonts w:ascii="Times New Roman" w:hAnsi="Times New Roman"/>
          <w:i/>
          <w:sz w:val="28"/>
          <w:szCs w:val="28"/>
        </w:rPr>
        <w:t>тактическом</w:t>
      </w:r>
      <w:r w:rsidRPr="00E928EF">
        <w:rPr>
          <w:rFonts w:ascii="Times New Roman" w:hAnsi="Times New Roman"/>
          <w:sz w:val="28"/>
          <w:szCs w:val="28"/>
        </w:rPr>
        <w:t xml:space="preserve"> планировании</w:t>
      </w:r>
      <w:r w:rsidR="009563BD" w:rsidRPr="00E928EF">
        <w:rPr>
          <w:rFonts w:ascii="Times New Roman" w:hAnsi="Times New Roman"/>
          <w:sz w:val="28"/>
          <w:szCs w:val="28"/>
        </w:rPr>
        <w:t xml:space="preserve"> </w:t>
      </w:r>
      <w:r w:rsidRPr="00E928EF">
        <w:rPr>
          <w:rFonts w:ascii="Times New Roman" w:hAnsi="Times New Roman"/>
          <w:sz w:val="28"/>
          <w:szCs w:val="28"/>
        </w:rPr>
        <w:t xml:space="preserve">анализируется потребность </w:t>
      </w:r>
      <w:r w:rsidR="009563BD" w:rsidRPr="00E928EF">
        <w:rPr>
          <w:rFonts w:ascii="Times New Roman" w:hAnsi="Times New Roman"/>
          <w:sz w:val="28"/>
          <w:szCs w:val="28"/>
        </w:rPr>
        <w:t xml:space="preserve">государственного органа </w:t>
      </w:r>
      <w:r w:rsidRPr="00E928EF">
        <w:rPr>
          <w:rFonts w:ascii="Times New Roman" w:hAnsi="Times New Roman"/>
          <w:sz w:val="28"/>
          <w:szCs w:val="28"/>
        </w:rPr>
        <w:t xml:space="preserve">в </w:t>
      </w:r>
      <w:r w:rsidR="009563BD" w:rsidRPr="00E928EF">
        <w:rPr>
          <w:rFonts w:ascii="Times New Roman" w:hAnsi="Times New Roman"/>
          <w:sz w:val="28"/>
          <w:szCs w:val="28"/>
        </w:rPr>
        <w:t xml:space="preserve">гражданских служащих </w:t>
      </w:r>
      <w:r w:rsidRPr="00E928EF">
        <w:rPr>
          <w:rFonts w:ascii="Times New Roman" w:hAnsi="Times New Roman"/>
          <w:sz w:val="28"/>
          <w:szCs w:val="28"/>
        </w:rPr>
        <w:t>на конкретный период (месяц, квартал</w:t>
      </w:r>
      <w:r w:rsidR="009563BD" w:rsidRPr="00E928EF">
        <w:rPr>
          <w:rFonts w:ascii="Times New Roman" w:hAnsi="Times New Roman"/>
          <w:sz w:val="28"/>
          <w:szCs w:val="28"/>
        </w:rPr>
        <w:t>, год</w:t>
      </w:r>
      <w:r w:rsidRPr="00E928EF">
        <w:rPr>
          <w:rFonts w:ascii="Times New Roman" w:hAnsi="Times New Roman"/>
          <w:sz w:val="28"/>
          <w:szCs w:val="28"/>
        </w:rPr>
        <w:t xml:space="preserve">). Она зависит от показателей текучести кадров в данное время, выходов на пенсию, декретных отпусков, </w:t>
      </w:r>
      <w:r w:rsidR="00166081" w:rsidRPr="0072651F">
        <w:rPr>
          <w:rFonts w:ascii="Times New Roman" w:hAnsi="Times New Roman"/>
          <w:sz w:val="28"/>
          <w:szCs w:val="28"/>
        </w:rPr>
        <w:t xml:space="preserve">решений о </w:t>
      </w:r>
      <w:r w:rsidRPr="0072651F">
        <w:rPr>
          <w:rFonts w:ascii="Times New Roman" w:hAnsi="Times New Roman"/>
          <w:sz w:val="28"/>
          <w:szCs w:val="28"/>
        </w:rPr>
        <w:t>сокращени</w:t>
      </w:r>
      <w:r w:rsidR="00166081" w:rsidRPr="0072651F">
        <w:rPr>
          <w:rFonts w:ascii="Times New Roman" w:hAnsi="Times New Roman"/>
          <w:sz w:val="28"/>
          <w:szCs w:val="28"/>
        </w:rPr>
        <w:t>и</w:t>
      </w:r>
      <w:r w:rsidR="000C06F6" w:rsidRPr="0072651F">
        <w:rPr>
          <w:rFonts w:ascii="Times New Roman" w:hAnsi="Times New Roman"/>
          <w:sz w:val="28"/>
          <w:szCs w:val="28"/>
        </w:rPr>
        <w:t xml:space="preserve"> дол</w:t>
      </w:r>
      <w:r w:rsidR="00C156C9" w:rsidRPr="0072651F">
        <w:rPr>
          <w:rFonts w:ascii="Times New Roman" w:hAnsi="Times New Roman"/>
          <w:sz w:val="28"/>
          <w:szCs w:val="28"/>
        </w:rPr>
        <w:t>жностей</w:t>
      </w:r>
      <w:r w:rsidRPr="0072651F">
        <w:rPr>
          <w:rFonts w:ascii="Times New Roman" w:hAnsi="Times New Roman"/>
          <w:sz w:val="28"/>
          <w:szCs w:val="28"/>
        </w:rPr>
        <w:t xml:space="preserve"> </w:t>
      </w:r>
      <w:r w:rsidR="00166081" w:rsidRPr="0072651F">
        <w:rPr>
          <w:rFonts w:ascii="Times New Roman" w:hAnsi="Times New Roman"/>
          <w:sz w:val="28"/>
          <w:szCs w:val="28"/>
        </w:rPr>
        <w:t xml:space="preserve">гражданской службы </w:t>
      </w:r>
      <w:r w:rsidRPr="0072651F">
        <w:rPr>
          <w:rFonts w:ascii="Times New Roman" w:hAnsi="Times New Roman"/>
          <w:sz w:val="28"/>
          <w:szCs w:val="28"/>
        </w:rPr>
        <w:t>и т.д.</w:t>
      </w:r>
    </w:p>
    <w:p w:rsidR="0028055C" w:rsidRPr="00E928EF" w:rsidRDefault="000A06F5" w:rsidP="00604F4A">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Сотрудник </w:t>
      </w:r>
      <w:r w:rsidR="00A37501" w:rsidRPr="00E928EF">
        <w:rPr>
          <w:rFonts w:ascii="Times New Roman" w:hAnsi="Times New Roman"/>
          <w:sz w:val="28"/>
          <w:szCs w:val="28"/>
        </w:rPr>
        <w:t xml:space="preserve">кадровой службы </w:t>
      </w:r>
      <w:r w:rsidRPr="00E928EF">
        <w:rPr>
          <w:rFonts w:ascii="Times New Roman" w:hAnsi="Times New Roman"/>
          <w:sz w:val="28"/>
          <w:szCs w:val="28"/>
        </w:rPr>
        <w:t>государственного органа, назначенный ответственным за планирование найма</w:t>
      </w:r>
      <w:r w:rsidR="00954DEE" w:rsidRPr="00E928EF">
        <w:rPr>
          <w:rFonts w:ascii="Times New Roman" w:hAnsi="Times New Roman"/>
          <w:sz w:val="28"/>
          <w:szCs w:val="28"/>
        </w:rPr>
        <w:t>,</w:t>
      </w:r>
      <w:r w:rsidRPr="00E928EF">
        <w:rPr>
          <w:rFonts w:ascii="Times New Roman" w:hAnsi="Times New Roman"/>
          <w:sz w:val="28"/>
          <w:szCs w:val="28"/>
        </w:rPr>
        <w:t xml:space="preserve"> в первую очередь</w:t>
      </w:r>
      <w:r w:rsidR="000C06F6" w:rsidRPr="00E928EF">
        <w:rPr>
          <w:rFonts w:ascii="Times New Roman" w:hAnsi="Times New Roman"/>
          <w:sz w:val="28"/>
          <w:szCs w:val="28"/>
        </w:rPr>
        <w:t>,</w:t>
      </w:r>
      <w:r w:rsidRPr="00E928EF">
        <w:rPr>
          <w:rFonts w:ascii="Times New Roman" w:hAnsi="Times New Roman"/>
          <w:sz w:val="28"/>
          <w:szCs w:val="28"/>
        </w:rPr>
        <w:t xml:space="preserve"> должен владеть </w:t>
      </w:r>
      <w:r w:rsidR="0028055C" w:rsidRPr="00E928EF">
        <w:rPr>
          <w:rFonts w:ascii="Times New Roman" w:hAnsi="Times New Roman"/>
          <w:sz w:val="28"/>
          <w:szCs w:val="28"/>
        </w:rPr>
        <w:t xml:space="preserve">следующей </w:t>
      </w:r>
      <w:r w:rsidRPr="00E928EF">
        <w:rPr>
          <w:rFonts w:ascii="Times New Roman" w:hAnsi="Times New Roman"/>
          <w:sz w:val="28"/>
          <w:szCs w:val="28"/>
        </w:rPr>
        <w:t>информацией</w:t>
      </w:r>
      <w:r w:rsidR="0028055C" w:rsidRPr="00E928EF">
        <w:rPr>
          <w:rFonts w:ascii="Times New Roman" w:hAnsi="Times New Roman"/>
          <w:sz w:val="28"/>
          <w:szCs w:val="28"/>
        </w:rPr>
        <w:t>:</w:t>
      </w:r>
    </w:p>
    <w:p w:rsidR="0028055C" w:rsidRPr="00E928EF" w:rsidRDefault="0028055C" w:rsidP="0028055C">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штатное расписание (с указанием численности г</w:t>
      </w:r>
      <w:r w:rsidR="000A2CA4" w:rsidRPr="00E928EF">
        <w:rPr>
          <w:rFonts w:ascii="Times New Roman" w:hAnsi="Times New Roman"/>
          <w:sz w:val="28"/>
          <w:szCs w:val="28"/>
        </w:rPr>
        <w:t>ражданских служащих и количества</w:t>
      </w:r>
      <w:r w:rsidRPr="00E928EF">
        <w:rPr>
          <w:rFonts w:ascii="Times New Roman" w:hAnsi="Times New Roman"/>
          <w:sz w:val="28"/>
          <w:szCs w:val="28"/>
        </w:rPr>
        <w:t xml:space="preserve"> вакантных мест по </w:t>
      </w:r>
      <w:r w:rsidR="007E7303" w:rsidRPr="00E928EF">
        <w:rPr>
          <w:rFonts w:ascii="Times New Roman" w:hAnsi="Times New Roman"/>
          <w:sz w:val="28"/>
          <w:szCs w:val="28"/>
        </w:rPr>
        <w:t xml:space="preserve">структурным </w:t>
      </w:r>
      <w:r w:rsidR="000A2CA4" w:rsidRPr="00E928EF">
        <w:rPr>
          <w:rFonts w:ascii="Times New Roman" w:hAnsi="Times New Roman"/>
          <w:sz w:val="28"/>
          <w:szCs w:val="28"/>
        </w:rPr>
        <w:t>подразделениям);</w:t>
      </w:r>
    </w:p>
    <w:p w:rsidR="0028055C" w:rsidRPr="00E928EF" w:rsidRDefault="0028055C" w:rsidP="0028055C">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w:t>
      </w:r>
      <w:r w:rsidR="00874F71" w:rsidRPr="00E928EF">
        <w:rPr>
          <w:rFonts w:ascii="Times New Roman" w:hAnsi="Times New Roman"/>
          <w:sz w:val="28"/>
          <w:szCs w:val="28"/>
        </w:rPr>
        <w:t>данные</w:t>
      </w:r>
      <w:r w:rsidRPr="00E928EF">
        <w:rPr>
          <w:rFonts w:ascii="Times New Roman" w:hAnsi="Times New Roman"/>
          <w:sz w:val="28"/>
          <w:szCs w:val="28"/>
        </w:rPr>
        <w:t xml:space="preserve"> о </w:t>
      </w:r>
      <w:r w:rsidR="009D5756" w:rsidRPr="00E928EF">
        <w:rPr>
          <w:rFonts w:ascii="Times New Roman" w:hAnsi="Times New Roman"/>
          <w:sz w:val="28"/>
          <w:szCs w:val="28"/>
        </w:rPr>
        <w:t>гражданских служащих</w:t>
      </w:r>
      <w:r w:rsidRPr="00E928EF">
        <w:rPr>
          <w:rFonts w:ascii="Times New Roman" w:hAnsi="Times New Roman"/>
          <w:sz w:val="28"/>
          <w:szCs w:val="28"/>
        </w:rPr>
        <w:t xml:space="preserve"> (анкеты, личные данные, в том числе информация о</w:t>
      </w:r>
      <w:r w:rsidR="009D5756" w:rsidRPr="00E928EF">
        <w:rPr>
          <w:rFonts w:ascii="Times New Roman" w:hAnsi="Times New Roman"/>
          <w:sz w:val="28"/>
          <w:szCs w:val="28"/>
        </w:rPr>
        <w:t>б их</w:t>
      </w:r>
      <w:r w:rsidRPr="00E928EF">
        <w:rPr>
          <w:rFonts w:ascii="Times New Roman" w:hAnsi="Times New Roman"/>
          <w:sz w:val="28"/>
          <w:szCs w:val="28"/>
        </w:rPr>
        <w:t xml:space="preserve"> дополнительных </w:t>
      </w:r>
      <w:r w:rsidR="007E7303" w:rsidRPr="00E928EF">
        <w:rPr>
          <w:rFonts w:ascii="Times New Roman" w:hAnsi="Times New Roman"/>
          <w:sz w:val="28"/>
          <w:szCs w:val="28"/>
        </w:rPr>
        <w:t xml:space="preserve">знаниях, </w:t>
      </w:r>
      <w:r w:rsidRPr="00E928EF">
        <w:rPr>
          <w:rFonts w:ascii="Times New Roman" w:hAnsi="Times New Roman"/>
          <w:sz w:val="28"/>
          <w:szCs w:val="28"/>
        </w:rPr>
        <w:t>навыках</w:t>
      </w:r>
      <w:r w:rsidR="007E7303" w:rsidRPr="00E928EF">
        <w:rPr>
          <w:rFonts w:ascii="Times New Roman" w:hAnsi="Times New Roman"/>
          <w:sz w:val="28"/>
          <w:szCs w:val="28"/>
        </w:rPr>
        <w:t xml:space="preserve"> и умениях</w:t>
      </w:r>
      <w:r w:rsidRPr="00E928EF">
        <w:rPr>
          <w:rFonts w:ascii="Times New Roman" w:hAnsi="Times New Roman"/>
          <w:sz w:val="28"/>
          <w:szCs w:val="28"/>
        </w:rPr>
        <w:t xml:space="preserve">); </w:t>
      </w:r>
    </w:p>
    <w:p w:rsidR="0028055C" w:rsidRPr="00E928EF" w:rsidRDefault="0028055C" w:rsidP="0028055C">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 процент текучести кадров (в том числе, по </w:t>
      </w:r>
      <w:r w:rsidR="007E7303" w:rsidRPr="00E928EF">
        <w:rPr>
          <w:rFonts w:ascii="Times New Roman" w:hAnsi="Times New Roman"/>
          <w:sz w:val="28"/>
          <w:szCs w:val="28"/>
        </w:rPr>
        <w:t xml:space="preserve">структурным </w:t>
      </w:r>
      <w:r w:rsidRPr="00E928EF">
        <w:rPr>
          <w:rFonts w:ascii="Times New Roman" w:hAnsi="Times New Roman"/>
          <w:sz w:val="28"/>
          <w:szCs w:val="28"/>
        </w:rPr>
        <w:t xml:space="preserve">подразделениям); </w:t>
      </w:r>
    </w:p>
    <w:p w:rsidR="0028055C" w:rsidRPr="00E928EF" w:rsidRDefault="0028055C" w:rsidP="0028055C">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 причины текучести кадров; </w:t>
      </w:r>
    </w:p>
    <w:p w:rsidR="0028055C" w:rsidRPr="00E928EF" w:rsidRDefault="0028055C" w:rsidP="0028055C">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w:t>
      </w:r>
      <w:r w:rsidR="00874F71" w:rsidRPr="00E928EF">
        <w:rPr>
          <w:rFonts w:ascii="Times New Roman" w:hAnsi="Times New Roman"/>
          <w:sz w:val="28"/>
          <w:szCs w:val="28"/>
        </w:rPr>
        <w:t xml:space="preserve">приоритеты и ориентиры </w:t>
      </w:r>
      <w:r w:rsidRPr="00E928EF">
        <w:rPr>
          <w:rFonts w:ascii="Times New Roman" w:hAnsi="Times New Roman"/>
          <w:sz w:val="28"/>
          <w:szCs w:val="28"/>
        </w:rPr>
        <w:t>кадров</w:t>
      </w:r>
      <w:r w:rsidR="00874F71" w:rsidRPr="00E928EF">
        <w:rPr>
          <w:rFonts w:ascii="Times New Roman" w:hAnsi="Times New Roman"/>
          <w:sz w:val="28"/>
          <w:szCs w:val="28"/>
        </w:rPr>
        <w:t>ой политики</w:t>
      </w:r>
      <w:r w:rsidRPr="00E928EF">
        <w:rPr>
          <w:rFonts w:ascii="Times New Roman" w:hAnsi="Times New Roman"/>
          <w:sz w:val="28"/>
          <w:szCs w:val="28"/>
        </w:rPr>
        <w:t xml:space="preserve"> в отношении сотрудников</w:t>
      </w:r>
      <w:r w:rsidR="00874F71" w:rsidRPr="00E928EF">
        <w:rPr>
          <w:rFonts w:ascii="Times New Roman" w:hAnsi="Times New Roman"/>
          <w:sz w:val="28"/>
          <w:szCs w:val="28"/>
        </w:rPr>
        <w:t xml:space="preserve"> различных структурных подразделений</w:t>
      </w:r>
      <w:r w:rsidRPr="00E928EF">
        <w:rPr>
          <w:rFonts w:ascii="Times New Roman" w:hAnsi="Times New Roman"/>
          <w:sz w:val="28"/>
          <w:szCs w:val="28"/>
        </w:rPr>
        <w:t xml:space="preserve"> (</w:t>
      </w:r>
      <w:r w:rsidR="00874F71" w:rsidRPr="00E928EF">
        <w:rPr>
          <w:rFonts w:ascii="Times New Roman" w:hAnsi="Times New Roman"/>
          <w:sz w:val="28"/>
          <w:szCs w:val="28"/>
        </w:rPr>
        <w:t>стабилизация</w:t>
      </w:r>
      <w:r w:rsidRPr="00E928EF">
        <w:rPr>
          <w:rFonts w:ascii="Times New Roman" w:hAnsi="Times New Roman"/>
          <w:sz w:val="28"/>
          <w:szCs w:val="28"/>
        </w:rPr>
        <w:t xml:space="preserve"> </w:t>
      </w:r>
      <w:r w:rsidR="00874F71" w:rsidRPr="00E928EF">
        <w:rPr>
          <w:rFonts w:ascii="Times New Roman" w:hAnsi="Times New Roman"/>
          <w:sz w:val="28"/>
          <w:szCs w:val="28"/>
        </w:rPr>
        <w:t>или обновление кадрового состава</w:t>
      </w:r>
      <w:r w:rsidRPr="00E928EF">
        <w:rPr>
          <w:rFonts w:ascii="Times New Roman" w:hAnsi="Times New Roman"/>
          <w:sz w:val="28"/>
          <w:szCs w:val="28"/>
        </w:rPr>
        <w:t>);</w:t>
      </w:r>
    </w:p>
    <w:p w:rsidR="0028055C" w:rsidRPr="0079425A" w:rsidRDefault="0028055C" w:rsidP="0028055C">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lastRenderedPageBreak/>
        <w:t xml:space="preserve">- размер оплаты труда и другие </w:t>
      </w:r>
      <w:r w:rsidR="00E240D4">
        <w:rPr>
          <w:rFonts w:ascii="Times New Roman" w:hAnsi="Times New Roman"/>
          <w:sz w:val="28"/>
          <w:szCs w:val="28"/>
        </w:rPr>
        <w:t>предоставляемые государственные гарантии</w:t>
      </w:r>
      <w:r w:rsidRPr="00E928EF">
        <w:rPr>
          <w:rFonts w:ascii="Times New Roman" w:hAnsi="Times New Roman"/>
          <w:sz w:val="28"/>
          <w:szCs w:val="28"/>
        </w:rPr>
        <w:t>.</w:t>
      </w:r>
      <w:r w:rsidRPr="0079425A">
        <w:rPr>
          <w:rFonts w:ascii="Times New Roman" w:hAnsi="Times New Roman"/>
          <w:sz w:val="28"/>
          <w:szCs w:val="28"/>
        </w:rPr>
        <w:t xml:space="preserve"> </w:t>
      </w:r>
    </w:p>
    <w:p w:rsidR="00874F71" w:rsidRPr="00CD7325" w:rsidRDefault="00874F71" w:rsidP="00874F71">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Важное значение имеет согласованное между кадровой службой</w:t>
      </w:r>
      <w:r w:rsidR="00BE47B7">
        <w:rPr>
          <w:rFonts w:ascii="Times New Roman" w:hAnsi="Times New Roman"/>
          <w:sz w:val="28"/>
          <w:szCs w:val="28"/>
        </w:rPr>
        <w:t xml:space="preserve"> государственного органа</w:t>
      </w:r>
      <w:r w:rsidRPr="0079425A">
        <w:rPr>
          <w:rFonts w:ascii="Times New Roman" w:hAnsi="Times New Roman"/>
          <w:sz w:val="28"/>
          <w:szCs w:val="28"/>
        </w:rPr>
        <w:t xml:space="preserve"> и </w:t>
      </w:r>
      <w:r w:rsidR="00BE47B7">
        <w:rPr>
          <w:rFonts w:ascii="Times New Roman" w:hAnsi="Times New Roman"/>
          <w:sz w:val="28"/>
          <w:szCs w:val="28"/>
        </w:rPr>
        <w:t xml:space="preserve">иными </w:t>
      </w:r>
      <w:r w:rsidRPr="0079425A">
        <w:rPr>
          <w:rFonts w:ascii="Times New Roman" w:hAnsi="Times New Roman"/>
          <w:sz w:val="28"/>
          <w:szCs w:val="28"/>
        </w:rPr>
        <w:t>стр</w:t>
      </w:r>
      <w:r w:rsidR="00CD7325">
        <w:rPr>
          <w:rFonts w:ascii="Times New Roman" w:hAnsi="Times New Roman"/>
          <w:sz w:val="28"/>
          <w:szCs w:val="28"/>
        </w:rPr>
        <w:t>у</w:t>
      </w:r>
      <w:r w:rsidRPr="0079425A">
        <w:rPr>
          <w:rFonts w:ascii="Times New Roman" w:hAnsi="Times New Roman"/>
          <w:sz w:val="28"/>
          <w:szCs w:val="28"/>
        </w:rPr>
        <w:t xml:space="preserve">ктурными подразделениями </w:t>
      </w:r>
      <w:r w:rsidR="00BE47B7">
        <w:rPr>
          <w:rFonts w:ascii="Times New Roman" w:hAnsi="Times New Roman"/>
          <w:sz w:val="28"/>
          <w:szCs w:val="28"/>
        </w:rPr>
        <w:t xml:space="preserve">государственного органа </w:t>
      </w:r>
      <w:r w:rsidRPr="0079425A">
        <w:rPr>
          <w:rFonts w:ascii="Times New Roman" w:hAnsi="Times New Roman"/>
          <w:sz w:val="28"/>
          <w:szCs w:val="28"/>
        </w:rPr>
        <w:t xml:space="preserve">понимание результатов, которые должен достигнуть государственный орган в целом, а также каждое структурное подразделение государственного органа по отдельности в течение периода времени, на который осуществляется планирование найма. </w:t>
      </w:r>
      <w:r w:rsidR="00CD7325" w:rsidRPr="00CD7325">
        <w:rPr>
          <w:rFonts w:ascii="Times New Roman" w:hAnsi="Times New Roman"/>
          <w:sz w:val="28"/>
          <w:szCs w:val="28"/>
        </w:rPr>
        <w:t>Данное</w:t>
      </w:r>
      <w:r w:rsidR="00CD7325">
        <w:rPr>
          <w:rFonts w:ascii="Times New Roman" w:hAnsi="Times New Roman"/>
          <w:sz w:val="28"/>
          <w:szCs w:val="28"/>
        </w:rPr>
        <w:t xml:space="preserve"> понимание необходимо для надлежащего определения квалификационных требований </w:t>
      </w:r>
      <w:r w:rsidR="00977A43">
        <w:rPr>
          <w:rFonts w:ascii="Times New Roman" w:hAnsi="Times New Roman"/>
          <w:sz w:val="28"/>
          <w:szCs w:val="28"/>
        </w:rPr>
        <w:t xml:space="preserve">к претендентам на замещение различных </w:t>
      </w:r>
      <w:r w:rsidR="00CD7325">
        <w:rPr>
          <w:rFonts w:ascii="Times New Roman" w:hAnsi="Times New Roman"/>
          <w:sz w:val="28"/>
          <w:szCs w:val="28"/>
        </w:rPr>
        <w:t>должност</w:t>
      </w:r>
      <w:r w:rsidR="00977A43">
        <w:rPr>
          <w:rFonts w:ascii="Times New Roman" w:hAnsi="Times New Roman"/>
          <w:sz w:val="28"/>
          <w:szCs w:val="28"/>
        </w:rPr>
        <w:t>ей</w:t>
      </w:r>
      <w:r w:rsidR="00CD7325">
        <w:rPr>
          <w:rFonts w:ascii="Times New Roman" w:hAnsi="Times New Roman"/>
          <w:sz w:val="28"/>
          <w:szCs w:val="28"/>
        </w:rPr>
        <w:t xml:space="preserve"> в данном органе и его структурных подразделениях.</w:t>
      </w:r>
    </w:p>
    <w:p w:rsidR="000A06F5" w:rsidRPr="0079425A" w:rsidRDefault="0028055C"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При этом к</w:t>
      </w:r>
      <w:r w:rsidR="00954DEE" w:rsidRPr="0079425A">
        <w:rPr>
          <w:rFonts w:ascii="Times New Roman" w:hAnsi="Times New Roman"/>
          <w:sz w:val="28"/>
          <w:szCs w:val="28"/>
        </w:rPr>
        <w:t xml:space="preserve">лючевую роль в планировании найма играет заинтересованность руководителя государственного органа, а также руководителей структурных подразделений в конечном положительном результате, а также их открытость </w:t>
      </w:r>
      <w:r w:rsidR="00D048E8" w:rsidRPr="0079425A">
        <w:rPr>
          <w:rFonts w:ascii="Times New Roman" w:hAnsi="Times New Roman"/>
          <w:sz w:val="28"/>
          <w:szCs w:val="28"/>
        </w:rPr>
        <w:t xml:space="preserve">и готовность к взаимодействию с </w:t>
      </w:r>
      <w:r w:rsidR="00954DEE" w:rsidRPr="0079425A">
        <w:rPr>
          <w:rFonts w:ascii="Times New Roman" w:hAnsi="Times New Roman"/>
          <w:sz w:val="28"/>
          <w:szCs w:val="28"/>
        </w:rPr>
        <w:t>ответственным за планирование найма сотрудником.</w:t>
      </w:r>
    </w:p>
    <w:p w:rsidR="000A06F5" w:rsidRPr="0079425A" w:rsidRDefault="000A06F5"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 xml:space="preserve">Всю процедуру планирования потребности в </w:t>
      </w:r>
      <w:r w:rsidR="0028055C" w:rsidRPr="0079425A">
        <w:rPr>
          <w:rFonts w:ascii="Times New Roman" w:hAnsi="Times New Roman"/>
          <w:sz w:val="28"/>
          <w:szCs w:val="28"/>
        </w:rPr>
        <w:t>кадрах</w:t>
      </w:r>
      <w:r w:rsidRPr="0079425A">
        <w:rPr>
          <w:rFonts w:ascii="Times New Roman" w:hAnsi="Times New Roman"/>
          <w:sz w:val="28"/>
          <w:szCs w:val="28"/>
        </w:rPr>
        <w:t xml:space="preserve"> можно представит</w:t>
      </w:r>
      <w:r w:rsidR="002523AF">
        <w:rPr>
          <w:rFonts w:ascii="Times New Roman" w:hAnsi="Times New Roman"/>
          <w:sz w:val="28"/>
          <w:szCs w:val="28"/>
        </w:rPr>
        <w:t>ь в виде четырех крупных этап</w:t>
      </w:r>
      <w:r w:rsidR="00977A43">
        <w:rPr>
          <w:rFonts w:ascii="Times New Roman" w:hAnsi="Times New Roman"/>
          <w:sz w:val="28"/>
          <w:szCs w:val="28"/>
        </w:rPr>
        <w:t xml:space="preserve">ов: </w:t>
      </w:r>
    </w:p>
    <w:p w:rsidR="000A06F5" w:rsidRPr="0079425A" w:rsidRDefault="000A06F5"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1.</w:t>
      </w:r>
      <w:r w:rsidR="0028055C" w:rsidRPr="0079425A">
        <w:rPr>
          <w:rFonts w:ascii="Times New Roman" w:hAnsi="Times New Roman"/>
          <w:sz w:val="28"/>
          <w:szCs w:val="28"/>
        </w:rPr>
        <w:t> А</w:t>
      </w:r>
      <w:r w:rsidRPr="0079425A">
        <w:rPr>
          <w:rFonts w:ascii="Times New Roman" w:hAnsi="Times New Roman"/>
          <w:sz w:val="28"/>
          <w:szCs w:val="28"/>
        </w:rPr>
        <w:t xml:space="preserve">нализ внутренних ресурсов </w:t>
      </w:r>
      <w:r w:rsidR="0028055C" w:rsidRPr="0079425A">
        <w:rPr>
          <w:rFonts w:ascii="Times New Roman" w:hAnsi="Times New Roman"/>
          <w:sz w:val="28"/>
          <w:szCs w:val="28"/>
        </w:rPr>
        <w:t>государственного органа</w:t>
      </w:r>
      <w:r w:rsidRPr="0079425A">
        <w:rPr>
          <w:rFonts w:ascii="Times New Roman" w:hAnsi="Times New Roman"/>
          <w:sz w:val="28"/>
          <w:szCs w:val="28"/>
        </w:rPr>
        <w:t xml:space="preserve"> с целью прогнозирования удовлетворения будущих потребностей</w:t>
      </w:r>
      <w:r w:rsidR="00844CDA" w:rsidRPr="0079425A">
        <w:rPr>
          <w:rFonts w:ascii="Times New Roman" w:hAnsi="Times New Roman"/>
          <w:sz w:val="28"/>
          <w:szCs w:val="28"/>
        </w:rPr>
        <w:t xml:space="preserve"> (общая стратегия государственного органа, бюджет</w:t>
      </w:r>
      <w:r w:rsidR="002523AF">
        <w:rPr>
          <w:rFonts w:ascii="Times New Roman" w:hAnsi="Times New Roman"/>
          <w:sz w:val="28"/>
          <w:szCs w:val="28"/>
        </w:rPr>
        <w:t xml:space="preserve"> на рассматриваемый период).</w:t>
      </w:r>
    </w:p>
    <w:p w:rsidR="000A06F5" w:rsidRPr="0079425A" w:rsidRDefault="000A06F5"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2.</w:t>
      </w:r>
      <w:r w:rsidR="00844CDA" w:rsidRPr="0079425A">
        <w:rPr>
          <w:rFonts w:ascii="Times New Roman" w:hAnsi="Times New Roman"/>
          <w:sz w:val="28"/>
          <w:szCs w:val="28"/>
        </w:rPr>
        <w:t> А</w:t>
      </w:r>
      <w:r w:rsidRPr="0079425A">
        <w:rPr>
          <w:rFonts w:ascii="Times New Roman" w:hAnsi="Times New Roman"/>
          <w:sz w:val="28"/>
          <w:szCs w:val="28"/>
        </w:rPr>
        <w:t xml:space="preserve">нализ потребностей </w:t>
      </w:r>
      <w:r w:rsidR="00844CDA" w:rsidRPr="0079425A">
        <w:rPr>
          <w:rFonts w:ascii="Times New Roman" w:hAnsi="Times New Roman"/>
          <w:sz w:val="28"/>
          <w:szCs w:val="28"/>
        </w:rPr>
        <w:t>государственного органа</w:t>
      </w:r>
      <w:r w:rsidRPr="0079425A">
        <w:rPr>
          <w:rFonts w:ascii="Times New Roman" w:hAnsi="Times New Roman"/>
          <w:sz w:val="28"/>
          <w:szCs w:val="28"/>
        </w:rPr>
        <w:t xml:space="preserve"> в </w:t>
      </w:r>
      <w:r w:rsidR="00844CDA" w:rsidRPr="0079425A">
        <w:rPr>
          <w:rFonts w:ascii="Times New Roman" w:hAnsi="Times New Roman"/>
          <w:sz w:val="28"/>
          <w:szCs w:val="28"/>
        </w:rPr>
        <w:t>кадрах</w:t>
      </w:r>
      <w:r w:rsidRPr="0079425A">
        <w:rPr>
          <w:rFonts w:ascii="Times New Roman" w:hAnsi="Times New Roman"/>
          <w:sz w:val="28"/>
          <w:szCs w:val="28"/>
        </w:rPr>
        <w:t xml:space="preserve"> на кон</w:t>
      </w:r>
      <w:r w:rsidR="00844CDA" w:rsidRPr="0079425A">
        <w:rPr>
          <w:rFonts w:ascii="Times New Roman" w:hAnsi="Times New Roman"/>
          <w:sz w:val="28"/>
          <w:szCs w:val="28"/>
        </w:rPr>
        <w:t>кретный период (месяц, квартал):</w:t>
      </w:r>
      <w:r w:rsidRPr="0079425A">
        <w:rPr>
          <w:rFonts w:ascii="Times New Roman" w:hAnsi="Times New Roman"/>
          <w:sz w:val="28"/>
          <w:szCs w:val="28"/>
        </w:rPr>
        <w:t xml:space="preserve"> </w:t>
      </w:r>
      <w:r w:rsidR="00844CDA" w:rsidRPr="0079425A">
        <w:rPr>
          <w:rFonts w:ascii="Times New Roman" w:hAnsi="Times New Roman"/>
          <w:sz w:val="28"/>
          <w:szCs w:val="28"/>
        </w:rPr>
        <w:t xml:space="preserve">количество </w:t>
      </w:r>
      <w:r w:rsidR="00E05263">
        <w:rPr>
          <w:rFonts w:ascii="Times New Roman" w:hAnsi="Times New Roman"/>
          <w:sz w:val="28"/>
          <w:szCs w:val="28"/>
        </w:rPr>
        <w:t>должностей и их уровень</w:t>
      </w:r>
      <w:r w:rsidR="00844CDA" w:rsidRPr="0079425A">
        <w:rPr>
          <w:rFonts w:ascii="Times New Roman" w:hAnsi="Times New Roman"/>
          <w:sz w:val="28"/>
          <w:szCs w:val="28"/>
        </w:rPr>
        <w:t>, необходимый уровень квалификации претендентов</w:t>
      </w:r>
      <w:r w:rsidRPr="0079425A">
        <w:rPr>
          <w:rFonts w:ascii="Times New Roman" w:hAnsi="Times New Roman"/>
          <w:sz w:val="28"/>
          <w:szCs w:val="28"/>
        </w:rPr>
        <w:t xml:space="preserve">, </w:t>
      </w:r>
      <w:r w:rsidR="00844CDA" w:rsidRPr="0079425A">
        <w:rPr>
          <w:rFonts w:ascii="Times New Roman" w:hAnsi="Times New Roman"/>
          <w:sz w:val="28"/>
          <w:szCs w:val="28"/>
        </w:rPr>
        <w:t>срок</w:t>
      </w:r>
      <w:r w:rsidRPr="0079425A">
        <w:rPr>
          <w:rFonts w:ascii="Times New Roman" w:hAnsi="Times New Roman"/>
          <w:sz w:val="28"/>
          <w:szCs w:val="28"/>
        </w:rPr>
        <w:t xml:space="preserve">и </w:t>
      </w:r>
      <w:r w:rsidR="002523AF">
        <w:rPr>
          <w:rFonts w:ascii="Times New Roman" w:hAnsi="Times New Roman"/>
          <w:sz w:val="28"/>
          <w:szCs w:val="28"/>
        </w:rPr>
        <w:t>привлечения и отбора кадров.</w:t>
      </w:r>
    </w:p>
    <w:p w:rsidR="000A06F5" w:rsidRPr="0079425A" w:rsidRDefault="000A06F5"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3.</w:t>
      </w:r>
      <w:r w:rsidR="00844CDA" w:rsidRPr="0079425A">
        <w:rPr>
          <w:rFonts w:ascii="Times New Roman" w:hAnsi="Times New Roman"/>
          <w:sz w:val="28"/>
          <w:szCs w:val="28"/>
        </w:rPr>
        <w:t> А</w:t>
      </w:r>
      <w:r w:rsidRPr="0079425A">
        <w:rPr>
          <w:rFonts w:ascii="Times New Roman" w:hAnsi="Times New Roman"/>
          <w:sz w:val="28"/>
          <w:szCs w:val="28"/>
        </w:rPr>
        <w:t xml:space="preserve">нализ возможности удовлетворения конкретных потребностей </w:t>
      </w:r>
      <w:r w:rsidR="00844CDA" w:rsidRPr="0079425A">
        <w:rPr>
          <w:rFonts w:ascii="Times New Roman" w:hAnsi="Times New Roman"/>
          <w:sz w:val="28"/>
          <w:szCs w:val="28"/>
        </w:rPr>
        <w:t>государственного органа</w:t>
      </w:r>
      <w:r w:rsidRPr="0079425A">
        <w:rPr>
          <w:rFonts w:ascii="Times New Roman" w:hAnsi="Times New Roman"/>
          <w:sz w:val="28"/>
          <w:szCs w:val="28"/>
        </w:rPr>
        <w:t xml:space="preserve"> в </w:t>
      </w:r>
      <w:r w:rsidR="00844CDA" w:rsidRPr="0079425A">
        <w:rPr>
          <w:rFonts w:ascii="Times New Roman" w:hAnsi="Times New Roman"/>
          <w:sz w:val="28"/>
          <w:szCs w:val="28"/>
        </w:rPr>
        <w:t>кадрах</w:t>
      </w:r>
      <w:r w:rsidRPr="0079425A">
        <w:rPr>
          <w:rFonts w:ascii="Times New Roman" w:hAnsi="Times New Roman"/>
          <w:sz w:val="28"/>
          <w:szCs w:val="28"/>
        </w:rPr>
        <w:t xml:space="preserve"> за счет существующих человеческих ресурсов. </w:t>
      </w:r>
      <w:r w:rsidR="00844CDA" w:rsidRPr="0079425A">
        <w:rPr>
          <w:rFonts w:ascii="Times New Roman" w:hAnsi="Times New Roman"/>
          <w:sz w:val="28"/>
          <w:szCs w:val="28"/>
        </w:rPr>
        <w:t>Прежде всего, э</w:t>
      </w:r>
      <w:r w:rsidRPr="0079425A">
        <w:rPr>
          <w:rFonts w:ascii="Times New Roman" w:hAnsi="Times New Roman"/>
          <w:sz w:val="28"/>
          <w:szCs w:val="28"/>
        </w:rPr>
        <w:t>то зависит от кадровой политики</w:t>
      </w:r>
      <w:r w:rsidR="00844CDA" w:rsidRPr="0079425A">
        <w:rPr>
          <w:rFonts w:ascii="Times New Roman" w:hAnsi="Times New Roman"/>
          <w:sz w:val="28"/>
          <w:szCs w:val="28"/>
        </w:rPr>
        <w:t xml:space="preserve"> государственного органа</w:t>
      </w:r>
      <w:r w:rsidR="002523AF">
        <w:rPr>
          <w:rFonts w:ascii="Times New Roman" w:hAnsi="Times New Roman"/>
          <w:sz w:val="28"/>
          <w:szCs w:val="28"/>
        </w:rPr>
        <w:t>.</w:t>
      </w:r>
    </w:p>
    <w:p w:rsidR="000A06F5" w:rsidRPr="0079425A" w:rsidRDefault="000A06F5"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4.</w:t>
      </w:r>
      <w:r w:rsidR="00844CDA" w:rsidRPr="0079425A">
        <w:rPr>
          <w:rFonts w:ascii="Times New Roman" w:hAnsi="Times New Roman"/>
          <w:sz w:val="28"/>
          <w:szCs w:val="28"/>
        </w:rPr>
        <w:t> </w:t>
      </w:r>
      <w:r w:rsidRPr="0079425A">
        <w:rPr>
          <w:rFonts w:ascii="Times New Roman" w:hAnsi="Times New Roman"/>
          <w:sz w:val="28"/>
          <w:szCs w:val="28"/>
        </w:rPr>
        <w:t>Приняти</w:t>
      </w:r>
      <w:r w:rsidR="00844CDA" w:rsidRPr="0079425A">
        <w:rPr>
          <w:rFonts w:ascii="Times New Roman" w:hAnsi="Times New Roman"/>
          <w:sz w:val="28"/>
          <w:szCs w:val="28"/>
        </w:rPr>
        <w:t>е</w:t>
      </w:r>
      <w:r w:rsidRPr="0079425A">
        <w:rPr>
          <w:rFonts w:ascii="Times New Roman" w:hAnsi="Times New Roman"/>
          <w:sz w:val="28"/>
          <w:szCs w:val="28"/>
        </w:rPr>
        <w:t xml:space="preserve"> решения: </w:t>
      </w:r>
    </w:p>
    <w:p w:rsidR="000A06F5" w:rsidRPr="0079425A" w:rsidRDefault="00844CDA"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 п</w:t>
      </w:r>
      <w:r w:rsidR="000A06F5" w:rsidRPr="0079425A">
        <w:rPr>
          <w:rFonts w:ascii="Times New Roman" w:hAnsi="Times New Roman"/>
          <w:sz w:val="28"/>
          <w:szCs w:val="28"/>
        </w:rPr>
        <w:t>ривле</w:t>
      </w:r>
      <w:r w:rsidRPr="0079425A">
        <w:rPr>
          <w:rFonts w:ascii="Times New Roman" w:hAnsi="Times New Roman"/>
          <w:sz w:val="28"/>
          <w:szCs w:val="28"/>
        </w:rPr>
        <w:t>чение</w:t>
      </w:r>
      <w:r w:rsidR="000A06F5" w:rsidRPr="0079425A">
        <w:rPr>
          <w:rFonts w:ascii="Times New Roman" w:hAnsi="Times New Roman"/>
          <w:sz w:val="28"/>
          <w:szCs w:val="28"/>
        </w:rPr>
        <w:t xml:space="preserve"> человечески</w:t>
      </w:r>
      <w:r w:rsidR="00604F4A" w:rsidRPr="0079425A">
        <w:rPr>
          <w:rFonts w:ascii="Times New Roman" w:hAnsi="Times New Roman"/>
          <w:sz w:val="28"/>
          <w:szCs w:val="28"/>
        </w:rPr>
        <w:t>х</w:t>
      </w:r>
      <w:r w:rsidR="000A06F5" w:rsidRPr="0079425A">
        <w:rPr>
          <w:rFonts w:ascii="Times New Roman" w:hAnsi="Times New Roman"/>
          <w:sz w:val="28"/>
          <w:szCs w:val="28"/>
        </w:rPr>
        <w:t xml:space="preserve"> </w:t>
      </w:r>
      <w:r w:rsidR="00604F4A" w:rsidRPr="0079425A">
        <w:rPr>
          <w:rFonts w:ascii="Times New Roman" w:hAnsi="Times New Roman"/>
          <w:sz w:val="28"/>
          <w:szCs w:val="28"/>
        </w:rPr>
        <w:t xml:space="preserve">ресурсов </w:t>
      </w:r>
      <w:r w:rsidR="000A06F5" w:rsidRPr="0079425A">
        <w:rPr>
          <w:rFonts w:ascii="Times New Roman" w:hAnsi="Times New Roman"/>
          <w:sz w:val="28"/>
          <w:szCs w:val="28"/>
        </w:rPr>
        <w:t xml:space="preserve">извне; </w:t>
      </w:r>
    </w:p>
    <w:p w:rsidR="000A06F5" w:rsidRPr="0079425A" w:rsidRDefault="00844CDA"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 частичная п</w:t>
      </w:r>
      <w:r w:rsidR="000A06F5" w:rsidRPr="0079425A">
        <w:rPr>
          <w:rFonts w:ascii="Times New Roman" w:hAnsi="Times New Roman"/>
          <w:sz w:val="28"/>
          <w:szCs w:val="28"/>
        </w:rPr>
        <w:t>ереквалифи</w:t>
      </w:r>
      <w:r w:rsidRPr="0079425A">
        <w:rPr>
          <w:rFonts w:ascii="Times New Roman" w:hAnsi="Times New Roman"/>
          <w:sz w:val="28"/>
          <w:szCs w:val="28"/>
        </w:rPr>
        <w:t>кация</w:t>
      </w:r>
      <w:r w:rsidR="000A06F5" w:rsidRPr="0079425A">
        <w:rPr>
          <w:rFonts w:ascii="Times New Roman" w:hAnsi="Times New Roman"/>
          <w:sz w:val="28"/>
          <w:szCs w:val="28"/>
        </w:rPr>
        <w:t xml:space="preserve"> имеющихся сотрудников</w:t>
      </w:r>
      <w:r w:rsidR="00604F4A" w:rsidRPr="0079425A">
        <w:rPr>
          <w:rFonts w:ascii="Times New Roman" w:hAnsi="Times New Roman"/>
          <w:sz w:val="28"/>
          <w:szCs w:val="28"/>
        </w:rPr>
        <w:t xml:space="preserve"> (</w:t>
      </w:r>
      <w:r w:rsidR="00284B4E" w:rsidRPr="0079425A">
        <w:rPr>
          <w:rFonts w:ascii="Times New Roman" w:hAnsi="Times New Roman"/>
          <w:sz w:val="28"/>
          <w:szCs w:val="28"/>
        </w:rPr>
        <w:t xml:space="preserve">дополнительное профессиональное образование </w:t>
      </w:r>
      <w:r w:rsidR="00604F4A" w:rsidRPr="0079425A">
        <w:rPr>
          <w:rFonts w:ascii="Times New Roman" w:hAnsi="Times New Roman"/>
          <w:sz w:val="28"/>
          <w:szCs w:val="28"/>
        </w:rPr>
        <w:t>гражданских служащих)</w:t>
      </w:r>
      <w:r w:rsidR="000A06F5" w:rsidRPr="0079425A">
        <w:rPr>
          <w:rFonts w:ascii="Times New Roman" w:hAnsi="Times New Roman"/>
          <w:sz w:val="28"/>
          <w:szCs w:val="28"/>
        </w:rPr>
        <w:t xml:space="preserve">; </w:t>
      </w:r>
    </w:p>
    <w:p w:rsidR="000A06F5" w:rsidRPr="0079425A" w:rsidRDefault="00844CDA"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 с</w:t>
      </w:r>
      <w:r w:rsidR="000A06F5" w:rsidRPr="0079425A">
        <w:rPr>
          <w:rFonts w:ascii="Times New Roman" w:hAnsi="Times New Roman"/>
          <w:sz w:val="28"/>
          <w:szCs w:val="28"/>
        </w:rPr>
        <w:t>окра</w:t>
      </w:r>
      <w:r w:rsidRPr="0079425A">
        <w:rPr>
          <w:rFonts w:ascii="Times New Roman" w:hAnsi="Times New Roman"/>
          <w:sz w:val="28"/>
          <w:szCs w:val="28"/>
        </w:rPr>
        <w:t>щение</w:t>
      </w:r>
      <w:r w:rsidR="000A06F5" w:rsidRPr="0079425A">
        <w:rPr>
          <w:rFonts w:ascii="Times New Roman" w:hAnsi="Times New Roman"/>
          <w:sz w:val="28"/>
          <w:szCs w:val="28"/>
        </w:rPr>
        <w:t xml:space="preserve"> </w:t>
      </w:r>
      <w:r w:rsidRPr="0079425A">
        <w:rPr>
          <w:rFonts w:ascii="Times New Roman" w:hAnsi="Times New Roman"/>
          <w:sz w:val="28"/>
          <w:szCs w:val="28"/>
        </w:rPr>
        <w:t>неэффективных кадров.</w:t>
      </w:r>
      <w:r w:rsidR="000A06F5" w:rsidRPr="0079425A">
        <w:rPr>
          <w:rFonts w:ascii="Times New Roman" w:hAnsi="Times New Roman"/>
          <w:sz w:val="28"/>
          <w:szCs w:val="28"/>
        </w:rPr>
        <w:t xml:space="preserve"> </w:t>
      </w:r>
    </w:p>
    <w:p w:rsidR="000A06F5" w:rsidRPr="0079425A" w:rsidRDefault="00094829" w:rsidP="000A06F5">
      <w:pPr>
        <w:autoSpaceDE w:val="0"/>
        <w:autoSpaceDN w:val="0"/>
        <w:adjustRightInd w:val="0"/>
        <w:spacing w:after="0" w:line="240" w:lineRule="auto"/>
        <w:ind w:firstLine="709"/>
        <w:jc w:val="both"/>
        <w:rPr>
          <w:rFonts w:ascii="Times New Roman" w:hAnsi="Times New Roman"/>
          <w:sz w:val="28"/>
          <w:szCs w:val="28"/>
        </w:rPr>
      </w:pPr>
      <w:r w:rsidRPr="0079425A">
        <w:rPr>
          <w:rFonts w:ascii="Times New Roman" w:hAnsi="Times New Roman"/>
          <w:sz w:val="28"/>
          <w:szCs w:val="28"/>
        </w:rPr>
        <w:t>Учитывая актуальную необходимость повышения качества государственного управления, обусловленного результативностью и эффективностью реализации соответствующих функций, что</w:t>
      </w:r>
      <w:r w:rsidR="00BF335F">
        <w:rPr>
          <w:rFonts w:ascii="Times New Roman" w:hAnsi="Times New Roman"/>
          <w:sz w:val="28"/>
          <w:szCs w:val="28"/>
        </w:rPr>
        <w:t>,</w:t>
      </w:r>
      <w:r w:rsidRPr="0079425A">
        <w:rPr>
          <w:rFonts w:ascii="Times New Roman" w:hAnsi="Times New Roman"/>
          <w:sz w:val="28"/>
          <w:szCs w:val="28"/>
        </w:rPr>
        <w:t xml:space="preserve"> в свою</w:t>
      </w:r>
      <w:r w:rsidR="00537CAA">
        <w:rPr>
          <w:rFonts w:ascii="Times New Roman" w:hAnsi="Times New Roman"/>
          <w:sz w:val="28"/>
          <w:szCs w:val="28"/>
        </w:rPr>
        <w:t xml:space="preserve"> очередь</w:t>
      </w:r>
      <w:r w:rsidR="00BF335F">
        <w:rPr>
          <w:rFonts w:ascii="Times New Roman" w:hAnsi="Times New Roman"/>
          <w:sz w:val="28"/>
          <w:szCs w:val="28"/>
        </w:rPr>
        <w:t>,</w:t>
      </w:r>
      <w:r w:rsidR="00537CAA">
        <w:rPr>
          <w:rFonts w:ascii="Times New Roman" w:hAnsi="Times New Roman"/>
          <w:sz w:val="28"/>
          <w:szCs w:val="28"/>
        </w:rPr>
        <w:t xml:space="preserve"> возможно при налич</w:t>
      </w:r>
      <w:r w:rsidRPr="0079425A">
        <w:rPr>
          <w:rFonts w:ascii="Times New Roman" w:hAnsi="Times New Roman"/>
          <w:sz w:val="28"/>
          <w:szCs w:val="28"/>
        </w:rPr>
        <w:t>ии профессионального и компетентного кадрового состава, п</w:t>
      </w:r>
      <w:r w:rsidR="000A06F5" w:rsidRPr="0079425A">
        <w:rPr>
          <w:rFonts w:ascii="Times New Roman" w:hAnsi="Times New Roman"/>
          <w:sz w:val="28"/>
          <w:szCs w:val="28"/>
        </w:rPr>
        <w:t xml:space="preserve">отребность в </w:t>
      </w:r>
      <w:r w:rsidR="00844CDA" w:rsidRPr="0079425A">
        <w:rPr>
          <w:rFonts w:ascii="Times New Roman" w:hAnsi="Times New Roman"/>
          <w:sz w:val="28"/>
          <w:szCs w:val="28"/>
        </w:rPr>
        <w:t>сотрудниках</w:t>
      </w:r>
      <w:r w:rsidR="000A06F5" w:rsidRPr="0079425A">
        <w:rPr>
          <w:rFonts w:ascii="Times New Roman" w:hAnsi="Times New Roman"/>
          <w:sz w:val="28"/>
          <w:szCs w:val="28"/>
        </w:rPr>
        <w:t xml:space="preserve"> </w:t>
      </w:r>
      <w:r w:rsidR="00537CAA">
        <w:rPr>
          <w:rFonts w:ascii="Times New Roman" w:hAnsi="Times New Roman"/>
          <w:sz w:val="28"/>
          <w:szCs w:val="28"/>
        </w:rPr>
        <w:t xml:space="preserve">оценивается с точки зрения </w:t>
      </w:r>
      <w:r w:rsidR="00A756B3" w:rsidRPr="0072651F">
        <w:rPr>
          <w:rFonts w:ascii="Times New Roman" w:hAnsi="Times New Roman"/>
          <w:sz w:val="28"/>
          <w:szCs w:val="28"/>
        </w:rPr>
        <w:t>требуемой квалификации</w:t>
      </w:r>
      <w:r w:rsidR="00537CAA" w:rsidRPr="0072651F">
        <w:rPr>
          <w:rFonts w:ascii="Times New Roman" w:hAnsi="Times New Roman"/>
          <w:sz w:val="28"/>
          <w:szCs w:val="28"/>
        </w:rPr>
        <w:t xml:space="preserve"> </w:t>
      </w:r>
      <w:r w:rsidR="00A756B3" w:rsidRPr="0072651F">
        <w:rPr>
          <w:rFonts w:ascii="Times New Roman" w:hAnsi="Times New Roman"/>
          <w:sz w:val="28"/>
          <w:szCs w:val="28"/>
        </w:rPr>
        <w:t>кадров</w:t>
      </w:r>
      <w:r w:rsidR="000A06F5" w:rsidRPr="0072651F">
        <w:rPr>
          <w:rFonts w:ascii="Times New Roman" w:hAnsi="Times New Roman"/>
          <w:sz w:val="28"/>
          <w:szCs w:val="28"/>
        </w:rPr>
        <w:t>.</w:t>
      </w:r>
    </w:p>
    <w:p w:rsidR="000A06F5" w:rsidRDefault="00537CAA" w:rsidP="000A06F5">
      <w:pPr>
        <w:autoSpaceDE w:val="0"/>
        <w:autoSpaceDN w:val="0"/>
        <w:adjustRightInd w:val="0"/>
        <w:spacing w:after="0" w:line="240" w:lineRule="auto"/>
        <w:ind w:firstLine="709"/>
        <w:jc w:val="both"/>
        <w:rPr>
          <w:rFonts w:ascii="Times New Roman" w:hAnsi="Times New Roman"/>
          <w:sz w:val="28"/>
          <w:szCs w:val="28"/>
        </w:rPr>
      </w:pPr>
      <w:r w:rsidRPr="00537CAA">
        <w:rPr>
          <w:rFonts w:ascii="Times New Roman" w:hAnsi="Times New Roman"/>
          <w:sz w:val="28"/>
          <w:szCs w:val="28"/>
        </w:rPr>
        <w:t xml:space="preserve">В этой связи </w:t>
      </w:r>
      <w:r>
        <w:rPr>
          <w:rFonts w:ascii="Times New Roman" w:hAnsi="Times New Roman"/>
          <w:sz w:val="28"/>
          <w:szCs w:val="28"/>
        </w:rPr>
        <w:t>при планировании найма оценивается</w:t>
      </w:r>
      <w:r w:rsidR="000A06F5" w:rsidRPr="0079425A">
        <w:rPr>
          <w:rFonts w:ascii="Times New Roman" w:hAnsi="Times New Roman"/>
          <w:sz w:val="28"/>
          <w:szCs w:val="28"/>
        </w:rPr>
        <w:t xml:space="preserve"> потребность в </w:t>
      </w:r>
      <w:r w:rsidR="00BF335F">
        <w:rPr>
          <w:rFonts w:ascii="Times New Roman" w:hAnsi="Times New Roman"/>
          <w:sz w:val="28"/>
          <w:szCs w:val="28"/>
        </w:rPr>
        <w:t xml:space="preserve">гражданских служащих </w:t>
      </w:r>
      <w:r w:rsidR="000A06F5" w:rsidRPr="0079425A">
        <w:rPr>
          <w:rFonts w:ascii="Times New Roman" w:hAnsi="Times New Roman"/>
          <w:sz w:val="28"/>
          <w:szCs w:val="28"/>
        </w:rPr>
        <w:t xml:space="preserve">по </w:t>
      </w:r>
      <w:r w:rsidR="00141368" w:rsidRPr="0079425A">
        <w:rPr>
          <w:rFonts w:ascii="Times New Roman" w:hAnsi="Times New Roman"/>
          <w:sz w:val="28"/>
          <w:szCs w:val="28"/>
        </w:rPr>
        <w:t xml:space="preserve">уровню и специальности (направлению подготовки) и при необходимости специализации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и личностным качествам, а также </w:t>
      </w:r>
      <w:r w:rsidR="00141368" w:rsidRPr="0079425A">
        <w:rPr>
          <w:rFonts w:ascii="Times New Roman" w:hAnsi="Times New Roman"/>
          <w:sz w:val="28"/>
          <w:szCs w:val="28"/>
        </w:rPr>
        <w:lastRenderedPageBreak/>
        <w:t>знаниям, навыкам и умениям, необходимым для замещения должностей гражданской службы</w:t>
      </w:r>
      <w:r w:rsidR="000A06F5" w:rsidRPr="0079425A">
        <w:rPr>
          <w:rFonts w:ascii="Times New Roman" w:hAnsi="Times New Roman"/>
          <w:sz w:val="28"/>
          <w:szCs w:val="28"/>
        </w:rPr>
        <w:t xml:space="preserve">. </w:t>
      </w:r>
      <w:r w:rsidR="00141368" w:rsidRPr="0079425A">
        <w:rPr>
          <w:rFonts w:ascii="Times New Roman" w:hAnsi="Times New Roman"/>
          <w:sz w:val="28"/>
          <w:szCs w:val="28"/>
        </w:rPr>
        <w:t xml:space="preserve">Важное значение может иметь информация о </w:t>
      </w:r>
      <w:r w:rsidR="000A06F5" w:rsidRPr="0079425A">
        <w:rPr>
          <w:rFonts w:ascii="Times New Roman" w:hAnsi="Times New Roman"/>
          <w:sz w:val="28"/>
          <w:szCs w:val="28"/>
        </w:rPr>
        <w:t xml:space="preserve">дополнительных </w:t>
      </w:r>
      <w:r w:rsidR="007E7303" w:rsidRPr="0079425A">
        <w:rPr>
          <w:rFonts w:ascii="Times New Roman" w:hAnsi="Times New Roman"/>
          <w:sz w:val="28"/>
          <w:szCs w:val="28"/>
        </w:rPr>
        <w:t xml:space="preserve">знаниях, </w:t>
      </w:r>
      <w:r w:rsidR="000A06F5" w:rsidRPr="0079425A">
        <w:rPr>
          <w:rFonts w:ascii="Times New Roman" w:hAnsi="Times New Roman"/>
          <w:sz w:val="28"/>
          <w:szCs w:val="28"/>
        </w:rPr>
        <w:t>навыках</w:t>
      </w:r>
      <w:r w:rsidR="007E7303" w:rsidRPr="0079425A">
        <w:rPr>
          <w:rFonts w:ascii="Times New Roman" w:hAnsi="Times New Roman"/>
          <w:sz w:val="28"/>
          <w:szCs w:val="28"/>
        </w:rPr>
        <w:t xml:space="preserve"> и умениях</w:t>
      </w:r>
      <w:r w:rsidR="00831BE1">
        <w:rPr>
          <w:rFonts w:ascii="Times New Roman" w:hAnsi="Times New Roman"/>
          <w:sz w:val="28"/>
          <w:szCs w:val="28"/>
        </w:rPr>
        <w:t xml:space="preserve"> гражданских служащих, замещающих должности гражданской службы, в целях </w:t>
      </w:r>
      <w:r w:rsidR="00E240D4">
        <w:rPr>
          <w:rFonts w:ascii="Times New Roman" w:hAnsi="Times New Roman"/>
          <w:sz w:val="28"/>
          <w:szCs w:val="28"/>
        </w:rPr>
        <w:t>определения</w:t>
      </w:r>
      <w:r w:rsidR="00831BE1">
        <w:rPr>
          <w:rFonts w:ascii="Times New Roman" w:hAnsi="Times New Roman"/>
          <w:sz w:val="28"/>
          <w:szCs w:val="28"/>
        </w:rPr>
        <w:t xml:space="preserve"> возможности рассмотрения их в качестве </w:t>
      </w:r>
      <w:r w:rsidR="00B30494">
        <w:rPr>
          <w:rFonts w:ascii="Times New Roman" w:hAnsi="Times New Roman"/>
          <w:sz w:val="28"/>
          <w:szCs w:val="28"/>
        </w:rPr>
        <w:t xml:space="preserve">претендентов </w:t>
      </w:r>
      <w:r w:rsidR="00831BE1">
        <w:rPr>
          <w:rFonts w:ascii="Times New Roman" w:hAnsi="Times New Roman"/>
          <w:sz w:val="28"/>
          <w:szCs w:val="28"/>
        </w:rPr>
        <w:t>на должности</w:t>
      </w:r>
      <w:r w:rsidR="000A06F5" w:rsidRPr="0079425A">
        <w:rPr>
          <w:rFonts w:ascii="Times New Roman" w:hAnsi="Times New Roman"/>
          <w:sz w:val="28"/>
          <w:szCs w:val="28"/>
        </w:rPr>
        <w:t>.</w:t>
      </w:r>
    </w:p>
    <w:p w:rsidR="00166081" w:rsidRPr="0079425A" w:rsidRDefault="00166081" w:rsidP="000A06F5">
      <w:pPr>
        <w:autoSpaceDE w:val="0"/>
        <w:autoSpaceDN w:val="0"/>
        <w:adjustRightInd w:val="0"/>
        <w:spacing w:after="0" w:line="240" w:lineRule="auto"/>
        <w:ind w:firstLine="709"/>
        <w:jc w:val="both"/>
        <w:rPr>
          <w:rFonts w:ascii="Times New Roman" w:hAnsi="Times New Roman"/>
          <w:sz w:val="28"/>
          <w:szCs w:val="28"/>
        </w:rPr>
      </w:pPr>
      <w:r w:rsidRPr="006F01CF">
        <w:rPr>
          <w:rFonts w:ascii="Times New Roman" w:hAnsi="Times New Roman"/>
          <w:sz w:val="28"/>
          <w:szCs w:val="28"/>
        </w:rPr>
        <w:t>В рамках планировани</w:t>
      </w:r>
      <w:r w:rsidR="0072651F" w:rsidRPr="006F01CF">
        <w:rPr>
          <w:rFonts w:ascii="Times New Roman" w:hAnsi="Times New Roman"/>
          <w:sz w:val="28"/>
          <w:szCs w:val="28"/>
        </w:rPr>
        <w:t>я</w:t>
      </w:r>
      <w:r w:rsidRPr="006F01CF">
        <w:rPr>
          <w:rFonts w:ascii="Times New Roman" w:hAnsi="Times New Roman"/>
          <w:sz w:val="28"/>
          <w:szCs w:val="28"/>
        </w:rPr>
        <w:t xml:space="preserve"> найма </w:t>
      </w:r>
      <w:r w:rsidR="00A756B3" w:rsidRPr="006F01CF">
        <w:rPr>
          <w:rFonts w:ascii="Times New Roman" w:hAnsi="Times New Roman"/>
          <w:sz w:val="28"/>
          <w:szCs w:val="28"/>
        </w:rPr>
        <w:t>необходимо проводить работу с</w:t>
      </w:r>
      <w:r w:rsidRPr="006F01CF">
        <w:rPr>
          <w:rFonts w:ascii="Times New Roman" w:hAnsi="Times New Roman"/>
          <w:sz w:val="28"/>
          <w:szCs w:val="28"/>
        </w:rPr>
        <w:t xml:space="preserve"> кадров</w:t>
      </w:r>
      <w:r w:rsidR="00A756B3" w:rsidRPr="006F01CF">
        <w:rPr>
          <w:rFonts w:ascii="Times New Roman" w:hAnsi="Times New Roman"/>
          <w:sz w:val="28"/>
          <w:szCs w:val="28"/>
        </w:rPr>
        <w:t>ым</w:t>
      </w:r>
      <w:r w:rsidRPr="006F01CF">
        <w:rPr>
          <w:rFonts w:ascii="Times New Roman" w:hAnsi="Times New Roman"/>
          <w:sz w:val="28"/>
          <w:szCs w:val="28"/>
        </w:rPr>
        <w:t xml:space="preserve"> резерв</w:t>
      </w:r>
      <w:r w:rsidR="00A756B3" w:rsidRPr="006F01CF">
        <w:rPr>
          <w:rFonts w:ascii="Times New Roman" w:hAnsi="Times New Roman"/>
          <w:sz w:val="28"/>
          <w:szCs w:val="28"/>
        </w:rPr>
        <w:t xml:space="preserve">ом государственного органа, в который могут быть включены специалисты, </w:t>
      </w:r>
      <w:r w:rsidR="0072651F" w:rsidRPr="006F01CF">
        <w:rPr>
          <w:rFonts w:ascii="Times New Roman" w:hAnsi="Times New Roman"/>
          <w:sz w:val="28"/>
          <w:szCs w:val="28"/>
        </w:rPr>
        <w:t xml:space="preserve">обладающие необходимыми для удовлетворения будущих потребностей государственного органа образованием, стажем (опытом) работы, знаниями и навыками, профессиональными и личностными качествами. </w:t>
      </w:r>
    </w:p>
    <w:p w:rsidR="008A67BD" w:rsidRPr="00210F53" w:rsidRDefault="008A67BD" w:rsidP="008A67BD">
      <w:pPr>
        <w:pStyle w:val="20"/>
        <w:jc w:val="both"/>
        <w:rPr>
          <w:rStyle w:val="23"/>
          <w:rFonts w:ascii="Times New Roman" w:hAnsi="Times New Roman" w:cs="Times New Roman"/>
          <w:iCs/>
          <w:sz w:val="32"/>
          <w:szCs w:val="32"/>
        </w:rPr>
      </w:pPr>
      <w:bookmarkStart w:id="10" w:name="_Toc421227261"/>
      <w:bookmarkStart w:id="11" w:name="_Toc423594329"/>
      <w:r w:rsidRPr="00210F53">
        <w:rPr>
          <w:rStyle w:val="23"/>
          <w:rFonts w:ascii="Times New Roman" w:hAnsi="Times New Roman" w:cs="Times New Roman"/>
          <w:b/>
          <w:bCs/>
          <w:iCs/>
          <w:sz w:val="32"/>
          <w:szCs w:val="32"/>
        </w:rPr>
        <w:t>2.2. Методы расчета потребности в кадрах</w:t>
      </w:r>
      <w:bookmarkEnd w:id="10"/>
      <w:bookmarkEnd w:id="11"/>
    </w:p>
    <w:p w:rsidR="00A54E5A" w:rsidRPr="00210F53" w:rsidRDefault="00A54E5A" w:rsidP="008A67BD">
      <w:pPr>
        <w:autoSpaceDE w:val="0"/>
        <w:autoSpaceDN w:val="0"/>
        <w:adjustRightInd w:val="0"/>
        <w:spacing w:after="0" w:line="240" w:lineRule="auto"/>
        <w:ind w:firstLine="709"/>
        <w:jc w:val="both"/>
        <w:rPr>
          <w:rFonts w:ascii="Times New Roman" w:hAnsi="Times New Roman"/>
          <w:sz w:val="28"/>
          <w:szCs w:val="28"/>
        </w:rPr>
      </w:pPr>
    </w:p>
    <w:p w:rsidR="008A67BD" w:rsidRPr="00210F53" w:rsidRDefault="008A67BD" w:rsidP="008A67BD">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Прогноз потребностей в кадрах осуществляется при использовании ряда методов и техник (комплексно или по отдельности). Данные методы расчета – это способы определения плановой численности государственного органа или его</w:t>
      </w:r>
      <w:r w:rsidR="00427B32" w:rsidRPr="00210F53">
        <w:rPr>
          <w:rFonts w:ascii="Times New Roman" w:hAnsi="Times New Roman"/>
          <w:sz w:val="28"/>
          <w:szCs w:val="28"/>
        </w:rPr>
        <w:t xml:space="preserve"> структурного </w:t>
      </w:r>
      <w:r w:rsidRPr="00210F53">
        <w:rPr>
          <w:rFonts w:ascii="Times New Roman" w:hAnsi="Times New Roman"/>
          <w:sz w:val="28"/>
          <w:szCs w:val="28"/>
        </w:rPr>
        <w:t>подразделения.</w:t>
      </w:r>
    </w:p>
    <w:p w:rsidR="008A67BD" w:rsidRPr="00210F53" w:rsidRDefault="008A67BD" w:rsidP="008A67BD">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 xml:space="preserve">Исходя из специфики функционирования государственных органов, для расчета потребности в </w:t>
      </w:r>
      <w:r w:rsidR="0065571E">
        <w:rPr>
          <w:rFonts w:ascii="Times New Roman" w:hAnsi="Times New Roman"/>
          <w:sz w:val="28"/>
          <w:szCs w:val="28"/>
        </w:rPr>
        <w:t>гражданских служащих</w:t>
      </w:r>
      <w:r w:rsidRPr="00210F53">
        <w:rPr>
          <w:rFonts w:ascii="Times New Roman" w:hAnsi="Times New Roman"/>
          <w:sz w:val="28"/>
          <w:szCs w:val="28"/>
        </w:rPr>
        <w:t xml:space="preserve"> могут быть использованы следующие методы.</w:t>
      </w:r>
    </w:p>
    <w:p w:rsidR="008A67BD" w:rsidRPr="00E928EF" w:rsidRDefault="00E13F2E" w:rsidP="008A67BD">
      <w:pPr>
        <w:autoSpaceDE w:val="0"/>
        <w:autoSpaceDN w:val="0"/>
        <w:adjustRightInd w:val="0"/>
        <w:spacing w:after="0" w:line="240" w:lineRule="auto"/>
        <w:ind w:firstLine="709"/>
        <w:jc w:val="both"/>
        <w:rPr>
          <w:rFonts w:ascii="Times New Roman" w:hAnsi="Times New Roman"/>
          <w:b/>
          <w:sz w:val="28"/>
          <w:szCs w:val="28"/>
        </w:rPr>
      </w:pPr>
      <w:r w:rsidRPr="00E928EF">
        <w:rPr>
          <w:rFonts w:ascii="Times New Roman" w:hAnsi="Times New Roman"/>
          <w:b/>
          <w:sz w:val="28"/>
          <w:szCs w:val="28"/>
        </w:rPr>
        <w:t>Метод трудоемкости</w:t>
      </w:r>
      <w:r w:rsidR="008A67BD" w:rsidRPr="00E928EF">
        <w:rPr>
          <w:rFonts w:ascii="Times New Roman" w:hAnsi="Times New Roman"/>
          <w:b/>
          <w:sz w:val="28"/>
          <w:szCs w:val="28"/>
        </w:rPr>
        <w:t xml:space="preserve"> </w:t>
      </w:r>
    </w:p>
    <w:p w:rsidR="008A67BD" w:rsidRPr="00E928EF" w:rsidRDefault="008A67BD" w:rsidP="008A67BD">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В ходе использования данного метода определяются задачи и действия для </w:t>
      </w:r>
      <w:r w:rsidR="0065571E" w:rsidRPr="00E928EF">
        <w:rPr>
          <w:rFonts w:ascii="Times New Roman" w:hAnsi="Times New Roman"/>
          <w:sz w:val="28"/>
          <w:szCs w:val="28"/>
        </w:rPr>
        <w:t>гражданского служащего</w:t>
      </w:r>
      <w:r w:rsidRPr="00E928EF">
        <w:rPr>
          <w:rFonts w:ascii="Times New Roman" w:hAnsi="Times New Roman"/>
          <w:sz w:val="28"/>
          <w:szCs w:val="28"/>
        </w:rPr>
        <w:t xml:space="preserve">, </w:t>
      </w:r>
      <w:r w:rsidR="00E83016" w:rsidRPr="00E928EF">
        <w:rPr>
          <w:rFonts w:ascii="Times New Roman" w:hAnsi="Times New Roman"/>
          <w:sz w:val="28"/>
          <w:szCs w:val="28"/>
        </w:rPr>
        <w:t>регист</w:t>
      </w:r>
      <w:r w:rsidRPr="00E928EF">
        <w:rPr>
          <w:rFonts w:ascii="Times New Roman" w:hAnsi="Times New Roman"/>
          <w:sz w:val="28"/>
          <w:szCs w:val="28"/>
        </w:rPr>
        <w:t xml:space="preserve">рация их во времени. Результатом такого исследования станет определение целесообразности тех или иных операций (действий), а также их значимость. </w:t>
      </w:r>
      <w:r w:rsidR="00977A43">
        <w:rPr>
          <w:rFonts w:ascii="Times New Roman" w:hAnsi="Times New Roman"/>
          <w:sz w:val="28"/>
          <w:szCs w:val="28"/>
        </w:rPr>
        <w:t>Данный подход</w:t>
      </w:r>
      <w:r w:rsidR="003B5ACC" w:rsidRPr="00E928EF">
        <w:rPr>
          <w:rFonts w:ascii="Times New Roman" w:hAnsi="Times New Roman"/>
          <w:sz w:val="28"/>
          <w:szCs w:val="28"/>
        </w:rPr>
        <w:t xml:space="preserve"> </w:t>
      </w:r>
      <w:r w:rsidR="00977A43">
        <w:rPr>
          <w:rFonts w:ascii="Times New Roman" w:hAnsi="Times New Roman"/>
          <w:sz w:val="28"/>
          <w:szCs w:val="28"/>
        </w:rPr>
        <w:t>позволит</w:t>
      </w:r>
      <w:r w:rsidRPr="00E928EF">
        <w:rPr>
          <w:rFonts w:ascii="Times New Roman" w:hAnsi="Times New Roman"/>
          <w:sz w:val="28"/>
          <w:szCs w:val="28"/>
        </w:rPr>
        <w:t xml:space="preserve"> отказаться от </w:t>
      </w:r>
      <w:r w:rsidR="00427B32" w:rsidRPr="00E928EF">
        <w:rPr>
          <w:rFonts w:ascii="Times New Roman" w:hAnsi="Times New Roman"/>
          <w:sz w:val="28"/>
          <w:szCs w:val="28"/>
        </w:rPr>
        <w:t>некоторых действий</w:t>
      </w:r>
      <w:r w:rsidRPr="00E928EF">
        <w:rPr>
          <w:rFonts w:ascii="Times New Roman" w:hAnsi="Times New Roman"/>
          <w:sz w:val="28"/>
          <w:szCs w:val="28"/>
        </w:rPr>
        <w:t xml:space="preserve"> в пользу выполнения более значимых либо </w:t>
      </w:r>
      <w:r w:rsidR="00E83016" w:rsidRPr="00E928EF">
        <w:rPr>
          <w:rFonts w:ascii="Times New Roman" w:hAnsi="Times New Roman"/>
          <w:sz w:val="28"/>
          <w:szCs w:val="28"/>
        </w:rPr>
        <w:t>принять решение о</w:t>
      </w:r>
      <w:r w:rsidRPr="00E928EF">
        <w:rPr>
          <w:rFonts w:ascii="Times New Roman" w:hAnsi="Times New Roman"/>
          <w:sz w:val="28"/>
          <w:szCs w:val="28"/>
        </w:rPr>
        <w:t xml:space="preserve"> сокращени</w:t>
      </w:r>
      <w:r w:rsidR="00E83016" w:rsidRPr="00E928EF">
        <w:rPr>
          <w:rFonts w:ascii="Times New Roman" w:hAnsi="Times New Roman"/>
          <w:sz w:val="28"/>
          <w:szCs w:val="28"/>
        </w:rPr>
        <w:t>и</w:t>
      </w:r>
      <w:r w:rsidRPr="00E928EF">
        <w:rPr>
          <w:rFonts w:ascii="Times New Roman" w:hAnsi="Times New Roman"/>
          <w:sz w:val="28"/>
          <w:szCs w:val="28"/>
        </w:rPr>
        <w:t xml:space="preserve"> </w:t>
      </w:r>
      <w:r w:rsidR="0065571E" w:rsidRPr="00E928EF">
        <w:rPr>
          <w:rFonts w:ascii="Times New Roman" w:hAnsi="Times New Roman"/>
          <w:sz w:val="28"/>
          <w:szCs w:val="28"/>
        </w:rPr>
        <w:t>гражданских служащих</w:t>
      </w:r>
      <w:r w:rsidRPr="00E928EF">
        <w:rPr>
          <w:rFonts w:ascii="Times New Roman" w:hAnsi="Times New Roman"/>
          <w:sz w:val="28"/>
          <w:szCs w:val="28"/>
        </w:rPr>
        <w:t xml:space="preserve">, совместив обязанности нескольких </w:t>
      </w:r>
      <w:r w:rsidR="00BC157F" w:rsidRPr="00E928EF">
        <w:rPr>
          <w:rFonts w:ascii="Times New Roman" w:hAnsi="Times New Roman"/>
          <w:sz w:val="28"/>
          <w:szCs w:val="28"/>
        </w:rPr>
        <w:t xml:space="preserve">гражданских </w:t>
      </w:r>
      <w:r w:rsidR="00427B32" w:rsidRPr="00E928EF">
        <w:rPr>
          <w:rFonts w:ascii="Times New Roman" w:hAnsi="Times New Roman"/>
          <w:sz w:val="28"/>
          <w:szCs w:val="28"/>
        </w:rPr>
        <w:t xml:space="preserve">служащих </w:t>
      </w:r>
      <w:r w:rsidRPr="00E928EF">
        <w:rPr>
          <w:rFonts w:ascii="Times New Roman" w:hAnsi="Times New Roman"/>
          <w:sz w:val="28"/>
          <w:szCs w:val="28"/>
        </w:rPr>
        <w:t xml:space="preserve">в </w:t>
      </w:r>
      <w:r w:rsidR="00BC157F" w:rsidRPr="00E928EF">
        <w:rPr>
          <w:rFonts w:ascii="Times New Roman" w:hAnsi="Times New Roman"/>
          <w:sz w:val="28"/>
          <w:szCs w:val="28"/>
        </w:rPr>
        <w:t>рамках одной должности</w:t>
      </w:r>
      <w:r w:rsidRPr="00E928EF">
        <w:rPr>
          <w:rFonts w:ascii="Times New Roman" w:hAnsi="Times New Roman"/>
          <w:sz w:val="28"/>
          <w:szCs w:val="28"/>
        </w:rPr>
        <w:t xml:space="preserve">. </w:t>
      </w:r>
    </w:p>
    <w:p w:rsidR="008A67BD" w:rsidRPr="00E928EF" w:rsidRDefault="00E13F2E" w:rsidP="00E83016">
      <w:pPr>
        <w:autoSpaceDE w:val="0"/>
        <w:autoSpaceDN w:val="0"/>
        <w:adjustRightInd w:val="0"/>
        <w:spacing w:after="0" w:line="240" w:lineRule="auto"/>
        <w:ind w:firstLine="709"/>
        <w:jc w:val="both"/>
        <w:rPr>
          <w:rFonts w:ascii="Times New Roman" w:hAnsi="Times New Roman"/>
          <w:b/>
          <w:sz w:val="28"/>
          <w:szCs w:val="28"/>
        </w:rPr>
      </w:pPr>
      <w:r w:rsidRPr="00E928EF">
        <w:rPr>
          <w:rFonts w:ascii="Times New Roman" w:hAnsi="Times New Roman"/>
          <w:b/>
          <w:sz w:val="28"/>
          <w:szCs w:val="28"/>
        </w:rPr>
        <w:t>Метод экспертных оценок</w:t>
      </w:r>
    </w:p>
    <w:p w:rsidR="008A67BD" w:rsidRPr="00E928EF" w:rsidRDefault="008A67BD" w:rsidP="00E83016">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Данный метод основан на мнении руководителей </w:t>
      </w:r>
      <w:r w:rsidR="00E83016" w:rsidRPr="00E928EF">
        <w:rPr>
          <w:rFonts w:ascii="Times New Roman" w:hAnsi="Times New Roman"/>
          <w:sz w:val="28"/>
          <w:szCs w:val="28"/>
        </w:rPr>
        <w:t>структурных подразделений</w:t>
      </w:r>
      <w:r w:rsidRPr="00E928EF">
        <w:rPr>
          <w:rFonts w:ascii="Times New Roman" w:hAnsi="Times New Roman"/>
          <w:sz w:val="28"/>
          <w:szCs w:val="28"/>
        </w:rPr>
        <w:t>. В основе метода лежит их ин</w:t>
      </w:r>
      <w:r w:rsidR="00E83016" w:rsidRPr="00E928EF">
        <w:rPr>
          <w:rFonts w:ascii="Times New Roman" w:hAnsi="Times New Roman"/>
          <w:sz w:val="28"/>
          <w:szCs w:val="28"/>
        </w:rPr>
        <w:t xml:space="preserve">туиция и профессиональный опыт. </w:t>
      </w:r>
      <w:r w:rsidRPr="00E928EF">
        <w:rPr>
          <w:rFonts w:ascii="Times New Roman" w:hAnsi="Times New Roman"/>
          <w:sz w:val="28"/>
          <w:szCs w:val="28"/>
        </w:rPr>
        <w:t xml:space="preserve">Это не самый точный из всех приведенных методов, но опытом компенсируется недостаток необходимой информации. </w:t>
      </w:r>
    </w:p>
    <w:p w:rsidR="008A67BD" w:rsidRPr="00E928EF" w:rsidRDefault="00E13F2E" w:rsidP="00E83016">
      <w:pPr>
        <w:autoSpaceDE w:val="0"/>
        <w:autoSpaceDN w:val="0"/>
        <w:adjustRightInd w:val="0"/>
        <w:spacing w:after="0" w:line="240" w:lineRule="auto"/>
        <w:ind w:firstLine="709"/>
        <w:jc w:val="both"/>
        <w:rPr>
          <w:rFonts w:ascii="Times New Roman" w:hAnsi="Times New Roman"/>
          <w:b/>
          <w:sz w:val="28"/>
          <w:szCs w:val="28"/>
        </w:rPr>
      </w:pPr>
      <w:r w:rsidRPr="00E928EF">
        <w:rPr>
          <w:rFonts w:ascii="Times New Roman" w:hAnsi="Times New Roman"/>
          <w:b/>
          <w:sz w:val="28"/>
          <w:szCs w:val="28"/>
        </w:rPr>
        <w:t>Метод экстраполяции</w:t>
      </w:r>
    </w:p>
    <w:p w:rsidR="003B5ACC" w:rsidRPr="00210F53" w:rsidRDefault="008A67BD" w:rsidP="00E83016">
      <w:pPr>
        <w:autoSpaceDE w:val="0"/>
        <w:autoSpaceDN w:val="0"/>
        <w:adjustRightInd w:val="0"/>
        <w:spacing w:after="0" w:line="240" w:lineRule="auto"/>
        <w:ind w:firstLine="709"/>
        <w:jc w:val="both"/>
        <w:rPr>
          <w:rFonts w:ascii="Times New Roman" w:hAnsi="Times New Roman"/>
          <w:sz w:val="28"/>
          <w:szCs w:val="28"/>
        </w:rPr>
      </w:pPr>
      <w:r w:rsidRPr="00E928EF">
        <w:rPr>
          <w:rFonts w:ascii="Times New Roman" w:hAnsi="Times New Roman"/>
          <w:sz w:val="28"/>
          <w:szCs w:val="28"/>
        </w:rPr>
        <w:t xml:space="preserve">При использовании </w:t>
      </w:r>
      <w:r w:rsidR="00E83016" w:rsidRPr="00E928EF">
        <w:rPr>
          <w:rFonts w:ascii="Times New Roman" w:hAnsi="Times New Roman"/>
          <w:sz w:val="28"/>
          <w:szCs w:val="28"/>
        </w:rPr>
        <w:t>данного</w:t>
      </w:r>
      <w:r w:rsidRPr="00E928EF">
        <w:rPr>
          <w:rFonts w:ascii="Times New Roman" w:hAnsi="Times New Roman"/>
          <w:sz w:val="28"/>
          <w:szCs w:val="28"/>
        </w:rPr>
        <w:t xml:space="preserve"> метода происходит</w:t>
      </w:r>
      <w:r w:rsidR="00E83016" w:rsidRPr="00E928EF">
        <w:rPr>
          <w:rFonts w:ascii="Times New Roman" w:hAnsi="Times New Roman"/>
          <w:sz w:val="28"/>
          <w:szCs w:val="28"/>
        </w:rPr>
        <w:t xml:space="preserve"> </w:t>
      </w:r>
      <w:r w:rsidRPr="00E928EF">
        <w:rPr>
          <w:rFonts w:ascii="Times New Roman" w:hAnsi="Times New Roman"/>
          <w:sz w:val="28"/>
          <w:szCs w:val="28"/>
        </w:rPr>
        <w:t xml:space="preserve">перенос существующей на данный момент в </w:t>
      </w:r>
      <w:r w:rsidR="00E83016" w:rsidRPr="00E928EF">
        <w:rPr>
          <w:rFonts w:ascii="Times New Roman" w:hAnsi="Times New Roman"/>
          <w:sz w:val="28"/>
          <w:szCs w:val="28"/>
        </w:rPr>
        <w:t xml:space="preserve">государственном органе </w:t>
      </w:r>
      <w:r w:rsidRPr="00E928EF">
        <w:rPr>
          <w:rFonts w:ascii="Times New Roman" w:hAnsi="Times New Roman"/>
          <w:sz w:val="28"/>
          <w:szCs w:val="28"/>
        </w:rPr>
        <w:t>ситуации</w:t>
      </w:r>
      <w:r w:rsidR="00E83016" w:rsidRPr="00E928EF">
        <w:rPr>
          <w:rFonts w:ascii="Times New Roman" w:hAnsi="Times New Roman"/>
          <w:sz w:val="28"/>
          <w:szCs w:val="28"/>
        </w:rPr>
        <w:t xml:space="preserve"> </w:t>
      </w:r>
      <w:r w:rsidRPr="00E928EF">
        <w:rPr>
          <w:rFonts w:ascii="Times New Roman" w:hAnsi="Times New Roman"/>
          <w:sz w:val="28"/>
          <w:szCs w:val="28"/>
        </w:rPr>
        <w:t xml:space="preserve">на планируемый период, учитывая специфику </w:t>
      </w:r>
      <w:r w:rsidR="0065571E" w:rsidRPr="00E928EF">
        <w:rPr>
          <w:rFonts w:ascii="Times New Roman" w:hAnsi="Times New Roman"/>
          <w:sz w:val="28"/>
          <w:szCs w:val="28"/>
        </w:rPr>
        <w:t>функций</w:t>
      </w:r>
      <w:r w:rsidRPr="00E928EF">
        <w:rPr>
          <w:rFonts w:ascii="Times New Roman" w:hAnsi="Times New Roman"/>
          <w:sz w:val="28"/>
          <w:szCs w:val="28"/>
        </w:rPr>
        <w:t>, изменения финансовой</w:t>
      </w:r>
      <w:r w:rsidRPr="00210F53">
        <w:rPr>
          <w:rFonts w:ascii="Times New Roman" w:hAnsi="Times New Roman"/>
          <w:sz w:val="28"/>
          <w:szCs w:val="28"/>
        </w:rPr>
        <w:t xml:space="preserve"> ситуации и т.д.</w:t>
      </w:r>
      <w:r w:rsidR="00E83016" w:rsidRPr="00210F53">
        <w:rPr>
          <w:rFonts w:ascii="Times New Roman" w:hAnsi="Times New Roman"/>
          <w:sz w:val="28"/>
          <w:szCs w:val="28"/>
        </w:rPr>
        <w:t xml:space="preserve"> </w:t>
      </w:r>
    </w:p>
    <w:p w:rsidR="008A67BD" w:rsidRPr="00210F53" w:rsidRDefault="003B5ACC" w:rsidP="00E83016">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М</w:t>
      </w:r>
      <w:r w:rsidR="008A67BD" w:rsidRPr="00210F53">
        <w:rPr>
          <w:rFonts w:ascii="Times New Roman" w:hAnsi="Times New Roman"/>
          <w:sz w:val="28"/>
          <w:szCs w:val="28"/>
        </w:rPr>
        <w:t xml:space="preserve">етод </w:t>
      </w:r>
      <w:r w:rsidRPr="00210F53">
        <w:rPr>
          <w:rFonts w:ascii="Times New Roman" w:hAnsi="Times New Roman"/>
          <w:sz w:val="28"/>
          <w:szCs w:val="28"/>
        </w:rPr>
        <w:t xml:space="preserve">экстраполяции </w:t>
      </w:r>
      <w:r w:rsidR="00E83016" w:rsidRPr="00210F53">
        <w:rPr>
          <w:rFonts w:ascii="Times New Roman" w:hAnsi="Times New Roman"/>
          <w:sz w:val="28"/>
          <w:szCs w:val="28"/>
        </w:rPr>
        <w:t xml:space="preserve">подходит </w:t>
      </w:r>
      <w:r w:rsidR="008A67BD" w:rsidRPr="00210F53">
        <w:rPr>
          <w:rFonts w:ascii="Times New Roman" w:hAnsi="Times New Roman"/>
          <w:sz w:val="28"/>
          <w:szCs w:val="28"/>
        </w:rPr>
        <w:t>для ис</w:t>
      </w:r>
      <w:r w:rsidRPr="00210F53">
        <w:rPr>
          <w:rFonts w:ascii="Times New Roman" w:hAnsi="Times New Roman"/>
          <w:sz w:val="28"/>
          <w:szCs w:val="28"/>
        </w:rPr>
        <w:t xml:space="preserve">пользования на короткий период, в течение которого большинство условий функционирования структурного подразделения </w:t>
      </w:r>
      <w:r w:rsidR="00A8448E">
        <w:rPr>
          <w:rFonts w:ascii="Times New Roman" w:hAnsi="Times New Roman"/>
          <w:sz w:val="28"/>
          <w:szCs w:val="28"/>
        </w:rPr>
        <w:t xml:space="preserve">государственного органа </w:t>
      </w:r>
      <w:r w:rsidRPr="00210F53">
        <w:rPr>
          <w:rFonts w:ascii="Times New Roman" w:hAnsi="Times New Roman"/>
          <w:sz w:val="28"/>
          <w:szCs w:val="28"/>
        </w:rPr>
        <w:t xml:space="preserve">останутся прежними. </w:t>
      </w:r>
    </w:p>
    <w:p w:rsidR="003B5ACC" w:rsidRPr="00210F53" w:rsidRDefault="003B5ACC" w:rsidP="00E83016">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lastRenderedPageBreak/>
        <w:t>При планировании найма на среднесрочную перспективу (от одного года до трех) целесообразен метод трудоемкости, так как всякая конкретная задача имеет свой «жизненный» цикл, в течение которого повторяется приблизительно одинаковый набор действий по ее реализации. В этой связи планирование найма будет основано на оценке процедурных возможностей персонала.</w:t>
      </w:r>
    </w:p>
    <w:p w:rsidR="003B5ACC" w:rsidRPr="00210F53" w:rsidRDefault="003B5ACC" w:rsidP="00E83016">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В случае планирования найма, ориентированного на достижение стратегических целей государственного ор</w:t>
      </w:r>
      <w:r w:rsidR="00DA616D">
        <w:rPr>
          <w:rFonts w:ascii="Times New Roman" w:hAnsi="Times New Roman"/>
          <w:sz w:val="28"/>
          <w:szCs w:val="28"/>
        </w:rPr>
        <w:t>гана, которое возможно в течение</w:t>
      </w:r>
      <w:r w:rsidRPr="00210F53">
        <w:rPr>
          <w:rFonts w:ascii="Times New Roman" w:hAnsi="Times New Roman"/>
          <w:sz w:val="28"/>
          <w:szCs w:val="28"/>
        </w:rPr>
        <w:t xml:space="preserve"> длительного </w:t>
      </w:r>
      <w:r w:rsidR="002914EF" w:rsidRPr="00210F53">
        <w:rPr>
          <w:rFonts w:ascii="Times New Roman" w:hAnsi="Times New Roman"/>
          <w:sz w:val="28"/>
          <w:szCs w:val="28"/>
        </w:rPr>
        <w:t xml:space="preserve">периода </w:t>
      </w:r>
      <w:r w:rsidRPr="00210F53">
        <w:rPr>
          <w:rFonts w:ascii="Times New Roman" w:hAnsi="Times New Roman"/>
          <w:sz w:val="28"/>
          <w:szCs w:val="28"/>
        </w:rPr>
        <w:t>времени (</w:t>
      </w:r>
      <w:r w:rsidR="002914EF" w:rsidRPr="00210F53">
        <w:rPr>
          <w:rFonts w:ascii="Times New Roman" w:hAnsi="Times New Roman"/>
          <w:sz w:val="28"/>
          <w:szCs w:val="28"/>
        </w:rPr>
        <w:t>около пяти лет), наиболее достоверным является метод экспертных оценок. Учитывая, что в обозн</w:t>
      </w:r>
      <w:r w:rsidR="00DA616D">
        <w:rPr>
          <w:rFonts w:ascii="Times New Roman" w:hAnsi="Times New Roman"/>
          <w:sz w:val="28"/>
          <w:szCs w:val="28"/>
        </w:rPr>
        <w:t xml:space="preserve">аченный период </w:t>
      </w:r>
      <w:r w:rsidR="00A8448E">
        <w:rPr>
          <w:rFonts w:ascii="Times New Roman" w:hAnsi="Times New Roman"/>
          <w:sz w:val="28"/>
          <w:szCs w:val="28"/>
        </w:rPr>
        <w:t xml:space="preserve">с большей долей вероятности </w:t>
      </w:r>
      <w:r w:rsidR="00DA616D">
        <w:rPr>
          <w:rFonts w:ascii="Times New Roman" w:hAnsi="Times New Roman"/>
          <w:sz w:val="28"/>
          <w:szCs w:val="28"/>
        </w:rPr>
        <w:t>изменят</w:t>
      </w:r>
      <w:r w:rsidR="002914EF" w:rsidRPr="00210F53">
        <w:rPr>
          <w:rFonts w:ascii="Times New Roman" w:hAnsi="Times New Roman"/>
          <w:sz w:val="28"/>
          <w:szCs w:val="28"/>
        </w:rPr>
        <w:t xml:space="preserve">ся условия функционирования и будут скорректированы задачи, важнейшим основанием планирования найма является способность </w:t>
      </w:r>
      <w:r w:rsidR="00A756B3" w:rsidRPr="006F01CF">
        <w:rPr>
          <w:rFonts w:ascii="Times New Roman" w:hAnsi="Times New Roman"/>
          <w:sz w:val="28"/>
          <w:szCs w:val="28"/>
        </w:rPr>
        <w:t>гражданских служащих</w:t>
      </w:r>
      <w:r w:rsidR="00A756B3">
        <w:rPr>
          <w:rFonts w:ascii="Times New Roman" w:hAnsi="Times New Roman"/>
          <w:sz w:val="28"/>
          <w:szCs w:val="28"/>
        </w:rPr>
        <w:t xml:space="preserve"> </w:t>
      </w:r>
      <w:r w:rsidR="002914EF" w:rsidRPr="00210F53">
        <w:rPr>
          <w:rFonts w:ascii="Times New Roman" w:hAnsi="Times New Roman"/>
          <w:sz w:val="28"/>
          <w:szCs w:val="28"/>
        </w:rPr>
        <w:t xml:space="preserve">к адаптации в новых условиях. </w:t>
      </w:r>
      <w:r w:rsidR="00FA1AAC" w:rsidRPr="00210F53">
        <w:rPr>
          <w:rFonts w:ascii="Times New Roman" w:hAnsi="Times New Roman"/>
          <w:sz w:val="28"/>
          <w:szCs w:val="28"/>
        </w:rPr>
        <w:t xml:space="preserve">Определить в </w:t>
      </w:r>
      <w:r w:rsidR="002956ED">
        <w:rPr>
          <w:rFonts w:ascii="Times New Roman" w:hAnsi="Times New Roman"/>
          <w:sz w:val="28"/>
          <w:szCs w:val="28"/>
        </w:rPr>
        <w:t>гражданских служащих</w:t>
      </w:r>
      <w:r w:rsidR="00FA1AAC" w:rsidRPr="00210F53">
        <w:rPr>
          <w:rFonts w:ascii="Times New Roman" w:hAnsi="Times New Roman"/>
          <w:sz w:val="28"/>
          <w:szCs w:val="28"/>
        </w:rPr>
        <w:t xml:space="preserve"> возможность быстро и </w:t>
      </w:r>
      <w:r w:rsidR="00A8448E">
        <w:rPr>
          <w:rFonts w:ascii="Times New Roman" w:hAnsi="Times New Roman"/>
          <w:sz w:val="28"/>
          <w:szCs w:val="28"/>
        </w:rPr>
        <w:t>объективно</w:t>
      </w:r>
      <w:r w:rsidR="00FA1AAC" w:rsidRPr="00210F53">
        <w:rPr>
          <w:rFonts w:ascii="Times New Roman" w:hAnsi="Times New Roman"/>
          <w:sz w:val="28"/>
          <w:szCs w:val="28"/>
        </w:rPr>
        <w:t xml:space="preserve"> оценивать сложившуюся ситуацию, анализировать возможности и находить оптимальные условия решения</w:t>
      </w:r>
      <w:r w:rsidR="005D0CA7" w:rsidRPr="00210F53">
        <w:rPr>
          <w:rFonts w:ascii="Times New Roman" w:hAnsi="Times New Roman"/>
          <w:sz w:val="28"/>
          <w:szCs w:val="28"/>
        </w:rPr>
        <w:t xml:space="preserve"> проблем, с которыми они впервые столкнулись, возможно т</w:t>
      </w:r>
      <w:r w:rsidR="007B107A" w:rsidRPr="00210F53">
        <w:rPr>
          <w:rFonts w:ascii="Times New Roman" w:hAnsi="Times New Roman"/>
          <w:sz w:val="28"/>
          <w:szCs w:val="28"/>
        </w:rPr>
        <w:t>олько опираясь на опыт, который в большей мере субъективен. Однако сопоставлени</w:t>
      </w:r>
      <w:r w:rsidR="002956ED">
        <w:rPr>
          <w:rFonts w:ascii="Times New Roman" w:hAnsi="Times New Roman"/>
          <w:sz w:val="28"/>
          <w:szCs w:val="28"/>
        </w:rPr>
        <w:t>е</w:t>
      </w:r>
      <w:r w:rsidR="007B107A" w:rsidRPr="00210F53">
        <w:rPr>
          <w:rFonts w:ascii="Times New Roman" w:hAnsi="Times New Roman"/>
          <w:sz w:val="28"/>
          <w:szCs w:val="28"/>
        </w:rPr>
        <w:t xml:space="preserve"> субъектив</w:t>
      </w:r>
      <w:r w:rsidR="00DA616D">
        <w:rPr>
          <w:rFonts w:ascii="Times New Roman" w:hAnsi="Times New Roman"/>
          <w:sz w:val="28"/>
          <w:szCs w:val="28"/>
        </w:rPr>
        <w:t>ных оценок нескольких экспертов</w:t>
      </w:r>
      <w:r w:rsidR="007B107A" w:rsidRPr="00210F53">
        <w:rPr>
          <w:rFonts w:ascii="Times New Roman" w:hAnsi="Times New Roman"/>
          <w:sz w:val="28"/>
          <w:szCs w:val="28"/>
        </w:rPr>
        <w:t xml:space="preserve"> </w:t>
      </w:r>
      <w:r w:rsidR="002956ED">
        <w:rPr>
          <w:rFonts w:ascii="Times New Roman" w:hAnsi="Times New Roman"/>
          <w:sz w:val="28"/>
          <w:szCs w:val="28"/>
        </w:rPr>
        <w:t xml:space="preserve">позволяет сложить </w:t>
      </w:r>
      <w:r w:rsidR="007B107A" w:rsidRPr="00210F53">
        <w:rPr>
          <w:rFonts w:ascii="Times New Roman" w:hAnsi="Times New Roman"/>
          <w:sz w:val="28"/>
          <w:szCs w:val="28"/>
        </w:rPr>
        <w:t>объективн</w:t>
      </w:r>
      <w:r w:rsidR="002956ED">
        <w:rPr>
          <w:rFonts w:ascii="Times New Roman" w:hAnsi="Times New Roman"/>
          <w:sz w:val="28"/>
          <w:szCs w:val="28"/>
        </w:rPr>
        <w:t>ую</w:t>
      </w:r>
      <w:r w:rsidR="007B107A" w:rsidRPr="00210F53">
        <w:rPr>
          <w:rFonts w:ascii="Times New Roman" w:hAnsi="Times New Roman"/>
          <w:sz w:val="28"/>
          <w:szCs w:val="28"/>
        </w:rPr>
        <w:t xml:space="preserve"> картин</w:t>
      </w:r>
      <w:r w:rsidR="002956ED">
        <w:rPr>
          <w:rFonts w:ascii="Times New Roman" w:hAnsi="Times New Roman"/>
          <w:sz w:val="28"/>
          <w:szCs w:val="28"/>
        </w:rPr>
        <w:t>у</w:t>
      </w:r>
      <w:r w:rsidR="007B107A" w:rsidRPr="00210F53">
        <w:rPr>
          <w:rFonts w:ascii="Times New Roman" w:hAnsi="Times New Roman"/>
          <w:sz w:val="28"/>
          <w:szCs w:val="28"/>
        </w:rPr>
        <w:t xml:space="preserve"> </w:t>
      </w:r>
      <w:r w:rsidR="00E015E9" w:rsidRPr="00210F53">
        <w:rPr>
          <w:rFonts w:ascii="Times New Roman" w:hAnsi="Times New Roman"/>
          <w:sz w:val="28"/>
          <w:szCs w:val="28"/>
        </w:rPr>
        <w:t xml:space="preserve">результатов </w:t>
      </w:r>
      <w:r w:rsidR="007B107A" w:rsidRPr="00210F53">
        <w:rPr>
          <w:rFonts w:ascii="Times New Roman" w:hAnsi="Times New Roman"/>
          <w:sz w:val="28"/>
          <w:szCs w:val="28"/>
        </w:rPr>
        <w:t>оценки персонала.</w:t>
      </w:r>
    </w:p>
    <w:p w:rsidR="00E83016" w:rsidRPr="00210F53" w:rsidRDefault="00E83016" w:rsidP="00427B32">
      <w:pPr>
        <w:pStyle w:val="20"/>
        <w:spacing w:line="240" w:lineRule="auto"/>
        <w:jc w:val="both"/>
        <w:rPr>
          <w:rStyle w:val="23"/>
          <w:rFonts w:ascii="Times New Roman" w:hAnsi="Times New Roman" w:cs="Times New Roman"/>
          <w:iCs/>
          <w:sz w:val="32"/>
          <w:szCs w:val="32"/>
        </w:rPr>
      </w:pPr>
      <w:bookmarkStart w:id="12" w:name="_Toc421227262"/>
      <w:bookmarkStart w:id="13" w:name="_Toc423594330"/>
      <w:r w:rsidRPr="00210F53">
        <w:rPr>
          <w:rStyle w:val="23"/>
          <w:rFonts w:ascii="Times New Roman" w:hAnsi="Times New Roman" w:cs="Times New Roman"/>
          <w:b/>
          <w:bCs/>
          <w:iCs/>
          <w:sz w:val="32"/>
          <w:szCs w:val="32"/>
        </w:rPr>
        <w:t xml:space="preserve">2.3. Планирование </w:t>
      </w:r>
      <w:r w:rsidR="00B01402" w:rsidRPr="00210F53">
        <w:rPr>
          <w:rStyle w:val="23"/>
          <w:rFonts w:ascii="Times New Roman" w:hAnsi="Times New Roman" w:cs="Times New Roman"/>
          <w:b/>
          <w:bCs/>
          <w:iCs/>
          <w:sz w:val="32"/>
          <w:szCs w:val="32"/>
        </w:rPr>
        <w:t>найма</w:t>
      </w:r>
      <w:r w:rsidRPr="00210F53">
        <w:rPr>
          <w:rStyle w:val="23"/>
          <w:rFonts w:ascii="Times New Roman" w:hAnsi="Times New Roman" w:cs="Times New Roman"/>
          <w:b/>
          <w:bCs/>
          <w:iCs/>
          <w:sz w:val="32"/>
          <w:szCs w:val="32"/>
        </w:rPr>
        <w:t xml:space="preserve"> с учетом текучести</w:t>
      </w:r>
      <w:r w:rsidR="004541AF" w:rsidRPr="00210F53">
        <w:rPr>
          <w:rStyle w:val="23"/>
          <w:rFonts w:ascii="Times New Roman" w:hAnsi="Times New Roman" w:cs="Times New Roman"/>
          <w:b/>
          <w:bCs/>
          <w:iCs/>
          <w:sz w:val="32"/>
          <w:szCs w:val="32"/>
        </w:rPr>
        <w:t xml:space="preserve"> кадров</w:t>
      </w:r>
      <w:r w:rsidR="00B01402" w:rsidRPr="00210F53">
        <w:rPr>
          <w:rStyle w:val="23"/>
          <w:rFonts w:ascii="Times New Roman" w:hAnsi="Times New Roman" w:cs="Times New Roman"/>
          <w:b/>
          <w:bCs/>
          <w:iCs/>
          <w:sz w:val="32"/>
          <w:szCs w:val="32"/>
        </w:rPr>
        <w:t xml:space="preserve"> и</w:t>
      </w:r>
      <w:r w:rsidRPr="00210F53">
        <w:rPr>
          <w:rStyle w:val="23"/>
          <w:rFonts w:ascii="Times New Roman" w:hAnsi="Times New Roman" w:cs="Times New Roman"/>
          <w:b/>
          <w:bCs/>
          <w:iCs/>
          <w:sz w:val="32"/>
          <w:szCs w:val="32"/>
        </w:rPr>
        <w:t xml:space="preserve"> оценочных процедур</w:t>
      </w:r>
      <w:bookmarkEnd w:id="12"/>
      <w:bookmarkEnd w:id="13"/>
    </w:p>
    <w:p w:rsidR="00E83016" w:rsidRPr="00210F53" w:rsidRDefault="00E83016" w:rsidP="00A54E5A">
      <w:pPr>
        <w:autoSpaceDE w:val="0"/>
        <w:autoSpaceDN w:val="0"/>
        <w:adjustRightInd w:val="0"/>
        <w:spacing w:after="0" w:line="240" w:lineRule="auto"/>
        <w:ind w:firstLine="709"/>
        <w:jc w:val="both"/>
        <w:rPr>
          <w:rFonts w:ascii="Times New Roman" w:hAnsi="Times New Roman"/>
          <w:sz w:val="28"/>
          <w:szCs w:val="28"/>
        </w:rPr>
      </w:pPr>
    </w:p>
    <w:p w:rsidR="00D87E12" w:rsidRDefault="004541AF" w:rsidP="00E83016">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Эффективное</w:t>
      </w:r>
      <w:r w:rsidR="00B01402" w:rsidRPr="00210F53">
        <w:rPr>
          <w:rFonts w:ascii="Times New Roman" w:hAnsi="Times New Roman"/>
          <w:sz w:val="28"/>
          <w:szCs w:val="28"/>
        </w:rPr>
        <w:t xml:space="preserve"> планирование найма невозможно без </w:t>
      </w:r>
      <w:r w:rsidR="00E83016" w:rsidRPr="00210F53">
        <w:rPr>
          <w:rFonts w:ascii="Times New Roman" w:hAnsi="Times New Roman"/>
          <w:sz w:val="28"/>
          <w:szCs w:val="28"/>
        </w:rPr>
        <w:t>уче</w:t>
      </w:r>
      <w:r w:rsidR="00B01402" w:rsidRPr="00210F53">
        <w:rPr>
          <w:rFonts w:ascii="Times New Roman" w:hAnsi="Times New Roman"/>
          <w:sz w:val="28"/>
          <w:szCs w:val="28"/>
        </w:rPr>
        <w:t>та</w:t>
      </w:r>
      <w:r w:rsidR="00E83016" w:rsidRPr="00210F53">
        <w:rPr>
          <w:rFonts w:ascii="Times New Roman" w:hAnsi="Times New Roman"/>
          <w:sz w:val="28"/>
          <w:szCs w:val="28"/>
        </w:rPr>
        <w:t xml:space="preserve"> так</w:t>
      </w:r>
      <w:r w:rsidR="00D87E12">
        <w:rPr>
          <w:rFonts w:ascii="Times New Roman" w:hAnsi="Times New Roman"/>
          <w:sz w:val="28"/>
          <w:szCs w:val="28"/>
        </w:rPr>
        <w:t>ого</w:t>
      </w:r>
      <w:r w:rsidR="00E83016" w:rsidRPr="00210F53">
        <w:rPr>
          <w:rFonts w:ascii="Times New Roman" w:hAnsi="Times New Roman"/>
          <w:sz w:val="28"/>
          <w:szCs w:val="28"/>
        </w:rPr>
        <w:t xml:space="preserve"> фактор</w:t>
      </w:r>
      <w:r w:rsidR="00D87E12">
        <w:rPr>
          <w:rFonts w:ascii="Times New Roman" w:hAnsi="Times New Roman"/>
          <w:sz w:val="28"/>
          <w:szCs w:val="28"/>
        </w:rPr>
        <w:t>а,</w:t>
      </w:r>
      <w:r w:rsidR="00B01402" w:rsidRPr="00210F53">
        <w:rPr>
          <w:rFonts w:ascii="Times New Roman" w:hAnsi="Times New Roman"/>
          <w:sz w:val="28"/>
          <w:szCs w:val="28"/>
        </w:rPr>
        <w:t xml:space="preserve"> как текучесть кадров</w:t>
      </w:r>
      <w:r w:rsidR="00D87E12">
        <w:rPr>
          <w:rFonts w:ascii="Times New Roman" w:hAnsi="Times New Roman"/>
          <w:sz w:val="28"/>
          <w:szCs w:val="28"/>
        </w:rPr>
        <w:t>.</w:t>
      </w:r>
      <w:r w:rsidR="00E83016" w:rsidRPr="00210F53">
        <w:rPr>
          <w:rFonts w:ascii="Times New Roman" w:hAnsi="Times New Roman"/>
          <w:sz w:val="28"/>
          <w:szCs w:val="28"/>
        </w:rPr>
        <w:t xml:space="preserve"> </w:t>
      </w:r>
    </w:p>
    <w:p w:rsidR="0058239F" w:rsidRDefault="00D87E12" w:rsidP="00E83016">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 xml:space="preserve">В целях более точного определения </w:t>
      </w:r>
      <w:r>
        <w:rPr>
          <w:rFonts w:ascii="Times New Roman" w:hAnsi="Times New Roman"/>
          <w:sz w:val="28"/>
          <w:szCs w:val="28"/>
        </w:rPr>
        <w:t>нормы текучести</w:t>
      </w:r>
      <w:r w:rsidRPr="00210F53">
        <w:rPr>
          <w:rFonts w:ascii="Times New Roman" w:hAnsi="Times New Roman"/>
          <w:sz w:val="28"/>
          <w:szCs w:val="28"/>
        </w:rPr>
        <w:t xml:space="preserve"> необходимо учитывать все особенности прохождения гражданской службы, определить должности, которые в ближайшее время станут вакантными</w:t>
      </w:r>
      <w:r w:rsidR="0058239F" w:rsidRPr="0058239F">
        <w:rPr>
          <w:rFonts w:ascii="Times New Roman" w:hAnsi="Times New Roman"/>
          <w:sz w:val="28"/>
          <w:szCs w:val="28"/>
        </w:rPr>
        <w:t xml:space="preserve"> </w:t>
      </w:r>
      <w:r w:rsidR="0058239F" w:rsidRPr="00210F53">
        <w:rPr>
          <w:rFonts w:ascii="Times New Roman" w:hAnsi="Times New Roman"/>
          <w:sz w:val="28"/>
          <w:szCs w:val="28"/>
        </w:rPr>
        <w:t>в связи с</w:t>
      </w:r>
      <w:r w:rsidR="0058239F">
        <w:rPr>
          <w:rFonts w:ascii="Times New Roman" w:hAnsi="Times New Roman"/>
          <w:sz w:val="28"/>
          <w:szCs w:val="28"/>
        </w:rPr>
        <w:t>:</w:t>
      </w:r>
    </w:p>
    <w:p w:rsidR="0058239F" w:rsidRDefault="0058239F" w:rsidP="00E830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10F53">
        <w:rPr>
          <w:rFonts w:ascii="Times New Roman" w:hAnsi="Times New Roman"/>
          <w:sz w:val="28"/>
          <w:szCs w:val="28"/>
        </w:rPr>
        <w:t>уходом гражданского служащего в отпуск по беременности и родам, а также в отпуск по уходу за ребенком до достижения им установленного законом возраста</w:t>
      </w:r>
      <w:r>
        <w:rPr>
          <w:rFonts w:ascii="Times New Roman" w:hAnsi="Times New Roman"/>
          <w:sz w:val="28"/>
          <w:szCs w:val="28"/>
        </w:rPr>
        <w:t>;</w:t>
      </w:r>
    </w:p>
    <w:p w:rsidR="00D87E12" w:rsidRDefault="0058239F" w:rsidP="00E83016">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 xml:space="preserve"> </w:t>
      </w:r>
      <w:r>
        <w:rPr>
          <w:rFonts w:ascii="Times New Roman" w:hAnsi="Times New Roman"/>
          <w:sz w:val="28"/>
          <w:szCs w:val="28"/>
        </w:rPr>
        <w:t xml:space="preserve">- </w:t>
      </w:r>
      <w:r w:rsidRPr="00210F53">
        <w:rPr>
          <w:rFonts w:ascii="Times New Roman" w:hAnsi="Times New Roman"/>
          <w:sz w:val="28"/>
          <w:szCs w:val="28"/>
        </w:rPr>
        <w:t>прекращением служебного контракта и увольнением с гражданской службы гражданского служащего</w:t>
      </w:r>
      <w:r w:rsidR="00D87E12">
        <w:rPr>
          <w:rFonts w:ascii="Times New Roman" w:hAnsi="Times New Roman"/>
          <w:sz w:val="28"/>
          <w:szCs w:val="28"/>
        </w:rPr>
        <w:t>:</w:t>
      </w:r>
    </w:p>
    <w:p w:rsidR="00472E3A" w:rsidRDefault="00DF36A6" w:rsidP="0058239F">
      <w:pPr>
        <w:numPr>
          <w:ilvl w:val="0"/>
          <w:numId w:val="79"/>
        </w:numPr>
        <w:autoSpaceDE w:val="0"/>
        <w:autoSpaceDN w:val="0"/>
        <w:adjustRightInd w:val="0"/>
        <w:spacing w:after="0" w:line="240" w:lineRule="auto"/>
        <w:ind w:left="1843"/>
        <w:jc w:val="both"/>
        <w:rPr>
          <w:rFonts w:ascii="Times New Roman" w:hAnsi="Times New Roman"/>
          <w:sz w:val="28"/>
          <w:szCs w:val="28"/>
        </w:rPr>
      </w:pPr>
      <w:r>
        <w:rPr>
          <w:rFonts w:ascii="Times New Roman" w:hAnsi="Times New Roman"/>
          <w:sz w:val="28"/>
          <w:szCs w:val="28"/>
        </w:rPr>
        <w:t xml:space="preserve"> </w:t>
      </w:r>
      <w:r w:rsidR="00472E3A" w:rsidRPr="00210F53">
        <w:rPr>
          <w:rFonts w:ascii="Times New Roman" w:hAnsi="Times New Roman"/>
          <w:sz w:val="28"/>
          <w:szCs w:val="28"/>
        </w:rPr>
        <w:t>достигшего предельного возраста нахождения на гражданской службе</w:t>
      </w:r>
      <w:r w:rsidR="00472E3A">
        <w:rPr>
          <w:rFonts w:ascii="Times New Roman" w:hAnsi="Times New Roman"/>
          <w:sz w:val="28"/>
          <w:szCs w:val="28"/>
        </w:rPr>
        <w:t>;</w:t>
      </w:r>
    </w:p>
    <w:p w:rsidR="00D87E12" w:rsidRDefault="00DF36A6" w:rsidP="0058239F">
      <w:pPr>
        <w:numPr>
          <w:ilvl w:val="0"/>
          <w:numId w:val="79"/>
        </w:numPr>
        <w:autoSpaceDE w:val="0"/>
        <w:autoSpaceDN w:val="0"/>
        <w:adjustRightInd w:val="0"/>
        <w:spacing w:after="0" w:line="240" w:lineRule="auto"/>
        <w:ind w:left="1843"/>
        <w:jc w:val="both"/>
        <w:rPr>
          <w:rFonts w:ascii="Times New Roman" w:hAnsi="Times New Roman"/>
          <w:sz w:val="28"/>
          <w:szCs w:val="28"/>
        </w:rPr>
      </w:pPr>
      <w:r>
        <w:rPr>
          <w:rFonts w:ascii="Times New Roman" w:hAnsi="Times New Roman"/>
          <w:sz w:val="28"/>
          <w:szCs w:val="28"/>
        </w:rPr>
        <w:t xml:space="preserve"> </w:t>
      </w:r>
      <w:r w:rsidR="00E83016" w:rsidRPr="00210F53">
        <w:rPr>
          <w:rFonts w:ascii="Times New Roman" w:hAnsi="Times New Roman"/>
          <w:sz w:val="28"/>
          <w:szCs w:val="28"/>
        </w:rPr>
        <w:t>в результате</w:t>
      </w:r>
      <w:r w:rsidR="001451BF" w:rsidRPr="00210F53">
        <w:rPr>
          <w:rFonts w:ascii="Times New Roman" w:hAnsi="Times New Roman"/>
          <w:sz w:val="28"/>
          <w:szCs w:val="28"/>
        </w:rPr>
        <w:t xml:space="preserve"> решений, принятых по итогам</w:t>
      </w:r>
      <w:r w:rsidR="00427B32" w:rsidRPr="00210F53">
        <w:rPr>
          <w:rFonts w:ascii="Times New Roman" w:hAnsi="Times New Roman"/>
          <w:sz w:val="28"/>
          <w:szCs w:val="28"/>
        </w:rPr>
        <w:t xml:space="preserve"> аттестации</w:t>
      </w:r>
      <w:r w:rsidR="00D87E12">
        <w:rPr>
          <w:rFonts w:ascii="Times New Roman" w:hAnsi="Times New Roman"/>
          <w:sz w:val="28"/>
          <w:szCs w:val="28"/>
        </w:rPr>
        <w:t>;</w:t>
      </w:r>
    </w:p>
    <w:p w:rsidR="00D87E12" w:rsidRDefault="00DF36A6" w:rsidP="0058239F">
      <w:pPr>
        <w:numPr>
          <w:ilvl w:val="0"/>
          <w:numId w:val="79"/>
        </w:numPr>
        <w:autoSpaceDE w:val="0"/>
        <w:autoSpaceDN w:val="0"/>
        <w:adjustRightInd w:val="0"/>
        <w:spacing w:after="0" w:line="240" w:lineRule="auto"/>
        <w:ind w:left="1843"/>
        <w:jc w:val="both"/>
        <w:rPr>
          <w:rFonts w:ascii="Times New Roman" w:hAnsi="Times New Roman"/>
          <w:sz w:val="28"/>
          <w:szCs w:val="28"/>
        </w:rPr>
      </w:pPr>
      <w:r>
        <w:rPr>
          <w:rFonts w:ascii="Times New Roman" w:hAnsi="Times New Roman"/>
          <w:sz w:val="28"/>
          <w:szCs w:val="28"/>
        </w:rPr>
        <w:t xml:space="preserve"> </w:t>
      </w:r>
      <w:r w:rsidR="002956ED">
        <w:rPr>
          <w:rFonts w:ascii="Times New Roman" w:hAnsi="Times New Roman"/>
          <w:sz w:val="28"/>
          <w:szCs w:val="28"/>
        </w:rPr>
        <w:t>по инициативе</w:t>
      </w:r>
      <w:r w:rsidR="00E5364C">
        <w:rPr>
          <w:rFonts w:ascii="Times New Roman" w:hAnsi="Times New Roman"/>
          <w:sz w:val="28"/>
          <w:szCs w:val="28"/>
        </w:rPr>
        <w:t xml:space="preserve"> гражданск</w:t>
      </w:r>
      <w:r w:rsidR="0058239F">
        <w:rPr>
          <w:rFonts w:ascii="Times New Roman" w:hAnsi="Times New Roman"/>
          <w:sz w:val="28"/>
          <w:szCs w:val="28"/>
        </w:rPr>
        <w:t>ого</w:t>
      </w:r>
      <w:r w:rsidR="00E5364C">
        <w:rPr>
          <w:rFonts w:ascii="Times New Roman" w:hAnsi="Times New Roman"/>
          <w:sz w:val="28"/>
          <w:szCs w:val="28"/>
        </w:rPr>
        <w:t xml:space="preserve"> служащ</w:t>
      </w:r>
      <w:r w:rsidR="0058239F">
        <w:rPr>
          <w:rFonts w:ascii="Times New Roman" w:hAnsi="Times New Roman"/>
          <w:sz w:val="28"/>
          <w:szCs w:val="28"/>
        </w:rPr>
        <w:t>его</w:t>
      </w:r>
      <w:r w:rsidR="00D87E12">
        <w:rPr>
          <w:rFonts w:ascii="Times New Roman" w:hAnsi="Times New Roman"/>
          <w:sz w:val="28"/>
          <w:szCs w:val="28"/>
        </w:rPr>
        <w:t>;</w:t>
      </w:r>
    </w:p>
    <w:p w:rsidR="00BA159A" w:rsidRDefault="00DF36A6" w:rsidP="0058239F">
      <w:pPr>
        <w:numPr>
          <w:ilvl w:val="0"/>
          <w:numId w:val="79"/>
        </w:numPr>
        <w:autoSpaceDE w:val="0"/>
        <w:autoSpaceDN w:val="0"/>
        <w:adjustRightInd w:val="0"/>
        <w:spacing w:after="0" w:line="240" w:lineRule="auto"/>
        <w:ind w:left="1843"/>
        <w:jc w:val="both"/>
        <w:rPr>
          <w:rFonts w:ascii="Times New Roman" w:hAnsi="Times New Roman"/>
          <w:sz w:val="28"/>
          <w:szCs w:val="28"/>
        </w:rPr>
      </w:pPr>
      <w:r>
        <w:rPr>
          <w:rFonts w:ascii="Times New Roman" w:hAnsi="Times New Roman"/>
          <w:sz w:val="28"/>
          <w:szCs w:val="28"/>
        </w:rPr>
        <w:t xml:space="preserve"> </w:t>
      </w:r>
      <w:r w:rsidR="00D87E12">
        <w:rPr>
          <w:rFonts w:ascii="Times New Roman" w:hAnsi="Times New Roman"/>
          <w:sz w:val="28"/>
          <w:szCs w:val="28"/>
        </w:rPr>
        <w:t xml:space="preserve">по </w:t>
      </w:r>
      <w:r w:rsidR="0058239F">
        <w:rPr>
          <w:rFonts w:ascii="Times New Roman" w:hAnsi="Times New Roman"/>
          <w:sz w:val="28"/>
          <w:szCs w:val="28"/>
        </w:rPr>
        <w:t>иным основаниям;</w:t>
      </w:r>
    </w:p>
    <w:p w:rsidR="0058239F" w:rsidRPr="00210F53" w:rsidRDefault="0058239F" w:rsidP="0058239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фактором сезонности.</w:t>
      </w:r>
    </w:p>
    <w:p w:rsidR="00E5364C" w:rsidRDefault="00E83016" w:rsidP="00E5364C">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 xml:space="preserve">У различных </w:t>
      </w:r>
      <w:r w:rsidR="004541AF" w:rsidRPr="00210F53">
        <w:rPr>
          <w:rFonts w:ascii="Times New Roman" w:hAnsi="Times New Roman"/>
          <w:sz w:val="28"/>
          <w:szCs w:val="28"/>
        </w:rPr>
        <w:t xml:space="preserve">структурных </w:t>
      </w:r>
      <w:r w:rsidRPr="00210F53">
        <w:rPr>
          <w:rFonts w:ascii="Times New Roman" w:hAnsi="Times New Roman"/>
          <w:sz w:val="28"/>
          <w:szCs w:val="28"/>
        </w:rPr>
        <w:t>подразделений в одно</w:t>
      </w:r>
      <w:r w:rsidR="003B7797" w:rsidRPr="00210F53">
        <w:rPr>
          <w:rFonts w:ascii="Times New Roman" w:hAnsi="Times New Roman"/>
          <w:sz w:val="28"/>
          <w:szCs w:val="28"/>
        </w:rPr>
        <w:t>м</w:t>
      </w:r>
      <w:r w:rsidRPr="00210F53">
        <w:rPr>
          <w:rFonts w:ascii="Times New Roman" w:hAnsi="Times New Roman"/>
          <w:sz w:val="28"/>
          <w:szCs w:val="28"/>
        </w:rPr>
        <w:t xml:space="preserve"> и то</w:t>
      </w:r>
      <w:r w:rsidR="003B7797" w:rsidRPr="00210F53">
        <w:rPr>
          <w:rFonts w:ascii="Times New Roman" w:hAnsi="Times New Roman"/>
          <w:sz w:val="28"/>
          <w:szCs w:val="28"/>
        </w:rPr>
        <w:t>м</w:t>
      </w:r>
      <w:r w:rsidRPr="00210F53">
        <w:rPr>
          <w:rFonts w:ascii="Times New Roman" w:hAnsi="Times New Roman"/>
          <w:sz w:val="28"/>
          <w:szCs w:val="28"/>
        </w:rPr>
        <w:t xml:space="preserve"> же </w:t>
      </w:r>
      <w:r w:rsidR="003B7797" w:rsidRPr="00210F53">
        <w:rPr>
          <w:rFonts w:ascii="Times New Roman" w:hAnsi="Times New Roman"/>
          <w:sz w:val="28"/>
          <w:szCs w:val="28"/>
        </w:rPr>
        <w:t>государственном органе</w:t>
      </w:r>
      <w:r w:rsidRPr="00210F53">
        <w:rPr>
          <w:rFonts w:ascii="Times New Roman" w:hAnsi="Times New Roman"/>
          <w:sz w:val="28"/>
          <w:szCs w:val="28"/>
        </w:rPr>
        <w:t xml:space="preserve"> может быть своя норма текучести.</w:t>
      </w:r>
    </w:p>
    <w:p w:rsidR="000D5C3B" w:rsidRPr="00210F53" w:rsidRDefault="004541AF" w:rsidP="00E5364C">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В случае если</w:t>
      </w:r>
      <w:r w:rsidR="00E83016" w:rsidRPr="00210F53">
        <w:rPr>
          <w:rFonts w:ascii="Times New Roman" w:hAnsi="Times New Roman"/>
          <w:sz w:val="28"/>
          <w:szCs w:val="28"/>
        </w:rPr>
        <w:t xml:space="preserve"> руководство </w:t>
      </w:r>
      <w:r w:rsidR="003B7797" w:rsidRPr="00210F53">
        <w:rPr>
          <w:rFonts w:ascii="Times New Roman" w:hAnsi="Times New Roman"/>
          <w:sz w:val="28"/>
          <w:szCs w:val="28"/>
        </w:rPr>
        <w:t>государственного органа</w:t>
      </w:r>
      <w:r w:rsidR="00E83016" w:rsidRPr="00210F53">
        <w:rPr>
          <w:rFonts w:ascii="Times New Roman" w:hAnsi="Times New Roman"/>
          <w:sz w:val="28"/>
          <w:szCs w:val="28"/>
        </w:rPr>
        <w:t xml:space="preserve"> </w:t>
      </w:r>
      <w:r w:rsidR="00247C94">
        <w:rPr>
          <w:rFonts w:ascii="Times New Roman" w:hAnsi="Times New Roman"/>
          <w:sz w:val="28"/>
          <w:szCs w:val="28"/>
        </w:rPr>
        <w:t xml:space="preserve">считает </w:t>
      </w:r>
      <w:r w:rsidR="00E83016" w:rsidRPr="00210F53">
        <w:rPr>
          <w:rFonts w:ascii="Times New Roman" w:hAnsi="Times New Roman"/>
          <w:sz w:val="28"/>
          <w:szCs w:val="28"/>
        </w:rPr>
        <w:t xml:space="preserve"> квалификаци</w:t>
      </w:r>
      <w:r w:rsidR="00247C94">
        <w:rPr>
          <w:rFonts w:ascii="Times New Roman" w:hAnsi="Times New Roman"/>
          <w:sz w:val="28"/>
          <w:szCs w:val="28"/>
        </w:rPr>
        <w:t>ю</w:t>
      </w:r>
      <w:r w:rsidR="00E83016" w:rsidRPr="00210F53">
        <w:rPr>
          <w:rFonts w:ascii="Times New Roman" w:hAnsi="Times New Roman"/>
          <w:sz w:val="28"/>
          <w:szCs w:val="28"/>
        </w:rPr>
        <w:t xml:space="preserve"> </w:t>
      </w:r>
      <w:r w:rsidR="002956ED">
        <w:rPr>
          <w:rFonts w:ascii="Times New Roman" w:hAnsi="Times New Roman"/>
          <w:sz w:val="28"/>
          <w:szCs w:val="28"/>
        </w:rPr>
        <w:t>гражданских служащих</w:t>
      </w:r>
      <w:r w:rsidR="00E83016" w:rsidRPr="00210F53">
        <w:rPr>
          <w:rFonts w:ascii="Times New Roman" w:hAnsi="Times New Roman"/>
          <w:sz w:val="28"/>
          <w:szCs w:val="28"/>
        </w:rPr>
        <w:t xml:space="preserve"> </w:t>
      </w:r>
      <w:r w:rsidR="00247C94">
        <w:rPr>
          <w:rFonts w:ascii="Times New Roman" w:hAnsi="Times New Roman"/>
          <w:sz w:val="28"/>
          <w:szCs w:val="28"/>
        </w:rPr>
        <w:t xml:space="preserve">недостаточной для исполнения </w:t>
      </w:r>
      <w:r w:rsidR="00247C94">
        <w:rPr>
          <w:rFonts w:ascii="Times New Roman" w:hAnsi="Times New Roman"/>
          <w:sz w:val="28"/>
          <w:szCs w:val="28"/>
        </w:rPr>
        <w:lastRenderedPageBreak/>
        <w:t>должностных обязанностей</w:t>
      </w:r>
      <w:r w:rsidR="00E83016" w:rsidRPr="00210F53">
        <w:rPr>
          <w:rFonts w:ascii="Times New Roman" w:hAnsi="Times New Roman"/>
          <w:sz w:val="28"/>
          <w:szCs w:val="28"/>
        </w:rPr>
        <w:t xml:space="preserve">, </w:t>
      </w:r>
      <w:r w:rsidR="00E5364C">
        <w:rPr>
          <w:rFonts w:ascii="Times New Roman" w:hAnsi="Times New Roman"/>
          <w:sz w:val="28"/>
          <w:szCs w:val="28"/>
        </w:rPr>
        <w:t xml:space="preserve">в соответствии с частью 6 статьи 48 Федерального закона № 79-ФЗ по соглашению сторон служебного контракта с учетом результатов годовых отчетов о профессиональной служебной деятельности гражданских служащих может проводиться внеочередная аттестация гражданских служащих. В этой связи </w:t>
      </w:r>
      <w:r w:rsidR="00E83016" w:rsidRPr="00210F53">
        <w:rPr>
          <w:rFonts w:ascii="Times New Roman" w:hAnsi="Times New Roman"/>
          <w:sz w:val="28"/>
          <w:szCs w:val="28"/>
        </w:rPr>
        <w:t>при расчета</w:t>
      </w:r>
      <w:r w:rsidR="00604F4A" w:rsidRPr="00210F53">
        <w:rPr>
          <w:rFonts w:ascii="Times New Roman" w:hAnsi="Times New Roman"/>
          <w:sz w:val="28"/>
          <w:szCs w:val="28"/>
        </w:rPr>
        <w:t>х</w:t>
      </w:r>
      <w:r w:rsidR="00E83016" w:rsidRPr="00210F53">
        <w:rPr>
          <w:rFonts w:ascii="Times New Roman" w:hAnsi="Times New Roman"/>
          <w:sz w:val="28"/>
          <w:szCs w:val="28"/>
        </w:rPr>
        <w:t xml:space="preserve"> </w:t>
      </w:r>
      <w:r w:rsidR="00604F4A" w:rsidRPr="00210F53">
        <w:rPr>
          <w:rFonts w:ascii="Times New Roman" w:hAnsi="Times New Roman"/>
          <w:sz w:val="28"/>
          <w:szCs w:val="28"/>
        </w:rPr>
        <w:t>необходимо</w:t>
      </w:r>
      <w:r w:rsidR="00E83016" w:rsidRPr="00210F53">
        <w:rPr>
          <w:rFonts w:ascii="Times New Roman" w:hAnsi="Times New Roman"/>
          <w:sz w:val="28"/>
          <w:szCs w:val="28"/>
        </w:rPr>
        <w:t xml:space="preserve"> учитывать не только уровень текучести (ориентируясь на данные </w:t>
      </w:r>
      <w:r w:rsidR="00E5364C">
        <w:rPr>
          <w:rFonts w:ascii="Times New Roman" w:hAnsi="Times New Roman"/>
          <w:sz w:val="28"/>
          <w:szCs w:val="28"/>
        </w:rPr>
        <w:t>прошедшего</w:t>
      </w:r>
      <w:r w:rsidR="00E83016" w:rsidRPr="00210F53">
        <w:rPr>
          <w:rFonts w:ascii="Times New Roman" w:hAnsi="Times New Roman"/>
          <w:sz w:val="28"/>
          <w:szCs w:val="28"/>
        </w:rPr>
        <w:t xml:space="preserve"> года), но и перспективу у</w:t>
      </w:r>
      <w:r w:rsidR="00E5364C">
        <w:rPr>
          <w:rFonts w:ascii="Times New Roman" w:hAnsi="Times New Roman"/>
          <w:sz w:val="28"/>
          <w:szCs w:val="28"/>
        </w:rPr>
        <w:t>вольнения</w:t>
      </w:r>
      <w:r w:rsidR="00E83016" w:rsidRPr="00210F53">
        <w:rPr>
          <w:rFonts w:ascii="Times New Roman" w:hAnsi="Times New Roman"/>
          <w:sz w:val="28"/>
          <w:szCs w:val="28"/>
        </w:rPr>
        <w:t xml:space="preserve"> </w:t>
      </w:r>
      <w:r w:rsidR="00E5364C">
        <w:rPr>
          <w:rFonts w:ascii="Times New Roman" w:hAnsi="Times New Roman"/>
          <w:sz w:val="28"/>
          <w:szCs w:val="28"/>
        </w:rPr>
        <w:t>с гражданской службы определенного числа</w:t>
      </w:r>
      <w:r w:rsidR="00E83016" w:rsidRPr="00210F53">
        <w:rPr>
          <w:rFonts w:ascii="Times New Roman" w:hAnsi="Times New Roman"/>
          <w:sz w:val="28"/>
          <w:szCs w:val="28"/>
        </w:rPr>
        <w:t xml:space="preserve"> </w:t>
      </w:r>
      <w:r w:rsidR="00604F4A" w:rsidRPr="00210F53">
        <w:rPr>
          <w:rFonts w:ascii="Times New Roman" w:hAnsi="Times New Roman"/>
          <w:sz w:val="28"/>
          <w:szCs w:val="28"/>
        </w:rPr>
        <w:t>гражданских служащих</w:t>
      </w:r>
      <w:r w:rsidR="00E83016" w:rsidRPr="00210F53">
        <w:rPr>
          <w:rFonts w:ascii="Times New Roman" w:hAnsi="Times New Roman"/>
          <w:sz w:val="28"/>
          <w:szCs w:val="28"/>
        </w:rPr>
        <w:t xml:space="preserve">. </w:t>
      </w:r>
    </w:p>
    <w:p w:rsidR="000D6C3E" w:rsidRPr="00210F53" w:rsidRDefault="000D6C3E" w:rsidP="000D6C3E">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При этом руководителями структурных подразделений государственного органа должна быть организ</w:t>
      </w:r>
      <w:r w:rsidR="0092603A">
        <w:rPr>
          <w:rFonts w:ascii="Times New Roman" w:hAnsi="Times New Roman"/>
          <w:sz w:val="28"/>
          <w:szCs w:val="28"/>
        </w:rPr>
        <w:t>ована</w:t>
      </w:r>
      <w:r w:rsidRPr="00210F53">
        <w:rPr>
          <w:rFonts w:ascii="Times New Roman" w:hAnsi="Times New Roman"/>
          <w:sz w:val="28"/>
          <w:szCs w:val="28"/>
        </w:rPr>
        <w:t xml:space="preserve"> передач</w:t>
      </w:r>
      <w:r w:rsidR="0092603A">
        <w:rPr>
          <w:rFonts w:ascii="Times New Roman" w:hAnsi="Times New Roman"/>
          <w:sz w:val="28"/>
          <w:szCs w:val="28"/>
        </w:rPr>
        <w:t>а</w:t>
      </w:r>
      <w:r w:rsidRPr="00210F53">
        <w:rPr>
          <w:rFonts w:ascii="Times New Roman" w:hAnsi="Times New Roman"/>
          <w:sz w:val="28"/>
          <w:szCs w:val="28"/>
        </w:rPr>
        <w:t xml:space="preserve"> опыта гражданскими служащими, достигающими предельного возраста нахождения на гражданской службе, или планирующими уход в отпуск по беременности и родам, а также отпуск по уходу за ребенком до достижения им установленного законом возраста, </w:t>
      </w:r>
      <w:r w:rsidR="00CD0447">
        <w:rPr>
          <w:rFonts w:ascii="Times New Roman" w:hAnsi="Times New Roman"/>
          <w:sz w:val="28"/>
          <w:szCs w:val="28"/>
        </w:rPr>
        <w:t>увольняющимся</w:t>
      </w:r>
      <w:r w:rsidR="007D549D" w:rsidRPr="00210F53">
        <w:rPr>
          <w:rFonts w:ascii="Times New Roman" w:hAnsi="Times New Roman"/>
          <w:sz w:val="28"/>
          <w:szCs w:val="28"/>
        </w:rPr>
        <w:t xml:space="preserve"> с гражданской службы</w:t>
      </w:r>
      <w:r w:rsidR="00CD0447">
        <w:rPr>
          <w:rFonts w:ascii="Times New Roman" w:hAnsi="Times New Roman"/>
          <w:sz w:val="28"/>
          <w:szCs w:val="28"/>
        </w:rPr>
        <w:t xml:space="preserve"> по иным основаниям</w:t>
      </w:r>
      <w:r w:rsidR="007D549D" w:rsidRPr="00210F53">
        <w:rPr>
          <w:rFonts w:ascii="Times New Roman" w:hAnsi="Times New Roman"/>
          <w:sz w:val="28"/>
          <w:szCs w:val="28"/>
        </w:rPr>
        <w:t>. Достаточно серьезной проблемой является передача опыта</w:t>
      </w:r>
      <w:r w:rsidRPr="00210F53">
        <w:rPr>
          <w:rFonts w:ascii="Times New Roman" w:hAnsi="Times New Roman"/>
          <w:sz w:val="28"/>
          <w:szCs w:val="28"/>
        </w:rPr>
        <w:t xml:space="preserve"> гражданским</w:t>
      </w:r>
      <w:r w:rsidR="007D549D" w:rsidRPr="00210F53">
        <w:rPr>
          <w:rFonts w:ascii="Times New Roman" w:hAnsi="Times New Roman"/>
          <w:sz w:val="28"/>
          <w:szCs w:val="28"/>
        </w:rPr>
        <w:t>и</w:t>
      </w:r>
      <w:r w:rsidRPr="00210F53">
        <w:rPr>
          <w:rFonts w:ascii="Times New Roman" w:hAnsi="Times New Roman"/>
          <w:sz w:val="28"/>
          <w:szCs w:val="28"/>
        </w:rPr>
        <w:t xml:space="preserve"> служащим</w:t>
      </w:r>
      <w:r w:rsidR="007D549D" w:rsidRPr="00210F53">
        <w:rPr>
          <w:rFonts w:ascii="Times New Roman" w:hAnsi="Times New Roman"/>
          <w:sz w:val="28"/>
          <w:szCs w:val="28"/>
        </w:rPr>
        <w:t>и</w:t>
      </w:r>
      <w:r w:rsidRPr="00210F53">
        <w:rPr>
          <w:rFonts w:ascii="Times New Roman" w:hAnsi="Times New Roman"/>
          <w:sz w:val="28"/>
          <w:szCs w:val="28"/>
        </w:rPr>
        <w:t>, уход которых не предполагается.</w:t>
      </w:r>
    </w:p>
    <w:p w:rsidR="008C3310" w:rsidRPr="00210F53" w:rsidRDefault="008C3310" w:rsidP="000D6C3E">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 xml:space="preserve">Обеспечение устойчивости функционирования и своевременной передачи опыта в основном достигается установлением взаимозаменяемости </w:t>
      </w:r>
      <w:r w:rsidR="002956ED">
        <w:rPr>
          <w:rFonts w:ascii="Times New Roman" w:hAnsi="Times New Roman"/>
          <w:sz w:val="28"/>
          <w:szCs w:val="28"/>
        </w:rPr>
        <w:t>гражданских служащих. Однако</w:t>
      </w:r>
      <w:r w:rsidRPr="00210F53">
        <w:rPr>
          <w:rFonts w:ascii="Times New Roman" w:hAnsi="Times New Roman"/>
          <w:sz w:val="28"/>
          <w:szCs w:val="28"/>
        </w:rPr>
        <w:t xml:space="preserve"> в отличие от заместителей руководителей государственного органа, взаимозаменяемость гражданских служащих</w:t>
      </w:r>
      <w:r w:rsidR="00CD0447">
        <w:rPr>
          <w:rFonts w:ascii="Times New Roman" w:hAnsi="Times New Roman"/>
          <w:sz w:val="28"/>
          <w:szCs w:val="28"/>
        </w:rPr>
        <w:t>, замещающих должности</w:t>
      </w:r>
      <w:r w:rsidRPr="00210F53">
        <w:rPr>
          <w:rFonts w:ascii="Times New Roman" w:hAnsi="Times New Roman"/>
          <w:sz w:val="28"/>
          <w:szCs w:val="28"/>
        </w:rPr>
        <w:t xml:space="preserve"> категории «специалисты»</w:t>
      </w:r>
      <w:r w:rsidR="00CD0447">
        <w:rPr>
          <w:rFonts w:ascii="Times New Roman" w:hAnsi="Times New Roman"/>
          <w:sz w:val="28"/>
          <w:szCs w:val="28"/>
        </w:rPr>
        <w:t>,</w:t>
      </w:r>
      <w:r w:rsidRPr="00210F53">
        <w:rPr>
          <w:rFonts w:ascii="Times New Roman" w:hAnsi="Times New Roman"/>
          <w:sz w:val="28"/>
          <w:szCs w:val="28"/>
        </w:rPr>
        <w:t xml:space="preserve"> целесообразно организовать </w:t>
      </w:r>
      <w:r w:rsidR="00B64275" w:rsidRPr="00210F53">
        <w:rPr>
          <w:rFonts w:ascii="Times New Roman" w:hAnsi="Times New Roman"/>
          <w:sz w:val="28"/>
          <w:szCs w:val="28"/>
        </w:rPr>
        <w:t xml:space="preserve">с учетом их соподчиненности. Подход, при котором «младшие» будут подчинены «старшим» не в дисциплинарном, а в методическом отношении, позволит обеспечить более эффективную передачу опыта. В случае необходимости ускоренной передачи опыта наиболее полезна плоская структура взаимоотношений между </w:t>
      </w:r>
      <w:r w:rsidR="002956ED">
        <w:rPr>
          <w:rFonts w:ascii="Times New Roman" w:hAnsi="Times New Roman"/>
          <w:sz w:val="28"/>
          <w:szCs w:val="28"/>
        </w:rPr>
        <w:t>гражданскими служащими</w:t>
      </w:r>
      <w:r w:rsidR="00B64275" w:rsidRPr="00210F53">
        <w:rPr>
          <w:rFonts w:ascii="Times New Roman" w:hAnsi="Times New Roman"/>
          <w:sz w:val="28"/>
          <w:szCs w:val="28"/>
        </w:rPr>
        <w:t>, например, в форме проектной группы, так как устранение формального подчинения позволит им более глубоко сосредоточиться на профессиональных вопросах.</w:t>
      </w:r>
    </w:p>
    <w:p w:rsidR="000D5C3B" w:rsidRDefault="00427B32" w:rsidP="00604F4A">
      <w:pPr>
        <w:autoSpaceDE w:val="0"/>
        <w:autoSpaceDN w:val="0"/>
        <w:adjustRightInd w:val="0"/>
        <w:spacing w:after="0" w:line="240" w:lineRule="auto"/>
        <w:ind w:firstLine="709"/>
        <w:jc w:val="both"/>
        <w:rPr>
          <w:rFonts w:ascii="Times New Roman" w:hAnsi="Times New Roman"/>
          <w:sz w:val="28"/>
          <w:szCs w:val="28"/>
        </w:rPr>
      </w:pPr>
      <w:r w:rsidRPr="00210F53">
        <w:rPr>
          <w:rFonts w:ascii="Times New Roman" w:hAnsi="Times New Roman"/>
          <w:sz w:val="28"/>
          <w:szCs w:val="28"/>
        </w:rPr>
        <w:t>Исходя из расчета примерной потребности в кадрах</w:t>
      </w:r>
      <w:r w:rsidR="007719AC" w:rsidRPr="00210F53">
        <w:rPr>
          <w:rFonts w:ascii="Times New Roman" w:hAnsi="Times New Roman"/>
          <w:sz w:val="28"/>
          <w:szCs w:val="28"/>
        </w:rPr>
        <w:t>,</w:t>
      </w:r>
      <w:r w:rsidRPr="00210F53">
        <w:rPr>
          <w:rFonts w:ascii="Times New Roman" w:hAnsi="Times New Roman"/>
          <w:sz w:val="28"/>
          <w:szCs w:val="28"/>
        </w:rPr>
        <w:t xml:space="preserve"> следует переходить к следующему этапу – привлечению </w:t>
      </w:r>
      <w:r w:rsidR="003F530B" w:rsidRPr="00210F53">
        <w:rPr>
          <w:rFonts w:ascii="Times New Roman" w:hAnsi="Times New Roman"/>
          <w:sz w:val="28"/>
          <w:szCs w:val="28"/>
        </w:rPr>
        <w:t>претендентов.</w:t>
      </w:r>
    </w:p>
    <w:p w:rsidR="007D1308" w:rsidRPr="001E4C11" w:rsidRDefault="007D1308" w:rsidP="00604F4A">
      <w:pPr>
        <w:autoSpaceDE w:val="0"/>
        <w:autoSpaceDN w:val="0"/>
        <w:adjustRightInd w:val="0"/>
        <w:spacing w:after="0" w:line="240" w:lineRule="auto"/>
        <w:ind w:firstLine="709"/>
        <w:jc w:val="both"/>
        <w:rPr>
          <w:rFonts w:ascii="Times New Roman" w:hAnsi="Times New Roman"/>
          <w:sz w:val="28"/>
          <w:szCs w:val="28"/>
        </w:rPr>
      </w:pPr>
    </w:p>
    <w:p w:rsidR="004B24B5" w:rsidRPr="001A147E" w:rsidRDefault="00410C4B">
      <w:pPr>
        <w:pageBreakBefore/>
        <w:spacing w:after="0"/>
        <w:ind w:firstLine="357"/>
        <w:jc w:val="both"/>
        <w:rPr>
          <w:rFonts w:ascii="Times New Roman" w:hAnsi="Times New Roman"/>
          <w:b/>
          <w:sz w:val="24"/>
        </w:rPr>
      </w:pPr>
      <w:bookmarkStart w:id="14" w:name="_Toc421227263"/>
      <w:bookmarkStart w:id="15" w:name="_Toc423594331"/>
      <w:r>
        <w:rPr>
          <w:rStyle w:val="11"/>
          <w:rFonts w:ascii="Times New Roman" w:hAnsi="Times New Roman" w:cs="Times New Roman"/>
        </w:rPr>
        <w:lastRenderedPageBreak/>
        <w:t>3</w:t>
      </w:r>
      <w:r w:rsidR="004B24B5" w:rsidRPr="001A147E">
        <w:rPr>
          <w:rStyle w:val="11"/>
          <w:rFonts w:ascii="Times New Roman" w:hAnsi="Times New Roman" w:cs="Times New Roman"/>
        </w:rPr>
        <w:t xml:space="preserve">. Привлечение </w:t>
      </w:r>
      <w:r w:rsidR="00E9265A">
        <w:rPr>
          <w:rStyle w:val="11"/>
          <w:rFonts w:ascii="Times New Roman" w:hAnsi="Times New Roman" w:cs="Times New Roman"/>
        </w:rPr>
        <w:t>претендентов</w:t>
      </w:r>
      <w:r w:rsidR="004B24B5" w:rsidRPr="001A147E">
        <w:rPr>
          <w:rStyle w:val="11"/>
          <w:rFonts w:ascii="Times New Roman" w:hAnsi="Times New Roman" w:cs="Times New Roman"/>
        </w:rPr>
        <w:t xml:space="preserve"> </w:t>
      </w:r>
      <w:r w:rsidR="00020FF7" w:rsidRPr="001A147E">
        <w:rPr>
          <w:rStyle w:val="11"/>
          <w:rFonts w:ascii="Times New Roman" w:hAnsi="Times New Roman" w:cs="Times New Roman"/>
        </w:rPr>
        <w:t>на замещение</w:t>
      </w:r>
      <w:r w:rsidR="004B24B5" w:rsidRPr="001A147E">
        <w:rPr>
          <w:rStyle w:val="11"/>
          <w:rFonts w:ascii="Times New Roman" w:hAnsi="Times New Roman" w:cs="Times New Roman"/>
        </w:rPr>
        <w:t xml:space="preserve"> должностей </w:t>
      </w:r>
      <w:r w:rsidR="0035477C" w:rsidRPr="001A147E">
        <w:rPr>
          <w:rStyle w:val="11"/>
          <w:rFonts w:ascii="Times New Roman" w:hAnsi="Times New Roman" w:cs="Times New Roman"/>
        </w:rPr>
        <w:t xml:space="preserve">государственной </w:t>
      </w:r>
      <w:r w:rsidR="004B24B5" w:rsidRPr="001A147E">
        <w:rPr>
          <w:rStyle w:val="11"/>
          <w:rFonts w:ascii="Times New Roman" w:hAnsi="Times New Roman" w:cs="Times New Roman"/>
        </w:rPr>
        <w:t>гражданской службы</w:t>
      </w:r>
      <w:bookmarkEnd w:id="14"/>
      <w:bookmarkEnd w:id="15"/>
      <w:r w:rsidR="004B24B5" w:rsidRPr="001A147E">
        <w:rPr>
          <w:rStyle w:val="11"/>
          <w:rFonts w:ascii="Times New Roman" w:hAnsi="Times New Roman" w:cs="Times New Roman"/>
        </w:rPr>
        <w:t xml:space="preserve"> </w:t>
      </w:r>
    </w:p>
    <w:p w:rsidR="004B24B5" w:rsidRPr="001A147E" w:rsidRDefault="004B24B5" w:rsidP="004247BE">
      <w:pPr>
        <w:pStyle w:val="ConsPlusNormal"/>
        <w:widowControl/>
        <w:ind w:firstLine="709"/>
        <w:jc w:val="both"/>
        <w:rPr>
          <w:rFonts w:ascii="Times New Roman" w:hAnsi="Times New Roman" w:cs="Times New Roman"/>
          <w:sz w:val="28"/>
          <w:szCs w:val="28"/>
        </w:rPr>
      </w:pPr>
    </w:p>
    <w:p w:rsidR="009856F1" w:rsidRPr="001A147E" w:rsidRDefault="00410C4B" w:rsidP="009856F1">
      <w:pPr>
        <w:pStyle w:val="20"/>
        <w:jc w:val="both"/>
        <w:rPr>
          <w:rStyle w:val="23"/>
          <w:rFonts w:ascii="Times New Roman" w:hAnsi="Times New Roman" w:cs="Times New Roman"/>
          <w:b/>
          <w:bCs/>
          <w:iCs/>
          <w:sz w:val="32"/>
          <w:szCs w:val="32"/>
        </w:rPr>
      </w:pPr>
      <w:bookmarkStart w:id="16" w:name="_Toc421227264"/>
      <w:bookmarkStart w:id="17" w:name="_Toc423594332"/>
      <w:r>
        <w:rPr>
          <w:rStyle w:val="23"/>
          <w:rFonts w:ascii="Times New Roman" w:hAnsi="Times New Roman" w:cs="Times New Roman"/>
          <w:b/>
          <w:bCs/>
          <w:iCs/>
          <w:sz w:val="32"/>
          <w:szCs w:val="32"/>
        </w:rPr>
        <w:t>3</w:t>
      </w:r>
      <w:r w:rsidR="009856F1" w:rsidRPr="001A147E">
        <w:rPr>
          <w:rStyle w:val="23"/>
          <w:rFonts w:ascii="Times New Roman" w:hAnsi="Times New Roman" w:cs="Times New Roman"/>
          <w:b/>
          <w:bCs/>
          <w:iCs/>
          <w:sz w:val="32"/>
          <w:szCs w:val="32"/>
        </w:rPr>
        <w:t>.1. Основные подходы</w:t>
      </w:r>
      <w:bookmarkEnd w:id="16"/>
      <w:bookmarkEnd w:id="17"/>
    </w:p>
    <w:p w:rsidR="009856F1" w:rsidRDefault="009856F1" w:rsidP="004247BE">
      <w:pPr>
        <w:pStyle w:val="ConsPlusNormal"/>
        <w:widowControl/>
        <w:ind w:firstLine="709"/>
        <w:jc w:val="both"/>
        <w:rPr>
          <w:rFonts w:ascii="Times New Roman" w:hAnsi="Times New Roman" w:cs="Times New Roman"/>
          <w:sz w:val="28"/>
          <w:szCs w:val="28"/>
        </w:rPr>
      </w:pPr>
    </w:p>
    <w:p w:rsidR="004B24B5" w:rsidRDefault="004F4DC2"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4B24B5">
        <w:rPr>
          <w:rFonts w:ascii="Times New Roman" w:hAnsi="Times New Roman" w:cs="Times New Roman"/>
          <w:sz w:val="28"/>
          <w:szCs w:val="28"/>
        </w:rPr>
        <w:t xml:space="preserve">ривлечение </w:t>
      </w:r>
      <w:r w:rsidR="00A43AF5">
        <w:rPr>
          <w:rFonts w:ascii="Times New Roman" w:hAnsi="Times New Roman" w:cs="Times New Roman"/>
          <w:sz w:val="28"/>
          <w:szCs w:val="28"/>
        </w:rPr>
        <w:t>претендентов</w:t>
      </w:r>
      <w:r w:rsidR="004B24B5">
        <w:rPr>
          <w:rFonts w:ascii="Times New Roman" w:hAnsi="Times New Roman" w:cs="Times New Roman"/>
          <w:sz w:val="28"/>
          <w:szCs w:val="28"/>
        </w:rPr>
        <w:t xml:space="preserve"> </w:t>
      </w:r>
      <w:r w:rsidR="00B339A2">
        <w:rPr>
          <w:rFonts w:ascii="Times New Roman" w:hAnsi="Times New Roman" w:cs="Times New Roman"/>
          <w:sz w:val="28"/>
          <w:szCs w:val="28"/>
        </w:rPr>
        <w:t xml:space="preserve">должно осуществляться сотрудниками кадровых </w:t>
      </w:r>
      <w:r w:rsidR="004B24B5">
        <w:rPr>
          <w:rFonts w:ascii="Times New Roman" w:hAnsi="Times New Roman" w:cs="Times New Roman"/>
          <w:sz w:val="28"/>
          <w:szCs w:val="28"/>
        </w:rPr>
        <w:t>служб государственных органов</w:t>
      </w:r>
      <w:r w:rsidR="00B339A2">
        <w:rPr>
          <w:rFonts w:ascii="Times New Roman" w:hAnsi="Times New Roman" w:cs="Times New Roman"/>
          <w:sz w:val="28"/>
          <w:szCs w:val="28"/>
        </w:rPr>
        <w:t>, ответственными за данную работу,</w:t>
      </w:r>
      <w:r w:rsidR="004B24B5">
        <w:rPr>
          <w:rFonts w:ascii="Times New Roman" w:hAnsi="Times New Roman" w:cs="Times New Roman"/>
          <w:sz w:val="28"/>
          <w:szCs w:val="28"/>
        </w:rPr>
        <w:t xml:space="preserve"> </w:t>
      </w:r>
      <w:r w:rsidR="00377B69">
        <w:rPr>
          <w:rFonts w:ascii="Times New Roman" w:hAnsi="Times New Roman" w:cs="Times New Roman"/>
          <w:sz w:val="28"/>
          <w:szCs w:val="28"/>
        </w:rPr>
        <w:t xml:space="preserve">или иными лицами в случае </w:t>
      </w:r>
      <w:r w:rsidR="002276F3">
        <w:rPr>
          <w:rFonts w:ascii="Times New Roman" w:hAnsi="Times New Roman" w:cs="Times New Roman"/>
          <w:sz w:val="28"/>
          <w:szCs w:val="28"/>
        </w:rPr>
        <w:t>передачи данной функции на аутсорсинг</w:t>
      </w:r>
      <w:r w:rsidR="004B24B5">
        <w:rPr>
          <w:rFonts w:ascii="Times New Roman" w:hAnsi="Times New Roman" w:cs="Times New Roman"/>
          <w:sz w:val="28"/>
          <w:szCs w:val="28"/>
        </w:rPr>
        <w:t>.</w:t>
      </w:r>
    </w:p>
    <w:p w:rsidR="002276F3" w:rsidRDefault="002276F3"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Привлечение кадров может быть внутренним или внешним.</w:t>
      </w:r>
    </w:p>
    <w:p w:rsidR="004B24B5" w:rsidRDefault="005E5EA7" w:rsidP="004247BE">
      <w:pPr>
        <w:pStyle w:val="ConsPlusNormal"/>
        <w:widowControl/>
        <w:ind w:firstLine="709"/>
        <w:jc w:val="both"/>
        <w:rPr>
          <w:rFonts w:ascii="Times New Roman" w:hAnsi="Times New Roman" w:cs="Times New Roman"/>
          <w:sz w:val="28"/>
          <w:szCs w:val="28"/>
        </w:rPr>
      </w:pPr>
      <w:r w:rsidRPr="00506756">
        <w:rPr>
          <w:rFonts w:ascii="Times New Roman" w:hAnsi="Times New Roman" w:cs="Times New Roman"/>
          <w:sz w:val="28"/>
          <w:szCs w:val="28"/>
        </w:rPr>
        <w:t>Внешн</w:t>
      </w:r>
      <w:r>
        <w:rPr>
          <w:rFonts w:ascii="Times New Roman" w:hAnsi="Times New Roman" w:cs="Times New Roman"/>
          <w:sz w:val="28"/>
          <w:szCs w:val="28"/>
        </w:rPr>
        <w:t>ее</w:t>
      </w:r>
      <w:r w:rsidRPr="00506756">
        <w:rPr>
          <w:rFonts w:ascii="Times New Roman" w:hAnsi="Times New Roman" w:cs="Times New Roman"/>
          <w:sz w:val="28"/>
          <w:szCs w:val="28"/>
        </w:rPr>
        <w:t xml:space="preserve"> </w:t>
      </w:r>
      <w:r>
        <w:rPr>
          <w:rFonts w:ascii="Times New Roman" w:hAnsi="Times New Roman" w:cs="Times New Roman"/>
          <w:sz w:val="28"/>
          <w:szCs w:val="28"/>
        </w:rPr>
        <w:t>привлечение</w:t>
      </w:r>
      <w:r w:rsidRPr="00506756">
        <w:rPr>
          <w:rFonts w:ascii="Times New Roman" w:hAnsi="Times New Roman" w:cs="Times New Roman"/>
          <w:sz w:val="28"/>
          <w:szCs w:val="28"/>
        </w:rPr>
        <w:t xml:space="preserve"> </w:t>
      </w:r>
      <w:r w:rsidR="00E9265A">
        <w:rPr>
          <w:rFonts w:ascii="Times New Roman" w:hAnsi="Times New Roman" w:cs="Times New Roman"/>
          <w:sz w:val="28"/>
          <w:szCs w:val="28"/>
        </w:rPr>
        <w:t>претендентов</w:t>
      </w:r>
      <w:r w:rsidR="004B24B5" w:rsidRPr="00506756">
        <w:rPr>
          <w:rFonts w:ascii="Times New Roman" w:hAnsi="Times New Roman" w:cs="Times New Roman"/>
          <w:sz w:val="28"/>
          <w:szCs w:val="28"/>
        </w:rPr>
        <w:t xml:space="preserve"> может осуществляться по следующим направлениям:</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мониторинг федеральной государственной информационной системы «Федеральный портал</w:t>
      </w:r>
      <w:r w:rsidR="008A1D1F">
        <w:rPr>
          <w:rFonts w:ascii="Times New Roman" w:hAnsi="Times New Roman" w:cs="Times New Roman"/>
          <w:sz w:val="28"/>
          <w:szCs w:val="28"/>
        </w:rPr>
        <w:t xml:space="preserve"> государственной службы и</w:t>
      </w:r>
      <w:r>
        <w:rPr>
          <w:rFonts w:ascii="Times New Roman" w:hAnsi="Times New Roman" w:cs="Times New Roman"/>
          <w:sz w:val="28"/>
          <w:szCs w:val="28"/>
        </w:rPr>
        <w:t xml:space="preserve"> управленческих кадров» (</w:t>
      </w:r>
      <w:r w:rsidR="0090421F" w:rsidRPr="00DF36A6">
        <w:rPr>
          <w:rFonts w:ascii="Times New Roman" w:hAnsi="Times New Roman" w:cs="Times New Roman"/>
          <w:sz w:val="28"/>
          <w:szCs w:val="28"/>
          <w:lang w:val="en-US"/>
        </w:rPr>
        <w:t>http</w:t>
      </w:r>
      <w:r w:rsidR="0090421F" w:rsidRPr="00DF36A6">
        <w:rPr>
          <w:rFonts w:ascii="Times New Roman" w:hAnsi="Times New Roman" w:cs="Times New Roman"/>
          <w:sz w:val="28"/>
          <w:szCs w:val="28"/>
        </w:rPr>
        <w:t>://</w:t>
      </w:r>
      <w:r w:rsidR="0090421F" w:rsidRPr="00DF36A6">
        <w:rPr>
          <w:rFonts w:ascii="Times New Roman" w:hAnsi="Times New Roman" w:cs="Times New Roman"/>
          <w:sz w:val="28"/>
          <w:szCs w:val="28"/>
          <w:lang w:val="en-US"/>
        </w:rPr>
        <w:t>gossluzhba</w:t>
      </w:r>
      <w:r w:rsidR="0090421F" w:rsidRPr="00DF36A6">
        <w:rPr>
          <w:rFonts w:ascii="Times New Roman" w:hAnsi="Times New Roman" w:cs="Times New Roman"/>
          <w:sz w:val="28"/>
          <w:szCs w:val="28"/>
        </w:rPr>
        <w:t>.</w:t>
      </w:r>
      <w:r w:rsidR="0090421F" w:rsidRPr="00DF36A6">
        <w:rPr>
          <w:rFonts w:ascii="Times New Roman" w:hAnsi="Times New Roman" w:cs="Times New Roman"/>
          <w:sz w:val="28"/>
          <w:szCs w:val="28"/>
          <w:lang w:val="en-US"/>
        </w:rPr>
        <w:t>gov</w:t>
      </w:r>
      <w:r w:rsidR="0090421F" w:rsidRPr="00DF36A6">
        <w:rPr>
          <w:rFonts w:ascii="Times New Roman" w:hAnsi="Times New Roman" w:cs="Times New Roman"/>
          <w:sz w:val="28"/>
          <w:szCs w:val="28"/>
        </w:rPr>
        <w:t>.</w:t>
      </w:r>
      <w:r w:rsidR="0090421F" w:rsidRPr="00DF36A6">
        <w:rPr>
          <w:rFonts w:ascii="Times New Roman" w:hAnsi="Times New Roman" w:cs="Times New Roman"/>
          <w:sz w:val="28"/>
          <w:szCs w:val="28"/>
          <w:lang w:val="en-US"/>
        </w:rPr>
        <w:t>ru</w:t>
      </w:r>
      <w:r>
        <w:rPr>
          <w:rFonts w:ascii="Times New Roman" w:hAnsi="Times New Roman" w:cs="Times New Roman"/>
          <w:sz w:val="28"/>
          <w:szCs w:val="28"/>
        </w:rPr>
        <w:t>) (далее – Портал)</w:t>
      </w:r>
      <w:r w:rsidR="002244E5">
        <w:rPr>
          <w:rFonts w:ascii="Times New Roman" w:hAnsi="Times New Roman" w:cs="Times New Roman"/>
          <w:sz w:val="28"/>
          <w:szCs w:val="28"/>
        </w:rPr>
        <w:t xml:space="preserve"> с целью выявления специалистов, готовых поступить на гражданскую службу</w:t>
      </w:r>
      <w:r>
        <w:rPr>
          <w:rFonts w:ascii="Times New Roman" w:hAnsi="Times New Roman" w:cs="Times New Roman"/>
          <w:sz w:val="28"/>
          <w:szCs w:val="28"/>
        </w:rPr>
        <w:t>;</w:t>
      </w:r>
    </w:p>
    <w:p w:rsidR="005E5EA7" w:rsidRDefault="005E5EA7"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анализ результатов конкурсов</w:t>
      </w:r>
      <w:r w:rsidR="00CD0447">
        <w:rPr>
          <w:rFonts w:ascii="Times New Roman" w:hAnsi="Times New Roman" w:cs="Times New Roman"/>
          <w:sz w:val="28"/>
          <w:szCs w:val="28"/>
        </w:rPr>
        <w:t xml:space="preserve"> </w:t>
      </w:r>
      <w:r>
        <w:rPr>
          <w:rFonts w:ascii="Times New Roman" w:hAnsi="Times New Roman" w:cs="Times New Roman"/>
          <w:sz w:val="28"/>
          <w:szCs w:val="28"/>
        </w:rPr>
        <w:t>и конкурсов на включение в кадровы</w:t>
      </w:r>
      <w:r w:rsidR="00CD0447">
        <w:rPr>
          <w:rFonts w:ascii="Times New Roman" w:hAnsi="Times New Roman" w:cs="Times New Roman"/>
          <w:sz w:val="28"/>
          <w:szCs w:val="28"/>
        </w:rPr>
        <w:t>й резерв государственных органов и органов местного самоуправления</w:t>
      </w:r>
      <w:r>
        <w:rPr>
          <w:rFonts w:ascii="Times New Roman" w:hAnsi="Times New Roman" w:cs="Times New Roman"/>
          <w:sz w:val="28"/>
          <w:szCs w:val="28"/>
        </w:rPr>
        <w:t xml:space="preserve"> (сбор и анализ информации о результатах конкурсов, проведенных государственными органами, территориальными органами федеральных органов </w:t>
      </w:r>
      <w:r w:rsidR="00B339A2">
        <w:rPr>
          <w:rFonts w:ascii="Times New Roman" w:hAnsi="Times New Roman" w:cs="Times New Roman"/>
          <w:sz w:val="28"/>
          <w:szCs w:val="28"/>
        </w:rPr>
        <w:t xml:space="preserve">исполнительной </w:t>
      </w:r>
      <w:r>
        <w:rPr>
          <w:rFonts w:ascii="Times New Roman" w:hAnsi="Times New Roman" w:cs="Times New Roman"/>
          <w:sz w:val="28"/>
          <w:szCs w:val="28"/>
        </w:rPr>
        <w:t>власти, государственными органами субъектов Российской Федерации, органами местного самоуправления);</w:t>
      </w:r>
    </w:p>
    <w:p w:rsidR="001C08D4" w:rsidRPr="00E472D6" w:rsidRDefault="004B24B5" w:rsidP="007719AC">
      <w:pPr>
        <w:pStyle w:val="ConsPlusNormal"/>
        <w:widowControl/>
        <w:ind w:firstLine="709"/>
        <w:jc w:val="both"/>
        <w:rPr>
          <w:rFonts w:ascii="Times New Roman" w:hAnsi="Times New Roman" w:cs="Times New Roman"/>
          <w:sz w:val="28"/>
          <w:szCs w:val="28"/>
        </w:rPr>
      </w:pPr>
      <w:r w:rsidRPr="00E472D6">
        <w:rPr>
          <w:rFonts w:ascii="Times New Roman" w:hAnsi="Times New Roman" w:cs="Times New Roman"/>
          <w:sz w:val="28"/>
          <w:szCs w:val="28"/>
        </w:rPr>
        <w:t xml:space="preserve">- работа с </w:t>
      </w:r>
      <w:r w:rsidR="00B339A2" w:rsidRPr="00E472D6">
        <w:rPr>
          <w:rFonts w:ascii="Times New Roman" w:hAnsi="Times New Roman" w:cs="Times New Roman"/>
          <w:sz w:val="28"/>
          <w:szCs w:val="28"/>
        </w:rPr>
        <w:t>образовательными организациями</w:t>
      </w:r>
      <w:r w:rsidR="001C08D4" w:rsidRPr="00E472D6">
        <w:rPr>
          <w:rFonts w:ascii="Times New Roman" w:hAnsi="Times New Roman" w:cs="Times New Roman"/>
          <w:sz w:val="28"/>
          <w:szCs w:val="28"/>
        </w:rPr>
        <w:t>,</w:t>
      </w:r>
      <w:r w:rsidRPr="00E472D6">
        <w:rPr>
          <w:rFonts w:ascii="Times New Roman" w:hAnsi="Times New Roman" w:cs="Times New Roman"/>
          <w:sz w:val="28"/>
          <w:szCs w:val="28"/>
        </w:rPr>
        <w:t xml:space="preserve"> </w:t>
      </w:r>
      <w:r w:rsidR="001C08D4" w:rsidRPr="00E472D6">
        <w:rPr>
          <w:rFonts w:ascii="Times New Roman" w:hAnsi="Times New Roman" w:cs="Times New Roman"/>
          <w:sz w:val="28"/>
          <w:szCs w:val="28"/>
        </w:rPr>
        <w:t xml:space="preserve">осуществляющими деятельность по </w:t>
      </w:r>
      <w:r w:rsidR="00302ABA" w:rsidRPr="00E472D6">
        <w:rPr>
          <w:rFonts w:ascii="Times New Roman" w:hAnsi="Times New Roman" w:cs="Times New Roman"/>
          <w:sz w:val="28"/>
          <w:szCs w:val="28"/>
        </w:rPr>
        <w:t>подготовке студентов по специальностям и направлениям подготовки образования</w:t>
      </w:r>
      <w:r w:rsidR="001C08D4" w:rsidRPr="00E472D6">
        <w:rPr>
          <w:rFonts w:ascii="Times New Roman" w:hAnsi="Times New Roman" w:cs="Times New Roman"/>
          <w:sz w:val="28"/>
          <w:szCs w:val="28"/>
        </w:rPr>
        <w:t>,</w:t>
      </w:r>
      <w:r w:rsidR="00302ABA" w:rsidRPr="00E472D6">
        <w:rPr>
          <w:rFonts w:ascii="Times New Roman" w:hAnsi="Times New Roman" w:cs="Times New Roman"/>
          <w:sz w:val="28"/>
          <w:szCs w:val="28"/>
        </w:rPr>
        <w:t xml:space="preserve"> требуемым для замещения должностей гражданской службы в государственных органах,</w:t>
      </w:r>
      <w:r w:rsidR="001C08D4" w:rsidRPr="00E472D6">
        <w:rPr>
          <w:rFonts w:ascii="Times New Roman" w:hAnsi="Times New Roman" w:cs="Times New Roman"/>
          <w:sz w:val="28"/>
          <w:szCs w:val="28"/>
        </w:rPr>
        <w:t xml:space="preserve"> </w:t>
      </w:r>
      <w:r w:rsidR="00111C31" w:rsidRPr="00E472D6">
        <w:rPr>
          <w:rFonts w:ascii="Times New Roman" w:hAnsi="Times New Roman" w:cs="Times New Roman"/>
          <w:sz w:val="28"/>
          <w:szCs w:val="28"/>
        </w:rPr>
        <w:t xml:space="preserve">посредством </w:t>
      </w:r>
      <w:r w:rsidR="001C08D4" w:rsidRPr="00E472D6">
        <w:rPr>
          <w:rFonts w:ascii="Times New Roman" w:hAnsi="Times New Roman" w:cs="Times New Roman"/>
          <w:sz w:val="28"/>
          <w:szCs w:val="28"/>
        </w:rPr>
        <w:t xml:space="preserve">заключения </w:t>
      </w:r>
      <w:r w:rsidR="00111C31" w:rsidRPr="00E472D6">
        <w:rPr>
          <w:rFonts w:ascii="Times New Roman" w:hAnsi="Times New Roman" w:cs="Times New Roman"/>
          <w:sz w:val="28"/>
          <w:szCs w:val="28"/>
        </w:rPr>
        <w:t xml:space="preserve">в соответствии с частью 7 статьи 13 Федерального закона от 29 декабря 2012 г. № 273-ФЗ «Об образовании в Российской Федерации» с указанными организациями </w:t>
      </w:r>
      <w:r w:rsidR="001C08D4" w:rsidRPr="00E472D6">
        <w:rPr>
          <w:rFonts w:ascii="Times New Roman" w:hAnsi="Times New Roman" w:cs="Times New Roman"/>
          <w:sz w:val="28"/>
          <w:szCs w:val="28"/>
        </w:rPr>
        <w:t>договоров об организации проведения практики, предусмотре</w:t>
      </w:r>
      <w:r w:rsidR="00F95F55" w:rsidRPr="00E472D6">
        <w:rPr>
          <w:rFonts w:ascii="Times New Roman" w:hAnsi="Times New Roman" w:cs="Times New Roman"/>
          <w:sz w:val="28"/>
          <w:szCs w:val="28"/>
        </w:rPr>
        <w:t>нной образовательной программой</w:t>
      </w:r>
      <w:r w:rsidR="00111C31" w:rsidRPr="00E472D6">
        <w:rPr>
          <w:rFonts w:ascii="Times New Roman" w:hAnsi="Times New Roman" w:cs="Times New Roman"/>
          <w:sz w:val="28"/>
          <w:szCs w:val="28"/>
        </w:rPr>
        <w:t xml:space="preserve">, </w:t>
      </w:r>
      <w:r w:rsidR="00FB247D" w:rsidRPr="00E472D6">
        <w:rPr>
          <w:rFonts w:ascii="Times New Roman" w:hAnsi="Times New Roman" w:cs="Times New Roman"/>
          <w:sz w:val="28"/>
          <w:szCs w:val="28"/>
        </w:rPr>
        <w:t>студентов, а также по иным направлениям;</w:t>
      </w:r>
    </w:p>
    <w:p w:rsidR="004B24B5" w:rsidRPr="00506756"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506756">
        <w:rPr>
          <w:rFonts w:ascii="Times New Roman" w:hAnsi="Times New Roman" w:cs="Times New Roman"/>
          <w:sz w:val="28"/>
          <w:szCs w:val="28"/>
        </w:rPr>
        <w:t xml:space="preserve">работа с </w:t>
      </w:r>
      <w:r>
        <w:rPr>
          <w:rFonts w:ascii="Times New Roman" w:hAnsi="Times New Roman" w:cs="Times New Roman"/>
          <w:sz w:val="28"/>
          <w:szCs w:val="28"/>
        </w:rPr>
        <w:t>кадровыми службами</w:t>
      </w:r>
      <w:r w:rsidR="001E6A5D">
        <w:rPr>
          <w:rFonts w:ascii="Times New Roman" w:hAnsi="Times New Roman" w:cs="Times New Roman"/>
          <w:sz w:val="28"/>
          <w:szCs w:val="28"/>
        </w:rPr>
        <w:t xml:space="preserve"> иных</w:t>
      </w:r>
      <w:r>
        <w:rPr>
          <w:rFonts w:ascii="Times New Roman" w:hAnsi="Times New Roman" w:cs="Times New Roman"/>
          <w:sz w:val="28"/>
          <w:szCs w:val="28"/>
        </w:rPr>
        <w:t xml:space="preserve"> </w:t>
      </w:r>
      <w:r w:rsidRPr="00506756">
        <w:rPr>
          <w:rFonts w:ascii="Times New Roman" w:hAnsi="Times New Roman" w:cs="Times New Roman"/>
          <w:sz w:val="28"/>
          <w:szCs w:val="28"/>
        </w:rPr>
        <w:t xml:space="preserve">государственных органов с целью выявления </w:t>
      </w:r>
      <w:r>
        <w:rPr>
          <w:rFonts w:ascii="Times New Roman" w:hAnsi="Times New Roman" w:cs="Times New Roman"/>
          <w:sz w:val="28"/>
          <w:szCs w:val="28"/>
        </w:rPr>
        <w:t>гражданских</w:t>
      </w:r>
      <w:r w:rsidRPr="00506756">
        <w:rPr>
          <w:rFonts w:ascii="Times New Roman" w:hAnsi="Times New Roman" w:cs="Times New Roman"/>
          <w:sz w:val="28"/>
          <w:szCs w:val="28"/>
        </w:rPr>
        <w:t xml:space="preserve"> служащих, готовых перейти на гражданскую службу в иной </w:t>
      </w:r>
      <w:r w:rsidR="001E6A5D" w:rsidRPr="00506756">
        <w:rPr>
          <w:rFonts w:ascii="Times New Roman" w:hAnsi="Times New Roman" w:cs="Times New Roman"/>
          <w:sz w:val="28"/>
          <w:szCs w:val="28"/>
        </w:rPr>
        <w:t>государственны</w:t>
      </w:r>
      <w:r w:rsidR="001E6A5D">
        <w:rPr>
          <w:rFonts w:ascii="Times New Roman" w:hAnsi="Times New Roman" w:cs="Times New Roman"/>
          <w:sz w:val="28"/>
          <w:szCs w:val="28"/>
        </w:rPr>
        <w:t>й</w:t>
      </w:r>
      <w:r w:rsidR="001E6A5D" w:rsidRPr="00506756">
        <w:rPr>
          <w:rFonts w:ascii="Times New Roman" w:hAnsi="Times New Roman" w:cs="Times New Roman"/>
          <w:sz w:val="28"/>
          <w:szCs w:val="28"/>
        </w:rPr>
        <w:t xml:space="preserve"> </w:t>
      </w:r>
      <w:r w:rsidRPr="00506756">
        <w:rPr>
          <w:rFonts w:ascii="Times New Roman" w:hAnsi="Times New Roman" w:cs="Times New Roman"/>
          <w:sz w:val="28"/>
          <w:szCs w:val="28"/>
        </w:rPr>
        <w:t>орган</w:t>
      </w:r>
      <w:r w:rsidR="00FB7376">
        <w:rPr>
          <w:rFonts w:ascii="Times New Roman" w:hAnsi="Times New Roman" w:cs="Times New Roman"/>
          <w:sz w:val="28"/>
          <w:szCs w:val="28"/>
        </w:rPr>
        <w:t>,</w:t>
      </w:r>
      <w:r>
        <w:rPr>
          <w:rFonts w:ascii="Times New Roman" w:hAnsi="Times New Roman" w:cs="Times New Roman"/>
          <w:sz w:val="28"/>
          <w:szCs w:val="28"/>
        </w:rPr>
        <w:t xml:space="preserve"> </w:t>
      </w:r>
      <w:r w:rsidR="001E6A5D">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в </w:t>
      </w:r>
      <w:r w:rsidR="001E6A5D">
        <w:rPr>
          <w:rFonts w:ascii="Times New Roman" w:hAnsi="Times New Roman" w:cs="Times New Roman"/>
          <w:sz w:val="28"/>
          <w:szCs w:val="28"/>
        </w:rPr>
        <w:t xml:space="preserve">случаях </w:t>
      </w:r>
      <w:r w:rsidRPr="00162984">
        <w:rPr>
          <w:rFonts w:ascii="Times New Roman" w:hAnsi="Times New Roman" w:cs="Times New Roman"/>
          <w:sz w:val="28"/>
          <w:szCs w:val="28"/>
        </w:rPr>
        <w:t>замеще</w:t>
      </w:r>
      <w:r>
        <w:rPr>
          <w:rFonts w:ascii="Times New Roman" w:hAnsi="Times New Roman" w:cs="Times New Roman"/>
          <w:sz w:val="28"/>
          <w:szCs w:val="28"/>
        </w:rPr>
        <w:t>ния ими</w:t>
      </w:r>
      <w:r w:rsidRPr="00162984">
        <w:rPr>
          <w:rFonts w:ascii="Times New Roman" w:hAnsi="Times New Roman" w:cs="Times New Roman"/>
          <w:sz w:val="28"/>
          <w:szCs w:val="28"/>
        </w:rPr>
        <w:t xml:space="preserve"> сокращаем</w:t>
      </w:r>
      <w:r>
        <w:rPr>
          <w:rFonts w:ascii="Times New Roman" w:hAnsi="Times New Roman" w:cs="Times New Roman"/>
          <w:sz w:val="28"/>
          <w:szCs w:val="28"/>
        </w:rPr>
        <w:t>ых</w:t>
      </w:r>
      <w:r w:rsidRPr="00162984">
        <w:rPr>
          <w:rFonts w:ascii="Times New Roman" w:hAnsi="Times New Roman" w:cs="Times New Roman"/>
          <w:sz w:val="28"/>
          <w:szCs w:val="28"/>
        </w:rPr>
        <w:t xml:space="preserve"> должност</w:t>
      </w:r>
      <w:r>
        <w:rPr>
          <w:rFonts w:ascii="Times New Roman" w:hAnsi="Times New Roman" w:cs="Times New Roman"/>
          <w:sz w:val="28"/>
          <w:szCs w:val="28"/>
        </w:rPr>
        <w:t>ей</w:t>
      </w:r>
      <w:r w:rsidRPr="00162984">
        <w:rPr>
          <w:rFonts w:ascii="Times New Roman" w:hAnsi="Times New Roman" w:cs="Times New Roman"/>
          <w:sz w:val="28"/>
          <w:szCs w:val="28"/>
        </w:rPr>
        <w:t xml:space="preserve"> гражданской службы в государственном органе или должност</w:t>
      </w:r>
      <w:r>
        <w:rPr>
          <w:rFonts w:ascii="Times New Roman" w:hAnsi="Times New Roman" w:cs="Times New Roman"/>
          <w:sz w:val="28"/>
          <w:szCs w:val="28"/>
        </w:rPr>
        <w:t>ей</w:t>
      </w:r>
      <w:r w:rsidRPr="00162984">
        <w:rPr>
          <w:rFonts w:ascii="Times New Roman" w:hAnsi="Times New Roman" w:cs="Times New Roman"/>
          <w:sz w:val="28"/>
          <w:szCs w:val="28"/>
        </w:rPr>
        <w:t xml:space="preserve"> </w:t>
      </w:r>
      <w:r>
        <w:rPr>
          <w:rFonts w:ascii="Times New Roman" w:hAnsi="Times New Roman" w:cs="Times New Roman"/>
          <w:sz w:val="28"/>
          <w:szCs w:val="28"/>
        </w:rPr>
        <w:t>г</w:t>
      </w:r>
      <w:r w:rsidRPr="00162984">
        <w:rPr>
          <w:rFonts w:ascii="Times New Roman" w:hAnsi="Times New Roman" w:cs="Times New Roman"/>
          <w:sz w:val="28"/>
          <w:szCs w:val="28"/>
        </w:rPr>
        <w:t>ражданской службы в упраздняемом государственном органе</w:t>
      </w:r>
      <w:r>
        <w:rPr>
          <w:rFonts w:ascii="Times New Roman" w:hAnsi="Times New Roman" w:cs="Times New Roman"/>
          <w:sz w:val="28"/>
          <w:szCs w:val="28"/>
        </w:rPr>
        <w:t xml:space="preserve"> в соответствии с постановлением Правительства Российской Федерации от 19 сентября 2013 г. № 822 «</w:t>
      </w:r>
      <w:r w:rsidRPr="00162984">
        <w:rPr>
          <w:rFonts w:ascii="Times New Roman" w:hAnsi="Times New Roman" w:cs="Times New Roman"/>
          <w:sz w:val="28"/>
          <w:szCs w:val="28"/>
        </w:rPr>
        <w:t xml:space="preserve">Об утверждении Правил предоставления государственному гражданскому служащему в случае отсутствия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w:t>
      </w:r>
      <w:r w:rsidRPr="00162984">
        <w:rPr>
          <w:rFonts w:ascii="Times New Roman" w:hAnsi="Times New Roman" w:cs="Times New Roman"/>
          <w:sz w:val="28"/>
          <w:szCs w:val="28"/>
        </w:rPr>
        <w:lastRenderedPageBreak/>
        <w:t>государственного органа, вакантной должности государственной гражданской службы в иных государственных органах</w:t>
      </w:r>
      <w:r>
        <w:rPr>
          <w:rFonts w:ascii="Times New Roman" w:hAnsi="Times New Roman" w:cs="Times New Roman"/>
          <w:sz w:val="28"/>
          <w:szCs w:val="28"/>
        </w:rPr>
        <w:t>»</w:t>
      </w:r>
      <w:r w:rsidRPr="00506756">
        <w:rPr>
          <w:rFonts w:ascii="Times New Roman" w:hAnsi="Times New Roman" w:cs="Times New Roman"/>
          <w:sz w:val="28"/>
          <w:szCs w:val="28"/>
        </w:rPr>
        <w:t>;</w:t>
      </w:r>
    </w:p>
    <w:p w:rsidR="004B24B5" w:rsidRPr="00506756"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506756">
        <w:rPr>
          <w:rFonts w:ascii="Times New Roman" w:hAnsi="Times New Roman" w:cs="Times New Roman"/>
          <w:sz w:val="28"/>
          <w:szCs w:val="28"/>
        </w:rPr>
        <w:t xml:space="preserve">работа с организациями любых форм собственности с целью привлечения подходящих </w:t>
      </w:r>
      <w:r w:rsidR="00E9265A">
        <w:rPr>
          <w:rFonts w:ascii="Times New Roman" w:hAnsi="Times New Roman" w:cs="Times New Roman"/>
          <w:sz w:val="28"/>
          <w:szCs w:val="28"/>
        </w:rPr>
        <w:t>претендентов</w:t>
      </w:r>
      <w:r w:rsidRPr="00506756">
        <w:rPr>
          <w:rFonts w:ascii="Times New Roman" w:hAnsi="Times New Roman" w:cs="Times New Roman"/>
          <w:sz w:val="28"/>
          <w:szCs w:val="28"/>
        </w:rPr>
        <w:t xml:space="preserve"> для участия в конкурсе</w:t>
      </w:r>
      <w:r w:rsidR="00C912EF">
        <w:rPr>
          <w:rStyle w:val="af9"/>
          <w:rFonts w:ascii="Times New Roman" w:hAnsi="Times New Roman"/>
          <w:sz w:val="28"/>
          <w:szCs w:val="28"/>
        </w:rPr>
        <w:footnoteReference w:id="10"/>
      </w:r>
      <w:r w:rsidR="00A63489">
        <w:rPr>
          <w:rFonts w:ascii="Times New Roman" w:hAnsi="Times New Roman" w:cs="Times New Roman"/>
          <w:sz w:val="28"/>
          <w:szCs w:val="28"/>
        </w:rPr>
        <w:t>;</w:t>
      </w:r>
      <w:r w:rsidRPr="00506756">
        <w:rPr>
          <w:rFonts w:ascii="Times New Roman" w:hAnsi="Times New Roman" w:cs="Times New Roman"/>
          <w:sz w:val="28"/>
          <w:szCs w:val="28"/>
        </w:rPr>
        <w:t xml:space="preserve"> </w:t>
      </w:r>
    </w:p>
    <w:p w:rsidR="00F257F8"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506756">
        <w:rPr>
          <w:rFonts w:ascii="Times New Roman" w:hAnsi="Times New Roman" w:cs="Times New Roman"/>
          <w:sz w:val="28"/>
          <w:szCs w:val="28"/>
        </w:rPr>
        <w:t>работа с государственной службой занятости населения</w:t>
      </w:r>
      <w:r>
        <w:rPr>
          <w:rFonts w:ascii="Times New Roman" w:hAnsi="Times New Roman" w:cs="Times New Roman"/>
          <w:sz w:val="28"/>
          <w:szCs w:val="28"/>
        </w:rPr>
        <w:t>, а также базами вакансий</w:t>
      </w:r>
      <w:r w:rsidRPr="00506756">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6211E">
        <w:rPr>
          <w:rFonts w:ascii="Times New Roman" w:hAnsi="Times New Roman" w:cs="Times New Roman"/>
          <w:sz w:val="28"/>
          <w:szCs w:val="28"/>
        </w:rPr>
        <w:t xml:space="preserve">информационно-коммуникационной </w:t>
      </w:r>
      <w:r>
        <w:rPr>
          <w:rFonts w:ascii="Times New Roman" w:hAnsi="Times New Roman" w:cs="Times New Roman"/>
          <w:sz w:val="28"/>
          <w:szCs w:val="28"/>
        </w:rPr>
        <w:t xml:space="preserve">сети Интернет </w:t>
      </w:r>
      <w:r w:rsidRPr="00506756">
        <w:rPr>
          <w:rFonts w:ascii="Times New Roman" w:hAnsi="Times New Roman" w:cs="Times New Roman"/>
          <w:sz w:val="28"/>
          <w:szCs w:val="28"/>
        </w:rPr>
        <w:t xml:space="preserve">в целях </w:t>
      </w:r>
      <w:r>
        <w:rPr>
          <w:rFonts w:ascii="Times New Roman" w:hAnsi="Times New Roman" w:cs="Times New Roman"/>
          <w:sz w:val="28"/>
          <w:szCs w:val="28"/>
        </w:rPr>
        <w:t>поиска (привлечения)</w:t>
      </w:r>
      <w:r w:rsidRPr="00506756">
        <w:rPr>
          <w:rFonts w:ascii="Times New Roman" w:hAnsi="Times New Roman" w:cs="Times New Roman"/>
          <w:sz w:val="28"/>
          <w:szCs w:val="28"/>
        </w:rPr>
        <w:t xml:space="preserve"> подходящих </w:t>
      </w:r>
      <w:r w:rsidR="00E9265A">
        <w:rPr>
          <w:rFonts w:ascii="Times New Roman" w:hAnsi="Times New Roman" w:cs="Times New Roman"/>
          <w:sz w:val="28"/>
          <w:szCs w:val="28"/>
        </w:rPr>
        <w:t>претендентов</w:t>
      </w:r>
      <w:r w:rsidR="00F257F8">
        <w:rPr>
          <w:rFonts w:ascii="Times New Roman" w:hAnsi="Times New Roman" w:cs="Times New Roman"/>
          <w:sz w:val="28"/>
          <w:szCs w:val="28"/>
        </w:rPr>
        <w:t>;</w:t>
      </w:r>
    </w:p>
    <w:p w:rsidR="00E87E03" w:rsidRPr="00E472D6" w:rsidRDefault="007719AC" w:rsidP="00E87E03">
      <w:pPr>
        <w:pStyle w:val="ConsPlusNormal"/>
        <w:widowControl/>
        <w:ind w:firstLine="709"/>
        <w:jc w:val="both"/>
        <w:rPr>
          <w:rFonts w:ascii="Times New Roman" w:hAnsi="Times New Roman" w:cs="Times New Roman"/>
          <w:sz w:val="28"/>
          <w:szCs w:val="28"/>
        </w:rPr>
      </w:pPr>
      <w:r w:rsidRPr="00E472D6">
        <w:rPr>
          <w:rFonts w:ascii="Times New Roman" w:hAnsi="Times New Roman" w:cs="Times New Roman"/>
          <w:sz w:val="28"/>
          <w:szCs w:val="28"/>
        </w:rPr>
        <w:t>- </w:t>
      </w:r>
      <w:r w:rsidR="00E87E03" w:rsidRPr="00E472D6">
        <w:rPr>
          <w:rFonts w:ascii="Times New Roman" w:hAnsi="Times New Roman" w:cs="Times New Roman"/>
          <w:sz w:val="28"/>
          <w:szCs w:val="28"/>
        </w:rPr>
        <w:t xml:space="preserve">поиск на </w:t>
      </w:r>
      <w:r w:rsidR="00302ABA" w:rsidRPr="00E472D6">
        <w:rPr>
          <w:rFonts w:ascii="Times New Roman" w:hAnsi="Times New Roman" w:cs="Times New Roman"/>
          <w:sz w:val="28"/>
          <w:szCs w:val="28"/>
        </w:rPr>
        <w:t>научно-</w:t>
      </w:r>
      <w:r w:rsidR="0008315C" w:rsidRPr="00E472D6">
        <w:rPr>
          <w:rFonts w:ascii="Times New Roman" w:hAnsi="Times New Roman" w:cs="Times New Roman"/>
          <w:sz w:val="28"/>
          <w:szCs w:val="28"/>
        </w:rPr>
        <w:t>практических</w:t>
      </w:r>
      <w:r w:rsidR="00302ABA" w:rsidRPr="00E472D6">
        <w:rPr>
          <w:rFonts w:ascii="Times New Roman" w:hAnsi="Times New Roman" w:cs="Times New Roman"/>
          <w:sz w:val="28"/>
          <w:szCs w:val="28"/>
        </w:rPr>
        <w:t xml:space="preserve"> мероприятиях</w:t>
      </w:r>
      <w:r w:rsidR="00E87E03" w:rsidRPr="00E472D6">
        <w:rPr>
          <w:rFonts w:ascii="Times New Roman" w:hAnsi="Times New Roman" w:cs="Times New Roman"/>
          <w:sz w:val="28"/>
          <w:szCs w:val="28"/>
        </w:rPr>
        <w:t>, посвященных вопросам, связанным с направлением деятельности государственного органа</w:t>
      </w:r>
      <w:r w:rsidR="008569DC" w:rsidRPr="00E472D6">
        <w:rPr>
          <w:rFonts w:ascii="Times New Roman" w:hAnsi="Times New Roman" w:cs="Times New Roman"/>
          <w:sz w:val="28"/>
          <w:szCs w:val="28"/>
        </w:rPr>
        <w:t>;</w:t>
      </w:r>
    </w:p>
    <w:p w:rsidR="00E87E03" w:rsidRDefault="007719AC" w:rsidP="00E87E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3B1637">
        <w:rPr>
          <w:rFonts w:ascii="Times New Roman" w:hAnsi="Times New Roman" w:cs="Times New Roman"/>
          <w:sz w:val="28"/>
          <w:szCs w:val="28"/>
        </w:rPr>
        <w:t>участие в ярмарках</w:t>
      </w:r>
      <w:r w:rsidR="00F257F8">
        <w:rPr>
          <w:rFonts w:ascii="Times New Roman" w:hAnsi="Times New Roman" w:cs="Times New Roman"/>
          <w:sz w:val="28"/>
          <w:szCs w:val="28"/>
        </w:rPr>
        <w:t xml:space="preserve"> вакансий;</w:t>
      </w:r>
    </w:p>
    <w:p w:rsidR="003B1637" w:rsidRPr="00E87E03" w:rsidRDefault="007719AC" w:rsidP="00E87E03">
      <w:pPr>
        <w:pStyle w:val="ConsPlusNormal"/>
        <w:widowControl/>
        <w:ind w:firstLine="709"/>
        <w:jc w:val="both"/>
        <w:rPr>
          <w:rFonts w:ascii="Times New Roman" w:hAnsi="Times New Roman" w:cs="Times New Roman"/>
          <w:sz w:val="28"/>
          <w:szCs w:val="28"/>
        </w:rPr>
      </w:pPr>
      <w:r w:rsidRPr="003B1637">
        <w:rPr>
          <w:rFonts w:ascii="Times New Roman" w:hAnsi="Times New Roman" w:cs="Times New Roman"/>
          <w:sz w:val="28"/>
          <w:szCs w:val="28"/>
        </w:rPr>
        <w:t>-</w:t>
      </w:r>
      <w:r>
        <w:rPr>
          <w:rFonts w:ascii="Times New Roman" w:hAnsi="Times New Roman" w:cs="Times New Roman"/>
          <w:sz w:val="28"/>
          <w:szCs w:val="28"/>
        </w:rPr>
        <w:t> </w:t>
      </w:r>
      <w:r w:rsidR="003B1637">
        <w:rPr>
          <w:rFonts w:ascii="Times New Roman" w:hAnsi="Times New Roman" w:cs="Times New Roman"/>
          <w:sz w:val="28"/>
          <w:szCs w:val="28"/>
        </w:rPr>
        <w:t xml:space="preserve">подача </w:t>
      </w:r>
      <w:r w:rsidR="003B1637" w:rsidRPr="007719AC">
        <w:rPr>
          <w:rFonts w:ascii="Times New Roman" w:hAnsi="Times New Roman" w:cs="Times New Roman"/>
          <w:sz w:val="28"/>
          <w:szCs w:val="28"/>
        </w:rPr>
        <w:t>рекламных объявлений в средствах массовой информации (радио, телевидение, газеты, журналы)</w:t>
      </w:r>
      <w:r w:rsidR="00E87E03" w:rsidRPr="007719AC">
        <w:rPr>
          <w:rFonts w:ascii="Times New Roman" w:hAnsi="Times New Roman" w:cs="Times New Roman"/>
          <w:sz w:val="28"/>
          <w:szCs w:val="28"/>
        </w:rPr>
        <w:t>, подписка на веб-сервисы, которые специализируются на предоставлении сервиса по размещению объявлений соискателей и работодателей</w:t>
      </w:r>
      <w:r w:rsidR="003B1637" w:rsidRPr="007719AC">
        <w:rPr>
          <w:rFonts w:ascii="Times New Roman" w:hAnsi="Times New Roman" w:cs="Times New Roman"/>
          <w:sz w:val="28"/>
          <w:szCs w:val="28"/>
        </w:rPr>
        <w:t>;</w:t>
      </w:r>
    </w:p>
    <w:p w:rsidR="004B24B5" w:rsidRPr="00E472D6" w:rsidRDefault="003B1637" w:rsidP="00DD3786">
      <w:pPr>
        <w:pStyle w:val="ConsPlusNormal"/>
        <w:widowControl/>
        <w:ind w:firstLine="709"/>
        <w:jc w:val="both"/>
        <w:rPr>
          <w:rFonts w:ascii="Times New Roman" w:hAnsi="Times New Roman" w:cs="Times New Roman"/>
          <w:sz w:val="28"/>
          <w:szCs w:val="28"/>
        </w:rPr>
      </w:pPr>
      <w:r w:rsidRPr="00E472D6">
        <w:rPr>
          <w:rFonts w:ascii="Times New Roman" w:hAnsi="Times New Roman" w:cs="Times New Roman"/>
          <w:sz w:val="28"/>
          <w:szCs w:val="28"/>
        </w:rPr>
        <w:t>-</w:t>
      </w:r>
      <w:r w:rsidR="007719AC" w:rsidRPr="00E472D6">
        <w:rPr>
          <w:rFonts w:ascii="Times New Roman" w:hAnsi="Times New Roman" w:cs="Times New Roman"/>
          <w:sz w:val="28"/>
          <w:szCs w:val="28"/>
        </w:rPr>
        <w:t> </w:t>
      </w:r>
      <w:r w:rsidR="00377C7C" w:rsidRPr="00E472D6">
        <w:rPr>
          <w:rFonts w:ascii="Times New Roman" w:hAnsi="Times New Roman" w:cs="Times New Roman"/>
          <w:sz w:val="28"/>
          <w:szCs w:val="28"/>
        </w:rPr>
        <w:t xml:space="preserve">работа с организациями, осуществляющими кадровый консалтинг, </w:t>
      </w:r>
      <w:r w:rsidR="00302ABA" w:rsidRPr="00E472D6">
        <w:rPr>
          <w:rFonts w:ascii="Times New Roman" w:hAnsi="Times New Roman" w:cs="Times New Roman"/>
          <w:sz w:val="28"/>
          <w:szCs w:val="28"/>
        </w:rPr>
        <w:t>и другие</w:t>
      </w:r>
      <w:r w:rsidRPr="00E472D6">
        <w:rPr>
          <w:rFonts w:ascii="Times New Roman" w:hAnsi="Times New Roman" w:cs="Times New Roman"/>
          <w:sz w:val="28"/>
          <w:szCs w:val="28"/>
        </w:rPr>
        <w:t>.</w:t>
      </w:r>
    </w:p>
    <w:p w:rsidR="004B24B5" w:rsidRDefault="0094737F"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Внутреннее</w:t>
      </w:r>
      <w:r w:rsidR="005E5EA7">
        <w:rPr>
          <w:rFonts w:ascii="Times New Roman" w:hAnsi="Times New Roman" w:cs="Times New Roman"/>
          <w:sz w:val="28"/>
          <w:szCs w:val="28"/>
        </w:rPr>
        <w:t xml:space="preserve"> привлечение</w:t>
      </w:r>
      <w:r w:rsidR="004B24B5">
        <w:rPr>
          <w:rFonts w:ascii="Times New Roman" w:hAnsi="Times New Roman" w:cs="Times New Roman"/>
          <w:sz w:val="28"/>
          <w:szCs w:val="28"/>
        </w:rPr>
        <w:t xml:space="preserve"> кадров может осуществляться по следующим направлениям:</w:t>
      </w:r>
    </w:p>
    <w:p w:rsidR="004B24B5" w:rsidRPr="00506756"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506756">
        <w:rPr>
          <w:rFonts w:ascii="Times New Roman" w:hAnsi="Times New Roman" w:cs="Times New Roman"/>
          <w:sz w:val="28"/>
          <w:szCs w:val="28"/>
        </w:rPr>
        <w:t xml:space="preserve">работа с кадровым резервом </w:t>
      </w:r>
      <w:r>
        <w:rPr>
          <w:rFonts w:ascii="Times New Roman" w:hAnsi="Times New Roman" w:cs="Times New Roman"/>
          <w:sz w:val="28"/>
          <w:szCs w:val="28"/>
        </w:rPr>
        <w:t>государственного органа</w:t>
      </w:r>
      <w:r w:rsidRPr="00506756">
        <w:rPr>
          <w:rFonts w:ascii="Times New Roman" w:hAnsi="Times New Roman" w:cs="Times New Roman"/>
          <w:sz w:val="28"/>
          <w:szCs w:val="28"/>
        </w:rPr>
        <w:t>;</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анализ итогов аттестации гражданских служащих;</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мониторинг профессиональной </w:t>
      </w:r>
      <w:r w:rsidR="0094737F">
        <w:rPr>
          <w:rFonts w:ascii="Times New Roman" w:hAnsi="Times New Roman" w:cs="Times New Roman"/>
          <w:sz w:val="28"/>
          <w:szCs w:val="28"/>
        </w:rPr>
        <w:t xml:space="preserve">служебной </w:t>
      </w:r>
      <w:r>
        <w:rPr>
          <w:rFonts w:ascii="Times New Roman" w:hAnsi="Times New Roman" w:cs="Times New Roman"/>
          <w:sz w:val="28"/>
          <w:szCs w:val="28"/>
        </w:rPr>
        <w:t>деятельности гражданских служащих;</w:t>
      </w:r>
    </w:p>
    <w:p w:rsidR="004B24B5" w:rsidRDefault="004B24B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AC7C2E">
        <w:rPr>
          <w:rFonts w:ascii="Times New Roman" w:hAnsi="Times New Roman" w:cs="Times New Roman"/>
          <w:sz w:val="28"/>
          <w:szCs w:val="28"/>
        </w:rPr>
        <w:t>результаты регулярной текущей оценки</w:t>
      </w:r>
      <w:r>
        <w:rPr>
          <w:rFonts w:ascii="Times New Roman" w:hAnsi="Times New Roman" w:cs="Times New Roman"/>
          <w:sz w:val="28"/>
          <w:szCs w:val="28"/>
        </w:rPr>
        <w:t xml:space="preserve"> </w:t>
      </w:r>
      <w:r w:rsidR="0094737F">
        <w:rPr>
          <w:rFonts w:ascii="Times New Roman" w:hAnsi="Times New Roman" w:cs="Times New Roman"/>
          <w:sz w:val="28"/>
          <w:szCs w:val="28"/>
        </w:rPr>
        <w:t xml:space="preserve">профессиональной служебной деятельности </w:t>
      </w:r>
      <w:r>
        <w:rPr>
          <w:rFonts w:ascii="Times New Roman" w:hAnsi="Times New Roman" w:cs="Times New Roman"/>
          <w:sz w:val="28"/>
          <w:szCs w:val="28"/>
        </w:rPr>
        <w:t>гражданских служащих</w:t>
      </w:r>
      <w:r w:rsidRPr="00EC5E3A">
        <w:rPr>
          <w:rFonts w:ascii="Times New Roman" w:hAnsi="Times New Roman" w:cs="Times New Roman"/>
          <w:sz w:val="28"/>
          <w:szCs w:val="28"/>
        </w:rPr>
        <w:t>;</w:t>
      </w:r>
    </w:p>
    <w:p w:rsidR="00F82B00" w:rsidRDefault="00753FF0" w:rsidP="00F82B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007719AC">
        <w:rPr>
          <w:rFonts w:ascii="Times New Roman" w:hAnsi="Times New Roman" w:cs="Times New Roman"/>
          <w:sz w:val="28"/>
          <w:szCs w:val="28"/>
        </w:rPr>
        <w:t> </w:t>
      </w:r>
      <w:r>
        <w:rPr>
          <w:rFonts w:ascii="Times New Roman" w:hAnsi="Times New Roman" w:cs="Times New Roman"/>
          <w:sz w:val="28"/>
          <w:szCs w:val="28"/>
        </w:rPr>
        <w:t xml:space="preserve">работа с руководителями структурных подразделений государственного органа с целью получения их рекомендаций </w:t>
      </w:r>
      <w:r w:rsidR="004C5ECF">
        <w:rPr>
          <w:rFonts w:ascii="Times New Roman" w:hAnsi="Times New Roman" w:cs="Times New Roman"/>
          <w:sz w:val="28"/>
          <w:szCs w:val="28"/>
        </w:rPr>
        <w:t xml:space="preserve">относительно </w:t>
      </w:r>
      <w:r w:rsidR="00F82B00">
        <w:rPr>
          <w:rFonts w:ascii="Times New Roman" w:hAnsi="Times New Roman" w:cs="Times New Roman"/>
          <w:sz w:val="28"/>
          <w:szCs w:val="28"/>
        </w:rPr>
        <w:t>подходящих претендентов;</w:t>
      </w:r>
    </w:p>
    <w:p w:rsidR="00F82B00" w:rsidRPr="00E472D6" w:rsidRDefault="00F82B00" w:rsidP="00F82B00">
      <w:pPr>
        <w:pStyle w:val="ConsPlusNormal"/>
        <w:widowControl/>
        <w:ind w:firstLine="709"/>
        <w:jc w:val="both"/>
        <w:rPr>
          <w:rFonts w:ascii="Times New Roman" w:hAnsi="Times New Roman" w:cs="Times New Roman"/>
          <w:sz w:val="28"/>
          <w:szCs w:val="28"/>
        </w:rPr>
      </w:pPr>
      <w:r w:rsidRPr="00E472D6">
        <w:rPr>
          <w:rFonts w:ascii="Times New Roman" w:hAnsi="Times New Roman" w:cs="Times New Roman"/>
          <w:sz w:val="28"/>
          <w:szCs w:val="28"/>
        </w:rPr>
        <w:t xml:space="preserve">- изменение организационной структуры государственного органа в связи с </w:t>
      </w:r>
      <w:r w:rsidR="00247C94">
        <w:rPr>
          <w:rFonts w:ascii="Times New Roman" w:hAnsi="Times New Roman" w:cs="Times New Roman"/>
          <w:sz w:val="28"/>
          <w:szCs w:val="28"/>
        </w:rPr>
        <w:t>перераспределением или передачей новых</w:t>
      </w:r>
      <w:r w:rsidRPr="00E472D6">
        <w:rPr>
          <w:rFonts w:ascii="Times New Roman" w:hAnsi="Times New Roman" w:cs="Times New Roman"/>
          <w:sz w:val="28"/>
          <w:szCs w:val="28"/>
        </w:rPr>
        <w:t xml:space="preserve"> функций.</w:t>
      </w:r>
    </w:p>
    <w:p w:rsidR="004B24B5" w:rsidRDefault="0094737F"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4B24B5">
        <w:rPr>
          <w:rFonts w:ascii="Times New Roman" w:hAnsi="Times New Roman" w:cs="Times New Roman"/>
          <w:sz w:val="28"/>
          <w:szCs w:val="28"/>
        </w:rPr>
        <w:t xml:space="preserve">ривлечение </w:t>
      </w:r>
      <w:r w:rsidR="00E9265A">
        <w:rPr>
          <w:rFonts w:ascii="Times New Roman" w:hAnsi="Times New Roman" w:cs="Times New Roman"/>
          <w:sz w:val="28"/>
          <w:szCs w:val="28"/>
        </w:rPr>
        <w:t>претендентов</w:t>
      </w:r>
      <w:r w:rsidR="004B24B5">
        <w:rPr>
          <w:rFonts w:ascii="Times New Roman" w:hAnsi="Times New Roman" w:cs="Times New Roman"/>
          <w:sz w:val="28"/>
          <w:szCs w:val="28"/>
        </w:rPr>
        <w:t xml:space="preserve"> также может осуществляться по иным направлениям, не противоречащим действующему законодательству.</w:t>
      </w:r>
    </w:p>
    <w:p w:rsidR="004B24B5" w:rsidRDefault="0094737F" w:rsidP="005E46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4B24B5">
        <w:rPr>
          <w:rFonts w:ascii="Times New Roman" w:hAnsi="Times New Roman"/>
          <w:sz w:val="28"/>
          <w:szCs w:val="28"/>
        </w:rPr>
        <w:t>ривлечение кадров должн</w:t>
      </w:r>
      <w:r w:rsidR="00F24011">
        <w:rPr>
          <w:rFonts w:ascii="Times New Roman" w:hAnsi="Times New Roman"/>
          <w:sz w:val="28"/>
          <w:szCs w:val="28"/>
        </w:rPr>
        <w:t>о</w:t>
      </w:r>
      <w:r w:rsidR="004B24B5">
        <w:rPr>
          <w:rFonts w:ascii="Times New Roman" w:hAnsi="Times New Roman"/>
          <w:sz w:val="28"/>
          <w:szCs w:val="28"/>
        </w:rPr>
        <w:t xml:space="preserve"> производиться кадровыми службами </w:t>
      </w:r>
      <w:r w:rsidR="00CC705B">
        <w:rPr>
          <w:rFonts w:ascii="Times New Roman" w:hAnsi="Times New Roman"/>
          <w:sz w:val="28"/>
          <w:szCs w:val="28"/>
        </w:rPr>
        <w:t xml:space="preserve">государственных органов </w:t>
      </w:r>
      <w:r w:rsidR="004B24B5">
        <w:rPr>
          <w:rFonts w:ascii="Times New Roman" w:hAnsi="Times New Roman"/>
          <w:sz w:val="28"/>
          <w:szCs w:val="28"/>
        </w:rPr>
        <w:t>на систематической основе</w:t>
      </w:r>
      <w:r w:rsidR="009862C5">
        <w:rPr>
          <w:rFonts w:ascii="Times New Roman" w:hAnsi="Times New Roman"/>
          <w:sz w:val="28"/>
          <w:szCs w:val="28"/>
        </w:rPr>
        <w:t xml:space="preserve"> в целях поиска подходящего претендента не только на вакантные должности, но и на должности, которые в ближайшее время станут вакантными в связи с </w:t>
      </w:r>
      <w:r w:rsidR="005E4655">
        <w:rPr>
          <w:rFonts w:ascii="Times New Roman" w:hAnsi="Times New Roman"/>
          <w:sz w:val="28"/>
          <w:szCs w:val="28"/>
        </w:rPr>
        <w:t>прекращением служебного контракта и увольнением с граж</w:t>
      </w:r>
      <w:r w:rsidR="009862C5">
        <w:rPr>
          <w:rFonts w:ascii="Times New Roman" w:hAnsi="Times New Roman"/>
          <w:sz w:val="28"/>
          <w:szCs w:val="28"/>
        </w:rPr>
        <w:t>д</w:t>
      </w:r>
      <w:r w:rsidR="005E4655">
        <w:rPr>
          <w:rFonts w:ascii="Times New Roman" w:hAnsi="Times New Roman"/>
          <w:sz w:val="28"/>
          <w:szCs w:val="28"/>
        </w:rPr>
        <w:t>анской службы гражданского служащего, д</w:t>
      </w:r>
      <w:r w:rsidR="009862C5">
        <w:rPr>
          <w:rFonts w:ascii="Times New Roman" w:hAnsi="Times New Roman"/>
          <w:sz w:val="28"/>
          <w:szCs w:val="28"/>
        </w:rPr>
        <w:t>ости</w:t>
      </w:r>
      <w:r w:rsidR="005E4655">
        <w:rPr>
          <w:rFonts w:ascii="Times New Roman" w:hAnsi="Times New Roman"/>
          <w:sz w:val="28"/>
          <w:szCs w:val="28"/>
        </w:rPr>
        <w:t>гшего</w:t>
      </w:r>
      <w:r w:rsidR="009862C5">
        <w:rPr>
          <w:rFonts w:ascii="Times New Roman" w:hAnsi="Times New Roman"/>
          <w:sz w:val="28"/>
          <w:szCs w:val="28"/>
        </w:rPr>
        <w:t xml:space="preserve"> предельного возраста нахождения на гражданской службе, </w:t>
      </w:r>
      <w:r w:rsidR="005E4655">
        <w:rPr>
          <w:rFonts w:ascii="Times New Roman" w:hAnsi="Times New Roman"/>
          <w:sz w:val="28"/>
          <w:szCs w:val="28"/>
        </w:rPr>
        <w:t xml:space="preserve">или </w:t>
      </w:r>
      <w:r w:rsidR="009862C5">
        <w:rPr>
          <w:rFonts w:ascii="Times New Roman" w:hAnsi="Times New Roman"/>
          <w:sz w:val="28"/>
          <w:szCs w:val="28"/>
        </w:rPr>
        <w:t>уход</w:t>
      </w:r>
      <w:r w:rsidR="005E4655">
        <w:rPr>
          <w:rFonts w:ascii="Times New Roman" w:hAnsi="Times New Roman"/>
          <w:sz w:val="28"/>
          <w:szCs w:val="28"/>
        </w:rPr>
        <w:t>ом гражданского служащего</w:t>
      </w:r>
      <w:r w:rsidR="009862C5">
        <w:rPr>
          <w:rFonts w:ascii="Times New Roman" w:hAnsi="Times New Roman"/>
          <w:sz w:val="28"/>
          <w:szCs w:val="28"/>
        </w:rPr>
        <w:t xml:space="preserve"> в отпуск по беременности и родам, а также</w:t>
      </w:r>
      <w:r w:rsidR="005E4655">
        <w:rPr>
          <w:rFonts w:ascii="Times New Roman" w:hAnsi="Times New Roman"/>
          <w:sz w:val="28"/>
          <w:szCs w:val="28"/>
        </w:rPr>
        <w:t xml:space="preserve"> в отпуск</w:t>
      </w:r>
      <w:r w:rsidR="009862C5">
        <w:rPr>
          <w:rFonts w:ascii="Times New Roman" w:hAnsi="Times New Roman"/>
          <w:sz w:val="28"/>
          <w:szCs w:val="28"/>
        </w:rPr>
        <w:t xml:space="preserve"> по уходу </w:t>
      </w:r>
      <w:r w:rsidR="005E4655">
        <w:rPr>
          <w:rFonts w:ascii="Times New Roman" w:hAnsi="Times New Roman"/>
          <w:sz w:val="28"/>
          <w:szCs w:val="28"/>
        </w:rPr>
        <w:t xml:space="preserve">за ребенком </w:t>
      </w:r>
      <w:r w:rsidR="009862C5">
        <w:rPr>
          <w:rFonts w:ascii="Times New Roman" w:hAnsi="Times New Roman"/>
          <w:sz w:val="28"/>
          <w:szCs w:val="28"/>
        </w:rPr>
        <w:lastRenderedPageBreak/>
        <w:t xml:space="preserve">до достижения </w:t>
      </w:r>
      <w:r w:rsidR="005E4655">
        <w:rPr>
          <w:rFonts w:ascii="Times New Roman" w:hAnsi="Times New Roman"/>
          <w:sz w:val="28"/>
          <w:szCs w:val="28"/>
        </w:rPr>
        <w:t xml:space="preserve">им установленного законом возраста </w:t>
      </w:r>
      <w:r w:rsidR="009862C5">
        <w:rPr>
          <w:rFonts w:ascii="Times New Roman" w:hAnsi="Times New Roman"/>
          <w:sz w:val="28"/>
          <w:szCs w:val="28"/>
        </w:rPr>
        <w:t>и</w:t>
      </w:r>
      <w:r w:rsidR="005E4655">
        <w:rPr>
          <w:rFonts w:ascii="Times New Roman" w:hAnsi="Times New Roman"/>
          <w:sz w:val="28"/>
          <w:szCs w:val="28"/>
        </w:rPr>
        <w:t>ли</w:t>
      </w:r>
      <w:r w:rsidR="009862C5">
        <w:rPr>
          <w:rFonts w:ascii="Times New Roman" w:hAnsi="Times New Roman"/>
          <w:sz w:val="28"/>
          <w:szCs w:val="28"/>
        </w:rPr>
        <w:t xml:space="preserve"> другим основаниям. </w:t>
      </w:r>
    </w:p>
    <w:p w:rsidR="004B24B5" w:rsidRDefault="004C5ECF"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Эффективная работа по п</w:t>
      </w:r>
      <w:r w:rsidR="004B24B5">
        <w:rPr>
          <w:rFonts w:ascii="Times New Roman" w:hAnsi="Times New Roman" w:cs="Times New Roman"/>
          <w:sz w:val="28"/>
          <w:szCs w:val="28"/>
        </w:rPr>
        <w:t>ривлечени</w:t>
      </w:r>
      <w:r>
        <w:rPr>
          <w:rFonts w:ascii="Times New Roman" w:hAnsi="Times New Roman" w:cs="Times New Roman"/>
          <w:sz w:val="28"/>
          <w:szCs w:val="28"/>
        </w:rPr>
        <w:t>ю</w:t>
      </w:r>
      <w:r w:rsidR="004B24B5">
        <w:rPr>
          <w:rFonts w:ascii="Times New Roman" w:hAnsi="Times New Roman" w:cs="Times New Roman"/>
          <w:sz w:val="28"/>
          <w:szCs w:val="28"/>
        </w:rPr>
        <w:t xml:space="preserve"> кадров является основой здоровой конкуренции на этапе оценки кадров, а также важной составляющей итогового результата</w:t>
      </w:r>
      <w:r w:rsidR="0094737F">
        <w:rPr>
          <w:rFonts w:ascii="Times New Roman" w:hAnsi="Times New Roman" w:cs="Times New Roman"/>
          <w:sz w:val="28"/>
          <w:szCs w:val="28"/>
        </w:rPr>
        <w:t xml:space="preserve"> – </w:t>
      </w:r>
      <w:r w:rsidR="001E6A5D">
        <w:rPr>
          <w:rFonts w:ascii="Times New Roman" w:hAnsi="Times New Roman" w:cs="Times New Roman"/>
          <w:sz w:val="28"/>
          <w:szCs w:val="28"/>
        </w:rPr>
        <w:t xml:space="preserve">замещения </w:t>
      </w:r>
      <w:r w:rsidR="0094737F">
        <w:rPr>
          <w:rFonts w:ascii="Times New Roman" w:hAnsi="Times New Roman" w:cs="Times New Roman"/>
          <w:sz w:val="28"/>
          <w:szCs w:val="28"/>
        </w:rPr>
        <w:t>должностей квалифицированными специалистами</w:t>
      </w:r>
      <w:r w:rsidR="004B24B5">
        <w:rPr>
          <w:rFonts w:ascii="Times New Roman" w:hAnsi="Times New Roman" w:cs="Times New Roman"/>
          <w:sz w:val="28"/>
          <w:szCs w:val="28"/>
        </w:rPr>
        <w:t>.</w:t>
      </w:r>
    </w:p>
    <w:p w:rsidR="004B24B5" w:rsidRDefault="004B24B5" w:rsidP="004247BE">
      <w:pPr>
        <w:pStyle w:val="ConsPlusNormal"/>
        <w:widowControl/>
        <w:ind w:firstLine="709"/>
        <w:jc w:val="both"/>
        <w:rPr>
          <w:rFonts w:ascii="Times New Roman" w:hAnsi="Times New Roman" w:cs="Times New Roman"/>
          <w:sz w:val="28"/>
          <w:szCs w:val="28"/>
        </w:rPr>
      </w:pPr>
      <w:r w:rsidRPr="00E472D6">
        <w:rPr>
          <w:rFonts w:ascii="Times New Roman" w:hAnsi="Times New Roman" w:cs="Times New Roman"/>
          <w:sz w:val="28"/>
          <w:szCs w:val="28"/>
        </w:rPr>
        <w:t xml:space="preserve">На этапе </w:t>
      </w:r>
      <w:r w:rsidR="0094737F" w:rsidRPr="00E472D6">
        <w:rPr>
          <w:rFonts w:ascii="Times New Roman" w:hAnsi="Times New Roman" w:cs="Times New Roman"/>
          <w:sz w:val="28"/>
          <w:szCs w:val="28"/>
        </w:rPr>
        <w:t>п</w:t>
      </w:r>
      <w:r w:rsidRPr="00E472D6">
        <w:rPr>
          <w:rFonts w:ascii="Times New Roman" w:hAnsi="Times New Roman" w:cs="Times New Roman"/>
          <w:sz w:val="28"/>
          <w:szCs w:val="28"/>
        </w:rPr>
        <w:t>ривлечения</w:t>
      </w:r>
      <w:r w:rsidR="0090421F" w:rsidRPr="00E472D6">
        <w:rPr>
          <w:rFonts w:ascii="Times New Roman" w:hAnsi="Times New Roman" w:cs="Times New Roman"/>
          <w:sz w:val="28"/>
          <w:szCs w:val="28"/>
        </w:rPr>
        <w:t xml:space="preserve"> кадров</w:t>
      </w:r>
      <w:r w:rsidRPr="00E472D6">
        <w:rPr>
          <w:rFonts w:ascii="Times New Roman" w:hAnsi="Times New Roman" w:cs="Times New Roman"/>
          <w:sz w:val="28"/>
          <w:szCs w:val="28"/>
        </w:rPr>
        <w:t xml:space="preserve"> кадровым службам</w:t>
      </w:r>
      <w:r w:rsidR="00A37501" w:rsidRPr="00E472D6">
        <w:rPr>
          <w:rFonts w:ascii="Times New Roman" w:hAnsi="Times New Roman" w:cs="Times New Roman"/>
          <w:sz w:val="28"/>
          <w:szCs w:val="28"/>
        </w:rPr>
        <w:t xml:space="preserve"> государственных органов</w:t>
      </w:r>
      <w:r w:rsidRPr="00E472D6">
        <w:rPr>
          <w:rFonts w:ascii="Times New Roman" w:hAnsi="Times New Roman" w:cs="Times New Roman"/>
          <w:sz w:val="28"/>
          <w:szCs w:val="28"/>
        </w:rPr>
        <w:t xml:space="preserve"> рекомендуется обращать внимание на </w:t>
      </w:r>
      <w:r w:rsidR="003614AA" w:rsidRPr="00E472D6">
        <w:rPr>
          <w:rFonts w:ascii="Times New Roman" w:hAnsi="Times New Roman" w:cs="Times New Roman"/>
          <w:sz w:val="28"/>
          <w:szCs w:val="28"/>
        </w:rPr>
        <w:t>претендентов</w:t>
      </w:r>
      <w:r w:rsidRPr="00E472D6">
        <w:rPr>
          <w:rFonts w:ascii="Times New Roman" w:hAnsi="Times New Roman" w:cs="Times New Roman"/>
          <w:sz w:val="28"/>
          <w:szCs w:val="28"/>
        </w:rPr>
        <w:t>, имеющих</w:t>
      </w:r>
      <w:r>
        <w:rPr>
          <w:rFonts w:ascii="Times New Roman" w:hAnsi="Times New Roman" w:cs="Times New Roman"/>
          <w:sz w:val="28"/>
          <w:szCs w:val="28"/>
        </w:rPr>
        <w:t xml:space="preserve"> </w:t>
      </w:r>
      <w:r w:rsidRPr="0094737F">
        <w:rPr>
          <w:rFonts w:ascii="Times New Roman" w:hAnsi="Times New Roman" w:cs="Times New Roman"/>
          <w:sz w:val="28"/>
          <w:szCs w:val="28"/>
        </w:rPr>
        <w:t>качественно</w:t>
      </w:r>
      <w:r w:rsidR="004C5ECF">
        <w:rPr>
          <w:rFonts w:ascii="Times New Roman" w:hAnsi="Times New Roman" w:cs="Times New Roman"/>
          <w:sz w:val="28"/>
          <w:szCs w:val="28"/>
        </w:rPr>
        <w:t xml:space="preserve"> составленное</w:t>
      </w:r>
      <w:r w:rsidRPr="0094737F">
        <w:rPr>
          <w:rFonts w:ascii="Times New Roman" w:hAnsi="Times New Roman" w:cs="Times New Roman"/>
          <w:sz w:val="28"/>
          <w:szCs w:val="28"/>
        </w:rPr>
        <w:t xml:space="preserve"> резюме</w:t>
      </w:r>
      <w:r>
        <w:rPr>
          <w:rFonts w:ascii="Times New Roman" w:hAnsi="Times New Roman" w:cs="Times New Roman"/>
          <w:sz w:val="28"/>
          <w:szCs w:val="28"/>
        </w:rPr>
        <w:t>, прошедших тестирование</w:t>
      </w:r>
      <w:r w:rsidR="0026602B">
        <w:rPr>
          <w:rFonts w:ascii="Times New Roman" w:hAnsi="Times New Roman" w:cs="Times New Roman"/>
          <w:sz w:val="28"/>
          <w:szCs w:val="28"/>
        </w:rPr>
        <w:t xml:space="preserve"> или иную процедуру оценки</w:t>
      </w:r>
      <w:r>
        <w:rPr>
          <w:rFonts w:ascii="Times New Roman" w:hAnsi="Times New Roman" w:cs="Times New Roman"/>
          <w:sz w:val="28"/>
          <w:szCs w:val="28"/>
        </w:rPr>
        <w:t xml:space="preserve"> на соответствие базовым квалификационным требованиям</w:t>
      </w:r>
      <w:r w:rsidR="0026602B">
        <w:rPr>
          <w:rFonts w:ascii="Times New Roman" w:hAnsi="Times New Roman" w:cs="Times New Roman"/>
          <w:sz w:val="28"/>
          <w:szCs w:val="28"/>
        </w:rPr>
        <w:t>, в том числе</w:t>
      </w:r>
      <w:r>
        <w:rPr>
          <w:rFonts w:ascii="Times New Roman" w:hAnsi="Times New Roman" w:cs="Times New Roman"/>
          <w:sz w:val="28"/>
          <w:szCs w:val="28"/>
        </w:rPr>
        <w:t xml:space="preserve"> на Портале, а также </w:t>
      </w:r>
      <w:r w:rsidR="00E00776">
        <w:rPr>
          <w:rFonts w:ascii="Times New Roman" w:hAnsi="Times New Roman" w:cs="Times New Roman"/>
          <w:sz w:val="28"/>
          <w:szCs w:val="28"/>
        </w:rPr>
        <w:t xml:space="preserve">имеющих </w:t>
      </w:r>
      <w:r w:rsidR="003614AA">
        <w:rPr>
          <w:rFonts w:ascii="Times New Roman" w:hAnsi="Times New Roman" w:cs="Times New Roman"/>
          <w:sz w:val="28"/>
          <w:szCs w:val="28"/>
        </w:rPr>
        <w:t xml:space="preserve">образование и </w:t>
      </w:r>
      <w:r w:rsidR="0026602B">
        <w:rPr>
          <w:rFonts w:ascii="Times New Roman" w:hAnsi="Times New Roman" w:cs="Times New Roman"/>
          <w:sz w:val="28"/>
          <w:szCs w:val="28"/>
        </w:rPr>
        <w:t>стаж</w:t>
      </w:r>
      <w:r>
        <w:rPr>
          <w:rFonts w:ascii="Times New Roman" w:hAnsi="Times New Roman" w:cs="Times New Roman"/>
          <w:sz w:val="28"/>
          <w:szCs w:val="28"/>
        </w:rPr>
        <w:t xml:space="preserve"> </w:t>
      </w:r>
      <w:r w:rsidR="0026602B">
        <w:rPr>
          <w:rFonts w:ascii="Times New Roman" w:hAnsi="Times New Roman" w:cs="Times New Roman"/>
          <w:sz w:val="28"/>
          <w:szCs w:val="28"/>
        </w:rPr>
        <w:t xml:space="preserve">(опыт) </w:t>
      </w:r>
      <w:r>
        <w:rPr>
          <w:rFonts w:ascii="Times New Roman" w:hAnsi="Times New Roman" w:cs="Times New Roman"/>
          <w:sz w:val="28"/>
          <w:szCs w:val="28"/>
        </w:rPr>
        <w:t>работы по специальности</w:t>
      </w:r>
      <w:r w:rsidR="0026602B">
        <w:rPr>
          <w:rFonts w:ascii="Times New Roman" w:hAnsi="Times New Roman" w:cs="Times New Roman"/>
          <w:sz w:val="28"/>
          <w:szCs w:val="28"/>
        </w:rPr>
        <w:t>, направлению подготовки</w:t>
      </w:r>
      <w:r>
        <w:rPr>
          <w:rFonts w:ascii="Times New Roman" w:hAnsi="Times New Roman" w:cs="Times New Roman"/>
          <w:sz w:val="28"/>
          <w:szCs w:val="28"/>
        </w:rPr>
        <w:t xml:space="preserve">, </w:t>
      </w:r>
      <w:r w:rsidR="003614AA">
        <w:rPr>
          <w:rFonts w:ascii="Times New Roman" w:hAnsi="Times New Roman" w:cs="Times New Roman"/>
          <w:sz w:val="28"/>
          <w:szCs w:val="28"/>
        </w:rPr>
        <w:t xml:space="preserve">которые соответствуют функциональным </w:t>
      </w:r>
      <w:r>
        <w:rPr>
          <w:rFonts w:ascii="Times New Roman" w:hAnsi="Times New Roman" w:cs="Times New Roman"/>
          <w:sz w:val="28"/>
          <w:szCs w:val="28"/>
        </w:rPr>
        <w:t>квалификационным требованиям.</w:t>
      </w:r>
    </w:p>
    <w:p w:rsidR="00E00776" w:rsidRDefault="00E00776"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привлечение кадров кадровыми службами государственных органов должно проводиться совместно (по согласованию) со структурными подразделениями государственных органов, в которых замещается вакантная должность. </w:t>
      </w:r>
      <w:r w:rsidR="00D55616">
        <w:rPr>
          <w:rFonts w:ascii="Times New Roman" w:hAnsi="Times New Roman" w:cs="Times New Roman"/>
          <w:sz w:val="28"/>
          <w:szCs w:val="28"/>
        </w:rPr>
        <w:t xml:space="preserve">Руководителям </w:t>
      </w:r>
      <w:r>
        <w:rPr>
          <w:rFonts w:ascii="Times New Roman" w:hAnsi="Times New Roman" w:cs="Times New Roman"/>
          <w:sz w:val="28"/>
          <w:szCs w:val="28"/>
        </w:rPr>
        <w:t xml:space="preserve">структурных подразделений государственных органов </w:t>
      </w:r>
      <w:r w:rsidR="00D55616">
        <w:rPr>
          <w:rFonts w:ascii="Times New Roman" w:hAnsi="Times New Roman" w:cs="Times New Roman"/>
          <w:sz w:val="28"/>
          <w:szCs w:val="28"/>
        </w:rPr>
        <w:t xml:space="preserve">необходимо </w:t>
      </w:r>
      <w:r>
        <w:rPr>
          <w:rFonts w:ascii="Times New Roman" w:hAnsi="Times New Roman" w:cs="Times New Roman"/>
          <w:sz w:val="28"/>
          <w:szCs w:val="28"/>
        </w:rPr>
        <w:t>четко описать круг знаний, навыков</w:t>
      </w:r>
      <w:r w:rsidR="003614AA">
        <w:rPr>
          <w:rFonts w:ascii="Times New Roman" w:hAnsi="Times New Roman" w:cs="Times New Roman"/>
          <w:sz w:val="28"/>
          <w:szCs w:val="28"/>
        </w:rPr>
        <w:t>, умений,</w:t>
      </w:r>
      <w:r>
        <w:rPr>
          <w:rFonts w:ascii="Times New Roman" w:hAnsi="Times New Roman" w:cs="Times New Roman"/>
          <w:sz w:val="28"/>
          <w:szCs w:val="28"/>
        </w:rPr>
        <w:t xml:space="preserve"> </w:t>
      </w:r>
      <w:r w:rsidR="003614AA">
        <w:rPr>
          <w:rFonts w:ascii="Times New Roman" w:hAnsi="Times New Roman" w:cs="Times New Roman"/>
          <w:sz w:val="28"/>
          <w:szCs w:val="28"/>
        </w:rPr>
        <w:t xml:space="preserve">а также </w:t>
      </w:r>
      <w:r w:rsidR="00FD7FC5">
        <w:rPr>
          <w:rFonts w:ascii="Times New Roman" w:hAnsi="Times New Roman" w:cs="Times New Roman"/>
          <w:sz w:val="28"/>
          <w:szCs w:val="28"/>
        </w:rPr>
        <w:t xml:space="preserve">профессиональных </w:t>
      </w:r>
      <w:r w:rsidR="003614AA">
        <w:rPr>
          <w:rFonts w:ascii="Times New Roman" w:hAnsi="Times New Roman" w:cs="Times New Roman"/>
          <w:sz w:val="28"/>
          <w:szCs w:val="28"/>
        </w:rPr>
        <w:t xml:space="preserve">и личностных </w:t>
      </w:r>
      <w:r>
        <w:rPr>
          <w:rFonts w:ascii="Times New Roman" w:hAnsi="Times New Roman" w:cs="Times New Roman"/>
          <w:sz w:val="28"/>
          <w:szCs w:val="28"/>
        </w:rPr>
        <w:t>качеств</w:t>
      </w:r>
      <w:r w:rsidR="00030EDC">
        <w:rPr>
          <w:rFonts w:ascii="Times New Roman" w:hAnsi="Times New Roman" w:cs="Times New Roman"/>
          <w:sz w:val="28"/>
          <w:szCs w:val="28"/>
        </w:rPr>
        <w:t>,</w:t>
      </w:r>
      <w:r>
        <w:rPr>
          <w:rFonts w:ascii="Times New Roman" w:hAnsi="Times New Roman" w:cs="Times New Roman"/>
          <w:sz w:val="28"/>
          <w:szCs w:val="28"/>
        </w:rPr>
        <w:t xml:space="preserve"> </w:t>
      </w:r>
      <w:r w:rsidR="00030EDC">
        <w:rPr>
          <w:rFonts w:ascii="Times New Roman" w:hAnsi="Times New Roman" w:cs="Times New Roman"/>
          <w:sz w:val="28"/>
          <w:szCs w:val="28"/>
        </w:rPr>
        <w:t xml:space="preserve">требуемых </w:t>
      </w:r>
      <w:r w:rsidR="003614AA">
        <w:rPr>
          <w:rFonts w:ascii="Times New Roman" w:hAnsi="Times New Roman" w:cs="Times New Roman"/>
          <w:sz w:val="28"/>
          <w:szCs w:val="28"/>
        </w:rPr>
        <w:t xml:space="preserve">для замещения </w:t>
      </w:r>
      <w:r>
        <w:rPr>
          <w:rFonts w:ascii="Times New Roman" w:hAnsi="Times New Roman" w:cs="Times New Roman"/>
          <w:sz w:val="28"/>
          <w:szCs w:val="28"/>
        </w:rPr>
        <w:t>должностей</w:t>
      </w:r>
      <w:r w:rsidR="00B320E1">
        <w:rPr>
          <w:rFonts w:ascii="Times New Roman" w:hAnsi="Times New Roman" w:cs="Times New Roman"/>
          <w:sz w:val="28"/>
          <w:szCs w:val="28"/>
        </w:rPr>
        <w:t xml:space="preserve">, </w:t>
      </w:r>
      <w:r w:rsidR="00D55616">
        <w:rPr>
          <w:rFonts w:ascii="Times New Roman" w:hAnsi="Times New Roman" w:cs="Times New Roman"/>
          <w:sz w:val="28"/>
          <w:szCs w:val="28"/>
        </w:rPr>
        <w:t>для того, чтобы выбрать наиболее подходящего претендента</w:t>
      </w:r>
      <w:r>
        <w:rPr>
          <w:rFonts w:ascii="Times New Roman" w:hAnsi="Times New Roman" w:cs="Times New Roman"/>
          <w:sz w:val="28"/>
          <w:szCs w:val="28"/>
        </w:rPr>
        <w:t>.</w:t>
      </w:r>
    </w:p>
    <w:p w:rsidR="00E00776" w:rsidRDefault="00E00776"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 принятии решения о проведении конкурса (отбора без проведения конкурса) кадровая служба государственного органа совместно со структурными подразделениями государственных органов, в которых замещаются вакантные должности, </w:t>
      </w:r>
      <w:r w:rsidR="001E6A5D">
        <w:rPr>
          <w:rFonts w:ascii="Times New Roman" w:hAnsi="Times New Roman" w:cs="Times New Roman"/>
          <w:sz w:val="28"/>
          <w:szCs w:val="28"/>
        </w:rPr>
        <w:t xml:space="preserve">должна </w:t>
      </w:r>
      <w:r>
        <w:rPr>
          <w:rFonts w:ascii="Times New Roman" w:hAnsi="Times New Roman" w:cs="Times New Roman"/>
          <w:sz w:val="28"/>
          <w:szCs w:val="28"/>
        </w:rPr>
        <w:t>определить</w:t>
      </w:r>
      <w:r w:rsidR="00EF35A2">
        <w:rPr>
          <w:rFonts w:ascii="Times New Roman" w:hAnsi="Times New Roman" w:cs="Times New Roman"/>
          <w:sz w:val="28"/>
          <w:szCs w:val="28"/>
        </w:rPr>
        <w:t xml:space="preserve"> наиболее оптимальные</w:t>
      </w:r>
      <w:r>
        <w:rPr>
          <w:rFonts w:ascii="Times New Roman" w:hAnsi="Times New Roman" w:cs="Times New Roman"/>
          <w:sz w:val="28"/>
          <w:szCs w:val="28"/>
        </w:rPr>
        <w:t xml:space="preserve"> </w:t>
      </w:r>
      <w:r w:rsidRPr="00E00776">
        <w:rPr>
          <w:rFonts w:ascii="Times New Roman" w:hAnsi="Times New Roman" w:cs="Times New Roman"/>
          <w:sz w:val="28"/>
          <w:szCs w:val="28"/>
        </w:rPr>
        <w:t xml:space="preserve">методы оценки </w:t>
      </w:r>
      <w:r w:rsidR="003614AA">
        <w:rPr>
          <w:rFonts w:ascii="Times New Roman" w:hAnsi="Times New Roman" w:cs="Times New Roman"/>
          <w:sz w:val="28"/>
          <w:szCs w:val="28"/>
        </w:rPr>
        <w:t>претендентов</w:t>
      </w:r>
      <w:r>
        <w:rPr>
          <w:rFonts w:ascii="Times New Roman" w:hAnsi="Times New Roman" w:cs="Times New Roman"/>
          <w:sz w:val="28"/>
          <w:szCs w:val="28"/>
        </w:rPr>
        <w:t xml:space="preserve"> на соответствие должностям</w:t>
      </w:r>
      <w:r w:rsidRPr="00E00776">
        <w:rPr>
          <w:rFonts w:ascii="Times New Roman" w:hAnsi="Times New Roman" w:cs="Times New Roman"/>
          <w:sz w:val="28"/>
          <w:szCs w:val="28"/>
        </w:rPr>
        <w:t>, которые будут использоваться при проведении конкурса</w:t>
      </w:r>
      <w:r>
        <w:rPr>
          <w:rFonts w:ascii="Times New Roman" w:hAnsi="Times New Roman" w:cs="Times New Roman"/>
          <w:sz w:val="28"/>
          <w:szCs w:val="28"/>
        </w:rPr>
        <w:t xml:space="preserve"> (отбора без проведения конкурса), разработать </w:t>
      </w:r>
      <w:r w:rsidRPr="00E00776">
        <w:rPr>
          <w:rFonts w:ascii="Times New Roman" w:hAnsi="Times New Roman" w:cs="Times New Roman"/>
          <w:sz w:val="28"/>
          <w:szCs w:val="28"/>
        </w:rPr>
        <w:t>и от</w:t>
      </w:r>
      <w:r>
        <w:rPr>
          <w:rFonts w:ascii="Times New Roman" w:hAnsi="Times New Roman" w:cs="Times New Roman"/>
          <w:sz w:val="28"/>
          <w:szCs w:val="28"/>
        </w:rPr>
        <w:t>о</w:t>
      </w:r>
      <w:r w:rsidRPr="00E00776">
        <w:rPr>
          <w:rFonts w:ascii="Times New Roman" w:hAnsi="Times New Roman" w:cs="Times New Roman"/>
          <w:sz w:val="28"/>
          <w:szCs w:val="28"/>
        </w:rPr>
        <w:t>брат</w:t>
      </w:r>
      <w:r>
        <w:rPr>
          <w:rFonts w:ascii="Times New Roman" w:hAnsi="Times New Roman" w:cs="Times New Roman"/>
          <w:sz w:val="28"/>
          <w:szCs w:val="28"/>
        </w:rPr>
        <w:t>ь</w:t>
      </w:r>
      <w:r w:rsidRPr="00E00776">
        <w:rPr>
          <w:rFonts w:ascii="Times New Roman" w:hAnsi="Times New Roman" w:cs="Times New Roman"/>
          <w:sz w:val="28"/>
          <w:szCs w:val="28"/>
        </w:rPr>
        <w:t xml:space="preserve"> задания для каждого метода оценки с учетом квалификационных требований</w:t>
      </w:r>
      <w:r>
        <w:rPr>
          <w:rFonts w:ascii="Times New Roman" w:hAnsi="Times New Roman" w:cs="Times New Roman"/>
          <w:sz w:val="28"/>
          <w:szCs w:val="28"/>
        </w:rPr>
        <w:t>.</w:t>
      </w:r>
    </w:p>
    <w:p w:rsidR="004B24B5" w:rsidRDefault="00E00776"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 проведении конкурса (отбора без проведения конкурса), а также </w:t>
      </w:r>
      <w:r w:rsidR="00DE72B2">
        <w:rPr>
          <w:rFonts w:ascii="Times New Roman" w:hAnsi="Times New Roman" w:cs="Times New Roman"/>
          <w:sz w:val="28"/>
          <w:szCs w:val="28"/>
        </w:rPr>
        <w:t>после определения используемых методов оценки и разработки заданий кадровая служба государственного органа</w:t>
      </w:r>
      <w:r>
        <w:rPr>
          <w:rFonts w:ascii="Times New Roman" w:hAnsi="Times New Roman" w:cs="Times New Roman"/>
          <w:sz w:val="28"/>
          <w:szCs w:val="28"/>
        </w:rPr>
        <w:t xml:space="preserve"> </w:t>
      </w:r>
      <w:r w:rsidR="004B24B5" w:rsidRPr="0030283D">
        <w:rPr>
          <w:rFonts w:ascii="Times New Roman" w:hAnsi="Times New Roman" w:cs="Times New Roman"/>
          <w:sz w:val="28"/>
          <w:szCs w:val="28"/>
        </w:rPr>
        <w:t xml:space="preserve">на официальном сайте государственного органа в </w:t>
      </w:r>
      <w:r w:rsidR="00C6211E">
        <w:rPr>
          <w:rFonts w:ascii="Times New Roman" w:hAnsi="Times New Roman" w:cs="Times New Roman"/>
          <w:sz w:val="28"/>
          <w:szCs w:val="28"/>
        </w:rPr>
        <w:t xml:space="preserve">информационно-коммуникационной </w:t>
      </w:r>
      <w:r w:rsidR="004B24B5" w:rsidRPr="0030283D">
        <w:rPr>
          <w:rFonts w:ascii="Times New Roman" w:hAnsi="Times New Roman" w:cs="Times New Roman"/>
          <w:sz w:val="28"/>
          <w:szCs w:val="28"/>
        </w:rPr>
        <w:t>сети Интернет</w:t>
      </w:r>
      <w:r w:rsidR="004B24B5">
        <w:rPr>
          <w:rFonts w:ascii="Times New Roman" w:hAnsi="Times New Roman" w:cs="Times New Roman"/>
          <w:sz w:val="28"/>
          <w:szCs w:val="28"/>
        </w:rPr>
        <w:t xml:space="preserve">, </w:t>
      </w:r>
      <w:r w:rsidR="004B24B5" w:rsidRPr="00482AA0">
        <w:rPr>
          <w:rFonts w:ascii="Times New Roman" w:hAnsi="Times New Roman" w:cs="Times New Roman"/>
          <w:sz w:val="28"/>
          <w:szCs w:val="28"/>
        </w:rPr>
        <w:t xml:space="preserve">а также на </w:t>
      </w:r>
      <w:r w:rsidR="004B24B5">
        <w:rPr>
          <w:rFonts w:ascii="Times New Roman" w:hAnsi="Times New Roman" w:cs="Times New Roman"/>
          <w:sz w:val="28"/>
          <w:szCs w:val="28"/>
        </w:rPr>
        <w:t>Портале</w:t>
      </w:r>
      <w:r w:rsidR="004B24B5" w:rsidRPr="00482AA0">
        <w:rPr>
          <w:rFonts w:ascii="Times New Roman" w:hAnsi="Times New Roman" w:cs="Times New Roman"/>
          <w:sz w:val="28"/>
          <w:szCs w:val="28"/>
        </w:rPr>
        <w:t xml:space="preserve"> </w:t>
      </w:r>
      <w:r w:rsidR="004B24B5">
        <w:rPr>
          <w:rFonts w:ascii="Times New Roman" w:hAnsi="Times New Roman" w:cs="Times New Roman"/>
          <w:sz w:val="28"/>
          <w:szCs w:val="28"/>
        </w:rPr>
        <w:t>(в соответствии с</w:t>
      </w:r>
      <w:r w:rsidR="004B24B5" w:rsidRPr="0001215F">
        <w:rPr>
          <w:rFonts w:ascii="Times New Roman" w:hAnsi="Times New Roman" w:cs="Times New Roman"/>
          <w:sz w:val="28"/>
          <w:szCs w:val="28"/>
        </w:rPr>
        <w:t xml:space="preserve"> </w:t>
      </w:r>
      <w:r w:rsidR="004B24B5">
        <w:rPr>
          <w:rFonts w:ascii="Times New Roman" w:hAnsi="Times New Roman" w:cs="Times New Roman"/>
          <w:sz w:val="28"/>
          <w:szCs w:val="28"/>
        </w:rPr>
        <w:t xml:space="preserve">постановлением Правительства Российской Федерации от 4 марта 2011 г. № 149 «О федеральной государственной информационной системе «Федеральный портал </w:t>
      </w:r>
      <w:r w:rsidR="00A431EF">
        <w:rPr>
          <w:rFonts w:ascii="Times New Roman" w:hAnsi="Times New Roman" w:cs="Times New Roman"/>
          <w:sz w:val="28"/>
          <w:szCs w:val="28"/>
        </w:rPr>
        <w:t xml:space="preserve">государственной службы и </w:t>
      </w:r>
      <w:r w:rsidR="004B24B5">
        <w:rPr>
          <w:rFonts w:ascii="Times New Roman" w:hAnsi="Times New Roman" w:cs="Times New Roman"/>
          <w:sz w:val="28"/>
          <w:szCs w:val="28"/>
        </w:rPr>
        <w:t xml:space="preserve">управленческих кадров») </w:t>
      </w:r>
      <w:r w:rsidR="004B24B5" w:rsidRPr="0030283D">
        <w:rPr>
          <w:rFonts w:ascii="Times New Roman" w:hAnsi="Times New Roman" w:cs="Times New Roman"/>
          <w:sz w:val="28"/>
          <w:szCs w:val="28"/>
        </w:rPr>
        <w:t>размещает объявление о приеме документов для участия в конкурсе</w:t>
      </w:r>
      <w:r w:rsidR="004B24B5">
        <w:rPr>
          <w:rFonts w:ascii="Times New Roman" w:hAnsi="Times New Roman" w:cs="Times New Roman"/>
          <w:sz w:val="28"/>
          <w:szCs w:val="28"/>
        </w:rPr>
        <w:t xml:space="preserve"> (отборе без </w:t>
      </w:r>
      <w:r w:rsidR="00D17DB4">
        <w:rPr>
          <w:rFonts w:ascii="Times New Roman" w:hAnsi="Times New Roman" w:cs="Times New Roman"/>
          <w:sz w:val="28"/>
          <w:szCs w:val="28"/>
        </w:rPr>
        <w:t>проведения конкурса</w:t>
      </w:r>
      <w:r w:rsidR="004B24B5">
        <w:rPr>
          <w:rFonts w:ascii="Times New Roman" w:hAnsi="Times New Roman" w:cs="Times New Roman"/>
          <w:sz w:val="28"/>
          <w:szCs w:val="28"/>
        </w:rPr>
        <w:t>)</w:t>
      </w:r>
      <w:r w:rsidR="004B24B5" w:rsidRPr="0030283D">
        <w:rPr>
          <w:rFonts w:ascii="Times New Roman" w:hAnsi="Times New Roman" w:cs="Times New Roman"/>
          <w:sz w:val="28"/>
          <w:szCs w:val="28"/>
        </w:rPr>
        <w:t xml:space="preserve">, а также </w:t>
      </w:r>
      <w:r w:rsidR="00FB7376">
        <w:rPr>
          <w:rFonts w:ascii="Times New Roman" w:hAnsi="Times New Roman" w:cs="Times New Roman"/>
          <w:sz w:val="28"/>
          <w:szCs w:val="28"/>
        </w:rPr>
        <w:t>ин</w:t>
      </w:r>
      <w:r w:rsidR="002244E5">
        <w:rPr>
          <w:rFonts w:ascii="Times New Roman" w:hAnsi="Times New Roman" w:cs="Times New Roman"/>
          <w:sz w:val="28"/>
          <w:szCs w:val="28"/>
        </w:rPr>
        <w:t>ую</w:t>
      </w:r>
      <w:r w:rsidR="00FB7376" w:rsidRPr="0030283D">
        <w:rPr>
          <w:rFonts w:ascii="Times New Roman" w:hAnsi="Times New Roman" w:cs="Times New Roman"/>
          <w:sz w:val="28"/>
          <w:szCs w:val="28"/>
        </w:rPr>
        <w:t xml:space="preserve"> </w:t>
      </w:r>
      <w:r w:rsidR="004B24B5" w:rsidRPr="0030283D">
        <w:rPr>
          <w:rFonts w:ascii="Times New Roman" w:hAnsi="Times New Roman" w:cs="Times New Roman"/>
          <w:sz w:val="28"/>
          <w:szCs w:val="28"/>
        </w:rPr>
        <w:t>информаци</w:t>
      </w:r>
      <w:r w:rsidR="002244E5">
        <w:rPr>
          <w:rFonts w:ascii="Times New Roman" w:hAnsi="Times New Roman" w:cs="Times New Roman"/>
          <w:sz w:val="28"/>
          <w:szCs w:val="28"/>
        </w:rPr>
        <w:t>ю</w:t>
      </w:r>
      <w:r w:rsidR="004B24B5" w:rsidRPr="0030283D">
        <w:rPr>
          <w:rFonts w:ascii="Times New Roman" w:hAnsi="Times New Roman" w:cs="Times New Roman"/>
          <w:sz w:val="28"/>
          <w:szCs w:val="28"/>
        </w:rPr>
        <w:t xml:space="preserve"> </w:t>
      </w:r>
      <w:r w:rsidR="004B24B5">
        <w:rPr>
          <w:rFonts w:ascii="Times New Roman" w:hAnsi="Times New Roman" w:cs="Times New Roman"/>
          <w:sz w:val="28"/>
          <w:szCs w:val="28"/>
        </w:rPr>
        <w:t>в соответствии с Указом № 112.</w:t>
      </w:r>
    </w:p>
    <w:p w:rsidR="004B24B5" w:rsidRDefault="004B24B5" w:rsidP="004247BE">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Объявление о приеме документов</w:t>
      </w:r>
      <w:r>
        <w:rPr>
          <w:rFonts w:ascii="Times New Roman" w:hAnsi="Times New Roman" w:cs="Times New Roman"/>
          <w:sz w:val="28"/>
          <w:szCs w:val="28"/>
        </w:rPr>
        <w:t xml:space="preserve"> и</w:t>
      </w:r>
      <w:r w:rsidRPr="0030283D">
        <w:rPr>
          <w:rFonts w:ascii="Times New Roman" w:hAnsi="Times New Roman" w:cs="Times New Roman"/>
          <w:sz w:val="28"/>
          <w:szCs w:val="28"/>
        </w:rPr>
        <w:t xml:space="preserve"> информация о</w:t>
      </w:r>
      <w:r>
        <w:rPr>
          <w:rFonts w:ascii="Times New Roman" w:hAnsi="Times New Roman" w:cs="Times New Roman"/>
          <w:sz w:val="28"/>
          <w:szCs w:val="28"/>
        </w:rPr>
        <w:t>б отборе</w:t>
      </w:r>
      <w:r w:rsidRPr="0030283D">
        <w:rPr>
          <w:rFonts w:ascii="Times New Roman" w:hAnsi="Times New Roman" w:cs="Times New Roman"/>
          <w:sz w:val="28"/>
          <w:szCs w:val="28"/>
        </w:rPr>
        <w:t xml:space="preserve"> могут </w:t>
      </w:r>
      <w:r w:rsidR="001E6A5D" w:rsidRPr="0030283D">
        <w:rPr>
          <w:rFonts w:ascii="Times New Roman" w:hAnsi="Times New Roman" w:cs="Times New Roman"/>
          <w:sz w:val="28"/>
          <w:szCs w:val="28"/>
        </w:rPr>
        <w:t xml:space="preserve">также </w:t>
      </w:r>
      <w:r w:rsidRPr="0030283D">
        <w:rPr>
          <w:rFonts w:ascii="Times New Roman" w:hAnsi="Times New Roman" w:cs="Times New Roman"/>
          <w:sz w:val="28"/>
          <w:szCs w:val="28"/>
        </w:rPr>
        <w:t>публиковаться в периодическом печатном издании.</w:t>
      </w:r>
    </w:p>
    <w:p w:rsidR="00A74B7F" w:rsidRDefault="00A74B7F" w:rsidP="004247BE">
      <w:pPr>
        <w:pStyle w:val="ConsPlusNormal"/>
        <w:widowControl/>
        <w:ind w:firstLine="709"/>
        <w:jc w:val="both"/>
        <w:rPr>
          <w:rFonts w:ascii="Times New Roman" w:hAnsi="Times New Roman" w:cs="Times New Roman"/>
          <w:sz w:val="28"/>
          <w:szCs w:val="28"/>
        </w:rPr>
      </w:pPr>
    </w:p>
    <w:p w:rsidR="004B24B5" w:rsidRPr="00E13386" w:rsidRDefault="00410C4B" w:rsidP="009856F1">
      <w:pPr>
        <w:pStyle w:val="20"/>
        <w:jc w:val="both"/>
        <w:rPr>
          <w:rStyle w:val="23"/>
          <w:rFonts w:ascii="Times New Roman" w:hAnsi="Times New Roman" w:cs="Times New Roman"/>
          <w:b/>
          <w:bCs/>
          <w:iCs/>
          <w:sz w:val="32"/>
          <w:szCs w:val="32"/>
        </w:rPr>
      </w:pPr>
      <w:bookmarkStart w:id="18" w:name="_Toc421227265"/>
      <w:bookmarkStart w:id="19" w:name="_Toc423594333"/>
      <w:r>
        <w:rPr>
          <w:rStyle w:val="23"/>
          <w:rFonts w:ascii="Times New Roman" w:hAnsi="Times New Roman" w:cs="Times New Roman"/>
          <w:b/>
          <w:bCs/>
          <w:iCs/>
          <w:sz w:val="32"/>
          <w:szCs w:val="32"/>
        </w:rPr>
        <w:lastRenderedPageBreak/>
        <w:t>3</w:t>
      </w:r>
      <w:r w:rsidR="009856F1" w:rsidRPr="00E13386">
        <w:rPr>
          <w:rStyle w:val="23"/>
          <w:rFonts w:ascii="Times New Roman" w:hAnsi="Times New Roman" w:cs="Times New Roman"/>
          <w:b/>
          <w:bCs/>
          <w:iCs/>
          <w:sz w:val="32"/>
          <w:szCs w:val="32"/>
        </w:rPr>
        <w:t>.2. </w:t>
      </w:r>
      <w:r w:rsidR="004B24B5" w:rsidRPr="00E13386">
        <w:rPr>
          <w:rStyle w:val="23"/>
          <w:rFonts w:ascii="Times New Roman" w:hAnsi="Times New Roman" w:cs="Times New Roman"/>
          <w:b/>
          <w:bCs/>
          <w:iCs/>
          <w:sz w:val="32"/>
          <w:szCs w:val="32"/>
        </w:rPr>
        <w:t xml:space="preserve">Использование информационно-коммуникационных технологий, в том числе федеральной государственной информационной системы «Федеральный портал </w:t>
      </w:r>
      <w:r w:rsidR="008A1D1F">
        <w:rPr>
          <w:rStyle w:val="23"/>
          <w:rFonts w:ascii="Times New Roman" w:hAnsi="Times New Roman" w:cs="Times New Roman"/>
          <w:b/>
          <w:bCs/>
          <w:iCs/>
          <w:sz w:val="32"/>
          <w:szCs w:val="32"/>
        </w:rPr>
        <w:t xml:space="preserve">государственной службы и </w:t>
      </w:r>
      <w:r w:rsidR="004B24B5" w:rsidRPr="00E13386">
        <w:rPr>
          <w:rStyle w:val="23"/>
          <w:rFonts w:ascii="Times New Roman" w:hAnsi="Times New Roman" w:cs="Times New Roman"/>
          <w:b/>
          <w:bCs/>
          <w:iCs/>
          <w:sz w:val="32"/>
          <w:szCs w:val="32"/>
        </w:rPr>
        <w:t>управленческих кадров»</w:t>
      </w:r>
      <w:bookmarkEnd w:id="18"/>
      <w:bookmarkEnd w:id="19"/>
    </w:p>
    <w:p w:rsidR="004B24B5" w:rsidRDefault="004B24B5" w:rsidP="004247BE">
      <w:pPr>
        <w:pStyle w:val="ConsPlusNormal"/>
        <w:widowControl/>
        <w:ind w:firstLine="709"/>
        <w:jc w:val="both"/>
        <w:rPr>
          <w:rFonts w:ascii="Times New Roman" w:hAnsi="Times New Roman" w:cs="Times New Roman"/>
          <w:sz w:val="28"/>
          <w:szCs w:val="28"/>
        </w:rPr>
      </w:pPr>
    </w:p>
    <w:p w:rsidR="004B24B5"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Размещение актуальных сведений о должностях государственных органов</w:t>
      </w:r>
      <w:r w:rsidR="006A6BEF" w:rsidRPr="003A7895">
        <w:rPr>
          <w:rFonts w:ascii="Times New Roman" w:hAnsi="Times New Roman" w:cs="Times New Roman"/>
          <w:sz w:val="28"/>
          <w:szCs w:val="28"/>
        </w:rPr>
        <w:t>, замещаемых по конкурсу и без конкурса</w:t>
      </w:r>
      <w:r w:rsidRPr="003A7895">
        <w:rPr>
          <w:rFonts w:ascii="Times New Roman" w:hAnsi="Times New Roman" w:cs="Times New Roman"/>
          <w:sz w:val="28"/>
          <w:szCs w:val="28"/>
        </w:rPr>
        <w:t>, о проводимых конкурсах</w:t>
      </w:r>
      <w:r w:rsidR="006A6BEF" w:rsidRPr="003A7895">
        <w:rPr>
          <w:rFonts w:ascii="Times New Roman" w:hAnsi="Times New Roman" w:cs="Times New Roman"/>
          <w:sz w:val="28"/>
          <w:szCs w:val="28"/>
        </w:rPr>
        <w:t xml:space="preserve"> </w:t>
      </w:r>
      <w:r w:rsidRPr="003A7895">
        <w:rPr>
          <w:rFonts w:ascii="Times New Roman" w:hAnsi="Times New Roman" w:cs="Times New Roman"/>
          <w:sz w:val="28"/>
          <w:szCs w:val="28"/>
        </w:rPr>
        <w:t xml:space="preserve">и конкурсах на включение в кадровый резерв государственных органов в рамках «единой точки доступа» </w:t>
      </w:r>
      <w:r w:rsidR="00D55616" w:rsidRPr="003A7895">
        <w:rPr>
          <w:rFonts w:ascii="Times New Roman" w:hAnsi="Times New Roman" w:cs="Times New Roman"/>
          <w:sz w:val="28"/>
          <w:szCs w:val="28"/>
        </w:rPr>
        <w:t xml:space="preserve">способствует реализации </w:t>
      </w:r>
      <w:r w:rsidRPr="003A7895">
        <w:rPr>
          <w:rFonts w:ascii="Times New Roman" w:hAnsi="Times New Roman" w:cs="Times New Roman"/>
          <w:sz w:val="28"/>
          <w:szCs w:val="28"/>
        </w:rPr>
        <w:t>принцип</w:t>
      </w:r>
      <w:r w:rsidR="00D55616" w:rsidRPr="003A7895">
        <w:rPr>
          <w:rFonts w:ascii="Times New Roman" w:hAnsi="Times New Roman" w:cs="Times New Roman"/>
          <w:sz w:val="28"/>
          <w:szCs w:val="28"/>
        </w:rPr>
        <w:t>а</w:t>
      </w:r>
      <w:r w:rsidRPr="003A7895">
        <w:rPr>
          <w:rFonts w:ascii="Times New Roman" w:hAnsi="Times New Roman" w:cs="Times New Roman"/>
          <w:sz w:val="28"/>
          <w:szCs w:val="28"/>
        </w:rPr>
        <w:t xml:space="preserve"> равного доступа граждан к гражданской службе, </w:t>
      </w:r>
      <w:r w:rsidR="00D55616" w:rsidRPr="003A7895">
        <w:rPr>
          <w:rFonts w:ascii="Times New Roman" w:hAnsi="Times New Roman" w:cs="Times New Roman"/>
          <w:sz w:val="28"/>
          <w:szCs w:val="28"/>
        </w:rPr>
        <w:t xml:space="preserve">установленному </w:t>
      </w:r>
      <w:r w:rsidRPr="003A7895">
        <w:rPr>
          <w:rFonts w:ascii="Times New Roman" w:hAnsi="Times New Roman" w:cs="Times New Roman"/>
          <w:sz w:val="28"/>
          <w:szCs w:val="28"/>
        </w:rPr>
        <w:t>пунктом 4 статьи 32 Конституции Российской Федерации и Федеральн</w:t>
      </w:r>
      <w:r w:rsidR="00D55616" w:rsidRPr="003A7895">
        <w:rPr>
          <w:rFonts w:ascii="Times New Roman" w:hAnsi="Times New Roman" w:cs="Times New Roman"/>
          <w:sz w:val="28"/>
          <w:szCs w:val="28"/>
        </w:rPr>
        <w:t>ы</w:t>
      </w:r>
      <w:r w:rsidRPr="003A7895">
        <w:rPr>
          <w:rFonts w:ascii="Times New Roman" w:hAnsi="Times New Roman" w:cs="Times New Roman"/>
          <w:sz w:val="28"/>
          <w:szCs w:val="28"/>
        </w:rPr>
        <w:t>м закон</w:t>
      </w:r>
      <w:r w:rsidR="00D55616" w:rsidRPr="003A7895">
        <w:rPr>
          <w:rFonts w:ascii="Times New Roman" w:hAnsi="Times New Roman" w:cs="Times New Roman"/>
          <w:sz w:val="28"/>
          <w:szCs w:val="28"/>
        </w:rPr>
        <w:t>ом</w:t>
      </w:r>
      <w:r w:rsidRPr="003A7895">
        <w:rPr>
          <w:rFonts w:ascii="Times New Roman" w:hAnsi="Times New Roman" w:cs="Times New Roman"/>
          <w:sz w:val="28"/>
          <w:szCs w:val="28"/>
        </w:rPr>
        <w:t xml:space="preserve"> № 79-ФЗ.</w:t>
      </w:r>
    </w:p>
    <w:p w:rsidR="004B24B5" w:rsidRPr="003A7895" w:rsidRDefault="004B24B5" w:rsidP="004247BE">
      <w:pPr>
        <w:pStyle w:val="ConsPlusNormal"/>
        <w:widowControl/>
        <w:ind w:firstLine="709"/>
        <w:jc w:val="both"/>
        <w:rPr>
          <w:rFonts w:ascii="Times New Roman" w:hAnsi="Times New Roman"/>
          <w:sz w:val="28"/>
          <w:szCs w:val="28"/>
        </w:rPr>
      </w:pPr>
      <w:r w:rsidRPr="003A7895">
        <w:rPr>
          <w:rFonts w:ascii="Times New Roman" w:hAnsi="Times New Roman" w:cs="Times New Roman"/>
          <w:sz w:val="28"/>
          <w:szCs w:val="28"/>
        </w:rPr>
        <w:t>В настоящее время такой информационной площадкой, используемой государственными органами, является Портал. Порядок работы с Порталом определен Положением</w:t>
      </w:r>
      <w:r w:rsidR="00C83495">
        <w:rPr>
          <w:rFonts w:ascii="Times New Roman" w:hAnsi="Times New Roman" w:cs="Times New Roman"/>
          <w:sz w:val="28"/>
          <w:szCs w:val="28"/>
        </w:rPr>
        <w:t xml:space="preserve"> о федеральной государственной информационной системе «Федеральный портал государственной службы и управленческих кадров» (далее – Положение о Портале)</w:t>
      </w:r>
      <w:r w:rsidRPr="003A7895">
        <w:rPr>
          <w:rFonts w:ascii="Times New Roman" w:hAnsi="Times New Roman" w:cs="Times New Roman"/>
          <w:sz w:val="28"/>
          <w:szCs w:val="28"/>
        </w:rPr>
        <w:t>, утвержденным постановлением Правительства Российской Федерации от 4 марта 201</w:t>
      </w:r>
      <w:r w:rsidR="0090421F" w:rsidRPr="003A7895">
        <w:rPr>
          <w:rFonts w:ascii="Times New Roman" w:hAnsi="Times New Roman" w:cs="Times New Roman"/>
          <w:sz w:val="28"/>
          <w:szCs w:val="28"/>
        </w:rPr>
        <w:t>1</w:t>
      </w:r>
      <w:r w:rsidRPr="003A7895">
        <w:rPr>
          <w:rFonts w:ascii="Times New Roman" w:hAnsi="Times New Roman" w:cs="Times New Roman"/>
          <w:sz w:val="28"/>
          <w:szCs w:val="28"/>
        </w:rPr>
        <w:t> г. № 149.</w:t>
      </w:r>
    </w:p>
    <w:p w:rsidR="004B24B5" w:rsidRPr="003A7895" w:rsidRDefault="00FC214E" w:rsidP="00FC214E">
      <w:pPr>
        <w:pStyle w:val="ConsPlusNormal"/>
        <w:ind w:firstLine="709"/>
        <w:jc w:val="both"/>
        <w:rPr>
          <w:rFonts w:ascii="Times New Roman" w:hAnsi="Times New Roman" w:cs="Times New Roman"/>
          <w:sz w:val="28"/>
          <w:szCs w:val="28"/>
        </w:rPr>
      </w:pPr>
      <w:r w:rsidRPr="003A7895">
        <w:rPr>
          <w:rFonts w:ascii="Times New Roman" w:hAnsi="Times New Roman" w:cs="Times New Roman"/>
          <w:sz w:val="28"/>
          <w:szCs w:val="28"/>
        </w:rPr>
        <w:t xml:space="preserve">Основными реализованными к настоящему времени функциями Портала являются информирование граждан о государственной службе Российской Федерации, </w:t>
      </w:r>
      <w:r w:rsidR="00C83495">
        <w:rPr>
          <w:rFonts w:ascii="Times New Roman" w:hAnsi="Times New Roman" w:cs="Times New Roman"/>
          <w:sz w:val="28"/>
          <w:szCs w:val="28"/>
        </w:rPr>
        <w:t xml:space="preserve">в том числе по вопросам противодействия коррупции, </w:t>
      </w:r>
      <w:r w:rsidRPr="003A7895">
        <w:rPr>
          <w:rFonts w:ascii="Times New Roman" w:hAnsi="Times New Roman" w:cs="Times New Roman"/>
          <w:sz w:val="28"/>
          <w:szCs w:val="28"/>
        </w:rPr>
        <w:t xml:space="preserve">формирование единой базы должностей гражданской службы и базы данных кандидатов (претендентов) на замещение должностей гражданской службы, а также лиц, включенных в федеральный резерв управленческих кадров. </w:t>
      </w:r>
    </w:p>
    <w:p w:rsidR="004B24B5"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xml:space="preserve">В то же время существующая нормативная база позволяет государственным органам использовать Портал не только в качестве механизма привлечения, но и отбора </w:t>
      </w:r>
      <w:r w:rsidR="008A24D3" w:rsidRPr="003A7895">
        <w:rPr>
          <w:rFonts w:ascii="Times New Roman" w:hAnsi="Times New Roman" w:cs="Times New Roman"/>
          <w:sz w:val="28"/>
          <w:szCs w:val="28"/>
        </w:rPr>
        <w:t>претендентов</w:t>
      </w:r>
      <w:r w:rsidRPr="003A7895">
        <w:rPr>
          <w:rFonts w:ascii="Times New Roman" w:hAnsi="Times New Roman" w:cs="Times New Roman"/>
          <w:sz w:val="28"/>
          <w:szCs w:val="28"/>
        </w:rPr>
        <w:t>.</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Задачами Портала в соответствии с Положением о Портале являются:</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повышение престижа государственной службы, авторитета государственных служащих;</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повышение привлекательности государственной службы для молодежи;</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внедрение современных кадровых и информационных технологий на государственной службе;</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информационно-аналитическое, справочно-методическое обеспечение развития гражданской службы и системы государственного управления;</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профессиональное развитие гражданских служащих и лиц, включенных в федеральный резерв управленческих кадров;</w:t>
      </w:r>
    </w:p>
    <w:p w:rsidR="00C83495" w:rsidRDefault="00C83495" w:rsidP="004247B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консультационно-методическое обеспечение мер, направленных на противодействие коррупции. </w:t>
      </w:r>
    </w:p>
    <w:p w:rsidR="004247BE" w:rsidRPr="003A7895" w:rsidRDefault="004247BE" w:rsidP="004247BE">
      <w:pPr>
        <w:pStyle w:val="ConsPlusNormal"/>
        <w:widowControl/>
        <w:ind w:firstLine="709"/>
        <w:jc w:val="both"/>
        <w:rPr>
          <w:rFonts w:ascii="Times New Roman" w:hAnsi="Times New Roman"/>
          <w:sz w:val="28"/>
          <w:szCs w:val="28"/>
        </w:rPr>
      </w:pPr>
      <w:r w:rsidRPr="003A7895">
        <w:rPr>
          <w:rFonts w:ascii="Times New Roman" w:hAnsi="Times New Roman" w:cs="Times New Roman"/>
          <w:sz w:val="28"/>
          <w:szCs w:val="28"/>
        </w:rPr>
        <w:t xml:space="preserve">Для </w:t>
      </w:r>
      <w:r w:rsidR="00C83495">
        <w:rPr>
          <w:rFonts w:ascii="Times New Roman" w:hAnsi="Times New Roman" w:cs="Times New Roman"/>
          <w:sz w:val="28"/>
          <w:szCs w:val="28"/>
        </w:rPr>
        <w:t>представителей</w:t>
      </w:r>
      <w:r w:rsidRPr="003A7895">
        <w:rPr>
          <w:rFonts w:ascii="Times New Roman" w:hAnsi="Times New Roman" w:cs="Times New Roman"/>
          <w:sz w:val="28"/>
          <w:szCs w:val="28"/>
        </w:rPr>
        <w:t xml:space="preserve"> кадровых служб федеральных государственных органов, органов государственной власти субъектов Российской Федерации,</w:t>
      </w:r>
      <w:r w:rsidR="003D7880" w:rsidRPr="003A7895">
        <w:rPr>
          <w:rFonts w:ascii="Times New Roman" w:hAnsi="Times New Roman"/>
          <w:sz w:val="28"/>
          <w:szCs w:val="28"/>
        </w:rPr>
        <w:t xml:space="preserve"> аппаратов судов Российской Федерации,</w:t>
      </w:r>
      <w:r w:rsidRPr="003A7895">
        <w:rPr>
          <w:rFonts w:ascii="Times New Roman" w:hAnsi="Times New Roman" w:cs="Times New Roman"/>
          <w:sz w:val="28"/>
          <w:szCs w:val="28"/>
        </w:rPr>
        <w:t xml:space="preserve"> государственных корпораций и организаций (участников информационного взаимодействия) Портал реализует следующие возможности:</w:t>
      </w:r>
    </w:p>
    <w:p w:rsidR="006D12E4" w:rsidRPr="003A7895" w:rsidRDefault="00410C4B" w:rsidP="006D12E4">
      <w:pPr>
        <w:pStyle w:val="ConsPlusNormal"/>
        <w:ind w:firstLine="709"/>
        <w:jc w:val="both"/>
        <w:rPr>
          <w:rFonts w:ascii="Times New Roman" w:hAnsi="Times New Roman" w:cs="Times New Roman"/>
          <w:sz w:val="28"/>
          <w:szCs w:val="28"/>
        </w:rPr>
      </w:pPr>
      <w:r w:rsidRPr="003A7895">
        <w:rPr>
          <w:rFonts w:ascii="Times New Roman" w:hAnsi="Times New Roman" w:cs="Times New Roman"/>
          <w:b/>
          <w:bCs/>
          <w:sz w:val="28"/>
          <w:szCs w:val="28"/>
        </w:rPr>
        <w:t>- </w:t>
      </w:r>
      <w:r w:rsidR="006D12E4" w:rsidRPr="003A7895">
        <w:rPr>
          <w:rFonts w:ascii="Times New Roman" w:hAnsi="Times New Roman" w:cs="Times New Roman"/>
          <w:sz w:val="28"/>
          <w:szCs w:val="28"/>
        </w:rPr>
        <w:t>доступ к нормативным правовым актам и информационно-</w:t>
      </w:r>
      <w:r w:rsidR="00006F7D">
        <w:rPr>
          <w:rFonts w:ascii="Times New Roman" w:hAnsi="Times New Roman" w:cs="Times New Roman"/>
          <w:sz w:val="28"/>
          <w:szCs w:val="28"/>
        </w:rPr>
        <w:t>аналитическим, справочно-методическим</w:t>
      </w:r>
      <w:r w:rsidR="006D12E4" w:rsidRPr="003A7895">
        <w:rPr>
          <w:rFonts w:ascii="Times New Roman" w:hAnsi="Times New Roman" w:cs="Times New Roman"/>
          <w:sz w:val="28"/>
          <w:szCs w:val="28"/>
        </w:rPr>
        <w:t xml:space="preserve"> материалам о </w:t>
      </w:r>
      <w:r w:rsidR="006D12E4" w:rsidRPr="00824DE9">
        <w:rPr>
          <w:rFonts w:ascii="Times New Roman" w:hAnsi="Times New Roman" w:cs="Times New Roman"/>
          <w:sz w:val="28"/>
          <w:szCs w:val="28"/>
        </w:rPr>
        <w:t xml:space="preserve">государственной </w:t>
      </w:r>
      <w:r w:rsidR="006D12E4" w:rsidRPr="003A7895">
        <w:rPr>
          <w:rFonts w:ascii="Times New Roman" w:hAnsi="Times New Roman" w:cs="Times New Roman"/>
          <w:sz w:val="28"/>
          <w:szCs w:val="28"/>
        </w:rPr>
        <w:t>службе;</w:t>
      </w:r>
    </w:p>
    <w:p w:rsidR="006D12E4" w:rsidRPr="003A7895" w:rsidRDefault="006D12E4" w:rsidP="006D12E4">
      <w:pPr>
        <w:pStyle w:val="ConsPlusNormal"/>
        <w:ind w:firstLine="709"/>
        <w:jc w:val="both"/>
        <w:rPr>
          <w:sz w:val="28"/>
          <w:szCs w:val="28"/>
        </w:rPr>
      </w:pPr>
      <w:r w:rsidRPr="003A7895">
        <w:rPr>
          <w:rFonts w:ascii="Times New Roman" w:hAnsi="Times New Roman" w:cs="Times New Roman"/>
          <w:sz w:val="28"/>
          <w:szCs w:val="28"/>
        </w:rPr>
        <w:t>- размещение в установленном порядке сведений о должностях, а также конкурсах на включение в кадровый резерв и результатах проведения соответствующих конкурсов (замещения должностей);</w:t>
      </w:r>
    </w:p>
    <w:p w:rsidR="006D12E4" w:rsidRPr="003A7895" w:rsidRDefault="006D12E4" w:rsidP="006D12E4">
      <w:pPr>
        <w:pStyle w:val="ConsPlusNormal"/>
        <w:ind w:firstLine="709"/>
        <w:jc w:val="both"/>
        <w:rPr>
          <w:sz w:val="28"/>
          <w:szCs w:val="28"/>
        </w:rPr>
      </w:pPr>
      <w:r w:rsidRPr="003A7895">
        <w:rPr>
          <w:rFonts w:ascii="Times New Roman" w:hAnsi="Times New Roman" w:cs="Times New Roman"/>
          <w:sz w:val="28"/>
          <w:szCs w:val="28"/>
        </w:rPr>
        <w:t>- поиск претендентов на замещение должностей (без проведения конкурса, а также</w:t>
      </w:r>
      <w:r w:rsidRPr="003A7895">
        <w:rPr>
          <w:rFonts w:ascii="Times New Roman" w:hAnsi="Times New Roman" w:cs="Times New Roman"/>
          <w:color w:val="1F497D"/>
          <w:sz w:val="28"/>
          <w:szCs w:val="28"/>
        </w:rPr>
        <w:t xml:space="preserve"> </w:t>
      </w:r>
      <w:r w:rsidRPr="003A7895">
        <w:rPr>
          <w:rFonts w:ascii="Times New Roman" w:hAnsi="Times New Roman" w:cs="Times New Roman"/>
          <w:sz w:val="28"/>
          <w:szCs w:val="28"/>
        </w:rPr>
        <w:t>для участия в конкурсах</w:t>
      </w:r>
      <w:r w:rsidRPr="003A7895">
        <w:rPr>
          <w:rFonts w:ascii="Times New Roman" w:hAnsi="Times New Roman" w:cs="Times New Roman"/>
          <w:color w:val="1F497D"/>
          <w:sz w:val="28"/>
          <w:szCs w:val="28"/>
        </w:rPr>
        <w:t xml:space="preserve">) </w:t>
      </w:r>
      <w:r w:rsidRPr="003A7895">
        <w:rPr>
          <w:rFonts w:ascii="Times New Roman" w:hAnsi="Times New Roman" w:cs="Times New Roman"/>
          <w:sz w:val="28"/>
          <w:szCs w:val="28"/>
        </w:rPr>
        <w:t>и на включение в кадровый резерв;</w:t>
      </w:r>
    </w:p>
    <w:p w:rsidR="00006F7D" w:rsidRDefault="006D12E4" w:rsidP="006D12E4">
      <w:pPr>
        <w:pStyle w:val="ConsPlusNormal"/>
        <w:widowControl/>
        <w:ind w:firstLine="709"/>
        <w:jc w:val="both"/>
        <w:rPr>
          <w:rFonts w:ascii="Times New Roman" w:hAnsi="Times New Roman"/>
          <w:sz w:val="28"/>
          <w:szCs w:val="28"/>
        </w:rPr>
      </w:pPr>
      <w:r w:rsidRPr="003A7895">
        <w:rPr>
          <w:rFonts w:ascii="Times New Roman" w:hAnsi="Times New Roman"/>
          <w:sz w:val="28"/>
          <w:szCs w:val="28"/>
        </w:rPr>
        <w:t>- взаимодействие с претендентами по вопросам замещения должностей, в том числе</w:t>
      </w:r>
      <w:r w:rsidRPr="003A7895">
        <w:rPr>
          <w:rFonts w:ascii="Times New Roman" w:hAnsi="Times New Roman"/>
          <w:color w:val="1F497D"/>
          <w:sz w:val="28"/>
          <w:szCs w:val="28"/>
        </w:rPr>
        <w:t xml:space="preserve"> </w:t>
      </w:r>
      <w:r w:rsidRPr="003A7895">
        <w:rPr>
          <w:rFonts w:ascii="Times New Roman" w:hAnsi="Times New Roman"/>
          <w:sz w:val="28"/>
          <w:szCs w:val="28"/>
        </w:rPr>
        <w:t>участия в конкурсах, информация о которых размещена на Портале, и конкурсов на включение в кадровый резерв;</w:t>
      </w:r>
    </w:p>
    <w:p w:rsidR="004B24B5" w:rsidRPr="003A7895" w:rsidRDefault="004B24B5" w:rsidP="006D12E4">
      <w:pPr>
        <w:pStyle w:val="ConsPlusNormal"/>
        <w:widowControl/>
        <w:ind w:firstLine="709"/>
        <w:jc w:val="both"/>
        <w:rPr>
          <w:sz w:val="28"/>
        </w:rPr>
      </w:pPr>
      <w:r w:rsidRPr="003A7895">
        <w:rPr>
          <w:rFonts w:ascii="Times New Roman" w:hAnsi="Times New Roman" w:cs="Times New Roman"/>
          <w:sz w:val="28"/>
          <w:szCs w:val="28"/>
        </w:rPr>
        <w:t>- размещение в установленном порядке сведений о лицах, рекомендуемых для включения в федеральный резерв упр</w:t>
      </w:r>
      <w:r w:rsidR="00006F7D">
        <w:rPr>
          <w:rFonts w:ascii="Times New Roman" w:hAnsi="Times New Roman" w:cs="Times New Roman"/>
          <w:sz w:val="28"/>
          <w:szCs w:val="28"/>
        </w:rPr>
        <w:t>авленческих кадров</w:t>
      </w:r>
      <w:r w:rsidRPr="003A7895">
        <w:rPr>
          <w:rFonts w:ascii="Times New Roman" w:hAnsi="Times New Roman" w:cs="Times New Roman"/>
          <w:sz w:val="28"/>
          <w:szCs w:val="28"/>
        </w:rPr>
        <w:t>;</w:t>
      </w:r>
    </w:p>
    <w:p w:rsidR="00A914C0"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мониторинг актуальной базы федерального резерва управленческих кадров</w:t>
      </w:r>
      <w:r w:rsidR="00A914C0" w:rsidRPr="003A7895">
        <w:rPr>
          <w:rFonts w:ascii="Times New Roman" w:hAnsi="Times New Roman" w:cs="Times New Roman"/>
          <w:sz w:val="28"/>
          <w:szCs w:val="28"/>
        </w:rPr>
        <w:t>;</w:t>
      </w:r>
    </w:p>
    <w:p w:rsidR="004B24B5" w:rsidRPr="003A7895" w:rsidRDefault="00A914C0" w:rsidP="004247BE">
      <w:pPr>
        <w:pStyle w:val="ConsPlusNormal"/>
        <w:widowControl/>
        <w:ind w:firstLine="709"/>
        <w:jc w:val="both"/>
        <w:rPr>
          <w:sz w:val="28"/>
        </w:rPr>
      </w:pPr>
      <w:r w:rsidRPr="003A7895">
        <w:rPr>
          <w:rFonts w:ascii="Times New Roman" w:hAnsi="Times New Roman" w:cs="Times New Roman"/>
          <w:sz w:val="28"/>
          <w:szCs w:val="28"/>
        </w:rPr>
        <w:t xml:space="preserve">- получение </w:t>
      </w:r>
      <w:r w:rsidRPr="003A7895">
        <w:rPr>
          <w:rFonts w:ascii="Times New Roman" w:hAnsi="Times New Roman" w:cs="Times New Roman"/>
          <w:bCs/>
          <w:sz w:val="28"/>
          <w:szCs w:val="28"/>
        </w:rPr>
        <w:t xml:space="preserve">методической и консультационной поддержки по вопросам гражданской службы и работы с </w:t>
      </w:r>
      <w:r w:rsidR="00405630" w:rsidRPr="003A7895">
        <w:rPr>
          <w:rFonts w:ascii="Times New Roman" w:hAnsi="Times New Roman" w:cs="Times New Roman"/>
          <w:bCs/>
          <w:sz w:val="28"/>
          <w:szCs w:val="28"/>
        </w:rPr>
        <w:t>П</w:t>
      </w:r>
      <w:r w:rsidRPr="003A7895">
        <w:rPr>
          <w:rFonts w:ascii="Times New Roman" w:hAnsi="Times New Roman" w:cs="Times New Roman"/>
          <w:bCs/>
          <w:sz w:val="28"/>
          <w:szCs w:val="28"/>
        </w:rPr>
        <w:t>орталом.</w:t>
      </w:r>
    </w:p>
    <w:p w:rsidR="004B24B5" w:rsidRPr="003A7895" w:rsidRDefault="004B24B5" w:rsidP="004247BE">
      <w:pPr>
        <w:pStyle w:val="ConsPlusNormal"/>
        <w:widowControl/>
        <w:ind w:firstLine="709"/>
        <w:jc w:val="both"/>
        <w:rPr>
          <w:rFonts w:ascii="Times New Roman" w:hAnsi="Times New Roman"/>
          <w:sz w:val="28"/>
          <w:szCs w:val="28"/>
        </w:rPr>
      </w:pPr>
      <w:r w:rsidRPr="003A7895">
        <w:rPr>
          <w:rFonts w:ascii="Times New Roman" w:hAnsi="Times New Roman" w:cs="Times New Roman"/>
          <w:sz w:val="28"/>
          <w:szCs w:val="28"/>
        </w:rPr>
        <w:t xml:space="preserve">Для граждан Российской Федерации Портал предоставляет: </w:t>
      </w:r>
    </w:p>
    <w:p w:rsidR="004B24B5" w:rsidRPr="003A7895" w:rsidRDefault="004B24B5" w:rsidP="004247BE">
      <w:pPr>
        <w:pStyle w:val="ConsPlusNormal"/>
        <w:widowControl/>
        <w:ind w:firstLine="709"/>
        <w:jc w:val="both"/>
        <w:rPr>
          <w:sz w:val="28"/>
        </w:rPr>
      </w:pPr>
      <w:r w:rsidRPr="003A7895">
        <w:rPr>
          <w:rFonts w:ascii="Times New Roman" w:hAnsi="Times New Roman" w:cs="Times New Roman"/>
          <w:sz w:val="28"/>
          <w:szCs w:val="28"/>
        </w:rPr>
        <w:t>- актуальную информацию о системе государственной службы Российской Федерации (в частности, о порядке поступления</w:t>
      </w:r>
      <w:r w:rsidR="00A91764" w:rsidRPr="003A7895">
        <w:rPr>
          <w:rFonts w:ascii="Times New Roman" w:hAnsi="Times New Roman" w:cs="Times New Roman"/>
          <w:sz w:val="28"/>
          <w:szCs w:val="28"/>
        </w:rPr>
        <w:t xml:space="preserve"> на гражданскую службу</w:t>
      </w:r>
      <w:r w:rsidRPr="003A7895">
        <w:rPr>
          <w:rFonts w:ascii="Times New Roman" w:hAnsi="Times New Roman" w:cs="Times New Roman"/>
          <w:sz w:val="28"/>
          <w:szCs w:val="28"/>
        </w:rPr>
        <w:t xml:space="preserve"> и </w:t>
      </w:r>
      <w:r w:rsidR="00A91764" w:rsidRPr="003A7895">
        <w:rPr>
          <w:rFonts w:ascii="Times New Roman" w:hAnsi="Times New Roman" w:cs="Times New Roman"/>
          <w:sz w:val="28"/>
          <w:szCs w:val="28"/>
        </w:rPr>
        <w:t>ее прохождени</w:t>
      </w:r>
      <w:r w:rsidR="009B788B" w:rsidRPr="003A7895">
        <w:rPr>
          <w:rFonts w:ascii="Times New Roman" w:hAnsi="Times New Roman" w:cs="Times New Roman"/>
          <w:sz w:val="28"/>
          <w:szCs w:val="28"/>
        </w:rPr>
        <w:t>я</w:t>
      </w:r>
      <w:r w:rsidRPr="003A7895">
        <w:rPr>
          <w:rFonts w:ascii="Times New Roman" w:hAnsi="Times New Roman" w:cs="Times New Roman"/>
          <w:sz w:val="28"/>
          <w:szCs w:val="28"/>
        </w:rPr>
        <w:t>);</w:t>
      </w:r>
    </w:p>
    <w:p w:rsidR="004B24B5" w:rsidRPr="003A7895" w:rsidRDefault="004B24B5" w:rsidP="004247BE">
      <w:pPr>
        <w:pStyle w:val="ConsPlusNormal"/>
        <w:widowControl/>
        <w:ind w:firstLine="709"/>
        <w:jc w:val="both"/>
        <w:rPr>
          <w:sz w:val="28"/>
        </w:rPr>
      </w:pPr>
      <w:r w:rsidRPr="003A7895">
        <w:rPr>
          <w:rFonts w:ascii="Times New Roman" w:hAnsi="Times New Roman" w:cs="Times New Roman"/>
          <w:sz w:val="28"/>
          <w:szCs w:val="28"/>
        </w:rPr>
        <w:t>- актуальную информацию о должностях и конкурсах на включение в кадровый резерв государственных органов</w:t>
      </w:r>
      <w:r w:rsidR="00516A55" w:rsidRPr="003A7895">
        <w:rPr>
          <w:rFonts w:ascii="Times New Roman" w:hAnsi="Times New Roman" w:cs="Times New Roman"/>
          <w:sz w:val="28"/>
          <w:szCs w:val="28"/>
        </w:rPr>
        <w:t>,</w:t>
      </w:r>
      <w:r w:rsidRPr="003A7895">
        <w:rPr>
          <w:rFonts w:ascii="Times New Roman" w:hAnsi="Times New Roman" w:cs="Times New Roman"/>
          <w:sz w:val="28"/>
          <w:szCs w:val="28"/>
        </w:rPr>
        <w:t xml:space="preserve"> а также </w:t>
      </w:r>
      <w:r w:rsidR="00F24011" w:rsidRPr="003A7895">
        <w:rPr>
          <w:rFonts w:ascii="Times New Roman" w:hAnsi="Times New Roman" w:cs="Times New Roman"/>
          <w:sz w:val="28"/>
          <w:szCs w:val="28"/>
        </w:rPr>
        <w:t xml:space="preserve">результатах </w:t>
      </w:r>
      <w:r w:rsidR="00516A55" w:rsidRPr="003A7895">
        <w:rPr>
          <w:rFonts w:ascii="Times New Roman" w:hAnsi="Times New Roman" w:cs="Times New Roman"/>
          <w:sz w:val="28"/>
          <w:szCs w:val="28"/>
        </w:rPr>
        <w:t xml:space="preserve">проведения конкурсов на замещение </w:t>
      </w:r>
      <w:r w:rsidRPr="003A7895">
        <w:rPr>
          <w:rFonts w:ascii="Times New Roman" w:hAnsi="Times New Roman" w:cs="Times New Roman"/>
          <w:sz w:val="28"/>
          <w:szCs w:val="28"/>
        </w:rPr>
        <w:t>должностей и на включение в кадровый резерв;</w:t>
      </w:r>
    </w:p>
    <w:p w:rsidR="009531D5"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возможность предоставить сведения о себе в кадровые службы государственных органов для предварительной оценки возможности участия в конкурсе (отборе без</w:t>
      </w:r>
      <w:r w:rsidR="00D17DB4" w:rsidRPr="003A7895">
        <w:rPr>
          <w:rFonts w:ascii="Times New Roman" w:hAnsi="Times New Roman" w:cs="Times New Roman"/>
          <w:sz w:val="28"/>
          <w:szCs w:val="28"/>
        </w:rPr>
        <w:t xml:space="preserve"> проведения</w:t>
      </w:r>
      <w:r w:rsidRPr="003A7895">
        <w:rPr>
          <w:rFonts w:ascii="Times New Roman" w:hAnsi="Times New Roman" w:cs="Times New Roman"/>
          <w:sz w:val="28"/>
          <w:szCs w:val="28"/>
        </w:rPr>
        <w:t xml:space="preserve"> </w:t>
      </w:r>
      <w:r w:rsidR="00D17DB4" w:rsidRPr="003A7895">
        <w:rPr>
          <w:rFonts w:ascii="Times New Roman" w:hAnsi="Times New Roman" w:cs="Times New Roman"/>
          <w:sz w:val="28"/>
          <w:szCs w:val="28"/>
        </w:rPr>
        <w:t>конкурса</w:t>
      </w:r>
      <w:r w:rsidRPr="003A7895">
        <w:rPr>
          <w:rFonts w:ascii="Times New Roman" w:hAnsi="Times New Roman" w:cs="Times New Roman"/>
          <w:sz w:val="28"/>
          <w:szCs w:val="28"/>
        </w:rPr>
        <w:t>)</w:t>
      </w:r>
      <w:r w:rsidR="009531D5" w:rsidRPr="003A7895">
        <w:rPr>
          <w:rFonts w:ascii="Times New Roman" w:hAnsi="Times New Roman" w:cs="Times New Roman"/>
          <w:sz w:val="28"/>
          <w:szCs w:val="28"/>
        </w:rPr>
        <w:t>;</w:t>
      </w:r>
    </w:p>
    <w:p w:rsidR="004B24B5" w:rsidRPr="003A7895" w:rsidRDefault="009531D5" w:rsidP="009531D5">
      <w:pPr>
        <w:pStyle w:val="ConsPlusNormal"/>
        <w:ind w:firstLine="709"/>
        <w:jc w:val="both"/>
        <w:rPr>
          <w:sz w:val="28"/>
          <w:szCs w:val="28"/>
        </w:rPr>
      </w:pPr>
      <w:r w:rsidRPr="003A7895">
        <w:rPr>
          <w:rFonts w:ascii="Times New Roman" w:hAnsi="Times New Roman" w:cs="Times New Roman"/>
          <w:sz w:val="28"/>
          <w:szCs w:val="28"/>
        </w:rPr>
        <w:t>- возможность пройти предварительное тестирование (тесты для самопроверки), а также тестирование при направлении отклика на вакантную должность.</w:t>
      </w:r>
    </w:p>
    <w:p w:rsidR="004B24B5" w:rsidRPr="003A7895" w:rsidRDefault="004B24B5" w:rsidP="004247BE">
      <w:pPr>
        <w:pStyle w:val="ConsPlusNormal"/>
        <w:widowControl/>
        <w:ind w:firstLine="709"/>
        <w:jc w:val="both"/>
        <w:rPr>
          <w:rFonts w:ascii="Times New Roman" w:hAnsi="Times New Roman"/>
          <w:sz w:val="28"/>
          <w:szCs w:val="28"/>
        </w:rPr>
      </w:pPr>
      <w:r w:rsidRPr="003A7895">
        <w:rPr>
          <w:rFonts w:ascii="Times New Roman" w:hAnsi="Times New Roman" w:cs="Times New Roman"/>
          <w:sz w:val="28"/>
          <w:szCs w:val="28"/>
        </w:rPr>
        <w:t xml:space="preserve">С точки зрения </w:t>
      </w:r>
      <w:r w:rsidR="00197A49" w:rsidRPr="003A7895">
        <w:rPr>
          <w:rFonts w:ascii="Times New Roman" w:hAnsi="Times New Roman" w:cs="Times New Roman"/>
          <w:sz w:val="28"/>
          <w:szCs w:val="28"/>
        </w:rPr>
        <w:t>претендента</w:t>
      </w:r>
      <w:r w:rsidRPr="003A7895">
        <w:rPr>
          <w:rFonts w:ascii="Times New Roman" w:hAnsi="Times New Roman" w:cs="Times New Roman"/>
          <w:sz w:val="28"/>
          <w:szCs w:val="28"/>
        </w:rPr>
        <w:t xml:space="preserve"> поступление на гражданскую службу </w:t>
      </w:r>
      <w:r w:rsidR="00166E41" w:rsidRPr="003A7895">
        <w:rPr>
          <w:rFonts w:ascii="Times New Roman" w:hAnsi="Times New Roman" w:cs="Times New Roman"/>
          <w:sz w:val="28"/>
          <w:szCs w:val="28"/>
        </w:rPr>
        <w:t xml:space="preserve">с использованием информационных технологий </w:t>
      </w:r>
      <w:r w:rsidRPr="003A7895">
        <w:rPr>
          <w:rFonts w:ascii="Times New Roman" w:hAnsi="Times New Roman" w:cs="Times New Roman"/>
          <w:sz w:val="28"/>
          <w:szCs w:val="28"/>
        </w:rPr>
        <w:t xml:space="preserve">предполагает </w:t>
      </w:r>
      <w:r w:rsidR="005251CD" w:rsidRPr="003A7895">
        <w:rPr>
          <w:rFonts w:ascii="Times New Roman" w:hAnsi="Times New Roman" w:cs="Times New Roman"/>
          <w:sz w:val="28"/>
          <w:szCs w:val="28"/>
        </w:rPr>
        <w:t xml:space="preserve">три </w:t>
      </w:r>
      <w:r w:rsidRPr="003A7895">
        <w:rPr>
          <w:rFonts w:ascii="Times New Roman" w:hAnsi="Times New Roman" w:cs="Times New Roman"/>
          <w:sz w:val="28"/>
          <w:szCs w:val="28"/>
        </w:rPr>
        <w:t xml:space="preserve">основных </w:t>
      </w:r>
      <w:r w:rsidR="00A91764" w:rsidRPr="003A7895">
        <w:rPr>
          <w:rFonts w:ascii="Times New Roman" w:hAnsi="Times New Roman" w:cs="Times New Roman"/>
          <w:sz w:val="28"/>
          <w:szCs w:val="28"/>
        </w:rPr>
        <w:t>действия.</w:t>
      </w:r>
    </w:p>
    <w:p w:rsidR="004B24B5" w:rsidRPr="003A7895" w:rsidRDefault="00A91764" w:rsidP="004247BE">
      <w:pPr>
        <w:pStyle w:val="ConsPlusNormal"/>
        <w:widowControl/>
        <w:ind w:firstLine="709"/>
        <w:jc w:val="both"/>
        <w:rPr>
          <w:rFonts w:ascii="Times New Roman" w:hAnsi="Times New Roman" w:cs="Times New Roman"/>
          <w:b/>
          <w:sz w:val="28"/>
          <w:szCs w:val="28"/>
        </w:rPr>
      </w:pPr>
      <w:r w:rsidRPr="003A7895">
        <w:rPr>
          <w:rFonts w:ascii="Times New Roman" w:hAnsi="Times New Roman" w:cs="Times New Roman"/>
          <w:b/>
          <w:sz w:val="28"/>
          <w:szCs w:val="28"/>
        </w:rPr>
        <w:t>Первое</w:t>
      </w:r>
      <w:r w:rsidR="004B24B5" w:rsidRPr="003A7895">
        <w:rPr>
          <w:rFonts w:ascii="Times New Roman" w:hAnsi="Times New Roman" w:cs="Times New Roman"/>
          <w:b/>
          <w:sz w:val="28"/>
          <w:szCs w:val="28"/>
        </w:rPr>
        <w:t xml:space="preserve"> </w:t>
      </w:r>
      <w:r w:rsidRPr="003A7895">
        <w:rPr>
          <w:rFonts w:ascii="Times New Roman" w:hAnsi="Times New Roman" w:cs="Times New Roman"/>
          <w:b/>
          <w:sz w:val="28"/>
          <w:szCs w:val="28"/>
        </w:rPr>
        <w:t>действие</w:t>
      </w:r>
    </w:p>
    <w:p w:rsidR="004B24B5" w:rsidRPr="00E472D6" w:rsidRDefault="00197A49" w:rsidP="007153EF">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Претендент</w:t>
      </w:r>
      <w:r w:rsidR="004B24B5" w:rsidRPr="003A7895">
        <w:rPr>
          <w:rFonts w:ascii="Times New Roman" w:hAnsi="Times New Roman" w:cs="Times New Roman"/>
          <w:sz w:val="28"/>
          <w:szCs w:val="28"/>
        </w:rPr>
        <w:t xml:space="preserve"> </w:t>
      </w:r>
      <w:r w:rsidR="00F861DA" w:rsidRPr="003A7895">
        <w:rPr>
          <w:rFonts w:ascii="Times New Roman" w:hAnsi="Times New Roman" w:cs="Times New Roman"/>
          <w:sz w:val="28"/>
          <w:szCs w:val="28"/>
        </w:rPr>
        <w:t xml:space="preserve">проходит самопроверку </w:t>
      </w:r>
      <w:r w:rsidR="007153EF" w:rsidRPr="003A7895">
        <w:rPr>
          <w:rFonts w:ascii="Times New Roman" w:hAnsi="Times New Roman" w:cs="Times New Roman"/>
          <w:sz w:val="28"/>
          <w:szCs w:val="28"/>
        </w:rPr>
        <w:t xml:space="preserve">с помощью дистанционного тестирования </w:t>
      </w:r>
      <w:r w:rsidR="004B24B5" w:rsidRPr="003A7895">
        <w:rPr>
          <w:rFonts w:ascii="Times New Roman" w:hAnsi="Times New Roman" w:cs="Times New Roman"/>
          <w:sz w:val="28"/>
          <w:szCs w:val="28"/>
        </w:rPr>
        <w:t xml:space="preserve">на предмет соответствия базовым квалификационным </w:t>
      </w:r>
      <w:r w:rsidR="004B24B5" w:rsidRPr="003A7895">
        <w:rPr>
          <w:rFonts w:ascii="Times New Roman" w:hAnsi="Times New Roman" w:cs="Times New Roman"/>
          <w:sz w:val="28"/>
          <w:szCs w:val="28"/>
        </w:rPr>
        <w:lastRenderedPageBreak/>
        <w:t>требованиям.</w:t>
      </w:r>
      <w:r w:rsidR="007153EF" w:rsidRPr="003A7895">
        <w:rPr>
          <w:rFonts w:ascii="Times New Roman" w:hAnsi="Times New Roman" w:cs="Times New Roman"/>
          <w:sz w:val="28"/>
          <w:szCs w:val="28"/>
        </w:rPr>
        <w:t xml:space="preserve"> </w:t>
      </w:r>
      <w:r w:rsidR="004B24B5" w:rsidRPr="00E472D6">
        <w:rPr>
          <w:rFonts w:ascii="Times New Roman" w:hAnsi="Times New Roman" w:cs="Times New Roman"/>
          <w:sz w:val="28"/>
          <w:szCs w:val="28"/>
        </w:rPr>
        <w:t xml:space="preserve">В настоящее время </w:t>
      </w:r>
      <w:r w:rsidR="007153EF" w:rsidRPr="00E472D6">
        <w:rPr>
          <w:rFonts w:ascii="Times New Roman" w:hAnsi="Times New Roman" w:cs="Times New Roman"/>
          <w:sz w:val="28"/>
          <w:szCs w:val="28"/>
        </w:rPr>
        <w:t xml:space="preserve">указанную возможность позволяет реализовать Портал </w:t>
      </w:r>
      <w:r w:rsidR="00006F7D">
        <w:rPr>
          <w:rFonts w:ascii="Times New Roman" w:hAnsi="Times New Roman" w:cs="Times New Roman"/>
          <w:sz w:val="28"/>
          <w:szCs w:val="28"/>
        </w:rPr>
        <w:t>(</w:t>
      </w:r>
      <w:r w:rsidR="00171CEB" w:rsidRPr="00E472D6">
        <w:rPr>
          <w:rFonts w:ascii="Times New Roman" w:hAnsi="Times New Roman" w:cs="Times New Roman"/>
          <w:sz w:val="28"/>
          <w:szCs w:val="28"/>
        </w:rPr>
        <w:t xml:space="preserve">на главной странице </w:t>
      </w:r>
      <w:r w:rsidR="00006F7D">
        <w:rPr>
          <w:rFonts w:ascii="Times New Roman" w:hAnsi="Times New Roman" w:cs="Times New Roman"/>
          <w:sz w:val="28"/>
          <w:szCs w:val="28"/>
        </w:rPr>
        <w:t xml:space="preserve">сайта </w:t>
      </w:r>
      <w:r w:rsidR="00006F7D" w:rsidRPr="00E472D6">
        <w:rPr>
          <w:rFonts w:ascii="Times New Roman" w:hAnsi="Times New Roman" w:cs="Times New Roman"/>
          <w:sz w:val="28"/>
          <w:szCs w:val="28"/>
        </w:rPr>
        <w:t xml:space="preserve">http://gossluzhba.gov.ru </w:t>
      </w:r>
      <w:r w:rsidR="00171CEB" w:rsidRPr="00E472D6">
        <w:rPr>
          <w:rFonts w:ascii="Times New Roman" w:hAnsi="Times New Roman" w:cs="Times New Roman"/>
          <w:sz w:val="28"/>
          <w:szCs w:val="28"/>
        </w:rPr>
        <w:t>в разделе «Образован</w:t>
      </w:r>
      <w:r w:rsidR="007153EF" w:rsidRPr="00E472D6">
        <w:rPr>
          <w:rFonts w:ascii="Times New Roman" w:hAnsi="Times New Roman" w:cs="Times New Roman"/>
          <w:sz w:val="28"/>
          <w:szCs w:val="28"/>
        </w:rPr>
        <w:t>ие» // «Тесты для самопроверки»</w:t>
      </w:r>
      <w:r w:rsidR="00006F7D">
        <w:rPr>
          <w:rFonts w:ascii="Times New Roman" w:hAnsi="Times New Roman" w:cs="Times New Roman"/>
          <w:sz w:val="28"/>
          <w:szCs w:val="28"/>
        </w:rPr>
        <w:t>)</w:t>
      </w:r>
      <w:r w:rsidR="004B24B5" w:rsidRPr="00E472D6">
        <w:rPr>
          <w:rFonts w:ascii="Times New Roman" w:hAnsi="Times New Roman" w:cs="Times New Roman"/>
          <w:sz w:val="28"/>
          <w:szCs w:val="28"/>
        </w:rPr>
        <w:t>.</w:t>
      </w:r>
    </w:p>
    <w:p w:rsidR="004B24B5"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xml:space="preserve">Самостоятельное прохождение тестирования позволит </w:t>
      </w:r>
      <w:r w:rsidR="00197A49" w:rsidRPr="003A7895">
        <w:rPr>
          <w:rFonts w:ascii="Times New Roman" w:hAnsi="Times New Roman" w:cs="Times New Roman"/>
          <w:sz w:val="28"/>
          <w:szCs w:val="28"/>
        </w:rPr>
        <w:t>претенденту</w:t>
      </w:r>
      <w:r w:rsidRPr="003A7895">
        <w:rPr>
          <w:rFonts w:ascii="Times New Roman" w:hAnsi="Times New Roman" w:cs="Times New Roman"/>
          <w:sz w:val="28"/>
          <w:szCs w:val="28"/>
        </w:rPr>
        <w:t>:</w:t>
      </w:r>
    </w:p>
    <w:p w:rsidR="00A914C0" w:rsidRPr="003A7895" w:rsidRDefault="00B17431"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w:t>
      </w:r>
      <w:r w:rsidR="00A914C0" w:rsidRPr="003A7895">
        <w:rPr>
          <w:rFonts w:ascii="Times New Roman" w:hAnsi="Times New Roman" w:cs="Times New Roman"/>
          <w:sz w:val="28"/>
          <w:szCs w:val="28"/>
        </w:rPr>
        <w:t>определить наличие базовых знаний и навыков и соответствие базовым квалификационным требованиям к знаниям и навыкам;</w:t>
      </w:r>
    </w:p>
    <w:p w:rsidR="00A914C0" w:rsidRPr="003A7895" w:rsidRDefault="00B17431"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w:t>
      </w:r>
      <w:r w:rsidR="00A914C0" w:rsidRPr="003A7895">
        <w:rPr>
          <w:rFonts w:ascii="Times New Roman" w:hAnsi="Times New Roman" w:cs="Times New Roman"/>
          <w:sz w:val="28"/>
          <w:szCs w:val="28"/>
        </w:rPr>
        <w:t>определить</w:t>
      </w:r>
      <w:r w:rsidR="005521FE" w:rsidRPr="003A7895">
        <w:rPr>
          <w:rFonts w:ascii="Times New Roman" w:hAnsi="Times New Roman" w:cs="Times New Roman"/>
          <w:sz w:val="28"/>
          <w:szCs w:val="28"/>
        </w:rPr>
        <w:t>,</w:t>
      </w:r>
      <w:r w:rsidR="00A914C0" w:rsidRPr="003A7895">
        <w:rPr>
          <w:rFonts w:ascii="Times New Roman" w:hAnsi="Times New Roman" w:cs="Times New Roman"/>
          <w:sz w:val="28"/>
          <w:szCs w:val="28"/>
        </w:rPr>
        <w:t xml:space="preserve"> какие базовые знания и навыки </w:t>
      </w:r>
      <w:r w:rsidR="005521FE" w:rsidRPr="003A7895">
        <w:rPr>
          <w:rFonts w:ascii="Times New Roman" w:hAnsi="Times New Roman" w:cs="Times New Roman"/>
          <w:sz w:val="28"/>
          <w:szCs w:val="28"/>
        </w:rPr>
        <w:t>требуют дополнительного изучения и освоения;</w:t>
      </w:r>
    </w:p>
    <w:p w:rsidR="004B24B5"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xml:space="preserve">- сформировать понимание </w:t>
      </w:r>
      <w:r w:rsidR="00E40DDA" w:rsidRPr="003A7895">
        <w:rPr>
          <w:rFonts w:ascii="Times New Roman" w:hAnsi="Times New Roman" w:cs="Times New Roman"/>
          <w:sz w:val="28"/>
          <w:szCs w:val="28"/>
        </w:rPr>
        <w:t xml:space="preserve">о </w:t>
      </w:r>
      <w:r w:rsidRPr="003A7895">
        <w:rPr>
          <w:rFonts w:ascii="Times New Roman" w:hAnsi="Times New Roman" w:cs="Times New Roman"/>
          <w:sz w:val="28"/>
          <w:szCs w:val="28"/>
        </w:rPr>
        <w:t>гражданской служб</w:t>
      </w:r>
      <w:r w:rsidR="00E40DDA" w:rsidRPr="003A7895">
        <w:rPr>
          <w:rFonts w:ascii="Times New Roman" w:hAnsi="Times New Roman" w:cs="Times New Roman"/>
          <w:sz w:val="28"/>
          <w:szCs w:val="28"/>
        </w:rPr>
        <w:t>е</w:t>
      </w:r>
      <w:r w:rsidRPr="003A7895">
        <w:rPr>
          <w:rFonts w:ascii="Times New Roman" w:hAnsi="Times New Roman" w:cs="Times New Roman"/>
          <w:sz w:val="28"/>
          <w:szCs w:val="28"/>
        </w:rPr>
        <w:t xml:space="preserve"> как </w:t>
      </w:r>
      <w:r w:rsidR="00E40DDA" w:rsidRPr="003A7895">
        <w:rPr>
          <w:rFonts w:ascii="Times New Roman" w:hAnsi="Times New Roman" w:cs="Times New Roman"/>
          <w:sz w:val="28"/>
          <w:szCs w:val="28"/>
        </w:rPr>
        <w:t xml:space="preserve">об </w:t>
      </w:r>
      <w:r w:rsidR="00F3655C" w:rsidRPr="003A7895">
        <w:rPr>
          <w:rFonts w:ascii="Times New Roman" w:hAnsi="Times New Roman" w:cs="Times New Roman"/>
          <w:sz w:val="28"/>
          <w:szCs w:val="28"/>
        </w:rPr>
        <w:t>особо</w:t>
      </w:r>
      <w:r w:rsidR="00E40DDA" w:rsidRPr="003A7895">
        <w:rPr>
          <w:rFonts w:ascii="Times New Roman" w:hAnsi="Times New Roman" w:cs="Times New Roman"/>
          <w:sz w:val="28"/>
          <w:szCs w:val="28"/>
        </w:rPr>
        <w:t>м</w:t>
      </w:r>
      <w:r w:rsidR="00F3655C" w:rsidRPr="003A7895">
        <w:rPr>
          <w:rFonts w:ascii="Times New Roman" w:hAnsi="Times New Roman" w:cs="Times New Roman"/>
          <w:sz w:val="28"/>
          <w:szCs w:val="28"/>
        </w:rPr>
        <w:t xml:space="preserve"> </w:t>
      </w:r>
      <w:r w:rsidR="00E40DDA" w:rsidRPr="003A7895">
        <w:rPr>
          <w:rFonts w:ascii="Times New Roman" w:hAnsi="Times New Roman" w:cs="Times New Roman"/>
          <w:sz w:val="28"/>
          <w:szCs w:val="28"/>
        </w:rPr>
        <w:t xml:space="preserve">направлении </w:t>
      </w:r>
      <w:r w:rsidRPr="003A7895">
        <w:rPr>
          <w:rFonts w:ascii="Times New Roman" w:hAnsi="Times New Roman" w:cs="Times New Roman"/>
          <w:sz w:val="28"/>
          <w:szCs w:val="28"/>
        </w:rPr>
        <w:t>деятельности;</w:t>
      </w:r>
    </w:p>
    <w:p w:rsidR="004B24B5" w:rsidRPr="003A7895" w:rsidRDefault="004B24B5"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определить готовность (наличие необходимых знаний) к прохождению гражданской службы</w:t>
      </w:r>
      <w:r w:rsidR="00F861DA" w:rsidRPr="003A7895">
        <w:rPr>
          <w:rFonts w:ascii="Times New Roman" w:hAnsi="Times New Roman" w:cs="Times New Roman"/>
          <w:sz w:val="28"/>
          <w:szCs w:val="28"/>
        </w:rPr>
        <w:t>.</w:t>
      </w:r>
    </w:p>
    <w:p w:rsidR="004F55C4" w:rsidRPr="003A7895" w:rsidRDefault="004F55C4" w:rsidP="004247BE">
      <w:pPr>
        <w:pStyle w:val="ConsPlusNormal"/>
        <w:widowControl/>
        <w:ind w:firstLine="709"/>
        <w:jc w:val="both"/>
        <w:rPr>
          <w:rFonts w:ascii="Times New Roman" w:hAnsi="Times New Roman" w:cs="Times New Roman"/>
          <w:b/>
          <w:sz w:val="28"/>
          <w:szCs w:val="28"/>
        </w:rPr>
      </w:pPr>
      <w:r w:rsidRPr="003A7895">
        <w:rPr>
          <w:rFonts w:ascii="Times New Roman" w:hAnsi="Times New Roman" w:cs="Times New Roman"/>
          <w:b/>
          <w:sz w:val="28"/>
          <w:szCs w:val="28"/>
        </w:rPr>
        <w:t>Второе действие</w:t>
      </w:r>
    </w:p>
    <w:p w:rsidR="004F55C4" w:rsidRPr="003A7895" w:rsidRDefault="004F55C4"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Выбрав интересующую вакансию</w:t>
      </w:r>
      <w:r w:rsidR="00640789" w:rsidRPr="003A7895">
        <w:rPr>
          <w:rFonts w:ascii="Times New Roman" w:hAnsi="Times New Roman" w:cs="Times New Roman"/>
          <w:sz w:val="28"/>
          <w:szCs w:val="28"/>
        </w:rPr>
        <w:t>,</w:t>
      </w:r>
      <w:r w:rsidRPr="003A7895">
        <w:rPr>
          <w:rFonts w:ascii="Times New Roman" w:hAnsi="Times New Roman" w:cs="Times New Roman"/>
          <w:sz w:val="28"/>
          <w:szCs w:val="28"/>
        </w:rPr>
        <w:t xml:space="preserve"> </w:t>
      </w:r>
      <w:r w:rsidR="00CA326B" w:rsidRPr="003A7895">
        <w:rPr>
          <w:rFonts w:ascii="Times New Roman" w:hAnsi="Times New Roman" w:cs="Times New Roman"/>
          <w:sz w:val="28"/>
          <w:szCs w:val="28"/>
        </w:rPr>
        <w:t>претендент откликается</w:t>
      </w:r>
      <w:r w:rsidR="00640789" w:rsidRPr="003A7895">
        <w:rPr>
          <w:rFonts w:ascii="Times New Roman" w:hAnsi="Times New Roman" w:cs="Times New Roman"/>
          <w:sz w:val="28"/>
          <w:szCs w:val="28"/>
        </w:rPr>
        <w:t xml:space="preserve"> </w:t>
      </w:r>
      <w:r w:rsidR="00CA326B" w:rsidRPr="003A7895">
        <w:rPr>
          <w:rFonts w:ascii="Times New Roman" w:hAnsi="Times New Roman"/>
          <w:sz w:val="28"/>
          <w:szCs w:val="28"/>
        </w:rPr>
        <w:t>на нее, направляя в кадровую службу государственного органа посредством подсистемы "личный кабинет"</w:t>
      </w:r>
      <w:r w:rsidR="00CA326B" w:rsidRPr="003A7895">
        <w:rPr>
          <w:rFonts w:ascii="Times New Roman" w:hAnsi="Times New Roman"/>
          <w:color w:val="1F497D"/>
          <w:sz w:val="28"/>
          <w:szCs w:val="28"/>
        </w:rPr>
        <w:t xml:space="preserve"> </w:t>
      </w:r>
      <w:r w:rsidR="00CA326B" w:rsidRPr="003A7895">
        <w:rPr>
          <w:rFonts w:ascii="Times New Roman" w:hAnsi="Times New Roman"/>
          <w:sz w:val="28"/>
          <w:szCs w:val="28"/>
        </w:rPr>
        <w:t xml:space="preserve">свою анкету (резюме). </w:t>
      </w:r>
      <w:r w:rsidR="00640789" w:rsidRPr="003A7895">
        <w:rPr>
          <w:rFonts w:ascii="Times New Roman" w:hAnsi="Times New Roman" w:cs="Times New Roman"/>
          <w:sz w:val="28"/>
          <w:szCs w:val="28"/>
        </w:rPr>
        <w:t xml:space="preserve"> При этом ему может быть предложено дистанционное тестирование, которое он может пройти или отказаться от</w:t>
      </w:r>
      <w:r w:rsidR="00CA326B" w:rsidRPr="003A7895">
        <w:rPr>
          <w:rFonts w:ascii="Times New Roman" w:hAnsi="Times New Roman" w:cs="Times New Roman"/>
          <w:sz w:val="28"/>
          <w:szCs w:val="28"/>
        </w:rPr>
        <w:t xml:space="preserve"> его</w:t>
      </w:r>
      <w:r w:rsidR="00640789" w:rsidRPr="003A7895">
        <w:rPr>
          <w:rFonts w:ascii="Times New Roman" w:hAnsi="Times New Roman" w:cs="Times New Roman"/>
          <w:sz w:val="28"/>
          <w:szCs w:val="28"/>
        </w:rPr>
        <w:t xml:space="preserve"> прохождения.</w:t>
      </w:r>
    </w:p>
    <w:p w:rsidR="00640789" w:rsidRPr="003A7895" w:rsidRDefault="00640789" w:rsidP="004247BE">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t xml:space="preserve">Вне зависимости от </w:t>
      </w:r>
      <w:r w:rsidR="00F861DA" w:rsidRPr="003A7895">
        <w:rPr>
          <w:rFonts w:ascii="Times New Roman" w:hAnsi="Times New Roman" w:cs="Times New Roman"/>
          <w:sz w:val="28"/>
          <w:szCs w:val="28"/>
        </w:rPr>
        <w:t xml:space="preserve">того, предусмотрено ли дистанционное тестирование или нет, а также от </w:t>
      </w:r>
      <w:r w:rsidRPr="003A7895">
        <w:rPr>
          <w:rFonts w:ascii="Times New Roman" w:hAnsi="Times New Roman" w:cs="Times New Roman"/>
          <w:sz w:val="28"/>
          <w:szCs w:val="28"/>
        </w:rPr>
        <w:t xml:space="preserve">принятого решения </w:t>
      </w:r>
      <w:r w:rsidR="00F861DA" w:rsidRPr="003A7895">
        <w:rPr>
          <w:rFonts w:ascii="Times New Roman" w:hAnsi="Times New Roman" w:cs="Times New Roman"/>
          <w:sz w:val="28"/>
          <w:szCs w:val="28"/>
        </w:rPr>
        <w:t xml:space="preserve">в случае предложения пройти дистанционное тестирование и набранных баллов, </w:t>
      </w:r>
      <w:r w:rsidRPr="003A7895">
        <w:rPr>
          <w:rFonts w:ascii="Times New Roman" w:hAnsi="Times New Roman" w:cs="Times New Roman"/>
          <w:sz w:val="28"/>
          <w:szCs w:val="28"/>
        </w:rPr>
        <w:t xml:space="preserve">претенденту может быть предложено прикрепить </w:t>
      </w:r>
      <w:r w:rsidR="00F861DA" w:rsidRPr="003A7895">
        <w:rPr>
          <w:rFonts w:ascii="Times New Roman" w:hAnsi="Times New Roman" w:cs="Times New Roman"/>
          <w:sz w:val="28"/>
          <w:szCs w:val="28"/>
        </w:rPr>
        <w:t xml:space="preserve">в электронном виде </w:t>
      </w:r>
      <w:r w:rsidRPr="003A7895">
        <w:rPr>
          <w:rFonts w:ascii="Times New Roman" w:hAnsi="Times New Roman" w:cs="Times New Roman"/>
          <w:sz w:val="28"/>
          <w:szCs w:val="28"/>
        </w:rPr>
        <w:t>документ</w:t>
      </w:r>
      <w:r w:rsidR="00F861DA" w:rsidRPr="003A7895">
        <w:rPr>
          <w:rFonts w:ascii="Times New Roman" w:hAnsi="Times New Roman" w:cs="Times New Roman"/>
          <w:sz w:val="28"/>
          <w:szCs w:val="28"/>
        </w:rPr>
        <w:t>ы</w:t>
      </w:r>
      <w:r w:rsidRPr="003A7895">
        <w:rPr>
          <w:rFonts w:ascii="Times New Roman" w:hAnsi="Times New Roman" w:cs="Times New Roman"/>
          <w:sz w:val="28"/>
          <w:szCs w:val="28"/>
        </w:rPr>
        <w:t>, необходимы</w:t>
      </w:r>
      <w:r w:rsidR="00F861DA" w:rsidRPr="003A7895">
        <w:rPr>
          <w:rFonts w:ascii="Times New Roman" w:hAnsi="Times New Roman" w:cs="Times New Roman"/>
          <w:sz w:val="28"/>
          <w:szCs w:val="28"/>
        </w:rPr>
        <w:t>е</w:t>
      </w:r>
      <w:r w:rsidRPr="003A7895">
        <w:rPr>
          <w:rFonts w:ascii="Times New Roman" w:hAnsi="Times New Roman" w:cs="Times New Roman"/>
          <w:sz w:val="28"/>
          <w:szCs w:val="28"/>
        </w:rPr>
        <w:t xml:space="preserve"> для участия в конкурсе. </w:t>
      </w:r>
    </w:p>
    <w:p w:rsidR="00A1024D" w:rsidRPr="003A7895" w:rsidRDefault="005251CD" w:rsidP="00A1024D">
      <w:pPr>
        <w:pStyle w:val="ConsPlusNormal"/>
        <w:widowControl/>
        <w:ind w:firstLine="709"/>
        <w:jc w:val="both"/>
        <w:rPr>
          <w:rFonts w:ascii="Times New Roman" w:hAnsi="Times New Roman" w:cs="Times New Roman"/>
          <w:b/>
          <w:sz w:val="28"/>
          <w:szCs w:val="28"/>
        </w:rPr>
      </w:pPr>
      <w:r w:rsidRPr="003A7895">
        <w:rPr>
          <w:rFonts w:ascii="Times New Roman" w:hAnsi="Times New Roman" w:cs="Times New Roman"/>
          <w:b/>
          <w:sz w:val="28"/>
          <w:szCs w:val="28"/>
        </w:rPr>
        <w:t xml:space="preserve">Третье </w:t>
      </w:r>
      <w:r w:rsidR="00A91764" w:rsidRPr="003A7895">
        <w:rPr>
          <w:rFonts w:ascii="Times New Roman" w:hAnsi="Times New Roman" w:cs="Times New Roman"/>
          <w:b/>
          <w:sz w:val="28"/>
          <w:szCs w:val="28"/>
        </w:rPr>
        <w:t>действие</w:t>
      </w:r>
    </w:p>
    <w:p w:rsidR="004F55C4" w:rsidRPr="003A7895" w:rsidRDefault="00197A49" w:rsidP="00AB6E0B">
      <w:pPr>
        <w:pStyle w:val="aff4"/>
      </w:pPr>
      <w:r w:rsidRPr="003A7895">
        <w:t>Претендент</w:t>
      </w:r>
      <w:r w:rsidR="004B24B5" w:rsidRPr="003A7895">
        <w:t xml:space="preserve"> формирует </w:t>
      </w:r>
      <w:r w:rsidR="005251CD" w:rsidRPr="003A7895">
        <w:t xml:space="preserve">в электронном виде документы, необходимые для </w:t>
      </w:r>
      <w:r w:rsidR="00F15DEB" w:rsidRPr="003A7895">
        <w:t>прохождения</w:t>
      </w:r>
      <w:r w:rsidR="005251CD" w:rsidRPr="003A7895">
        <w:t xml:space="preserve"> конкурс</w:t>
      </w:r>
      <w:r w:rsidR="00F15DEB" w:rsidRPr="003A7895">
        <w:t>а</w:t>
      </w:r>
      <w:r w:rsidR="005251CD" w:rsidRPr="003A7895">
        <w:t xml:space="preserve">, и прикрепляет их на странице, </w:t>
      </w:r>
      <w:r w:rsidR="00062A6C" w:rsidRPr="003A7895">
        <w:t>содержащей сведения о вакантной должности</w:t>
      </w:r>
      <w:r w:rsidR="005251CD" w:rsidRPr="003A7895">
        <w:t xml:space="preserve">. </w:t>
      </w:r>
    </w:p>
    <w:p w:rsidR="005251CD" w:rsidRPr="003A7895" w:rsidRDefault="004F55C4" w:rsidP="00AB6E0B">
      <w:pPr>
        <w:pStyle w:val="aff4"/>
      </w:pPr>
      <w:r w:rsidRPr="003A7895">
        <w:t xml:space="preserve">При просмотре отклика </w:t>
      </w:r>
      <w:r w:rsidR="005251CD" w:rsidRPr="003A7895">
        <w:t>претендента</w:t>
      </w:r>
      <w:r w:rsidRPr="003A7895">
        <w:t xml:space="preserve"> кадровая служба государственного органа на основании </w:t>
      </w:r>
      <w:r w:rsidR="002B2CC4" w:rsidRPr="003A7895">
        <w:t>анкеты (</w:t>
      </w:r>
      <w:r w:rsidR="005251CD" w:rsidRPr="003A7895">
        <w:t>резюме</w:t>
      </w:r>
      <w:r w:rsidR="002B2CC4" w:rsidRPr="003A7895">
        <w:t>)</w:t>
      </w:r>
      <w:r w:rsidR="005251CD" w:rsidRPr="003A7895">
        <w:t xml:space="preserve"> и(или) документов, необходимых для </w:t>
      </w:r>
      <w:r w:rsidR="00F15DEB" w:rsidRPr="003A7895">
        <w:t>прохождения</w:t>
      </w:r>
      <w:r w:rsidR="005251CD" w:rsidRPr="003A7895">
        <w:t xml:space="preserve"> конкурс</w:t>
      </w:r>
      <w:r w:rsidR="00F15DEB" w:rsidRPr="003A7895">
        <w:t>а</w:t>
      </w:r>
      <w:r w:rsidR="005251CD" w:rsidRPr="003A7895">
        <w:t>, в электронном виде</w:t>
      </w:r>
      <w:r w:rsidR="002B2CC4" w:rsidRPr="003A7895">
        <w:t>, а также результа</w:t>
      </w:r>
      <w:r w:rsidR="00006F7D">
        <w:t>тов дистанционного тестирования</w:t>
      </w:r>
      <w:r w:rsidR="005251CD" w:rsidRPr="003A7895">
        <w:t xml:space="preserve"> </w:t>
      </w:r>
      <w:r w:rsidR="00AB6E0B" w:rsidRPr="003A7895">
        <w:t xml:space="preserve">принимает </w:t>
      </w:r>
      <w:r w:rsidR="005251CD" w:rsidRPr="003A7895">
        <w:t>решение о приглашении</w:t>
      </w:r>
      <w:r w:rsidR="00DA1CC9" w:rsidRPr="003A7895">
        <w:t xml:space="preserve"> его</w:t>
      </w:r>
      <w:r w:rsidR="005251CD" w:rsidRPr="003A7895">
        <w:t xml:space="preserve"> принять участи</w:t>
      </w:r>
      <w:r w:rsidR="00F15DEB" w:rsidRPr="003A7895">
        <w:t>е</w:t>
      </w:r>
      <w:r w:rsidR="005251CD" w:rsidRPr="003A7895">
        <w:t xml:space="preserve"> в конкурсе (отборе без проведения конкурса), либо </w:t>
      </w:r>
      <w:r w:rsidR="007153EF" w:rsidRPr="003A7895">
        <w:t>отклонении</w:t>
      </w:r>
      <w:r w:rsidR="005251CD" w:rsidRPr="003A7895">
        <w:rPr>
          <w:rStyle w:val="af9"/>
        </w:rPr>
        <w:footnoteReference w:id="11"/>
      </w:r>
      <w:r w:rsidR="005251CD" w:rsidRPr="003A7895">
        <w:t xml:space="preserve">. </w:t>
      </w:r>
    </w:p>
    <w:p w:rsidR="00AB6E0B" w:rsidRPr="00E472D6" w:rsidRDefault="00854187" w:rsidP="00AB6E0B">
      <w:pPr>
        <w:pStyle w:val="ConsPlusNormal"/>
        <w:widowControl/>
        <w:ind w:firstLine="709"/>
        <w:jc w:val="both"/>
        <w:rPr>
          <w:rFonts w:ascii="Times New Roman" w:hAnsi="Times New Roman" w:cs="Times New Roman"/>
          <w:sz w:val="28"/>
          <w:szCs w:val="28"/>
        </w:rPr>
      </w:pPr>
      <w:r w:rsidRPr="00E472D6">
        <w:rPr>
          <w:rFonts w:ascii="Times New Roman" w:hAnsi="Times New Roman" w:cs="Times New Roman"/>
          <w:sz w:val="28"/>
          <w:szCs w:val="28"/>
        </w:rPr>
        <w:t>С учетом положений законодательства Российской Федерации о гражданской службе р</w:t>
      </w:r>
      <w:r w:rsidR="00AB6E0B" w:rsidRPr="00E472D6">
        <w:rPr>
          <w:rFonts w:ascii="Times New Roman" w:hAnsi="Times New Roman" w:cs="Times New Roman"/>
          <w:sz w:val="28"/>
          <w:szCs w:val="28"/>
        </w:rPr>
        <w:t xml:space="preserve">езультаты дистанционного тестирования при принятии решения о допуске претендента к участию в конкурсе (отборе без проведения конкурса) носят рекомендательный характер. </w:t>
      </w:r>
      <w:r w:rsidR="00DA1CC9" w:rsidRPr="00E472D6">
        <w:rPr>
          <w:rFonts w:ascii="Times New Roman" w:hAnsi="Times New Roman"/>
          <w:sz w:val="28"/>
          <w:szCs w:val="28"/>
        </w:rPr>
        <w:t xml:space="preserve">Следует отметить, что результаты дистанционного тестирования </w:t>
      </w:r>
      <w:r w:rsidR="00AB6E0B" w:rsidRPr="00E472D6">
        <w:rPr>
          <w:rFonts w:ascii="Times New Roman" w:hAnsi="Times New Roman" w:cs="Times New Roman"/>
          <w:sz w:val="28"/>
          <w:szCs w:val="28"/>
        </w:rPr>
        <w:t>могут иметь серьезный вспомогательный характер, так как позволяют частично избежать подачи документов от большого количества некомпетентных претендентов.</w:t>
      </w:r>
    </w:p>
    <w:p w:rsidR="00AB6E0B" w:rsidRPr="003A7895" w:rsidRDefault="00AB6E0B" w:rsidP="00AB6E0B">
      <w:pPr>
        <w:pStyle w:val="ConsPlusNormal"/>
        <w:widowControl/>
        <w:ind w:firstLine="709"/>
        <w:jc w:val="both"/>
        <w:rPr>
          <w:rFonts w:ascii="Times New Roman" w:hAnsi="Times New Roman" w:cs="Times New Roman"/>
          <w:sz w:val="28"/>
          <w:szCs w:val="28"/>
        </w:rPr>
      </w:pPr>
      <w:r w:rsidRPr="003A7895">
        <w:rPr>
          <w:rFonts w:ascii="Times New Roman" w:hAnsi="Times New Roman" w:cs="Times New Roman"/>
          <w:sz w:val="28"/>
          <w:szCs w:val="28"/>
        </w:rPr>
        <w:lastRenderedPageBreak/>
        <w:t>Универсальность процедуры дистанционной оценки претендентов и относительная объективность ее результатов обеспечивается сформированной Минтрудом России единой базой тестовых заданий, используемых в рамках Портала.</w:t>
      </w:r>
    </w:p>
    <w:p w:rsidR="004F55C4" w:rsidRDefault="004F55C4" w:rsidP="00CD03A8">
      <w:pPr>
        <w:pStyle w:val="aff4"/>
        <w:rPr>
          <w:rFonts w:ascii="Calibri" w:hAnsi="Calibri"/>
          <w:color w:val="1F497D"/>
          <w:sz w:val="22"/>
          <w:szCs w:val="22"/>
        </w:rPr>
      </w:pPr>
      <w:r w:rsidRPr="003A7895">
        <w:t xml:space="preserve">При поступлении </w:t>
      </w:r>
      <w:r w:rsidR="00AB6E0B" w:rsidRPr="003A7895">
        <w:t xml:space="preserve">в адрес претендента </w:t>
      </w:r>
      <w:r w:rsidR="00F15DEB" w:rsidRPr="003A7895">
        <w:t xml:space="preserve">(отражается в подсистеме «личный кабинет» на Портале) </w:t>
      </w:r>
      <w:r w:rsidRPr="003A7895">
        <w:t xml:space="preserve">приглашения </w:t>
      </w:r>
      <w:r w:rsidR="00AB6E0B" w:rsidRPr="003A7895">
        <w:t xml:space="preserve">от кадровой службы государственного органа принять участие в конкурсе </w:t>
      </w:r>
      <w:r w:rsidRPr="003A7895">
        <w:t xml:space="preserve">либо </w:t>
      </w:r>
      <w:r w:rsidR="00AB6E0B" w:rsidRPr="003A7895">
        <w:t>предварительного</w:t>
      </w:r>
      <w:r w:rsidRPr="003A7895">
        <w:t xml:space="preserve"> отклонения </w:t>
      </w:r>
      <w:r w:rsidR="00AB6E0B" w:rsidRPr="003A7895">
        <w:t>претендент</w:t>
      </w:r>
      <w:r w:rsidR="00854187" w:rsidRPr="003A7895">
        <w:t xml:space="preserve"> принимает решение о целесообразности</w:t>
      </w:r>
      <w:r w:rsidRPr="003A7895">
        <w:t xml:space="preserve"> участи</w:t>
      </w:r>
      <w:r w:rsidR="00854187" w:rsidRPr="003A7895">
        <w:t>я</w:t>
      </w:r>
      <w:r w:rsidRPr="003A7895">
        <w:t xml:space="preserve"> в </w:t>
      </w:r>
      <w:r w:rsidR="00006F7D">
        <w:t xml:space="preserve">данном </w:t>
      </w:r>
      <w:r w:rsidRPr="003A7895">
        <w:t>конкурсе (отборе без проведения конкурса) и подаче соответствующих документов в государственный орган.</w:t>
      </w:r>
    </w:p>
    <w:p w:rsidR="0092603A" w:rsidRDefault="0092603A" w:rsidP="00210B89">
      <w:pPr>
        <w:pStyle w:val="ConsPlusNormal"/>
        <w:widowControl/>
        <w:ind w:firstLine="0"/>
        <w:jc w:val="both"/>
        <w:rPr>
          <w:rFonts w:ascii="Times New Roman" w:hAnsi="Times New Roman" w:cs="Times New Roman"/>
          <w:sz w:val="28"/>
          <w:szCs w:val="28"/>
        </w:rPr>
      </w:pPr>
    </w:p>
    <w:p w:rsidR="001C08D4" w:rsidRPr="0034637E" w:rsidRDefault="00410C4B" w:rsidP="00356085">
      <w:pPr>
        <w:pStyle w:val="20"/>
        <w:rPr>
          <w:rStyle w:val="23"/>
          <w:rFonts w:ascii="Times New Roman" w:hAnsi="Times New Roman" w:cs="Times New Roman"/>
          <w:b/>
          <w:bCs/>
          <w:iCs/>
          <w:sz w:val="32"/>
          <w:szCs w:val="32"/>
        </w:rPr>
      </w:pPr>
      <w:bookmarkStart w:id="20" w:name="_Toc421227266"/>
      <w:bookmarkStart w:id="21" w:name="_Toc423594334"/>
      <w:r w:rsidRPr="0034637E">
        <w:rPr>
          <w:rStyle w:val="23"/>
          <w:rFonts w:ascii="Times New Roman" w:hAnsi="Times New Roman" w:cs="Times New Roman"/>
          <w:b/>
          <w:bCs/>
          <w:iCs/>
          <w:sz w:val="32"/>
          <w:szCs w:val="32"/>
        </w:rPr>
        <w:t>3</w:t>
      </w:r>
      <w:r w:rsidR="001C08D4" w:rsidRPr="0034637E">
        <w:rPr>
          <w:rStyle w:val="23"/>
          <w:rFonts w:ascii="Times New Roman" w:hAnsi="Times New Roman" w:cs="Times New Roman"/>
          <w:b/>
          <w:bCs/>
          <w:iCs/>
          <w:sz w:val="32"/>
          <w:szCs w:val="32"/>
        </w:rPr>
        <w:t>.3. </w:t>
      </w:r>
      <w:r w:rsidR="00F95F55" w:rsidRPr="0034637E">
        <w:rPr>
          <w:rStyle w:val="23"/>
          <w:rFonts w:ascii="Times New Roman" w:hAnsi="Times New Roman" w:cs="Times New Roman"/>
          <w:b/>
          <w:bCs/>
          <w:iCs/>
          <w:sz w:val="32"/>
          <w:szCs w:val="32"/>
        </w:rPr>
        <w:t>Привлечение студентов</w:t>
      </w:r>
      <w:r w:rsidR="00356085">
        <w:rPr>
          <w:rStyle w:val="23"/>
          <w:rFonts w:ascii="Times New Roman" w:hAnsi="Times New Roman" w:cs="Times New Roman"/>
          <w:b/>
          <w:bCs/>
          <w:iCs/>
          <w:sz w:val="32"/>
          <w:szCs w:val="32"/>
        </w:rPr>
        <w:t xml:space="preserve"> в </w:t>
      </w:r>
      <w:r w:rsidR="008C5B8E" w:rsidRPr="0034637E">
        <w:rPr>
          <w:rStyle w:val="23"/>
          <w:rFonts w:ascii="Times New Roman" w:hAnsi="Times New Roman" w:cs="Times New Roman"/>
          <w:b/>
          <w:bCs/>
          <w:iCs/>
          <w:sz w:val="32"/>
          <w:szCs w:val="32"/>
        </w:rPr>
        <w:t>государственные органы</w:t>
      </w:r>
      <w:bookmarkEnd w:id="20"/>
      <w:bookmarkEnd w:id="21"/>
      <w:r w:rsidR="00F95F55" w:rsidRPr="0034637E">
        <w:rPr>
          <w:rStyle w:val="23"/>
          <w:rFonts w:ascii="Times New Roman" w:hAnsi="Times New Roman" w:cs="Times New Roman"/>
          <w:b/>
          <w:bCs/>
          <w:iCs/>
          <w:sz w:val="32"/>
          <w:szCs w:val="32"/>
        </w:rPr>
        <w:t xml:space="preserve"> </w:t>
      </w:r>
    </w:p>
    <w:p w:rsidR="00B667AF" w:rsidRPr="0034637E" w:rsidRDefault="00B667AF" w:rsidP="00B667AF"/>
    <w:p w:rsidR="00327355" w:rsidRPr="0034637E" w:rsidRDefault="00327355" w:rsidP="00327355">
      <w:pPr>
        <w:pStyle w:val="aff4"/>
      </w:pPr>
      <w:r w:rsidRPr="0034637E">
        <w:t>Привлечение студентов на практику или стажировку</w:t>
      </w:r>
      <w:r w:rsidR="00DC0EEB" w:rsidRPr="0034637E">
        <w:t xml:space="preserve"> с возможностью дальнейшего трудоустройства</w:t>
      </w:r>
      <w:r w:rsidRPr="0034637E">
        <w:t>, являясь одним из эффективных направлений п</w:t>
      </w:r>
      <w:r w:rsidR="00DC0EEB" w:rsidRPr="0034637E">
        <w:t>одбора</w:t>
      </w:r>
      <w:r w:rsidRPr="0034637E">
        <w:t xml:space="preserve"> </w:t>
      </w:r>
      <w:r w:rsidR="00DC0EEB" w:rsidRPr="0034637E">
        <w:t>кадров</w:t>
      </w:r>
      <w:r w:rsidR="006831E6" w:rsidRPr="0034637E">
        <w:t xml:space="preserve"> на </w:t>
      </w:r>
      <w:r w:rsidR="00DB67D7" w:rsidRPr="0034637E">
        <w:t>млад</w:t>
      </w:r>
      <w:r w:rsidR="006831E6" w:rsidRPr="0034637E">
        <w:t>шие</w:t>
      </w:r>
      <w:r w:rsidR="00DB67D7" w:rsidRPr="0034637E">
        <w:t xml:space="preserve"> и старшие</w:t>
      </w:r>
      <w:r w:rsidR="006831E6" w:rsidRPr="0034637E">
        <w:t xml:space="preserve"> должности</w:t>
      </w:r>
      <w:r w:rsidR="00DB67D7" w:rsidRPr="0034637E">
        <w:t xml:space="preserve"> гражданской службы</w:t>
      </w:r>
      <w:r w:rsidRPr="0034637E">
        <w:t>, получил широкое распространение</w:t>
      </w:r>
      <w:r w:rsidR="00DB67D7" w:rsidRPr="0034637E">
        <w:t>.</w:t>
      </w:r>
      <w:r w:rsidRPr="0034637E">
        <w:t xml:space="preserve"> </w:t>
      </w:r>
      <w:r w:rsidR="00DB67D7" w:rsidRPr="0034637E">
        <w:t xml:space="preserve">Подобный опыт </w:t>
      </w:r>
      <w:r w:rsidR="00EF73C0" w:rsidRPr="0034637E">
        <w:t>оправдал себя</w:t>
      </w:r>
      <w:r w:rsidR="00DB67D7" w:rsidRPr="0034637E">
        <w:t xml:space="preserve"> и </w:t>
      </w:r>
      <w:r w:rsidR="00EF73C0" w:rsidRPr="0034637E">
        <w:t>на государственной службе иностранных государств</w:t>
      </w:r>
      <w:r w:rsidRPr="0034637E">
        <w:t xml:space="preserve">. </w:t>
      </w:r>
    </w:p>
    <w:p w:rsidR="00327355" w:rsidRPr="00D35696" w:rsidRDefault="00327355" w:rsidP="00327355">
      <w:pPr>
        <w:pStyle w:val="aff4"/>
      </w:pPr>
      <w:r w:rsidRPr="00D35696">
        <w:t xml:space="preserve">Преимуществами указанного </w:t>
      </w:r>
      <w:r w:rsidR="00B960CA" w:rsidRPr="00D35696">
        <w:t>способа</w:t>
      </w:r>
      <w:r w:rsidRPr="00D35696">
        <w:t xml:space="preserve"> привлечения </w:t>
      </w:r>
      <w:r w:rsidR="00B960CA" w:rsidRPr="00D35696">
        <w:t>кадров</w:t>
      </w:r>
      <w:r w:rsidR="00CF3950" w:rsidRPr="00D35696">
        <w:t xml:space="preserve"> </w:t>
      </w:r>
      <w:r w:rsidRPr="00D35696">
        <w:t xml:space="preserve">для </w:t>
      </w:r>
      <w:r w:rsidR="00B947F9" w:rsidRPr="00D35696">
        <w:t xml:space="preserve">государственного органа </w:t>
      </w:r>
      <w:r w:rsidRPr="00D35696">
        <w:t>являются:</w:t>
      </w:r>
    </w:p>
    <w:p w:rsidR="00327355" w:rsidRPr="00D35696" w:rsidRDefault="00327355" w:rsidP="00327355">
      <w:pPr>
        <w:pStyle w:val="aff4"/>
      </w:pPr>
      <w:r w:rsidRPr="00D35696">
        <w:t>- экономия на поиске сотрудников;</w:t>
      </w:r>
    </w:p>
    <w:p w:rsidR="00327355" w:rsidRPr="00D35696" w:rsidRDefault="00CF3950" w:rsidP="00327355">
      <w:pPr>
        <w:pStyle w:val="aff4"/>
      </w:pPr>
      <w:r w:rsidRPr="00D35696">
        <w:t>- </w:t>
      </w:r>
      <w:r w:rsidR="00731C04" w:rsidRPr="00D35696">
        <w:t xml:space="preserve">возможность привлечения студентов, имеющих </w:t>
      </w:r>
      <w:r w:rsidR="00327355" w:rsidRPr="00D35696">
        <w:t>творческий и инновационный потенциал;</w:t>
      </w:r>
    </w:p>
    <w:p w:rsidR="00327355" w:rsidRPr="00D35696" w:rsidRDefault="00CF3950" w:rsidP="00327355">
      <w:pPr>
        <w:pStyle w:val="aff4"/>
      </w:pPr>
      <w:r w:rsidRPr="00D35696">
        <w:t>- </w:t>
      </w:r>
      <w:r w:rsidR="00327355" w:rsidRPr="00D35696">
        <w:t xml:space="preserve">возможность </w:t>
      </w:r>
      <w:r w:rsidR="0005567E" w:rsidRPr="00D35696">
        <w:t>детально оценить знания, навыки и</w:t>
      </w:r>
      <w:r w:rsidR="00327355" w:rsidRPr="00D35696">
        <w:t xml:space="preserve"> умения, а также профессиональные и личностные качества молодых специалистов при выполнении ими заданий непосредственно в трудовом коллективе;</w:t>
      </w:r>
    </w:p>
    <w:p w:rsidR="00327355" w:rsidRPr="00D35696" w:rsidRDefault="00327355" w:rsidP="00327355">
      <w:pPr>
        <w:pStyle w:val="aff4"/>
      </w:pPr>
      <w:r w:rsidRPr="00D35696">
        <w:t xml:space="preserve">- возможность оценить способность молодых специалистов «влиться» в коллектив, </w:t>
      </w:r>
      <w:r w:rsidR="007B29E5">
        <w:t>адаптироваться к</w:t>
      </w:r>
      <w:r w:rsidRPr="00D35696">
        <w:t xml:space="preserve"> </w:t>
      </w:r>
      <w:r w:rsidR="00543487" w:rsidRPr="00D35696">
        <w:t>внутренн</w:t>
      </w:r>
      <w:r w:rsidR="007B29E5">
        <w:t>ей</w:t>
      </w:r>
      <w:r w:rsidR="00543487" w:rsidRPr="00D35696">
        <w:t xml:space="preserve"> </w:t>
      </w:r>
      <w:r w:rsidRPr="00D35696">
        <w:t>культур</w:t>
      </w:r>
      <w:r w:rsidR="007B29E5">
        <w:t>е</w:t>
      </w:r>
      <w:r w:rsidRPr="00D35696">
        <w:t xml:space="preserve"> </w:t>
      </w:r>
      <w:r w:rsidR="007B29E5">
        <w:t>государственного органа</w:t>
      </w:r>
      <w:r w:rsidRPr="00D35696">
        <w:t>;</w:t>
      </w:r>
    </w:p>
    <w:p w:rsidR="00327355" w:rsidRPr="00D35696" w:rsidRDefault="00327355" w:rsidP="00327355">
      <w:pPr>
        <w:pStyle w:val="aff4"/>
      </w:pPr>
      <w:r w:rsidRPr="00D35696">
        <w:t>- возможность самостоятельно «растить» молодого специалиста;</w:t>
      </w:r>
    </w:p>
    <w:p w:rsidR="00327355" w:rsidRPr="00D35696" w:rsidRDefault="00327355" w:rsidP="00327355">
      <w:pPr>
        <w:pStyle w:val="aff4"/>
      </w:pPr>
      <w:r w:rsidRPr="00D35696">
        <w:t>- привлечение дополнительных трудовых ресурсов и экономия средств бюджета на оплату их труда.</w:t>
      </w:r>
    </w:p>
    <w:p w:rsidR="00327355" w:rsidRPr="00D35696" w:rsidRDefault="00327355" w:rsidP="00327355">
      <w:pPr>
        <w:pStyle w:val="aff4"/>
      </w:pPr>
      <w:r w:rsidRPr="00D35696">
        <w:t>Прохождение практики имеет положительные стороны также для студентов в связи с тем, что позволя</w:t>
      </w:r>
      <w:r w:rsidR="00044C48" w:rsidRPr="00D35696">
        <w:t>е</w:t>
      </w:r>
      <w:r w:rsidRPr="00D35696">
        <w:t xml:space="preserve">т расширить и закрепить </w:t>
      </w:r>
      <w:r w:rsidR="00044C48" w:rsidRPr="00D35696">
        <w:t xml:space="preserve">полученные ими в ходе обучения </w:t>
      </w:r>
      <w:r w:rsidRPr="00D35696">
        <w:t xml:space="preserve">теоретические знания, получить представление о своей будущей </w:t>
      </w:r>
      <w:r w:rsidR="00044C48" w:rsidRPr="00D35696">
        <w:t>профессии</w:t>
      </w:r>
      <w:r w:rsidRPr="00D35696">
        <w:t xml:space="preserve"> и </w:t>
      </w:r>
      <w:r w:rsidR="00EA2D4D" w:rsidRPr="00D35696">
        <w:t xml:space="preserve">определиться в </w:t>
      </w:r>
      <w:r w:rsidRPr="00D35696">
        <w:t xml:space="preserve">желании </w:t>
      </w:r>
      <w:r w:rsidR="00247C94">
        <w:t>проходить гражданскую службу</w:t>
      </w:r>
      <w:r w:rsidRPr="00D35696">
        <w:t xml:space="preserve">. </w:t>
      </w:r>
    </w:p>
    <w:p w:rsidR="00327355" w:rsidRPr="00D35696" w:rsidRDefault="00327355" w:rsidP="00327355">
      <w:pPr>
        <w:pStyle w:val="aff4"/>
      </w:pPr>
      <w:r w:rsidRPr="00D35696">
        <w:t xml:space="preserve">К недостаткам привлечения студентов можно отнести </w:t>
      </w:r>
      <w:r w:rsidR="00044C48" w:rsidRPr="00D35696">
        <w:t xml:space="preserve">трудозатраты </w:t>
      </w:r>
      <w:r w:rsidR="00AF313D">
        <w:t>государственного органа</w:t>
      </w:r>
      <w:r w:rsidRPr="00D35696">
        <w:t xml:space="preserve">. </w:t>
      </w:r>
    </w:p>
    <w:p w:rsidR="00ED44A4" w:rsidRPr="00D35696" w:rsidRDefault="003D33BE" w:rsidP="00ED44A4">
      <w:pPr>
        <w:pStyle w:val="aff4"/>
      </w:pPr>
      <w:r w:rsidRPr="00D35696">
        <w:t>Согласно положениям части 7 статьи 13 Федерального закона от</w:t>
      </w:r>
      <w:r w:rsidR="00AF313D">
        <w:t> </w:t>
      </w:r>
      <w:r w:rsidRPr="00D35696">
        <w:t>29 декабря 2012 г. № 273-ФЗ «Об образовании в Российской Федерации» п</w:t>
      </w:r>
      <w:r w:rsidR="00F95F55" w:rsidRPr="00D35696">
        <w:t>ривлечение студентов</w:t>
      </w:r>
      <w:r w:rsidRPr="00D35696">
        <w:t xml:space="preserve"> в государственный орган </w:t>
      </w:r>
      <w:r w:rsidR="00111C31" w:rsidRPr="00D35696">
        <w:t xml:space="preserve">возможно </w:t>
      </w:r>
      <w:r w:rsidR="00111C31" w:rsidRPr="00D35696">
        <w:lastRenderedPageBreak/>
        <w:t xml:space="preserve">путем заключения </w:t>
      </w:r>
      <w:r w:rsidR="00100ECE" w:rsidRPr="00D35696">
        <w:t xml:space="preserve">с образовательными организациями, в которых они осваивают образовательную программу, </w:t>
      </w:r>
      <w:r w:rsidR="00111C31" w:rsidRPr="00D35696">
        <w:t>договоров об организации проведения практики, предусмотренной данной образовательной программой.</w:t>
      </w:r>
    </w:p>
    <w:p w:rsidR="00B667AF" w:rsidRPr="00D35696" w:rsidRDefault="00294313" w:rsidP="000D599D">
      <w:pPr>
        <w:pStyle w:val="aff4"/>
      </w:pPr>
      <w:r w:rsidRPr="00D35696">
        <w:t xml:space="preserve">Особое внимание следует обращать на студентов, </w:t>
      </w:r>
      <w:r w:rsidR="00FD5A61" w:rsidRPr="00D35696">
        <w:t>направленных на</w:t>
      </w:r>
      <w:r w:rsidRPr="00D35696">
        <w:t xml:space="preserve"> преддипломную практику</w:t>
      </w:r>
      <w:r w:rsidR="00ED44A4" w:rsidRPr="00D35696">
        <w:t xml:space="preserve">, являющуюся в </w:t>
      </w:r>
      <w:r w:rsidRPr="00D35696">
        <w:t xml:space="preserve">соответствии с пунктом 5.1 </w:t>
      </w:r>
      <w:r w:rsidR="00ED44A4" w:rsidRPr="00D35696">
        <w:t xml:space="preserve">Положения о порядке проведения практики студентов образовательных учреждений высшего профессионального образования, утвержденного приказом Министерства образования Российской Федерации от 25 марта 2003 г. № 1154, </w:t>
      </w:r>
      <w:r w:rsidRPr="00D35696">
        <w:t>завершающим этапом обучения после освоения студентами программы теоретического и практического обучения.</w:t>
      </w:r>
      <w:r w:rsidR="00FD5A61" w:rsidRPr="00D35696">
        <w:t xml:space="preserve"> По итогам завершения прохождения студентами указанной практики лучшие из них могут быть назначены на должности гражданской службы</w:t>
      </w:r>
      <w:r w:rsidR="00550BAC" w:rsidRPr="00D35696">
        <w:t xml:space="preserve">, если назначение на них в соответствии с частью 2 статьи 22 Федерального закона № 79-ФЗ осуществляется без проведения конкурса, </w:t>
      </w:r>
      <w:r w:rsidR="00B667AF" w:rsidRPr="00D35696">
        <w:t xml:space="preserve">или </w:t>
      </w:r>
      <w:r w:rsidR="00AF313D">
        <w:t xml:space="preserve">если они </w:t>
      </w:r>
      <w:r w:rsidR="00B667AF" w:rsidRPr="00D35696">
        <w:t>приглашены на конкурс</w:t>
      </w:r>
      <w:r w:rsidR="00AF313D">
        <w:t xml:space="preserve"> и по его итогам объявлены победителями конкурса</w:t>
      </w:r>
      <w:r w:rsidR="00B667AF" w:rsidRPr="00D35696">
        <w:t xml:space="preserve">. </w:t>
      </w:r>
    </w:p>
    <w:p w:rsidR="007B7914" w:rsidRPr="00D35696" w:rsidRDefault="007B7914" w:rsidP="007B7914">
      <w:pPr>
        <w:pStyle w:val="aff4"/>
      </w:pPr>
      <w:r w:rsidRPr="00D35696">
        <w:t>Важным</w:t>
      </w:r>
      <w:r w:rsidR="00A27D64" w:rsidRPr="00D35696">
        <w:t xml:space="preserve"> условием</w:t>
      </w:r>
      <w:r w:rsidRPr="00D35696">
        <w:t xml:space="preserve"> </w:t>
      </w:r>
      <w:r w:rsidR="00A27D64" w:rsidRPr="00D35696">
        <w:t>результативной</w:t>
      </w:r>
      <w:r w:rsidRPr="00D35696">
        <w:t xml:space="preserve"> практики является </w:t>
      </w:r>
      <w:r w:rsidR="00A27D64" w:rsidRPr="00D35696">
        <w:t xml:space="preserve">организация первичной </w:t>
      </w:r>
      <w:r w:rsidRPr="00D35696">
        <w:t>адаптаци</w:t>
      </w:r>
      <w:r w:rsidR="00A27D64" w:rsidRPr="00D35696">
        <w:t>и</w:t>
      </w:r>
      <w:r w:rsidR="001D4E61" w:rsidRPr="00D35696">
        <w:t xml:space="preserve"> </w:t>
      </w:r>
      <w:r w:rsidR="00A27D64" w:rsidRPr="00D35696">
        <w:t xml:space="preserve">студентов </w:t>
      </w:r>
      <w:r w:rsidR="001D4E61" w:rsidRPr="00D35696">
        <w:t xml:space="preserve">и </w:t>
      </w:r>
      <w:r w:rsidR="00A27D64" w:rsidRPr="00D35696">
        <w:t xml:space="preserve">применение различных видов </w:t>
      </w:r>
      <w:r w:rsidR="001D4E61" w:rsidRPr="00D35696">
        <w:t>наставн</w:t>
      </w:r>
      <w:r w:rsidR="00A27D64" w:rsidRPr="00D35696">
        <w:t>ичества</w:t>
      </w:r>
      <w:r w:rsidRPr="00D35696">
        <w:t xml:space="preserve">. Рекомендуется назначать для студентов наставников, которыми могут являться, в том числе руководители практики от государственного органа. </w:t>
      </w:r>
      <w:r w:rsidR="001D4E61" w:rsidRPr="00D35696">
        <w:t xml:space="preserve">Подробнее об адаптации и наставничестве, в том числе порядке определения наставников, </w:t>
      </w:r>
      <w:r w:rsidR="005148B0">
        <w:t>описано</w:t>
      </w:r>
      <w:r w:rsidR="001D4E61" w:rsidRPr="00D35696">
        <w:t xml:space="preserve"> в разделе </w:t>
      </w:r>
      <w:r w:rsidR="00CF3950" w:rsidRPr="00D35696">
        <w:t xml:space="preserve">6 </w:t>
      </w:r>
      <w:r w:rsidR="001D4E61" w:rsidRPr="00D35696">
        <w:t>Методического инструментария.</w:t>
      </w:r>
    </w:p>
    <w:p w:rsidR="00F95F55" w:rsidRPr="00D35696" w:rsidRDefault="0078257A" w:rsidP="00100ECE">
      <w:pPr>
        <w:pStyle w:val="aff4"/>
      </w:pPr>
      <w:r w:rsidRPr="00D35696">
        <w:t>Кроме заключения с образовательными организациями договоров об организации проведения практики г</w:t>
      </w:r>
      <w:r w:rsidR="0093639B" w:rsidRPr="00D35696">
        <w:t xml:space="preserve">осударственным органам рекомендуется </w:t>
      </w:r>
      <w:r w:rsidRPr="00D35696">
        <w:t xml:space="preserve">также </w:t>
      </w:r>
      <w:r w:rsidR="007B7914" w:rsidRPr="00D35696">
        <w:t>направля</w:t>
      </w:r>
      <w:r w:rsidRPr="00D35696">
        <w:t>ть</w:t>
      </w:r>
      <w:r w:rsidR="007B7914" w:rsidRPr="00D35696">
        <w:t xml:space="preserve"> </w:t>
      </w:r>
      <w:r w:rsidRPr="00D35696">
        <w:t xml:space="preserve">своих </w:t>
      </w:r>
      <w:r w:rsidR="007B7914" w:rsidRPr="00D35696">
        <w:t xml:space="preserve">представителей в </w:t>
      </w:r>
      <w:r w:rsidRPr="00D35696">
        <w:t xml:space="preserve">указанные образовательные организации для </w:t>
      </w:r>
      <w:r w:rsidR="00100ECE" w:rsidRPr="00D35696">
        <w:t xml:space="preserve">взаимодействия со студентами, в том числе в рамках </w:t>
      </w:r>
      <w:r w:rsidR="001554FD" w:rsidRPr="00D35696">
        <w:t>обзорных лекций о деятельности государственных органов</w:t>
      </w:r>
      <w:r w:rsidR="00100ECE" w:rsidRPr="00D35696">
        <w:t xml:space="preserve">, </w:t>
      </w:r>
      <w:r w:rsidR="001554FD" w:rsidRPr="00D35696">
        <w:t xml:space="preserve">проводимых </w:t>
      </w:r>
      <w:r w:rsidR="007B7914" w:rsidRPr="00D35696">
        <w:t xml:space="preserve">в целях повышения </w:t>
      </w:r>
      <w:r w:rsidR="00F95F55" w:rsidRPr="00D35696">
        <w:t>мотив</w:t>
      </w:r>
      <w:r w:rsidR="007B7914" w:rsidRPr="00D35696">
        <w:t>ации</w:t>
      </w:r>
      <w:r w:rsidR="00F95F55" w:rsidRPr="00D35696">
        <w:t xml:space="preserve"> и заинтересова</w:t>
      </w:r>
      <w:r w:rsidR="007B7914" w:rsidRPr="00D35696">
        <w:t>нности</w:t>
      </w:r>
      <w:r w:rsidR="00F95F55" w:rsidRPr="00D35696">
        <w:t xml:space="preserve"> талантлив</w:t>
      </w:r>
      <w:r w:rsidR="007B7914" w:rsidRPr="00D35696">
        <w:t>ой</w:t>
      </w:r>
      <w:r w:rsidR="00F95F55" w:rsidRPr="00D35696">
        <w:t xml:space="preserve"> молодеж</w:t>
      </w:r>
      <w:r w:rsidR="007B7914" w:rsidRPr="00D35696">
        <w:t>и</w:t>
      </w:r>
      <w:r w:rsidR="00F95F55" w:rsidRPr="00D35696">
        <w:t xml:space="preserve"> </w:t>
      </w:r>
      <w:r w:rsidR="007B7914" w:rsidRPr="00D35696">
        <w:t xml:space="preserve">в дальнейшем </w:t>
      </w:r>
      <w:r w:rsidR="00100ECE" w:rsidRPr="00D35696">
        <w:t>трудоустройстве</w:t>
      </w:r>
      <w:r w:rsidRPr="00D35696">
        <w:t xml:space="preserve"> в государственны</w:t>
      </w:r>
      <w:r w:rsidR="00100ECE" w:rsidRPr="00D35696">
        <w:t>е</w:t>
      </w:r>
      <w:r w:rsidRPr="00D35696">
        <w:t xml:space="preserve"> орган</w:t>
      </w:r>
      <w:r w:rsidR="00100ECE" w:rsidRPr="00D35696">
        <w:t>ы</w:t>
      </w:r>
      <w:r w:rsidR="00F95F55" w:rsidRPr="00D35696">
        <w:t>.</w:t>
      </w:r>
    </w:p>
    <w:p w:rsidR="00B947F9" w:rsidRPr="00D35696" w:rsidRDefault="004D30B7" w:rsidP="000D599D">
      <w:pPr>
        <w:pStyle w:val="aff4"/>
      </w:pPr>
      <w:r w:rsidRPr="00D35696">
        <w:t xml:space="preserve">Государственным органом может быть также заключен </w:t>
      </w:r>
      <w:r w:rsidR="00B91900" w:rsidRPr="00D35696">
        <w:t xml:space="preserve">на конкурсной основе </w:t>
      </w:r>
      <w:r w:rsidRPr="00D35696">
        <w:t xml:space="preserve">договор </w:t>
      </w:r>
      <w:r w:rsidR="00B91900" w:rsidRPr="00D35696">
        <w:t xml:space="preserve">с гражданином </w:t>
      </w:r>
      <w:r w:rsidRPr="00D35696">
        <w:t xml:space="preserve">о целевом приеме или </w:t>
      </w:r>
      <w:hyperlink r:id="rId11" w:history="1">
        <w:r w:rsidRPr="00D35696">
          <w:t>договор</w:t>
        </w:r>
      </w:hyperlink>
      <w:r w:rsidRPr="00D35696">
        <w:t xml:space="preserve"> о целевом обучении с обязательством последующего прохождения гражданской службы после окончания обучения в течение определенного срока, что предусматривается частью 2 статьи 61 Федерального закона № 79-ФЗ.</w:t>
      </w:r>
    </w:p>
    <w:p w:rsidR="00B947F9" w:rsidRPr="00D35696" w:rsidRDefault="004D30B7" w:rsidP="00210B89">
      <w:pPr>
        <w:pStyle w:val="aff4"/>
      </w:pPr>
      <w:r w:rsidRPr="00D35696">
        <w:t xml:space="preserve">Положение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утверждено Указом Президента Российской Федерации от 21 декабря 2009 г. № 1456. </w:t>
      </w:r>
    </w:p>
    <w:p w:rsidR="004B24B5" w:rsidRPr="001A147E" w:rsidRDefault="00CF3950" w:rsidP="00F478EA">
      <w:pPr>
        <w:pageBreakBefore/>
        <w:spacing w:after="0"/>
        <w:ind w:firstLine="357"/>
        <w:jc w:val="both"/>
        <w:rPr>
          <w:rStyle w:val="11"/>
          <w:rFonts w:ascii="Times New Roman" w:hAnsi="Times New Roman" w:cs="Times New Roman"/>
        </w:rPr>
      </w:pPr>
      <w:bookmarkStart w:id="22" w:name="_Toc421227267"/>
      <w:bookmarkStart w:id="23" w:name="_Toc423594335"/>
      <w:r>
        <w:rPr>
          <w:rStyle w:val="11"/>
          <w:rFonts w:ascii="Times New Roman" w:hAnsi="Times New Roman" w:cs="Times New Roman"/>
        </w:rPr>
        <w:lastRenderedPageBreak/>
        <w:t>4</w:t>
      </w:r>
      <w:r w:rsidR="004B24B5" w:rsidRPr="001A147E">
        <w:rPr>
          <w:rStyle w:val="11"/>
          <w:rFonts w:ascii="Times New Roman" w:hAnsi="Times New Roman" w:cs="Times New Roman"/>
        </w:rPr>
        <w:t>. Виды отбора</w:t>
      </w:r>
      <w:bookmarkEnd w:id="22"/>
      <w:bookmarkEnd w:id="23"/>
    </w:p>
    <w:p w:rsidR="004B24B5" w:rsidRPr="001A147E" w:rsidRDefault="00CF3950" w:rsidP="00F80E8C">
      <w:pPr>
        <w:pStyle w:val="20"/>
        <w:jc w:val="both"/>
        <w:rPr>
          <w:rStyle w:val="23"/>
          <w:rFonts w:ascii="Times New Roman" w:hAnsi="Times New Roman" w:cs="Times New Roman"/>
          <w:b/>
          <w:bCs/>
          <w:iCs/>
          <w:sz w:val="32"/>
          <w:szCs w:val="32"/>
        </w:rPr>
      </w:pPr>
      <w:bookmarkStart w:id="24" w:name="_Toc421227268"/>
      <w:bookmarkStart w:id="25" w:name="_Toc423594336"/>
      <w:r>
        <w:rPr>
          <w:rStyle w:val="23"/>
          <w:rFonts w:ascii="Times New Roman" w:hAnsi="Times New Roman" w:cs="Times New Roman"/>
          <w:b/>
          <w:bCs/>
          <w:iCs/>
          <w:sz w:val="32"/>
          <w:szCs w:val="32"/>
        </w:rPr>
        <w:t>4</w:t>
      </w:r>
      <w:r w:rsidR="009856F1" w:rsidRPr="001A147E">
        <w:rPr>
          <w:rStyle w:val="23"/>
          <w:rFonts w:ascii="Times New Roman" w:hAnsi="Times New Roman" w:cs="Times New Roman"/>
          <w:b/>
          <w:bCs/>
          <w:iCs/>
          <w:sz w:val="32"/>
          <w:szCs w:val="32"/>
        </w:rPr>
        <w:t>.</w:t>
      </w:r>
      <w:r w:rsidR="004B24B5" w:rsidRPr="001A147E">
        <w:rPr>
          <w:rStyle w:val="23"/>
          <w:rFonts w:ascii="Times New Roman" w:hAnsi="Times New Roman" w:cs="Times New Roman"/>
          <w:b/>
          <w:bCs/>
          <w:iCs/>
          <w:sz w:val="32"/>
          <w:szCs w:val="32"/>
        </w:rPr>
        <w:t xml:space="preserve">1. Отбор </w:t>
      </w:r>
      <w:r w:rsidR="004B518F">
        <w:rPr>
          <w:rStyle w:val="23"/>
          <w:rFonts w:ascii="Times New Roman" w:hAnsi="Times New Roman" w:cs="Times New Roman"/>
          <w:b/>
          <w:bCs/>
          <w:iCs/>
          <w:sz w:val="32"/>
          <w:szCs w:val="32"/>
        </w:rPr>
        <w:t>кандидатов</w:t>
      </w:r>
      <w:r w:rsidR="004B24B5" w:rsidRPr="001A147E">
        <w:rPr>
          <w:rStyle w:val="23"/>
          <w:rFonts w:ascii="Times New Roman" w:hAnsi="Times New Roman" w:cs="Times New Roman"/>
          <w:b/>
          <w:bCs/>
          <w:iCs/>
          <w:sz w:val="32"/>
          <w:szCs w:val="32"/>
        </w:rPr>
        <w:t xml:space="preserve"> </w:t>
      </w:r>
      <w:r w:rsidR="00020FF7" w:rsidRPr="001A147E">
        <w:rPr>
          <w:rStyle w:val="23"/>
          <w:rFonts w:ascii="Times New Roman" w:hAnsi="Times New Roman" w:cs="Times New Roman"/>
          <w:b/>
          <w:bCs/>
          <w:iCs/>
          <w:sz w:val="32"/>
          <w:szCs w:val="32"/>
        </w:rPr>
        <w:t>на замещение</w:t>
      </w:r>
      <w:r w:rsidR="004B24B5" w:rsidRPr="001A147E">
        <w:rPr>
          <w:rStyle w:val="23"/>
          <w:rFonts w:ascii="Times New Roman" w:hAnsi="Times New Roman" w:cs="Times New Roman"/>
          <w:b/>
          <w:bCs/>
          <w:iCs/>
          <w:sz w:val="32"/>
          <w:szCs w:val="32"/>
        </w:rPr>
        <w:t xml:space="preserve"> должностей </w:t>
      </w:r>
      <w:r w:rsidR="0035477C" w:rsidRPr="001A147E">
        <w:rPr>
          <w:rStyle w:val="23"/>
          <w:rFonts w:ascii="Times New Roman" w:hAnsi="Times New Roman" w:cs="Times New Roman"/>
          <w:b/>
          <w:bCs/>
          <w:iCs/>
          <w:sz w:val="32"/>
          <w:szCs w:val="32"/>
        </w:rPr>
        <w:t xml:space="preserve">государственной </w:t>
      </w:r>
      <w:r w:rsidR="004B24B5" w:rsidRPr="001A147E">
        <w:rPr>
          <w:rStyle w:val="23"/>
          <w:rFonts w:ascii="Times New Roman" w:hAnsi="Times New Roman" w:cs="Times New Roman"/>
          <w:b/>
          <w:bCs/>
          <w:iCs/>
          <w:sz w:val="32"/>
          <w:szCs w:val="32"/>
        </w:rPr>
        <w:t xml:space="preserve">гражданской службы </w:t>
      </w:r>
      <w:r w:rsidR="00D17DB4" w:rsidRPr="001A147E">
        <w:rPr>
          <w:rStyle w:val="23"/>
          <w:rFonts w:ascii="Times New Roman" w:hAnsi="Times New Roman" w:cs="Times New Roman"/>
          <w:b/>
          <w:bCs/>
          <w:iCs/>
          <w:sz w:val="32"/>
          <w:szCs w:val="32"/>
        </w:rPr>
        <w:t>по конкурсу</w:t>
      </w:r>
      <w:bookmarkEnd w:id="24"/>
      <w:bookmarkEnd w:id="25"/>
    </w:p>
    <w:p w:rsidR="004B24B5" w:rsidRDefault="004B24B5" w:rsidP="00F64893">
      <w:pPr>
        <w:pStyle w:val="ConsPlusNormal"/>
        <w:widowControl/>
        <w:ind w:firstLine="709"/>
        <w:jc w:val="both"/>
        <w:rPr>
          <w:rFonts w:ascii="Times New Roman" w:hAnsi="Times New Roman" w:cs="Times New Roman"/>
          <w:sz w:val="28"/>
          <w:szCs w:val="28"/>
        </w:rPr>
      </w:pPr>
    </w:p>
    <w:p w:rsidR="004B24B5"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Конкурс</w:t>
      </w:r>
      <w:r w:rsidR="006C5C65">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6C5C65">
        <w:rPr>
          <w:rFonts w:ascii="Times New Roman" w:hAnsi="Times New Roman" w:cs="Times New Roman"/>
          <w:sz w:val="28"/>
          <w:szCs w:val="28"/>
        </w:rPr>
        <w:t>основной формой</w:t>
      </w:r>
      <w:r>
        <w:rPr>
          <w:rFonts w:ascii="Times New Roman" w:hAnsi="Times New Roman" w:cs="Times New Roman"/>
          <w:sz w:val="28"/>
          <w:szCs w:val="28"/>
        </w:rPr>
        <w:t xml:space="preserve"> реализации конституционного права граждан на равный </w:t>
      </w:r>
      <w:r w:rsidR="006C5C65">
        <w:rPr>
          <w:rFonts w:ascii="Times New Roman" w:hAnsi="Times New Roman" w:cs="Times New Roman"/>
          <w:sz w:val="28"/>
          <w:szCs w:val="28"/>
        </w:rPr>
        <w:t>доступ к гражданской службе. В сочетании с детализированными квалификационными требованиями и качественной системой оценки он</w:t>
      </w:r>
      <w:r>
        <w:rPr>
          <w:rFonts w:ascii="Times New Roman" w:hAnsi="Times New Roman" w:cs="Times New Roman"/>
          <w:sz w:val="28"/>
          <w:szCs w:val="28"/>
        </w:rPr>
        <w:t xml:space="preserve"> позволяет </w:t>
      </w:r>
      <w:r w:rsidR="00E448C7">
        <w:rPr>
          <w:rFonts w:ascii="Times New Roman" w:hAnsi="Times New Roman" w:cs="Times New Roman"/>
          <w:sz w:val="28"/>
          <w:szCs w:val="28"/>
        </w:rPr>
        <w:t xml:space="preserve">государственным органам реализовывать принципы </w:t>
      </w:r>
      <w:r>
        <w:rPr>
          <w:rFonts w:ascii="Times New Roman" w:hAnsi="Times New Roman" w:cs="Times New Roman"/>
          <w:sz w:val="28"/>
          <w:szCs w:val="28"/>
        </w:rPr>
        <w:t xml:space="preserve">открытости, объективности и эффективности отбора, </w:t>
      </w:r>
      <w:r w:rsidR="00A91764">
        <w:rPr>
          <w:rFonts w:ascii="Times New Roman" w:hAnsi="Times New Roman" w:cs="Times New Roman"/>
          <w:sz w:val="28"/>
          <w:szCs w:val="28"/>
        </w:rPr>
        <w:t>выступает</w:t>
      </w:r>
      <w:r>
        <w:rPr>
          <w:rFonts w:ascii="Times New Roman" w:hAnsi="Times New Roman" w:cs="Times New Roman"/>
          <w:sz w:val="28"/>
          <w:szCs w:val="28"/>
        </w:rPr>
        <w:t xml:space="preserve"> основным механизмом привлечения </w:t>
      </w:r>
      <w:r w:rsidR="005148B0">
        <w:rPr>
          <w:rFonts w:ascii="Times New Roman" w:hAnsi="Times New Roman" w:cs="Times New Roman"/>
          <w:sz w:val="28"/>
          <w:szCs w:val="28"/>
        </w:rPr>
        <w:t>претендентов</w:t>
      </w:r>
      <w:r>
        <w:rPr>
          <w:rFonts w:ascii="Times New Roman" w:hAnsi="Times New Roman" w:cs="Times New Roman"/>
          <w:sz w:val="28"/>
          <w:szCs w:val="28"/>
        </w:rPr>
        <w:t xml:space="preserve">, а также </w:t>
      </w:r>
      <w:r w:rsidR="009B5A4D">
        <w:rPr>
          <w:rFonts w:ascii="Times New Roman" w:hAnsi="Times New Roman" w:cs="Times New Roman"/>
          <w:sz w:val="28"/>
          <w:szCs w:val="28"/>
        </w:rPr>
        <w:t xml:space="preserve">позволяет сформировать эффективный </w:t>
      </w:r>
      <w:r>
        <w:rPr>
          <w:rFonts w:ascii="Times New Roman" w:hAnsi="Times New Roman" w:cs="Times New Roman"/>
          <w:sz w:val="28"/>
          <w:szCs w:val="28"/>
        </w:rPr>
        <w:t>кадровый резерв.</w:t>
      </w:r>
    </w:p>
    <w:p w:rsidR="004A1F90" w:rsidRDefault="0085618B" w:rsidP="004A1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проведения конкурса является снижение субъективного фактора при обеспечении равного доступа граждан к гражданской службе</w:t>
      </w:r>
      <w:r w:rsidR="008344CA">
        <w:rPr>
          <w:rFonts w:ascii="Times New Roman" w:hAnsi="Times New Roman" w:cs="Times New Roman"/>
          <w:sz w:val="28"/>
          <w:szCs w:val="28"/>
        </w:rPr>
        <w:t xml:space="preserve"> и повышение профессионализма и компетентности гражданских служащих</w:t>
      </w:r>
      <w:r>
        <w:rPr>
          <w:rFonts w:ascii="Times New Roman" w:hAnsi="Times New Roman" w:cs="Times New Roman"/>
          <w:sz w:val="28"/>
          <w:szCs w:val="28"/>
        </w:rPr>
        <w:t>.</w:t>
      </w:r>
    </w:p>
    <w:p w:rsidR="004B24B5"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53C52">
        <w:rPr>
          <w:rFonts w:ascii="Times New Roman" w:hAnsi="Times New Roman" w:cs="Times New Roman"/>
          <w:sz w:val="28"/>
          <w:szCs w:val="28"/>
        </w:rPr>
        <w:t>частью</w:t>
      </w:r>
      <w:r>
        <w:rPr>
          <w:rFonts w:ascii="Times New Roman" w:hAnsi="Times New Roman" w:cs="Times New Roman"/>
          <w:sz w:val="28"/>
          <w:szCs w:val="28"/>
        </w:rPr>
        <w:t> 1 статьи 22 Федерального закона № 79-ФЗ к</w:t>
      </w:r>
      <w:r w:rsidRPr="0030283D">
        <w:rPr>
          <w:rFonts w:ascii="Times New Roman" w:hAnsi="Times New Roman" w:cs="Times New Roman"/>
          <w:sz w:val="28"/>
          <w:szCs w:val="28"/>
        </w:rPr>
        <w:t xml:space="preserve">онкурс заключается в оценке профессионального уровня </w:t>
      </w:r>
      <w:r w:rsidR="004B518F">
        <w:rPr>
          <w:rFonts w:ascii="Times New Roman" w:hAnsi="Times New Roman" w:cs="Times New Roman"/>
          <w:sz w:val="28"/>
          <w:szCs w:val="28"/>
        </w:rPr>
        <w:t>кандидатов</w:t>
      </w:r>
      <w:r w:rsidR="0049235A">
        <w:rPr>
          <w:rFonts w:ascii="Times New Roman" w:hAnsi="Times New Roman" w:cs="Times New Roman"/>
          <w:sz w:val="28"/>
          <w:szCs w:val="28"/>
        </w:rPr>
        <w:t xml:space="preserve"> на замещение должностей гражданской службы (далее – кандидаты)</w:t>
      </w:r>
      <w:r w:rsidRPr="0030283D">
        <w:rPr>
          <w:rFonts w:ascii="Times New Roman" w:hAnsi="Times New Roman" w:cs="Times New Roman"/>
          <w:sz w:val="28"/>
          <w:szCs w:val="28"/>
        </w:rPr>
        <w:t>, их соответствия квалификационным требованиям.</w:t>
      </w:r>
      <w:r>
        <w:rPr>
          <w:rFonts w:ascii="Times New Roman" w:hAnsi="Times New Roman" w:cs="Times New Roman"/>
          <w:sz w:val="28"/>
          <w:szCs w:val="28"/>
        </w:rPr>
        <w:t xml:space="preserve"> </w:t>
      </w:r>
    </w:p>
    <w:p w:rsidR="004B24B5" w:rsidRPr="00916F3A" w:rsidRDefault="004B24B5"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Этапы подготовки и проведения конкурса</w:t>
      </w:r>
      <w:r w:rsidR="00241FAA" w:rsidRPr="00916F3A">
        <w:rPr>
          <w:rFonts w:ascii="Times New Roman" w:hAnsi="Times New Roman" w:cs="Times New Roman"/>
          <w:sz w:val="28"/>
          <w:szCs w:val="28"/>
        </w:rPr>
        <w:t xml:space="preserve"> определены пунктом 6 Указа № 112</w:t>
      </w:r>
      <w:r w:rsidRPr="00916F3A">
        <w:rPr>
          <w:rFonts w:ascii="Times New Roman" w:hAnsi="Times New Roman" w:cs="Times New Roman"/>
          <w:sz w:val="28"/>
          <w:szCs w:val="28"/>
        </w:rPr>
        <w:t>.</w:t>
      </w:r>
    </w:p>
    <w:p w:rsidR="004B24B5" w:rsidRPr="00EE5E2B" w:rsidRDefault="00EE5E2B" w:rsidP="00F64893">
      <w:pPr>
        <w:pStyle w:val="ConsPlusNormal"/>
        <w:widowControl/>
        <w:ind w:firstLine="709"/>
        <w:jc w:val="both"/>
        <w:rPr>
          <w:rFonts w:ascii="Times New Roman" w:hAnsi="Times New Roman" w:cs="Times New Roman"/>
          <w:b/>
          <w:sz w:val="28"/>
          <w:szCs w:val="28"/>
        </w:rPr>
      </w:pPr>
      <w:r w:rsidRPr="00EE5E2B">
        <w:rPr>
          <w:rFonts w:ascii="Times New Roman" w:hAnsi="Times New Roman" w:cs="Times New Roman"/>
          <w:b/>
          <w:sz w:val="28"/>
          <w:szCs w:val="28"/>
        </w:rPr>
        <w:t>Первый этап является п</w:t>
      </w:r>
      <w:r w:rsidR="004B24B5" w:rsidRPr="00EE5E2B">
        <w:rPr>
          <w:rFonts w:ascii="Times New Roman" w:hAnsi="Times New Roman" w:cs="Times New Roman"/>
          <w:b/>
          <w:sz w:val="28"/>
          <w:szCs w:val="28"/>
        </w:rPr>
        <w:t>одготовительны</w:t>
      </w:r>
      <w:r w:rsidRPr="00EE5E2B">
        <w:rPr>
          <w:rFonts w:ascii="Times New Roman" w:hAnsi="Times New Roman" w:cs="Times New Roman"/>
          <w:b/>
          <w:sz w:val="28"/>
          <w:szCs w:val="28"/>
        </w:rPr>
        <w:t>м</w:t>
      </w:r>
      <w:r w:rsidR="004B24B5" w:rsidRPr="00EE5E2B">
        <w:rPr>
          <w:rFonts w:ascii="Times New Roman" w:hAnsi="Times New Roman" w:cs="Times New Roman"/>
          <w:b/>
          <w:sz w:val="28"/>
          <w:szCs w:val="28"/>
        </w:rPr>
        <w:t xml:space="preserve"> </w:t>
      </w:r>
      <w:r w:rsidRPr="00EE5E2B">
        <w:rPr>
          <w:rFonts w:ascii="Times New Roman" w:hAnsi="Times New Roman" w:cs="Times New Roman"/>
          <w:b/>
          <w:sz w:val="28"/>
          <w:szCs w:val="28"/>
        </w:rPr>
        <w:t>и</w:t>
      </w:r>
      <w:r w:rsidR="004B24B5" w:rsidRPr="00EE5E2B">
        <w:rPr>
          <w:rFonts w:ascii="Times New Roman" w:hAnsi="Times New Roman" w:cs="Times New Roman"/>
          <w:b/>
          <w:sz w:val="28"/>
          <w:szCs w:val="28"/>
        </w:rPr>
        <w:t xml:space="preserve"> включает следующие процедуры</w:t>
      </w:r>
      <w:r w:rsidR="007217D6" w:rsidRPr="00EE5E2B">
        <w:rPr>
          <w:rFonts w:ascii="Times New Roman" w:hAnsi="Times New Roman" w:cs="Times New Roman"/>
          <w:b/>
          <w:sz w:val="28"/>
          <w:szCs w:val="28"/>
        </w:rPr>
        <w:t>.</w:t>
      </w:r>
    </w:p>
    <w:p w:rsidR="004B24B5" w:rsidRDefault="006F01CF" w:rsidP="00500E23">
      <w:pPr>
        <w:pStyle w:val="ConsNormal"/>
        <w:widowControl/>
        <w:numPr>
          <w:ilvl w:val="0"/>
          <w:numId w:val="1"/>
        </w:numPr>
        <w:tabs>
          <w:tab w:val="clear" w:pos="1429"/>
          <w:tab w:val="num" w:pos="0"/>
        </w:tabs>
        <w:suppressAutoHyphens/>
        <w:autoSpaceDN/>
        <w:adjustRightInd/>
        <w:ind w:left="0" w:right="0" w:firstLine="709"/>
        <w:jc w:val="both"/>
        <w:rPr>
          <w:rFonts w:ascii="Times New Roman" w:hAnsi="Times New Roman"/>
          <w:sz w:val="28"/>
          <w:szCs w:val="28"/>
        </w:rPr>
      </w:pPr>
      <w:r>
        <w:rPr>
          <w:rFonts w:ascii="Times New Roman" w:hAnsi="Times New Roman" w:cs="Times New Roman"/>
          <w:sz w:val="28"/>
          <w:szCs w:val="28"/>
        </w:rPr>
        <w:t xml:space="preserve"> </w:t>
      </w:r>
      <w:r w:rsidR="004B24B5" w:rsidRPr="0030283D">
        <w:rPr>
          <w:rFonts w:ascii="Times New Roman" w:hAnsi="Times New Roman" w:cs="Times New Roman"/>
          <w:sz w:val="28"/>
          <w:szCs w:val="28"/>
        </w:rPr>
        <w:t xml:space="preserve">Принятие решения о проведении </w:t>
      </w:r>
      <w:r w:rsidR="00E40DDA">
        <w:rPr>
          <w:rFonts w:ascii="Times New Roman" w:hAnsi="Times New Roman" w:cs="Times New Roman"/>
          <w:sz w:val="28"/>
          <w:szCs w:val="28"/>
        </w:rPr>
        <w:t>конкурса и формирование конкурсной комиссии</w:t>
      </w:r>
      <w:r w:rsidR="004B24B5" w:rsidRPr="0030283D">
        <w:rPr>
          <w:rFonts w:ascii="Times New Roman" w:hAnsi="Times New Roman" w:cs="Times New Roman"/>
          <w:sz w:val="28"/>
          <w:szCs w:val="28"/>
        </w:rPr>
        <w:t xml:space="preserve">: </w:t>
      </w:r>
    </w:p>
    <w:p w:rsidR="004B24B5" w:rsidRDefault="004B24B5"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выявление</w:t>
      </w:r>
      <w:r>
        <w:rPr>
          <w:rFonts w:ascii="Times New Roman" w:hAnsi="Times New Roman" w:cs="Times New Roman"/>
          <w:sz w:val="28"/>
          <w:szCs w:val="28"/>
        </w:rPr>
        <w:t xml:space="preserve"> вакансий, требующих заполнения;</w:t>
      </w:r>
      <w:r w:rsidRPr="0030283D">
        <w:rPr>
          <w:rFonts w:ascii="Times New Roman" w:hAnsi="Times New Roman" w:cs="Times New Roman"/>
          <w:sz w:val="28"/>
          <w:szCs w:val="28"/>
        </w:rPr>
        <w:t xml:space="preserve"> </w:t>
      </w:r>
    </w:p>
    <w:p w:rsidR="00467343" w:rsidRDefault="00F30866"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467343">
        <w:rPr>
          <w:rFonts w:ascii="Times New Roman" w:hAnsi="Times New Roman" w:cs="Times New Roman"/>
          <w:sz w:val="28"/>
          <w:szCs w:val="28"/>
        </w:rPr>
        <w:t>уточнение квалификационных требований</w:t>
      </w:r>
      <w:r w:rsidR="00BD50A5">
        <w:rPr>
          <w:rFonts w:ascii="Times New Roman" w:hAnsi="Times New Roman" w:cs="Times New Roman"/>
          <w:sz w:val="28"/>
          <w:szCs w:val="28"/>
        </w:rPr>
        <w:t xml:space="preserve"> по ним</w:t>
      </w:r>
      <w:r w:rsidR="00467343">
        <w:rPr>
          <w:rFonts w:ascii="Times New Roman" w:hAnsi="Times New Roman" w:cs="Times New Roman"/>
          <w:sz w:val="28"/>
          <w:szCs w:val="28"/>
        </w:rPr>
        <w:t xml:space="preserve"> (при необходимости);</w:t>
      </w:r>
    </w:p>
    <w:p w:rsidR="00E40DDA"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 xml:space="preserve">принятие решения о замещении вакансий </w:t>
      </w:r>
      <w:r w:rsidR="00D17DB4">
        <w:rPr>
          <w:rFonts w:ascii="Times New Roman" w:hAnsi="Times New Roman" w:cs="Times New Roman"/>
          <w:sz w:val="28"/>
          <w:szCs w:val="28"/>
        </w:rPr>
        <w:t>по конкурсу</w:t>
      </w:r>
      <w:r w:rsidRPr="0030283D">
        <w:rPr>
          <w:rFonts w:ascii="Times New Roman" w:hAnsi="Times New Roman" w:cs="Times New Roman"/>
          <w:sz w:val="28"/>
          <w:szCs w:val="28"/>
        </w:rPr>
        <w:t xml:space="preserve"> </w:t>
      </w:r>
      <w:r w:rsidR="00E40DDA">
        <w:rPr>
          <w:rFonts w:ascii="Times New Roman" w:hAnsi="Times New Roman" w:cs="Times New Roman"/>
          <w:sz w:val="28"/>
          <w:szCs w:val="28"/>
        </w:rPr>
        <w:t xml:space="preserve">или </w:t>
      </w:r>
      <w:r w:rsidRPr="0030283D">
        <w:rPr>
          <w:rFonts w:ascii="Times New Roman" w:hAnsi="Times New Roman" w:cs="Times New Roman"/>
          <w:sz w:val="28"/>
          <w:szCs w:val="28"/>
        </w:rPr>
        <w:t xml:space="preserve">без </w:t>
      </w:r>
      <w:r w:rsidR="00D17DB4">
        <w:rPr>
          <w:rFonts w:ascii="Times New Roman" w:hAnsi="Times New Roman" w:cs="Times New Roman"/>
          <w:sz w:val="28"/>
          <w:szCs w:val="28"/>
        </w:rPr>
        <w:t xml:space="preserve">проведения </w:t>
      </w:r>
      <w:r w:rsidRPr="0030283D">
        <w:rPr>
          <w:rFonts w:ascii="Times New Roman" w:hAnsi="Times New Roman" w:cs="Times New Roman"/>
          <w:sz w:val="28"/>
          <w:szCs w:val="28"/>
        </w:rPr>
        <w:t>конкурса</w:t>
      </w:r>
      <w:r w:rsidR="00F3655C">
        <w:rPr>
          <w:rFonts w:ascii="Times New Roman" w:hAnsi="Times New Roman" w:cs="Times New Roman"/>
          <w:sz w:val="28"/>
          <w:szCs w:val="28"/>
        </w:rPr>
        <w:t>;</w:t>
      </w:r>
    </w:p>
    <w:p w:rsidR="00E40DDA" w:rsidRPr="0085618B" w:rsidRDefault="00E40DDA"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 xml:space="preserve">определение состава членов </w:t>
      </w:r>
      <w:r>
        <w:rPr>
          <w:rFonts w:ascii="Times New Roman" w:hAnsi="Times New Roman" w:cs="Times New Roman"/>
          <w:sz w:val="28"/>
          <w:szCs w:val="28"/>
        </w:rPr>
        <w:t xml:space="preserve">конкурсной </w:t>
      </w:r>
      <w:r w:rsidRPr="0030283D">
        <w:rPr>
          <w:rFonts w:ascii="Times New Roman" w:hAnsi="Times New Roman" w:cs="Times New Roman"/>
          <w:sz w:val="28"/>
          <w:szCs w:val="28"/>
        </w:rPr>
        <w:t>комиссии от государственного органа</w:t>
      </w:r>
      <w:r w:rsidRPr="0085618B">
        <w:rPr>
          <w:rFonts w:ascii="Times New Roman" w:hAnsi="Times New Roman" w:cs="Times New Roman"/>
          <w:sz w:val="28"/>
          <w:szCs w:val="28"/>
        </w:rPr>
        <w:t xml:space="preserve"> (представитель нанимателя и (или) уполномоченные им гражданские служащие (в том числе из </w:t>
      </w:r>
      <w:r>
        <w:rPr>
          <w:rFonts w:ascii="Times New Roman" w:hAnsi="Times New Roman" w:cs="Times New Roman"/>
          <w:sz w:val="28"/>
          <w:szCs w:val="28"/>
        </w:rPr>
        <w:t>кадровой службы государственного органа</w:t>
      </w:r>
      <w:r w:rsidRPr="0085618B">
        <w:rPr>
          <w:rFonts w:ascii="Times New Roman" w:hAnsi="Times New Roman" w:cs="Times New Roman"/>
          <w:sz w:val="28"/>
          <w:szCs w:val="28"/>
        </w:rPr>
        <w:t xml:space="preserve">, юридического (правового) подразделения и подразделения, в котором </w:t>
      </w:r>
      <w:r>
        <w:rPr>
          <w:rFonts w:ascii="Times New Roman" w:hAnsi="Times New Roman" w:cs="Times New Roman"/>
          <w:sz w:val="28"/>
          <w:szCs w:val="28"/>
        </w:rPr>
        <w:t xml:space="preserve">замещается </w:t>
      </w:r>
      <w:r w:rsidR="00A91764">
        <w:rPr>
          <w:rFonts w:ascii="Times New Roman" w:hAnsi="Times New Roman" w:cs="Times New Roman"/>
          <w:sz w:val="28"/>
          <w:szCs w:val="28"/>
        </w:rPr>
        <w:t xml:space="preserve">вакантная </w:t>
      </w:r>
      <w:r>
        <w:rPr>
          <w:rFonts w:ascii="Times New Roman" w:hAnsi="Times New Roman" w:cs="Times New Roman"/>
          <w:sz w:val="28"/>
          <w:szCs w:val="28"/>
        </w:rPr>
        <w:t>должность по конкурсу</w:t>
      </w:r>
      <w:r w:rsidRPr="0085618B">
        <w:rPr>
          <w:rFonts w:ascii="Times New Roman" w:hAnsi="Times New Roman" w:cs="Times New Roman"/>
          <w:sz w:val="28"/>
          <w:szCs w:val="28"/>
        </w:rPr>
        <w:t>));</w:t>
      </w:r>
    </w:p>
    <w:p w:rsidR="00E40DDA" w:rsidRDefault="00E40DDA"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 xml:space="preserve">определение состава независимых экспертов, </w:t>
      </w:r>
      <w:r>
        <w:rPr>
          <w:rFonts w:ascii="Times New Roman" w:hAnsi="Times New Roman" w:cs="Times New Roman"/>
          <w:sz w:val="28"/>
          <w:szCs w:val="28"/>
        </w:rPr>
        <w:t>включая представителей общественного совета, образованного при государственном органе</w:t>
      </w:r>
      <w:r w:rsidR="00E448C7">
        <w:rPr>
          <w:rFonts w:ascii="Times New Roman" w:hAnsi="Times New Roman" w:cs="Times New Roman"/>
          <w:sz w:val="28"/>
          <w:szCs w:val="28"/>
        </w:rPr>
        <w:t xml:space="preserve"> (при наличии)</w:t>
      </w:r>
      <w:r w:rsidR="00E448C7">
        <w:rPr>
          <w:rStyle w:val="af9"/>
          <w:rFonts w:ascii="Times New Roman" w:hAnsi="Times New Roman"/>
          <w:sz w:val="28"/>
          <w:szCs w:val="28"/>
        </w:rPr>
        <w:footnoteReference w:id="12"/>
      </w:r>
      <w:r>
        <w:rPr>
          <w:rFonts w:ascii="Times New Roman" w:hAnsi="Times New Roman" w:cs="Times New Roman"/>
          <w:sz w:val="28"/>
          <w:szCs w:val="28"/>
        </w:rPr>
        <w:t>;</w:t>
      </w:r>
    </w:p>
    <w:p w:rsidR="00E40DDA" w:rsidRDefault="00E40DDA"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определение методов оценки </w:t>
      </w:r>
      <w:r w:rsidR="004B518F">
        <w:rPr>
          <w:rFonts w:ascii="Times New Roman" w:hAnsi="Times New Roman" w:cs="Times New Roman"/>
          <w:sz w:val="28"/>
          <w:szCs w:val="28"/>
        </w:rPr>
        <w:t>кандидатов</w:t>
      </w:r>
      <w:r>
        <w:rPr>
          <w:rFonts w:ascii="Times New Roman" w:hAnsi="Times New Roman" w:cs="Times New Roman"/>
          <w:sz w:val="28"/>
          <w:szCs w:val="28"/>
        </w:rPr>
        <w:t>, которые будут использоваться при проведении конкурса;</w:t>
      </w:r>
    </w:p>
    <w:p w:rsidR="00E40DDA" w:rsidRPr="00916F3A" w:rsidRDefault="00E40DDA"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 разработка заданий по каждому методу оценки</w:t>
      </w:r>
      <w:r w:rsidR="00244750">
        <w:rPr>
          <w:rFonts w:ascii="Times New Roman" w:hAnsi="Times New Roman" w:cs="Times New Roman"/>
          <w:sz w:val="28"/>
          <w:szCs w:val="28"/>
        </w:rPr>
        <w:t xml:space="preserve"> </w:t>
      </w:r>
      <w:r w:rsidR="00244750" w:rsidRPr="006F01CF">
        <w:rPr>
          <w:rFonts w:ascii="Times New Roman" w:hAnsi="Times New Roman" w:cs="Times New Roman"/>
          <w:sz w:val="28"/>
          <w:szCs w:val="28"/>
        </w:rPr>
        <w:t>(в случае, если они не разработаны в государственном органе)</w:t>
      </w:r>
      <w:r w:rsidRPr="006F01CF">
        <w:rPr>
          <w:rFonts w:ascii="Times New Roman" w:hAnsi="Times New Roman" w:cs="Times New Roman"/>
          <w:sz w:val="28"/>
          <w:szCs w:val="28"/>
        </w:rPr>
        <w:t>;</w:t>
      </w:r>
    </w:p>
    <w:p w:rsidR="00F30866" w:rsidRPr="00916F3A" w:rsidRDefault="00F30866"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 xml:space="preserve">- определение порядка выставления </w:t>
      </w:r>
      <w:r w:rsidR="0043657D" w:rsidRPr="00916F3A">
        <w:rPr>
          <w:rFonts w:ascii="Times New Roman" w:hAnsi="Times New Roman" w:cs="Times New Roman"/>
          <w:sz w:val="28"/>
          <w:szCs w:val="28"/>
        </w:rPr>
        <w:t>итогового балла</w:t>
      </w:r>
      <w:r w:rsidRPr="00916F3A">
        <w:rPr>
          <w:rFonts w:ascii="Times New Roman" w:hAnsi="Times New Roman" w:cs="Times New Roman"/>
          <w:sz w:val="28"/>
          <w:szCs w:val="28"/>
        </w:rPr>
        <w:t xml:space="preserve">, </w:t>
      </w:r>
      <w:r w:rsidR="0043657D" w:rsidRPr="00916F3A">
        <w:rPr>
          <w:rFonts w:ascii="Times New Roman" w:hAnsi="Times New Roman" w:cs="Times New Roman"/>
          <w:sz w:val="28"/>
          <w:szCs w:val="28"/>
        </w:rPr>
        <w:t xml:space="preserve">а также </w:t>
      </w:r>
      <w:r w:rsidR="00CD03A8">
        <w:rPr>
          <w:rFonts w:ascii="Times New Roman" w:hAnsi="Times New Roman" w:cs="Times New Roman"/>
          <w:sz w:val="28"/>
          <w:szCs w:val="28"/>
        </w:rPr>
        <w:t xml:space="preserve">при необходимости </w:t>
      </w:r>
      <w:r w:rsidRPr="00916F3A">
        <w:rPr>
          <w:rFonts w:ascii="Times New Roman" w:hAnsi="Times New Roman" w:cs="Times New Roman"/>
          <w:sz w:val="28"/>
          <w:szCs w:val="28"/>
        </w:rPr>
        <w:t>установление минимального балла, не достижение которого будет являться основанием для невозможности определения победителя конкурса;</w:t>
      </w:r>
    </w:p>
    <w:p w:rsidR="00E40DDA" w:rsidRDefault="00E40DDA" w:rsidP="00F64893">
      <w:pPr>
        <w:pStyle w:val="ConsPlusNormal"/>
        <w:widowControl/>
        <w:ind w:firstLine="709"/>
        <w:jc w:val="both"/>
        <w:rPr>
          <w:rFonts w:ascii="Times New Roman" w:hAnsi="Times New Roman"/>
          <w:sz w:val="28"/>
          <w:szCs w:val="28"/>
        </w:rPr>
      </w:pPr>
      <w:r w:rsidRPr="00916F3A">
        <w:rPr>
          <w:rFonts w:ascii="Times New Roman" w:hAnsi="Times New Roman" w:cs="Times New Roman"/>
          <w:sz w:val="28"/>
          <w:szCs w:val="28"/>
        </w:rPr>
        <w:t xml:space="preserve">- утверждение разработанных заданий </w:t>
      </w:r>
      <w:r w:rsidR="003025A4" w:rsidRPr="00916F3A">
        <w:rPr>
          <w:rFonts w:ascii="Times New Roman" w:hAnsi="Times New Roman" w:cs="Times New Roman"/>
          <w:sz w:val="28"/>
          <w:szCs w:val="28"/>
        </w:rPr>
        <w:t xml:space="preserve">на </w:t>
      </w:r>
      <w:r w:rsidRPr="00916F3A">
        <w:rPr>
          <w:rFonts w:ascii="Times New Roman" w:hAnsi="Times New Roman" w:cs="Times New Roman"/>
          <w:sz w:val="28"/>
          <w:szCs w:val="28"/>
        </w:rPr>
        <w:t>заседании конкурсной</w:t>
      </w:r>
      <w:r>
        <w:rPr>
          <w:rFonts w:ascii="Times New Roman" w:hAnsi="Times New Roman" w:cs="Times New Roman"/>
          <w:sz w:val="28"/>
          <w:szCs w:val="28"/>
        </w:rPr>
        <w:t xml:space="preserve"> комиссии;</w:t>
      </w:r>
    </w:p>
    <w:p w:rsidR="00C62809" w:rsidRDefault="00E40DDA"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 xml:space="preserve">определение сроков проведения </w:t>
      </w:r>
      <w:r>
        <w:rPr>
          <w:rFonts w:ascii="Times New Roman" w:hAnsi="Times New Roman" w:cs="Times New Roman"/>
          <w:sz w:val="28"/>
          <w:szCs w:val="28"/>
        </w:rPr>
        <w:t>конкурса</w:t>
      </w:r>
      <w:r w:rsidR="00C62809">
        <w:rPr>
          <w:rFonts w:ascii="Times New Roman" w:hAnsi="Times New Roman" w:cs="Times New Roman"/>
          <w:sz w:val="28"/>
          <w:szCs w:val="28"/>
        </w:rPr>
        <w:t xml:space="preserve"> (</w:t>
      </w:r>
      <w:r w:rsidR="00210B89">
        <w:rPr>
          <w:rFonts w:ascii="Times New Roman" w:hAnsi="Times New Roman" w:cs="Times New Roman"/>
          <w:sz w:val="28"/>
          <w:szCs w:val="28"/>
        </w:rPr>
        <w:t>рекомендуемая продолжительность –</w:t>
      </w:r>
      <w:r w:rsidR="00C62809">
        <w:rPr>
          <w:rFonts w:ascii="Times New Roman" w:hAnsi="Times New Roman" w:cs="Times New Roman"/>
          <w:sz w:val="28"/>
          <w:szCs w:val="28"/>
        </w:rPr>
        <w:t xml:space="preserve"> не более 45-50 дней)</w:t>
      </w:r>
      <w:r w:rsidRPr="0030283D">
        <w:rPr>
          <w:rFonts w:ascii="Times New Roman" w:hAnsi="Times New Roman" w:cs="Times New Roman"/>
          <w:sz w:val="28"/>
          <w:szCs w:val="28"/>
        </w:rPr>
        <w:t>.</w:t>
      </w:r>
    </w:p>
    <w:p w:rsidR="00AD4C2E" w:rsidRPr="00916F3A" w:rsidRDefault="00E40DDA" w:rsidP="00794598">
      <w:pPr>
        <w:autoSpaceDE w:val="0"/>
        <w:autoSpaceDN w:val="0"/>
        <w:adjustRightInd w:val="0"/>
        <w:spacing w:after="0" w:line="240" w:lineRule="auto"/>
        <w:ind w:firstLine="709"/>
        <w:jc w:val="both"/>
        <w:rPr>
          <w:rFonts w:ascii="Times New Roman" w:hAnsi="Times New Roman"/>
          <w:sz w:val="28"/>
          <w:szCs w:val="28"/>
        </w:rPr>
      </w:pPr>
      <w:r w:rsidRPr="0030283D">
        <w:rPr>
          <w:rFonts w:ascii="Times New Roman" w:hAnsi="Times New Roman"/>
          <w:sz w:val="28"/>
          <w:szCs w:val="28"/>
        </w:rPr>
        <w:t>В государственном органе допускается образование нескольких конкурсных комиссий для различных категорий и групп должностей гражданской службы.</w:t>
      </w:r>
      <w:r>
        <w:rPr>
          <w:rFonts w:ascii="Times New Roman" w:hAnsi="Times New Roman"/>
          <w:sz w:val="28"/>
          <w:szCs w:val="28"/>
        </w:rPr>
        <w:t xml:space="preserve"> </w:t>
      </w:r>
      <w:r w:rsidRPr="00360E1F">
        <w:rPr>
          <w:rFonts w:ascii="Times New Roman" w:hAnsi="Times New Roman"/>
          <w:sz w:val="28"/>
          <w:szCs w:val="28"/>
        </w:rPr>
        <w:t xml:space="preserve">Состав конкурсной комиссии формируется таким </w:t>
      </w:r>
      <w:r w:rsidRPr="00916F3A">
        <w:rPr>
          <w:rFonts w:ascii="Times New Roman" w:hAnsi="Times New Roman"/>
          <w:sz w:val="28"/>
          <w:szCs w:val="28"/>
        </w:rPr>
        <w:t>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00AD4C2E" w:rsidRPr="00916F3A">
        <w:rPr>
          <w:rFonts w:ascii="Times New Roman" w:hAnsi="Times New Roman"/>
          <w:sz w:val="28"/>
          <w:szCs w:val="28"/>
        </w:rPr>
        <w:t xml:space="preserve"> В данном случае под конфликтом интересов понимается ситуация, при которой у члена конкурсной комиссии может возникнуть или возникает личная заинтересованность в выборе победителя конкурса в силу родственных связей, дружеских отношений, различного ро</w:t>
      </w:r>
      <w:r w:rsidR="00241FAA" w:rsidRPr="00916F3A">
        <w:rPr>
          <w:rFonts w:ascii="Times New Roman" w:hAnsi="Times New Roman"/>
          <w:sz w:val="28"/>
          <w:szCs w:val="28"/>
        </w:rPr>
        <w:t>да обязательств и других причин, которая может привести или приводит к принятию конкурсной комиссией необъективного решения.</w:t>
      </w:r>
      <w:r w:rsidR="00AD4C2E" w:rsidRPr="00916F3A">
        <w:rPr>
          <w:rFonts w:ascii="Times New Roman" w:hAnsi="Times New Roman"/>
          <w:sz w:val="28"/>
          <w:szCs w:val="28"/>
        </w:rPr>
        <w:t xml:space="preserve"> </w:t>
      </w:r>
    </w:p>
    <w:p w:rsidR="004B24B5" w:rsidRPr="00916F3A" w:rsidRDefault="006F01CF" w:rsidP="00432E8A">
      <w:pPr>
        <w:pStyle w:val="ConsNormal"/>
        <w:widowControl/>
        <w:numPr>
          <w:ilvl w:val="0"/>
          <w:numId w:val="1"/>
        </w:numPr>
        <w:tabs>
          <w:tab w:val="clear" w:pos="1429"/>
          <w:tab w:val="num" w:pos="0"/>
        </w:tabs>
        <w:suppressAutoHyphens/>
        <w:autoSpaceDN/>
        <w:adjustRightInd/>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2809" w:rsidRPr="00916F3A">
        <w:rPr>
          <w:rFonts w:ascii="Times New Roman" w:hAnsi="Times New Roman" w:cs="Times New Roman"/>
          <w:sz w:val="28"/>
          <w:szCs w:val="28"/>
        </w:rPr>
        <w:t>Подготовка о</w:t>
      </w:r>
      <w:r w:rsidR="00E40DDA" w:rsidRPr="00916F3A">
        <w:rPr>
          <w:rFonts w:ascii="Times New Roman" w:hAnsi="Times New Roman" w:cs="Times New Roman"/>
          <w:sz w:val="28"/>
          <w:szCs w:val="28"/>
        </w:rPr>
        <w:t>бъявлени</w:t>
      </w:r>
      <w:r w:rsidR="00C62809" w:rsidRPr="00916F3A">
        <w:rPr>
          <w:rFonts w:ascii="Times New Roman" w:hAnsi="Times New Roman" w:cs="Times New Roman"/>
          <w:sz w:val="28"/>
          <w:szCs w:val="28"/>
        </w:rPr>
        <w:t>я</w:t>
      </w:r>
      <w:r w:rsidR="00E40DDA" w:rsidRPr="00916F3A">
        <w:rPr>
          <w:rFonts w:ascii="Times New Roman" w:hAnsi="Times New Roman" w:cs="Times New Roman"/>
          <w:sz w:val="28"/>
          <w:szCs w:val="28"/>
        </w:rPr>
        <w:t xml:space="preserve"> о приеме документов для участия в конкурсе</w:t>
      </w:r>
      <w:r w:rsidR="00C62809" w:rsidRPr="00916F3A">
        <w:rPr>
          <w:rFonts w:ascii="Times New Roman" w:hAnsi="Times New Roman" w:cs="Times New Roman"/>
          <w:sz w:val="28"/>
          <w:szCs w:val="28"/>
        </w:rPr>
        <w:t xml:space="preserve">, </w:t>
      </w:r>
      <w:r w:rsidR="00E448C7" w:rsidRPr="00916F3A">
        <w:rPr>
          <w:rFonts w:ascii="Times New Roman" w:hAnsi="Times New Roman" w:cs="Times New Roman"/>
          <w:sz w:val="28"/>
          <w:szCs w:val="28"/>
        </w:rPr>
        <w:t>содержа</w:t>
      </w:r>
      <w:r w:rsidR="00C62809" w:rsidRPr="00916F3A">
        <w:rPr>
          <w:rFonts w:ascii="Times New Roman" w:hAnsi="Times New Roman" w:cs="Times New Roman"/>
          <w:sz w:val="28"/>
          <w:szCs w:val="28"/>
        </w:rPr>
        <w:t>щего следующую информацию</w:t>
      </w:r>
      <w:r w:rsidR="004B24B5" w:rsidRPr="00916F3A">
        <w:rPr>
          <w:rFonts w:ascii="Times New Roman" w:hAnsi="Times New Roman" w:cs="Times New Roman"/>
          <w:sz w:val="28"/>
          <w:szCs w:val="28"/>
        </w:rPr>
        <w:t>:</w:t>
      </w:r>
    </w:p>
    <w:p w:rsidR="00371991" w:rsidRPr="00916F3A" w:rsidRDefault="00371991"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наименование вакантной должности гражданской службы и основные обязанности по ней</w:t>
      </w:r>
      <w:r w:rsidR="009B5A4D" w:rsidRPr="00916F3A">
        <w:rPr>
          <w:rFonts w:ascii="Times New Roman" w:hAnsi="Times New Roman" w:cs="Times New Roman"/>
          <w:sz w:val="28"/>
          <w:szCs w:val="28"/>
        </w:rPr>
        <w:t xml:space="preserve"> в соответствии с должностным регламентом</w:t>
      </w:r>
      <w:r w:rsidRPr="00916F3A">
        <w:rPr>
          <w:rFonts w:ascii="Times New Roman" w:hAnsi="Times New Roman" w:cs="Times New Roman"/>
          <w:sz w:val="28"/>
          <w:szCs w:val="28"/>
        </w:rPr>
        <w:t>;</w:t>
      </w:r>
    </w:p>
    <w:p w:rsidR="00371991" w:rsidRPr="00371991" w:rsidRDefault="00371991"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 xml:space="preserve">квалификационные требования, предъявляемые к претенденту </w:t>
      </w:r>
      <w:r w:rsidR="009B5A4D" w:rsidRPr="00916F3A">
        <w:rPr>
          <w:rFonts w:ascii="Times New Roman" w:hAnsi="Times New Roman" w:cs="Times New Roman"/>
          <w:sz w:val="28"/>
          <w:szCs w:val="28"/>
        </w:rPr>
        <w:t xml:space="preserve">(в том числе </w:t>
      </w:r>
      <w:r w:rsidR="00F73991" w:rsidRPr="00916F3A">
        <w:rPr>
          <w:rFonts w:ascii="Times New Roman" w:hAnsi="Times New Roman" w:cs="Times New Roman"/>
          <w:sz w:val="28"/>
          <w:szCs w:val="28"/>
        </w:rPr>
        <w:t xml:space="preserve">базовые и </w:t>
      </w:r>
      <w:r w:rsidR="009B5A4D" w:rsidRPr="00916F3A">
        <w:rPr>
          <w:rFonts w:ascii="Times New Roman" w:hAnsi="Times New Roman" w:cs="Times New Roman"/>
          <w:sz w:val="28"/>
          <w:szCs w:val="28"/>
        </w:rPr>
        <w:t>функциональные)</w:t>
      </w:r>
      <w:r w:rsidRPr="00916F3A">
        <w:rPr>
          <w:rFonts w:ascii="Times New Roman" w:hAnsi="Times New Roman" w:cs="Times New Roman"/>
          <w:sz w:val="28"/>
          <w:szCs w:val="28"/>
        </w:rPr>
        <w:t>;</w:t>
      </w:r>
    </w:p>
    <w:p w:rsidR="00371991" w:rsidRPr="00371991" w:rsidRDefault="00371991" w:rsidP="00F64893">
      <w:pPr>
        <w:pStyle w:val="ConsPlusNormal"/>
        <w:widowControl/>
        <w:ind w:firstLine="709"/>
        <w:jc w:val="both"/>
        <w:rPr>
          <w:rFonts w:ascii="Times New Roman" w:hAnsi="Times New Roman" w:cs="Times New Roman"/>
          <w:sz w:val="28"/>
          <w:szCs w:val="28"/>
        </w:rPr>
      </w:pPr>
      <w:r w:rsidRPr="00371991">
        <w:rPr>
          <w:rFonts w:ascii="Times New Roman" w:hAnsi="Times New Roman" w:cs="Times New Roman"/>
          <w:sz w:val="28"/>
          <w:szCs w:val="28"/>
        </w:rPr>
        <w:t>условия прохождения гражданской службы (с указанием</w:t>
      </w:r>
      <w:r w:rsidR="00C62809">
        <w:rPr>
          <w:rFonts w:ascii="Times New Roman" w:hAnsi="Times New Roman" w:cs="Times New Roman"/>
          <w:sz w:val="28"/>
          <w:szCs w:val="28"/>
        </w:rPr>
        <w:t xml:space="preserve"> размера</w:t>
      </w:r>
      <w:r w:rsidRPr="00371991">
        <w:rPr>
          <w:rFonts w:ascii="Times New Roman" w:hAnsi="Times New Roman" w:cs="Times New Roman"/>
          <w:sz w:val="28"/>
          <w:szCs w:val="28"/>
        </w:rPr>
        <w:t xml:space="preserve"> денежного содержания по должности гражданской службы);</w:t>
      </w:r>
    </w:p>
    <w:p w:rsidR="00371991" w:rsidRPr="00371991" w:rsidRDefault="00371991" w:rsidP="00F64893">
      <w:pPr>
        <w:pStyle w:val="ConsPlusNormal"/>
        <w:widowControl/>
        <w:ind w:firstLine="709"/>
        <w:jc w:val="both"/>
        <w:rPr>
          <w:rFonts w:ascii="Times New Roman" w:hAnsi="Times New Roman" w:cs="Times New Roman"/>
          <w:sz w:val="28"/>
          <w:szCs w:val="28"/>
        </w:rPr>
      </w:pPr>
      <w:r w:rsidRPr="00371991">
        <w:rPr>
          <w:rFonts w:ascii="Times New Roman" w:hAnsi="Times New Roman" w:cs="Times New Roman"/>
          <w:sz w:val="28"/>
          <w:szCs w:val="28"/>
        </w:rPr>
        <w:t>место, время и срок приема документов, подлежащих представлению в соответствии с пунктом </w:t>
      </w:r>
      <w:r>
        <w:rPr>
          <w:rFonts w:ascii="Times New Roman" w:hAnsi="Times New Roman" w:cs="Times New Roman"/>
          <w:sz w:val="28"/>
          <w:szCs w:val="28"/>
        </w:rPr>
        <w:t>7 Положения, утвержденного Указом № 112</w:t>
      </w:r>
      <w:r w:rsidRPr="00371991">
        <w:rPr>
          <w:rFonts w:ascii="Times New Roman" w:hAnsi="Times New Roman" w:cs="Times New Roman"/>
          <w:sz w:val="28"/>
          <w:szCs w:val="28"/>
        </w:rPr>
        <w:t>;</w:t>
      </w:r>
    </w:p>
    <w:p w:rsidR="00371991" w:rsidRPr="00916F3A" w:rsidRDefault="00371991" w:rsidP="00F64893">
      <w:pPr>
        <w:pStyle w:val="ConsPlusNormal"/>
        <w:widowControl/>
        <w:ind w:firstLine="709"/>
        <w:jc w:val="both"/>
        <w:rPr>
          <w:rFonts w:ascii="Times New Roman" w:hAnsi="Times New Roman" w:cs="Times New Roman"/>
          <w:sz w:val="28"/>
          <w:szCs w:val="28"/>
        </w:rPr>
      </w:pPr>
      <w:r w:rsidRPr="00371991">
        <w:rPr>
          <w:rFonts w:ascii="Times New Roman" w:hAnsi="Times New Roman" w:cs="Times New Roman"/>
          <w:sz w:val="28"/>
          <w:szCs w:val="28"/>
        </w:rPr>
        <w:t xml:space="preserve">перечень методов оценки, которые будут применяться по каждой </w:t>
      </w:r>
      <w:r w:rsidRPr="00916F3A">
        <w:rPr>
          <w:rFonts w:ascii="Times New Roman" w:hAnsi="Times New Roman" w:cs="Times New Roman"/>
          <w:sz w:val="28"/>
          <w:szCs w:val="28"/>
        </w:rPr>
        <w:t>вакантной должности граждан</w:t>
      </w:r>
      <w:r w:rsidR="00C62809" w:rsidRPr="00916F3A">
        <w:rPr>
          <w:rFonts w:ascii="Times New Roman" w:hAnsi="Times New Roman" w:cs="Times New Roman"/>
          <w:sz w:val="28"/>
          <w:szCs w:val="28"/>
        </w:rPr>
        <w:t>с</w:t>
      </w:r>
      <w:r w:rsidRPr="00916F3A">
        <w:rPr>
          <w:rFonts w:ascii="Times New Roman" w:hAnsi="Times New Roman" w:cs="Times New Roman"/>
          <w:sz w:val="28"/>
          <w:szCs w:val="28"/>
        </w:rPr>
        <w:t>кой службы при проведении конкурса</w:t>
      </w:r>
      <w:r w:rsidR="00E56EEC" w:rsidRPr="00916F3A">
        <w:t xml:space="preserve"> </w:t>
      </w:r>
      <w:r w:rsidR="00E56EEC" w:rsidRPr="00916F3A">
        <w:rPr>
          <w:rFonts w:ascii="Times New Roman" w:hAnsi="Times New Roman" w:cs="Times New Roman"/>
          <w:sz w:val="28"/>
          <w:szCs w:val="28"/>
        </w:rPr>
        <w:t xml:space="preserve">с указанием порядка </w:t>
      </w:r>
      <w:r w:rsidR="00EE1E1A" w:rsidRPr="00916F3A">
        <w:rPr>
          <w:rFonts w:ascii="Times New Roman" w:hAnsi="Times New Roman" w:cs="Times New Roman"/>
          <w:sz w:val="28"/>
          <w:szCs w:val="28"/>
        </w:rPr>
        <w:t>выставления</w:t>
      </w:r>
      <w:r w:rsidR="00E56EEC" w:rsidRPr="00916F3A">
        <w:rPr>
          <w:rFonts w:ascii="Times New Roman" w:hAnsi="Times New Roman" w:cs="Times New Roman"/>
          <w:sz w:val="28"/>
          <w:szCs w:val="28"/>
        </w:rPr>
        <w:t xml:space="preserve"> </w:t>
      </w:r>
      <w:r w:rsidR="0043657D" w:rsidRPr="00916F3A">
        <w:rPr>
          <w:rFonts w:ascii="Times New Roman" w:hAnsi="Times New Roman" w:cs="Times New Roman"/>
          <w:sz w:val="28"/>
          <w:szCs w:val="28"/>
        </w:rPr>
        <w:t>итогового балла</w:t>
      </w:r>
      <w:r w:rsidR="00F30866" w:rsidRPr="00916F3A">
        <w:rPr>
          <w:rFonts w:ascii="Times New Roman" w:hAnsi="Times New Roman" w:cs="Times New Roman"/>
          <w:sz w:val="28"/>
          <w:szCs w:val="28"/>
        </w:rPr>
        <w:t>, а также</w:t>
      </w:r>
      <w:r w:rsidR="00824DE9">
        <w:rPr>
          <w:rFonts w:ascii="Times New Roman" w:hAnsi="Times New Roman" w:cs="Times New Roman"/>
          <w:sz w:val="28"/>
          <w:szCs w:val="28"/>
        </w:rPr>
        <w:t>, при наличи</w:t>
      </w:r>
      <w:r w:rsidR="005148B0">
        <w:rPr>
          <w:rFonts w:ascii="Times New Roman" w:hAnsi="Times New Roman" w:cs="Times New Roman"/>
          <w:sz w:val="28"/>
          <w:szCs w:val="28"/>
        </w:rPr>
        <w:t>и</w:t>
      </w:r>
      <w:r w:rsidR="00824DE9">
        <w:rPr>
          <w:rFonts w:ascii="Times New Roman" w:hAnsi="Times New Roman" w:cs="Times New Roman"/>
          <w:sz w:val="28"/>
          <w:szCs w:val="28"/>
        </w:rPr>
        <w:t>,</w:t>
      </w:r>
      <w:r w:rsidR="00F30866" w:rsidRPr="00916F3A">
        <w:rPr>
          <w:rFonts w:ascii="Times New Roman" w:hAnsi="Times New Roman" w:cs="Times New Roman"/>
          <w:sz w:val="28"/>
          <w:szCs w:val="28"/>
        </w:rPr>
        <w:t xml:space="preserve"> </w:t>
      </w:r>
      <w:r w:rsidR="00F30866" w:rsidRPr="00916F3A">
        <w:rPr>
          <w:rFonts w:ascii="Times New Roman" w:hAnsi="Times New Roman" w:cs="Times New Roman"/>
          <w:sz w:val="28"/>
          <w:szCs w:val="28"/>
        </w:rPr>
        <w:lastRenderedPageBreak/>
        <w:t xml:space="preserve">минимального балла, </w:t>
      </w:r>
      <w:r w:rsidR="00EA063E" w:rsidRPr="00916F3A">
        <w:rPr>
          <w:rFonts w:ascii="Times New Roman" w:hAnsi="Times New Roman" w:cs="Times New Roman"/>
          <w:sz w:val="28"/>
          <w:szCs w:val="28"/>
        </w:rPr>
        <w:t>результат ниже</w:t>
      </w:r>
      <w:r w:rsidR="00F30866" w:rsidRPr="00916F3A">
        <w:rPr>
          <w:rFonts w:ascii="Times New Roman" w:hAnsi="Times New Roman" w:cs="Times New Roman"/>
          <w:sz w:val="28"/>
          <w:szCs w:val="28"/>
        </w:rPr>
        <w:t xml:space="preserve"> которого будет являться основанием для невозможности определения победителя конкурса</w:t>
      </w:r>
      <w:r w:rsidRPr="00916F3A">
        <w:rPr>
          <w:rFonts w:ascii="Times New Roman" w:hAnsi="Times New Roman" w:cs="Times New Roman"/>
          <w:sz w:val="28"/>
          <w:szCs w:val="28"/>
        </w:rPr>
        <w:t>;</w:t>
      </w:r>
    </w:p>
    <w:p w:rsidR="00371991" w:rsidRPr="00371991" w:rsidRDefault="00C62809"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тематик</w:t>
      </w:r>
      <w:r w:rsidR="00845AD7" w:rsidRPr="00916F3A">
        <w:rPr>
          <w:rFonts w:ascii="Times New Roman" w:hAnsi="Times New Roman" w:cs="Times New Roman"/>
          <w:sz w:val="28"/>
          <w:szCs w:val="28"/>
        </w:rPr>
        <w:t>а</w:t>
      </w:r>
      <w:r w:rsidRPr="00916F3A">
        <w:rPr>
          <w:rFonts w:ascii="Times New Roman" w:hAnsi="Times New Roman" w:cs="Times New Roman"/>
          <w:sz w:val="28"/>
          <w:szCs w:val="28"/>
        </w:rPr>
        <w:t xml:space="preserve"> </w:t>
      </w:r>
      <w:r w:rsidR="00371991" w:rsidRPr="00916F3A">
        <w:rPr>
          <w:rFonts w:ascii="Times New Roman" w:hAnsi="Times New Roman" w:cs="Times New Roman"/>
          <w:sz w:val="28"/>
          <w:szCs w:val="28"/>
        </w:rPr>
        <w:t>заданий по каждому из методов оценки (темы рефератов,</w:t>
      </w:r>
      <w:r w:rsidR="00371991" w:rsidRPr="00371991">
        <w:rPr>
          <w:rFonts w:ascii="Times New Roman" w:hAnsi="Times New Roman" w:cs="Times New Roman"/>
          <w:sz w:val="28"/>
          <w:szCs w:val="28"/>
        </w:rPr>
        <w:t xml:space="preserve"> эссе, тестов и т.д.);</w:t>
      </w:r>
    </w:p>
    <w:p w:rsidR="00371991" w:rsidRPr="00371991" w:rsidRDefault="00845AD7" w:rsidP="00F64893">
      <w:pPr>
        <w:pStyle w:val="ConsPlusNormal"/>
        <w:widowControl/>
        <w:ind w:firstLine="709"/>
        <w:jc w:val="both"/>
        <w:rPr>
          <w:rFonts w:ascii="Times New Roman" w:hAnsi="Times New Roman" w:cs="Times New Roman"/>
          <w:sz w:val="28"/>
          <w:szCs w:val="28"/>
        </w:rPr>
      </w:pPr>
      <w:r w:rsidRPr="00371991">
        <w:rPr>
          <w:rFonts w:ascii="Times New Roman" w:hAnsi="Times New Roman" w:cs="Times New Roman"/>
          <w:sz w:val="28"/>
          <w:szCs w:val="28"/>
        </w:rPr>
        <w:t>предполагаем</w:t>
      </w:r>
      <w:r>
        <w:rPr>
          <w:rFonts w:ascii="Times New Roman" w:hAnsi="Times New Roman" w:cs="Times New Roman"/>
          <w:sz w:val="28"/>
          <w:szCs w:val="28"/>
        </w:rPr>
        <w:t>ая</w:t>
      </w:r>
      <w:r w:rsidRPr="00371991">
        <w:rPr>
          <w:rFonts w:ascii="Times New Roman" w:hAnsi="Times New Roman" w:cs="Times New Roman"/>
          <w:sz w:val="28"/>
          <w:szCs w:val="28"/>
        </w:rPr>
        <w:t xml:space="preserve"> </w:t>
      </w:r>
      <w:r w:rsidR="00371991" w:rsidRPr="00371991">
        <w:rPr>
          <w:rFonts w:ascii="Times New Roman" w:hAnsi="Times New Roman" w:cs="Times New Roman"/>
          <w:sz w:val="28"/>
          <w:szCs w:val="28"/>
        </w:rPr>
        <w:t>дат</w:t>
      </w:r>
      <w:r>
        <w:rPr>
          <w:rFonts w:ascii="Times New Roman" w:hAnsi="Times New Roman" w:cs="Times New Roman"/>
          <w:sz w:val="28"/>
          <w:szCs w:val="28"/>
        </w:rPr>
        <w:t>а</w:t>
      </w:r>
      <w:r w:rsidR="00371991" w:rsidRPr="00371991">
        <w:rPr>
          <w:rFonts w:ascii="Times New Roman" w:hAnsi="Times New Roman" w:cs="Times New Roman"/>
          <w:sz w:val="28"/>
          <w:szCs w:val="28"/>
        </w:rPr>
        <w:t xml:space="preserve"> проведения конкурса;</w:t>
      </w:r>
    </w:p>
    <w:p w:rsidR="00371991" w:rsidRPr="00371991" w:rsidRDefault="00371991" w:rsidP="00F64893">
      <w:pPr>
        <w:pStyle w:val="ConsPlusNormal"/>
        <w:widowControl/>
        <w:ind w:firstLine="709"/>
        <w:jc w:val="both"/>
        <w:rPr>
          <w:rFonts w:ascii="Times New Roman" w:hAnsi="Times New Roman" w:cs="Times New Roman"/>
          <w:sz w:val="28"/>
          <w:szCs w:val="28"/>
        </w:rPr>
      </w:pPr>
      <w:r w:rsidRPr="00371991">
        <w:rPr>
          <w:rFonts w:ascii="Times New Roman" w:hAnsi="Times New Roman" w:cs="Times New Roman"/>
          <w:sz w:val="28"/>
          <w:szCs w:val="28"/>
        </w:rPr>
        <w:t>место и порядок проведения конкурса;</w:t>
      </w:r>
    </w:p>
    <w:p w:rsidR="00371991" w:rsidRPr="00371991" w:rsidRDefault="00371991" w:rsidP="00F64893">
      <w:pPr>
        <w:pStyle w:val="ConsPlusNormal"/>
        <w:widowControl/>
        <w:ind w:firstLine="709"/>
        <w:jc w:val="both"/>
        <w:rPr>
          <w:rFonts w:ascii="Times New Roman" w:hAnsi="Times New Roman" w:cs="Times New Roman"/>
          <w:sz w:val="28"/>
          <w:szCs w:val="28"/>
        </w:rPr>
      </w:pPr>
      <w:r w:rsidRPr="00371991">
        <w:rPr>
          <w:rFonts w:ascii="Times New Roman" w:hAnsi="Times New Roman" w:cs="Times New Roman"/>
          <w:sz w:val="28"/>
          <w:szCs w:val="28"/>
        </w:rPr>
        <w:t>другие информационные материалы</w:t>
      </w:r>
      <w:r w:rsidR="006F1425">
        <w:rPr>
          <w:rFonts w:ascii="Times New Roman" w:hAnsi="Times New Roman" w:cs="Times New Roman"/>
          <w:sz w:val="28"/>
          <w:szCs w:val="28"/>
        </w:rPr>
        <w:t>.</w:t>
      </w:r>
    </w:p>
    <w:p w:rsidR="00371991" w:rsidRPr="00F7309D" w:rsidRDefault="00210B89" w:rsidP="006F01CF">
      <w:pPr>
        <w:pStyle w:val="ConsNormal"/>
        <w:widowControl/>
        <w:numPr>
          <w:ilvl w:val="0"/>
          <w:numId w:val="1"/>
        </w:numPr>
        <w:tabs>
          <w:tab w:val="clear" w:pos="1429"/>
          <w:tab w:val="num" w:pos="0"/>
        </w:tabs>
        <w:suppressAutoHyphens/>
        <w:autoSpaceDN/>
        <w:adjustRightInd/>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2809">
        <w:rPr>
          <w:rFonts w:ascii="Times New Roman" w:hAnsi="Times New Roman" w:cs="Times New Roman"/>
          <w:sz w:val="28"/>
          <w:szCs w:val="28"/>
        </w:rPr>
        <w:t>Р</w:t>
      </w:r>
      <w:r w:rsidR="00371991">
        <w:rPr>
          <w:rFonts w:ascii="Times New Roman" w:hAnsi="Times New Roman" w:cs="Times New Roman"/>
          <w:sz w:val="28"/>
          <w:szCs w:val="28"/>
        </w:rPr>
        <w:t xml:space="preserve">азмещение объявления о приеме документов для участия в конкурсе на официальном сайте государственного органа в </w:t>
      </w:r>
      <w:r w:rsidR="00C6211E">
        <w:rPr>
          <w:rFonts w:ascii="Times New Roman" w:hAnsi="Times New Roman" w:cs="Times New Roman"/>
          <w:sz w:val="28"/>
          <w:szCs w:val="28"/>
        </w:rPr>
        <w:t xml:space="preserve">информационно-коммуникационной </w:t>
      </w:r>
      <w:r w:rsidR="00371991">
        <w:rPr>
          <w:rFonts w:ascii="Times New Roman" w:hAnsi="Times New Roman" w:cs="Times New Roman"/>
          <w:sz w:val="28"/>
          <w:szCs w:val="28"/>
        </w:rPr>
        <w:t xml:space="preserve">сети Интернет, на Портале, а также </w:t>
      </w:r>
      <w:r w:rsidR="000E24D9">
        <w:rPr>
          <w:rFonts w:ascii="Times New Roman" w:hAnsi="Times New Roman" w:cs="Times New Roman"/>
          <w:sz w:val="28"/>
          <w:szCs w:val="28"/>
        </w:rPr>
        <w:t xml:space="preserve">при необходимости </w:t>
      </w:r>
      <w:r w:rsidR="00371991">
        <w:rPr>
          <w:rFonts w:ascii="Times New Roman" w:hAnsi="Times New Roman" w:cs="Times New Roman"/>
          <w:sz w:val="28"/>
          <w:szCs w:val="28"/>
        </w:rPr>
        <w:t>не менее чем в одном периодическом печатном издании.</w:t>
      </w:r>
    </w:p>
    <w:p w:rsidR="004B24B5" w:rsidRDefault="004B24B5" w:rsidP="006F01CF">
      <w:pPr>
        <w:pStyle w:val="ConsNormal"/>
        <w:widowControl/>
        <w:numPr>
          <w:ilvl w:val="0"/>
          <w:numId w:val="1"/>
        </w:numPr>
        <w:suppressAutoHyphens/>
        <w:autoSpaceDN/>
        <w:adjustRightInd/>
        <w:ind w:right="0" w:hanging="720"/>
        <w:jc w:val="both"/>
        <w:rPr>
          <w:rFonts w:ascii="Times New Roman" w:hAnsi="Times New Roman"/>
          <w:sz w:val="28"/>
          <w:szCs w:val="28"/>
        </w:rPr>
      </w:pPr>
      <w:r w:rsidRPr="0030283D">
        <w:rPr>
          <w:rFonts w:ascii="Times New Roman" w:hAnsi="Times New Roman" w:cs="Times New Roman"/>
          <w:sz w:val="28"/>
          <w:szCs w:val="28"/>
        </w:rPr>
        <w:t>Прием и анализ документов</w:t>
      </w:r>
      <w:r w:rsidR="00E448C7">
        <w:rPr>
          <w:rFonts w:ascii="Times New Roman" w:hAnsi="Times New Roman" w:cs="Times New Roman"/>
          <w:sz w:val="28"/>
          <w:szCs w:val="28"/>
        </w:rPr>
        <w:t xml:space="preserve"> </w:t>
      </w:r>
      <w:r w:rsidR="00C62809">
        <w:rPr>
          <w:rFonts w:ascii="Times New Roman" w:hAnsi="Times New Roman" w:cs="Times New Roman"/>
          <w:sz w:val="28"/>
          <w:szCs w:val="28"/>
        </w:rPr>
        <w:t>включают</w:t>
      </w:r>
      <w:r>
        <w:rPr>
          <w:rFonts w:ascii="Times New Roman" w:hAnsi="Times New Roman" w:cs="Times New Roman"/>
          <w:sz w:val="28"/>
          <w:szCs w:val="28"/>
        </w:rPr>
        <w:t>:</w:t>
      </w:r>
    </w:p>
    <w:p w:rsidR="004B24B5" w:rsidRPr="00E2086F" w:rsidRDefault="004B24B5"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w:t>
      </w:r>
      <w:r w:rsidRPr="00E2086F">
        <w:rPr>
          <w:rFonts w:ascii="Times New Roman" w:hAnsi="Times New Roman" w:cs="Times New Roman"/>
          <w:sz w:val="28"/>
          <w:szCs w:val="28"/>
        </w:rPr>
        <w:t xml:space="preserve">прием документов от </w:t>
      </w:r>
      <w:r w:rsidR="00F73991">
        <w:rPr>
          <w:rFonts w:ascii="Times New Roman" w:hAnsi="Times New Roman" w:cs="Times New Roman"/>
          <w:sz w:val="28"/>
          <w:szCs w:val="28"/>
        </w:rPr>
        <w:t>претендентов</w:t>
      </w:r>
      <w:r>
        <w:rPr>
          <w:rFonts w:ascii="Times New Roman" w:hAnsi="Times New Roman" w:cs="Times New Roman"/>
          <w:sz w:val="28"/>
          <w:szCs w:val="28"/>
        </w:rPr>
        <w:t xml:space="preserve"> в электронном виде </w:t>
      </w:r>
      <w:r w:rsidRPr="00E2086F">
        <w:rPr>
          <w:rFonts w:ascii="Times New Roman" w:hAnsi="Times New Roman" w:cs="Times New Roman"/>
          <w:sz w:val="28"/>
          <w:szCs w:val="28"/>
        </w:rPr>
        <w:t xml:space="preserve">с использованием сервисов </w:t>
      </w:r>
      <w:r>
        <w:rPr>
          <w:rFonts w:ascii="Times New Roman" w:hAnsi="Times New Roman" w:cs="Times New Roman"/>
          <w:sz w:val="28"/>
          <w:szCs w:val="28"/>
        </w:rPr>
        <w:t>Портала</w:t>
      </w:r>
      <w:r w:rsidRPr="00E2086F">
        <w:rPr>
          <w:rFonts w:ascii="Times New Roman" w:hAnsi="Times New Roman" w:cs="Times New Roman"/>
          <w:sz w:val="28"/>
          <w:szCs w:val="28"/>
        </w:rPr>
        <w:t>;</w:t>
      </w:r>
    </w:p>
    <w:p w:rsidR="004B24B5" w:rsidRDefault="004B24B5"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 xml:space="preserve">прием документов от </w:t>
      </w:r>
      <w:r w:rsidR="00F73991">
        <w:rPr>
          <w:rFonts w:ascii="Times New Roman" w:hAnsi="Times New Roman" w:cs="Times New Roman"/>
          <w:sz w:val="28"/>
          <w:szCs w:val="28"/>
        </w:rPr>
        <w:t>претенден</w:t>
      </w:r>
      <w:r w:rsidRPr="0030283D">
        <w:rPr>
          <w:rFonts w:ascii="Times New Roman" w:hAnsi="Times New Roman" w:cs="Times New Roman"/>
          <w:sz w:val="28"/>
          <w:szCs w:val="28"/>
        </w:rPr>
        <w:t>тов, лично подавших необходимый пакет документов в бумажном виде;</w:t>
      </w:r>
    </w:p>
    <w:p w:rsidR="007217D6"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30283D">
        <w:rPr>
          <w:rFonts w:ascii="Times New Roman" w:hAnsi="Times New Roman" w:cs="Times New Roman"/>
          <w:sz w:val="28"/>
          <w:szCs w:val="28"/>
        </w:rPr>
        <w:t xml:space="preserve">анализ полученных документов, </w:t>
      </w:r>
      <w:r w:rsidR="007217D6">
        <w:rPr>
          <w:rFonts w:ascii="Times New Roman" w:hAnsi="Times New Roman" w:cs="Times New Roman"/>
          <w:sz w:val="28"/>
          <w:szCs w:val="28"/>
        </w:rPr>
        <w:t>включая оценку кадровой службой</w:t>
      </w:r>
      <w:r w:rsidR="00A37501">
        <w:rPr>
          <w:rFonts w:ascii="Times New Roman" w:hAnsi="Times New Roman" w:cs="Times New Roman"/>
          <w:sz w:val="28"/>
          <w:szCs w:val="28"/>
        </w:rPr>
        <w:t xml:space="preserve"> </w:t>
      </w:r>
      <w:r w:rsidR="00A37501" w:rsidRPr="00916F3A">
        <w:rPr>
          <w:rFonts w:ascii="Times New Roman" w:hAnsi="Times New Roman" w:cs="Times New Roman"/>
          <w:sz w:val="28"/>
          <w:szCs w:val="28"/>
        </w:rPr>
        <w:t>государственного органа</w:t>
      </w:r>
      <w:r w:rsidR="007217D6" w:rsidRPr="00916F3A">
        <w:rPr>
          <w:rFonts w:ascii="Times New Roman" w:hAnsi="Times New Roman" w:cs="Times New Roman"/>
          <w:sz w:val="28"/>
          <w:szCs w:val="28"/>
        </w:rPr>
        <w:t xml:space="preserve"> претендентов на соответствие требований к уровню</w:t>
      </w:r>
      <w:r w:rsidR="007217D6">
        <w:rPr>
          <w:rFonts w:ascii="Times New Roman" w:hAnsi="Times New Roman" w:cs="Times New Roman"/>
          <w:sz w:val="28"/>
          <w:szCs w:val="28"/>
        </w:rPr>
        <w:t xml:space="preserve"> и специальности (направлению подготовки) образования и стажу (опыту) работы, включающему стаж гражданской службы (государственной службы иных видов) и стаж (опыт) работы по специальности, направлению подготовки;</w:t>
      </w:r>
    </w:p>
    <w:p w:rsidR="004B24B5" w:rsidRDefault="00654B79"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4B24B5" w:rsidRPr="0030283D">
        <w:rPr>
          <w:rFonts w:ascii="Times New Roman" w:hAnsi="Times New Roman" w:cs="Times New Roman"/>
          <w:sz w:val="28"/>
          <w:szCs w:val="28"/>
        </w:rPr>
        <w:t>направление запросов (в случае необходимости) в уполномоченные органы для подтверждения подлинности полученных сведений;</w:t>
      </w:r>
    </w:p>
    <w:p w:rsidR="00602335" w:rsidRDefault="00602335"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 распределение представленных </w:t>
      </w:r>
      <w:r w:rsidR="00F73991">
        <w:rPr>
          <w:rFonts w:ascii="Times New Roman" w:hAnsi="Times New Roman" w:cs="Times New Roman"/>
          <w:sz w:val="28"/>
          <w:szCs w:val="28"/>
        </w:rPr>
        <w:t>претенден</w:t>
      </w:r>
      <w:r>
        <w:rPr>
          <w:rFonts w:ascii="Times New Roman" w:hAnsi="Times New Roman" w:cs="Times New Roman"/>
          <w:sz w:val="28"/>
          <w:szCs w:val="28"/>
        </w:rPr>
        <w:t>тами заявок по методам оценки</w:t>
      </w:r>
      <w:r w:rsidR="00E448C7">
        <w:rPr>
          <w:rStyle w:val="af9"/>
          <w:rFonts w:ascii="Times New Roman" w:hAnsi="Times New Roman"/>
          <w:sz w:val="28"/>
          <w:szCs w:val="28"/>
        </w:rPr>
        <w:footnoteReference w:id="13"/>
      </w:r>
      <w:r>
        <w:rPr>
          <w:rFonts w:ascii="Times New Roman" w:hAnsi="Times New Roman" w:cs="Times New Roman"/>
          <w:sz w:val="28"/>
          <w:szCs w:val="28"/>
        </w:rPr>
        <w:t>;</w:t>
      </w:r>
    </w:p>
    <w:p w:rsidR="00EE5E2B" w:rsidRDefault="004B24B5" w:rsidP="00EE5E2B">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w:t>
      </w:r>
      <w:r w:rsidR="006F1425">
        <w:rPr>
          <w:rFonts w:ascii="Times New Roman" w:hAnsi="Times New Roman" w:cs="Times New Roman"/>
          <w:sz w:val="28"/>
          <w:szCs w:val="28"/>
        </w:rPr>
        <w:t xml:space="preserve">возможный </w:t>
      </w:r>
      <w:r w:rsidR="00503602" w:rsidRPr="00503602">
        <w:rPr>
          <w:rFonts w:ascii="Times New Roman" w:hAnsi="Times New Roman" w:cs="Times New Roman"/>
          <w:sz w:val="28"/>
          <w:szCs w:val="28"/>
        </w:rPr>
        <w:t xml:space="preserve">отказ в </w:t>
      </w:r>
      <w:r w:rsidR="00602335">
        <w:rPr>
          <w:rFonts w:ascii="Times New Roman" w:hAnsi="Times New Roman" w:cs="Times New Roman"/>
          <w:sz w:val="28"/>
          <w:szCs w:val="28"/>
        </w:rPr>
        <w:t xml:space="preserve">допуске к </w:t>
      </w:r>
      <w:r w:rsidR="00503602" w:rsidRPr="00503602">
        <w:rPr>
          <w:rFonts w:ascii="Times New Roman" w:hAnsi="Times New Roman" w:cs="Times New Roman"/>
          <w:sz w:val="28"/>
          <w:szCs w:val="28"/>
        </w:rPr>
        <w:t>участи</w:t>
      </w:r>
      <w:r w:rsidR="00602335">
        <w:rPr>
          <w:rFonts w:ascii="Times New Roman" w:hAnsi="Times New Roman" w:cs="Times New Roman"/>
          <w:sz w:val="28"/>
          <w:szCs w:val="28"/>
        </w:rPr>
        <w:t>ю</w:t>
      </w:r>
      <w:r w:rsidR="00503602" w:rsidRPr="00503602">
        <w:rPr>
          <w:rFonts w:ascii="Times New Roman" w:hAnsi="Times New Roman" w:cs="Times New Roman"/>
          <w:sz w:val="28"/>
          <w:szCs w:val="28"/>
        </w:rPr>
        <w:t xml:space="preserve"> в конкурсе</w:t>
      </w:r>
      <w:r w:rsidRPr="0030283D">
        <w:rPr>
          <w:rFonts w:ascii="Times New Roman" w:hAnsi="Times New Roman" w:cs="Times New Roman"/>
          <w:sz w:val="28"/>
          <w:szCs w:val="28"/>
        </w:rPr>
        <w:t xml:space="preserve"> </w:t>
      </w:r>
      <w:r w:rsidR="00F73991">
        <w:rPr>
          <w:rFonts w:ascii="Times New Roman" w:hAnsi="Times New Roman" w:cs="Times New Roman"/>
          <w:sz w:val="28"/>
          <w:szCs w:val="28"/>
        </w:rPr>
        <w:t>претендентов</w:t>
      </w:r>
      <w:r w:rsidRPr="0030283D">
        <w:rPr>
          <w:rFonts w:ascii="Times New Roman" w:hAnsi="Times New Roman" w:cs="Times New Roman"/>
          <w:sz w:val="28"/>
          <w:szCs w:val="28"/>
        </w:rPr>
        <w:t xml:space="preserve"> в соответствии с законодательством </w:t>
      </w:r>
      <w:r>
        <w:rPr>
          <w:rFonts w:ascii="Times New Roman" w:hAnsi="Times New Roman" w:cs="Times New Roman"/>
          <w:sz w:val="28"/>
          <w:szCs w:val="28"/>
        </w:rPr>
        <w:t xml:space="preserve">Российской Федерации </w:t>
      </w:r>
      <w:r w:rsidRPr="0030283D">
        <w:rPr>
          <w:rFonts w:ascii="Times New Roman" w:hAnsi="Times New Roman" w:cs="Times New Roman"/>
          <w:sz w:val="28"/>
          <w:szCs w:val="28"/>
        </w:rPr>
        <w:t>(неполный комплект</w:t>
      </w:r>
      <w:r w:rsidR="00602335">
        <w:rPr>
          <w:rFonts w:ascii="Times New Roman" w:hAnsi="Times New Roman" w:cs="Times New Roman"/>
          <w:sz w:val="28"/>
          <w:szCs w:val="28"/>
        </w:rPr>
        <w:t xml:space="preserve"> документов</w:t>
      </w:r>
      <w:r w:rsidRPr="0030283D">
        <w:rPr>
          <w:rFonts w:ascii="Times New Roman" w:hAnsi="Times New Roman" w:cs="Times New Roman"/>
          <w:sz w:val="28"/>
          <w:szCs w:val="28"/>
        </w:rPr>
        <w:t xml:space="preserve">, ложные сведения, иные </w:t>
      </w:r>
      <w:r w:rsidR="000B46E5">
        <w:rPr>
          <w:rFonts w:ascii="Times New Roman" w:hAnsi="Times New Roman" w:cs="Times New Roman"/>
          <w:sz w:val="28"/>
          <w:szCs w:val="28"/>
        </w:rPr>
        <w:t>установленные основания).</w:t>
      </w:r>
      <w:r w:rsidR="00EE5E2B" w:rsidRPr="00EE5E2B">
        <w:rPr>
          <w:rFonts w:ascii="Times New Roman" w:hAnsi="Times New Roman"/>
          <w:sz w:val="28"/>
          <w:szCs w:val="28"/>
        </w:rPr>
        <w:t xml:space="preserve"> </w:t>
      </w:r>
    </w:p>
    <w:p w:rsidR="004B24B5" w:rsidRDefault="00EE5E2B" w:rsidP="00EE5E2B">
      <w:pPr>
        <w:pStyle w:val="ConsNormal"/>
        <w:widowControl/>
        <w:numPr>
          <w:ilvl w:val="0"/>
          <w:numId w:val="1"/>
        </w:numPr>
        <w:tabs>
          <w:tab w:val="clear" w:pos="1429"/>
          <w:tab w:val="num" w:pos="0"/>
        </w:tabs>
        <w:suppressAutoHyphens/>
        <w:autoSpaceDN/>
        <w:adjustRightInd/>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Pr="0030283D">
        <w:rPr>
          <w:rFonts w:ascii="Times New Roman" w:hAnsi="Times New Roman" w:cs="Times New Roman"/>
          <w:sz w:val="28"/>
          <w:szCs w:val="28"/>
        </w:rPr>
        <w:t xml:space="preserve">аправление </w:t>
      </w:r>
      <w:r>
        <w:rPr>
          <w:rFonts w:ascii="Times New Roman" w:hAnsi="Times New Roman" w:cs="Times New Roman"/>
          <w:sz w:val="28"/>
          <w:szCs w:val="28"/>
        </w:rPr>
        <w:t>претенден</w:t>
      </w:r>
      <w:r w:rsidRPr="0030283D">
        <w:rPr>
          <w:rFonts w:ascii="Times New Roman" w:hAnsi="Times New Roman" w:cs="Times New Roman"/>
          <w:sz w:val="28"/>
          <w:szCs w:val="28"/>
        </w:rPr>
        <w:t xml:space="preserve">там извещения о дате, времени и месте </w:t>
      </w:r>
      <w:r w:rsidRPr="00916F3A">
        <w:rPr>
          <w:rFonts w:ascii="Times New Roman" w:hAnsi="Times New Roman" w:cs="Times New Roman"/>
          <w:sz w:val="28"/>
          <w:szCs w:val="28"/>
        </w:rPr>
        <w:t>проведения конкурса</w:t>
      </w:r>
      <w:r w:rsidRPr="00916F3A">
        <w:rPr>
          <w:rFonts w:ascii="Times New Roman" w:hAnsi="Times New Roman"/>
          <w:sz w:val="28"/>
          <w:szCs w:val="28"/>
        </w:rPr>
        <w:t xml:space="preserve"> в соответствии с пунктом 14 </w:t>
      </w:r>
      <w:r w:rsidR="005148B0">
        <w:rPr>
          <w:rFonts w:ascii="Times New Roman" w:hAnsi="Times New Roman"/>
          <w:sz w:val="28"/>
          <w:szCs w:val="28"/>
        </w:rPr>
        <w:t>Положения, утвержденного Указом</w:t>
      </w:r>
      <w:r w:rsidRPr="00916F3A">
        <w:rPr>
          <w:rFonts w:ascii="Times New Roman" w:hAnsi="Times New Roman"/>
          <w:sz w:val="28"/>
          <w:szCs w:val="28"/>
        </w:rPr>
        <w:t xml:space="preserve"> № 112</w:t>
      </w:r>
      <w:r w:rsidR="005148B0">
        <w:rPr>
          <w:rFonts w:ascii="Times New Roman" w:hAnsi="Times New Roman"/>
          <w:sz w:val="28"/>
          <w:szCs w:val="28"/>
        </w:rPr>
        <w:t>,</w:t>
      </w:r>
      <w:r w:rsidRPr="00916F3A">
        <w:rPr>
          <w:rFonts w:ascii="Times New Roman" w:hAnsi="Times New Roman"/>
          <w:sz w:val="28"/>
          <w:szCs w:val="28"/>
        </w:rPr>
        <w:t xml:space="preserve"> не позднее,</w:t>
      </w:r>
      <w:r>
        <w:rPr>
          <w:rFonts w:ascii="Times New Roman" w:hAnsi="Times New Roman"/>
          <w:sz w:val="28"/>
          <w:szCs w:val="28"/>
        </w:rPr>
        <w:t xml:space="preserve"> чем за 15 дней до начала второго этапа конкурса.</w:t>
      </w:r>
    </w:p>
    <w:p w:rsidR="003008A8" w:rsidRPr="00EE5E2B" w:rsidRDefault="00EE5E2B" w:rsidP="00F64893">
      <w:pPr>
        <w:pStyle w:val="ConsPlusNormal"/>
        <w:keepNext/>
        <w:widowControl/>
        <w:ind w:firstLine="709"/>
        <w:jc w:val="both"/>
        <w:rPr>
          <w:rFonts w:ascii="Times New Roman" w:hAnsi="Times New Roman" w:cs="Times New Roman"/>
          <w:b/>
          <w:sz w:val="28"/>
          <w:szCs w:val="28"/>
        </w:rPr>
      </w:pPr>
      <w:r w:rsidRPr="00EE5E2B">
        <w:rPr>
          <w:rFonts w:ascii="Times New Roman" w:hAnsi="Times New Roman" w:cs="Times New Roman"/>
          <w:b/>
          <w:sz w:val="28"/>
          <w:szCs w:val="28"/>
        </w:rPr>
        <w:t>Второй э</w:t>
      </w:r>
      <w:r w:rsidR="003008A8" w:rsidRPr="00EE5E2B">
        <w:rPr>
          <w:rFonts w:ascii="Times New Roman" w:hAnsi="Times New Roman" w:cs="Times New Roman"/>
          <w:b/>
          <w:sz w:val="28"/>
          <w:szCs w:val="28"/>
        </w:rPr>
        <w:t xml:space="preserve">тап </w:t>
      </w:r>
      <w:r w:rsidRPr="00EE5E2B">
        <w:rPr>
          <w:rFonts w:ascii="Times New Roman" w:hAnsi="Times New Roman" w:cs="Times New Roman"/>
          <w:b/>
          <w:sz w:val="28"/>
          <w:szCs w:val="28"/>
        </w:rPr>
        <w:t xml:space="preserve">– этап </w:t>
      </w:r>
      <w:r w:rsidR="007217D6" w:rsidRPr="00EE5E2B">
        <w:rPr>
          <w:rFonts w:ascii="Times New Roman" w:hAnsi="Times New Roman" w:cs="Times New Roman"/>
          <w:b/>
          <w:sz w:val="28"/>
          <w:szCs w:val="28"/>
        </w:rPr>
        <w:t xml:space="preserve">непосредственного </w:t>
      </w:r>
      <w:r w:rsidR="003008A8" w:rsidRPr="00EE5E2B">
        <w:rPr>
          <w:rFonts w:ascii="Times New Roman" w:hAnsi="Times New Roman" w:cs="Times New Roman"/>
          <w:b/>
          <w:sz w:val="28"/>
          <w:szCs w:val="28"/>
        </w:rPr>
        <w:t>проведения конкурса состоит из следующих процедур</w:t>
      </w:r>
      <w:r w:rsidR="007217D6" w:rsidRPr="00EE5E2B">
        <w:rPr>
          <w:rFonts w:ascii="Times New Roman" w:hAnsi="Times New Roman" w:cs="Times New Roman"/>
          <w:b/>
          <w:sz w:val="28"/>
          <w:szCs w:val="28"/>
        </w:rPr>
        <w:t>.</w:t>
      </w:r>
    </w:p>
    <w:p w:rsidR="00602335" w:rsidRDefault="006F01CF" w:rsidP="00316251">
      <w:pPr>
        <w:pStyle w:val="ConsNormal"/>
        <w:widowControl/>
        <w:numPr>
          <w:ilvl w:val="0"/>
          <w:numId w:val="1"/>
        </w:numPr>
        <w:tabs>
          <w:tab w:val="clear" w:pos="1429"/>
          <w:tab w:val="num" w:pos="0"/>
        </w:tabs>
        <w:suppressAutoHyphens/>
        <w:autoSpaceDN/>
        <w:adjustRightInd/>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08A8" w:rsidRPr="00916F3A">
        <w:rPr>
          <w:rFonts w:ascii="Times New Roman" w:hAnsi="Times New Roman" w:cs="Times New Roman"/>
          <w:sz w:val="28"/>
          <w:szCs w:val="28"/>
        </w:rPr>
        <w:t>Кадровая служба государственного органа</w:t>
      </w:r>
      <w:r w:rsidR="007217D6" w:rsidRPr="00916F3A">
        <w:rPr>
          <w:rFonts w:ascii="Times New Roman" w:hAnsi="Times New Roman" w:cs="Times New Roman"/>
          <w:sz w:val="28"/>
          <w:szCs w:val="28"/>
        </w:rPr>
        <w:t xml:space="preserve"> организует тестирование или использование иного метода оценки </w:t>
      </w:r>
      <w:r w:rsidR="004B518F">
        <w:rPr>
          <w:rFonts w:ascii="Times New Roman" w:hAnsi="Times New Roman" w:cs="Times New Roman"/>
          <w:sz w:val="28"/>
          <w:szCs w:val="28"/>
        </w:rPr>
        <w:t>кандида</w:t>
      </w:r>
      <w:r w:rsidR="007217D6" w:rsidRPr="00916F3A">
        <w:rPr>
          <w:rFonts w:ascii="Times New Roman" w:hAnsi="Times New Roman" w:cs="Times New Roman"/>
          <w:sz w:val="28"/>
          <w:szCs w:val="28"/>
        </w:rPr>
        <w:t xml:space="preserve">тов, допущенных к участию в конкурсе, на соответствие базовым квалификационным требованиям к знаниям, навыкам, профессиональным и личностным качествам и на соответствие функциональным </w:t>
      </w:r>
      <w:r w:rsidR="007217D6" w:rsidRPr="00916F3A">
        <w:rPr>
          <w:rFonts w:ascii="Times New Roman" w:hAnsi="Times New Roman" w:cs="Times New Roman"/>
          <w:sz w:val="28"/>
          <w:szCs w:val="28"/>
        </w:rPr>
        <w:lastRenderedPageBreak/>
        <w:t>квалификационным требованиям к профессиональным знаниям и навыкам, которые дифференцируются в зависимости от направлений деятельности и специализаций по направлениям деятельности, а также категорий и групп</w:t>
      </w:r>
      <w:r w:rsidR="007217D6" w:rsidRPr="0030283D">
        <w:rPr>
          <w:rFonts w:ascii="Times New Roman" w:hAnsi="Times New Roman" w:cs="Times New Roman"/>
          <w:sz w:val="28"/>
          <w:szCs w:val="28"/>
        </w:rPr>
        <w:t xml:space="preserve"> должностей</w:t>
      </w:r>
      <w:r w:rsidR="007217D6">
        <w:rPr>
          <w:rFonts w:ascii="Times New Roman" w:hAnsi="Times New Roman" w:cs="Times New Roman"/>
          <w:sz w:val="28"/>
          <w:szCs w:val="28"/>
        </w:rPr>
        <w:t>.</w:t>
      </w:r>
      <w:r w:rsidR="00774BEB">
        <w:rPr>
          <w:rFonts w:ascii="Times New Roman" w:hAnsi="Times New Roman" w:cs="Times New Roman"/>
          <w:sz w:val="28"/>
          <w:szCs w:val="28"/>
        </w:rPr>
        <w:t xml:space="preserve"> </w:t>
      </w:r>
    </w:p>
    <w:p w:rsidR="000C6B15" w:rsidRDefault="000C6B15" w:rsidP="004E0C5A">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 xml:space="preserve">При оценке профессиональных и личностных качеств </w:t>
      </w:r>
      <w:r w:rsidR="004B518F">
        <w:rPr>
          <w:rFonts w:ascii="Times New Roman" w:hAnsi="Times New Roman" w:cs="Times New Roman"/>
          <w:sz w:val="28"/>
          <w:szCs w:val="28"/>
        </w:rPr>
        <w:t>кандида</w:t>
      </w:r>
      <w:r>
        <w:rPr>
          <w:rFonts w:ascii="Times New Roman" w:hAnsi="Times New Roman" w:cs="Times New Roman"/>
          <w:sz w:val="28"/>
          <w:szCs w:val="28"/>
        </w:rPr>
        <w:t>тов следует</w:t>
      </w:r>
      <w:r w:rsidRPr="0030283D">
        <w:rPr>
          <w:rFonts w:ascii="Times New Roman" w:hAnsi="Times New Roman" w:cs="Times New Roman"/>
          <w:sz w:val="28"/>
          <w:szCs w:val="28"/>
        </w:rPr>
        <w:t xml:space="preserve"> исходит</w:t>
      </w:r>
      <w:r>
        <w:rPr>
          <w:rFonts w:ascii="Times New Roman" w:hAnsi="Times New Roman" w:cs="Times New Roman"/>
          <w:sz w:val="28"/>
          <w:szCs w:val="28"/>
        </w:rPr>
        <w:t>ь</w:t>
      </w:r>
      <w:r w:rsidRPr="0030283D">
        <w:rPr>
          <w:rFonts w:ascii="Times New Roman" w:hAnsi="Times New Roman" w:cs="Times New Roman"/>
          <w:sz w:val="28"/>
          <w:szCs w:val="28"/>
        </w:rPr>
        <w:t xml:space="preserve"> из соответствующих квалификационных требований и других положений должностного регламента по должности, а также иных положений, установленных </w:t>
      </w:r>
      <w:hyperlink r:id="rId12" w:history="1">
        <w:r w:rsidRPr="0030283D">
          <w:rPr>
            <w:rFonts w:ascii="Times New Roman" w:hAnsi="Times New Roman" w:cs="Times New Roman"/>
            <w:sz w:val="28"/>
            <w:szCs w:val="28"/>
          </w:rPr>
          <w:t>законодательством</w:t>
        </w:r>
      </w:hyperlink>
      <w:r w:rsidRPr="0030283D">
        <w:rPr>
          <w:rFonts w:ascii="Times New Roman" w:hAnsi="Times New Roman" w:cs="Times New Roman"/>
          <w:sz w:val="28"/>
          <w:szCs w:val="28"/>
        </w:rPr>
        <w:t xml:space="preserve"> Российской Федерации о гражданской службе.</w:t>
      </w:r>
    </w:p>
    <w:p w:rsidR="004E0C5A" w:rsidRPr="00845AD7" w:rsidRDefault="00602335" w:rsidP="00EE1E1A">
      <w:pPr>
        <w:pStyle w:val="aff4"/>
      </w:pPr>
      <w:r w:rsidRPr="00845AD7">
        <w:t xml:space="preserve">Члены конкурсной комиссии </w:t>
      </w:r>
      <w:r w:rsidR="004E0C5A">
        <w:t xml:space="preserve">и руководитель </w:t>
      </w:r>
      <w:r w:rsidR="004E0C5A" w:rsidRPr="00845AD7">
        <w:t>структурного подразделения, в котором замещается вакантная должность, либо уполномоченное им лицо</w:t>
      </w:r>
      <w:r w:rsidR="004E0C5A">
        <w:t>,</w:t>
      </w:r>
      <w:r w:rsidR="004E0C5A" w:rsidRPr="00845AD7">
        <w:t xml:space="preserve"> </w:t>
      </w:r>
      <w:r w:rsidRPr="00845AD7">
        <w:t>могут присутствовать при тестировании и</w:t>
      </w:r>
      <w:r w:rsidR="00993E3B" w:rsidRPr="00845AD7">
        <w:t>ли</w:t>
      </w:r>
      <w:r w:rsidRPr="00845AD7">
        <w:t xml:space="preserve"> </w:t>
      </w:r>
      <w:r w:rsidR="00993E3B" w:rsidRPr="00845AD7">
        <w:t xml:space="preserve">использовании иного метода оценки </w:t>
      </w:r>
      <w:r w:rsidR="004B518F">
        <w:t>кандида</w:t>
      </w:r>
      <w:r w:rsidR="00F73991" w:rsidRPr="00845AD7">
        <w:t>тов</w:t>
      </w:r>
      <w:r w:rsidR="004E0C5A">
        <w:t xml:space="preserve"> </w:t>
      </w:r>
      <w:r w:rsidR="00EE1E1A" w:rsidRPr="00845AD7">
        <w:t>с целью предварительного знакомства с ними.</w:t>
      </w:r>
    </w:p>
    <w:p w:rsidR="00602335" w:rsidRPr="00845AD7" w:rsidRDefault="00993E3B" w:rsidP="00F64893">
      <w:pPr>
        <w:pStyle w:val="ConsPlusNormal"/>
        <w:widowControl/>
        <w:ind w:firstLine="709"/>
        <w:jc w:val="both"/>
        <w:rPr>
          <w:rFonts w:ascii="Times New Roman" w:hAnsi="Times New Roman" w:cs="Times New Roman"/>
          <w:sz w:val="28"/>
          <w:szCs w:val="28"/>
        </w:rPr>
      </w:pPr>
      <w:r w:rsidRPr="00845AD7">
        <w:rPr>
          <w:rFonts w:ascii="Times New Roman" w:hAnsi="Times New Roman" w:cs="Times New Roman"/>
          <w:sz w:val="28"/>
          <w:szCs w:val="28"/>
        </w:rPr>
        <w:t>Р</w:t>
      </w:r>
      <w:r w:rsidR="00602335" w:rsidRPr="00845AD7">
        <w:rPr>
          <w:rFonts w:ascii="Times New Roman" w:hAnsi="Times New Roman" w:cs="Times New Roman"/>
          <w:sz w:val="28"/>
          <w:szCs w:val="28"/>
        </w:rPr>
        <w:t xml:space="preserve">езультаты оценки прикрепляются к заявке </w:t>
      </w:r>
      <w:r w:rsidR="004B518F">
        <w:rPr>
          <w:rFonts w:ascii="Times New Roman" w:hAnsi="Times New Roman" w:cs="Times New Roman"/>
          <w:sz w:val="28"/>
          <w:szCs w:val="28"/>
        </w:rPr>
        <w:t>кандидата</w:t>
      </w:r>
      <w:r w:rsidR="00602335" w:rsidRPr="00845AD7">
        <w:rPr>
          <w:rFonts w:ascii="Times New Roman" w:hAnsi="Times New Roman" w:cs="Times New Roman"/>
          <w:sz w:val="28"/>
          <w:szCs w:val="28"/>
        </w:rPr>
        <w:t xml:space="preserve"> и передаются конкурсной комиссии</w:t>
      </w:r>
      <w:r w:rsidR="006F1425" w:rsidRPr="00845AD7">
        <w:rPr>
          <w:rFonts w:ascii="Times New Roman" w:hAnsi="Times New Roman" w:cs="Times New Roman"/>
          <w:sz w:val="28"/>
          <w:szCs w:val="28"/>
        </w:rPr>
        <w:t>.</w:t>
      </w:r>
    </w:p>
    <w:p w:rsidR="00602335" w:rsidRDefault="006F01CF" w:rsidP="00316251">
      <w:pPr>
        <w:pStyle w:val="ConsNormal"/>
        <w:widowControl/>
        <w:numPr>
          <w:ilvl w:val="0"/>
          <w:numId w:val="1"/>
        </w:numPr>
        <w:tabs>
          <w:tab w:val="clear" w:pos="1429"/>
          <w:tab w:val="num" w:pos="0"/>
        </w:tabs>
        <w:suppressAutoHyphens/>
        <w:autoSpaceDN/>
        <w:adjustRightInd/>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08A8">
        <w:rPr>
          <w:rFonts w:ascii="Times New Roman" w:hAnsi="Times New Roman" w:cs="Times New Roman"/>
          <w:sz w:val="28"/>
          <w:szCs w:val="28"/>
        </w:rPr>
        <w:t xml:space="preserve">Оценка </w:t>
      </w:r>
      <w:r w:rsidR="004B518F">
        <w:rPr>
          <w:rFonts w:ascii="Times New Roman" w:hAnsi="Times New Roman" w:cs="Times New Roman"/>
          <w:sz w:val="28"/>
          <w:szCs w:val="28"/>
        </w:rPr>
        <w:t>кандидатов</w:t>
      </w:r>
      <w:r w:rsidR="003008A8">
        <w:rPr>
          <w:rFonts w:ascii="Times New Roman" w:hAnsi="Times New Roman" w:cs="Times New Roman"/>
          <w:sz w:val="28"/>
          <w:szCs w:val="28"/>
        </w:rPr>
        <w:t xml:space="preserve"> к</w:t>
      </w:r>
      <w:r w:rsidR="00602335" w:rsidRPr="00602335">
        <w:rPr>
          <w:rFonts w:ascii="Times New Roman" w:hAnsi="Times New Roman" w:cs="Times New Roman"/>
          <w:sz w:val="28"/>
          <w:szCs w:val="28"/>
        </w:rPr>
        <w:t>онкурсн</w:t>
      </w:r>
      <w:r w:rsidR="003008A8">
        <w:rPr>
          <w:rFonts w:ascii="Times New Roman" w:hAnsi="Times New Roman" w:cs="Times New Roman"/>
          <w:sz w:val="28"/>
          <w:szCs w:val="28"/>
        </w:rPr>
        <w:t>ой</w:t>
      </w:r>
      <w:r w:rsidR="00602335" w:rsidRPr="00602335">
        <w:rPr>
          <w:rFonts w:ascii="Times New Roman" w:hAnsi="Times New Roman" w:cs="Times New Roman"/>
          <w:sz w:val="28"/>
          <w:szCs w:val="28"/>
        </w:rPr>
        <w:t xml:space="preserve"> комисси</w:t>
      </w:r>
      <w:r w:rsidR="003008A8">
        <w:rPr>
          <w:rFonts w:ascii="Times New Roman" w:hAnsi="Times New Roman" w:cs="Times New Roman"/>
          <w:sz w:val="28"/>
          <w:szCs w:val="28"/>
        </w:rPr>
        <w:t>ей.</w:t>
      </w:r>
    </w:p>
    <w:p w:rsidR="003008A8" w:rsidRDefault="003008A8" w:rsidP="00F64893">
      <w:pPr>
        <w:pStyle w:val="ConsNormal"/>
        <w:widowControl/>
        <w:suppressAutoHyphens/>
        <w:autoSpaceDN/>
        <w:adjustRightInd/>
        <w:ind w:right="0"/>
        <w:jc w:val="both"/>
        <w:rPr>
          <w:rFonts w:ascii="Times New Roman" w:hAnsi="Times New Roman" w:cs="Times New Roman"/>
          <w:sz w:val="28"/>
          <w:szCs w:val="28"/>
        </w:rPr>
      </w:pPr>
      <w:r>
        <w:rPr>
          <w:rFonts w:ascii="Times New Roman" w:hAnsi="Times New Roman" w:cs="Times New Roman"/>
          <w:sz w:val="28"/>
          <w:szCs w:val="28"/>
        </w:rPr>
        <w:t>К</w:t>
      </w:r>
      <w:r w:rsidRPr="00602335">
        <w:rPr>
          <w:rFonts w:ascii="Times New Roman" w:hAnsi="Times New Roman" w:cs="Times New Roman"/>
          <w:sz w:val="28"/>
          <w:szCs w:val="28"/>
        </w:rPr>
        <w:t xml:space="preserve">онкурсная комиссия оценивает </w:t>
      </w:r>
      <w:r w:rsidR="004B518F">
        <w:rPr>
          <w:rFonts w:ascii="Times New Roman" w:hAnsi="Times New Roman" w:cs="Times New Roman"/>
          <w:sz w:val="28"/>
          <w:szCs w:val="28"/>
        </w:rPr>
        <w:t>кандида</w:t>
      </w:r>
      <w:r w:rsidR="00F73991">
        <w:rPr>
          <w:rFonts w:ascii="Times New Roman" w:hAnsi="Times New Roman" w:cs="Times New Roman"/>
          <w:sz w:val="28"/>
          <w:szCs w:val="28"/>
        </w:rPr>
        <w:t>тов</w:t>
      </w:r>
      <w:r w:rsidRPr="00602335">
        <w:rPr>
          <w:rFonts w:ascii="Times New Roman" w:hAnsi="Times New Roman" w:cs="Times New Roman"/>
          <w:sz w:val="28"/>
          <w:szCs w:val="28"/>
        </w:rPr>
        <w:t xml:space="preserve"> на основании представленных ими документов с учетом результатов проведения оценки</w:t>
      </w:r>
      <w:r w:rsidR="008B1165">
        <w:rPr>
          <w:rFonts w:ascii="Times New Roman" w:hAnsi="Times New Roman" w:cs="Times New Roman"/>
          <w:sz w:val="28"/>
          <w:szCs w:val="28"/>
        </w:rPr>
        <w:t xml:space="preserve"> кадровой службой государственного органа</w:t>
      </w:r>
      <w:r>
        <w:rPr>
          <w:rFonts w:ascii="Times New Roman" w:hAnsi="Times New Roman" w:cs="Times New Roman"/>
          <w:sz w:val="28"/>
          <w:szCs w:val="28"/>
        </w:rPr>
        <w:t>.</w:t>
      </w:r>
    </w:p>
    <w:p w:rsidR="004B24B5" w:rsidRPr="00916F3A" w:rsidRDefault="00993E3B"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Оценка</w:t>
      </w:r>
      <w:r w:rsidRPr="0030283D">
        <w:rPr>
          <w:rFonts w:ascii="Times New Roman" w:hAnsi="Times New Roman" w:cs="Times New Roman"/>
          <w:sz w:val="28"/>
          <w:szCs w:val="28"/>
        </w:rPr>
        <w:t xml:space="preserve"> </w:t>
      </w:r>
      <w:r w:rsidR="004B518F">
        <w:rPr>
          <w:rFonts w:ascii="Times New Roman" w:hAnsi="Times New Roman" w:cs="Times New Roman"/>
          <w:sz w:val="28"/>
          <w:szCs w:val="28"/>
        </w:rPr>
        <w:t>кандида</w:t>
      </w:r>
      <w:r>
        <w:rPr>
          <w:rFonts w:ascii="Times New Roman" w:hAnsi="Times New Roman" w:cs="Times New Roman"/>
          <w:sz w:val="28"/>
          <w:szCs w:val="28"/>
        </w:rPr>
        <w:t>тов</w:t>
      </w:r>
      <w:r w:rsidRPr="0030283D">
        <w:rPr>
          <w:rFonts w:ascii="Times New Roman" w:hAnsi="Times New Roman" w:cs="Times New Roman"/>
          <w:sz w:val="28"/>
          <w:szCs w:val="28"/>
        </w:rPr>
        <w:t xml:space="preserve"> на соответствие </w:t>
      </w:r>
      <w:r w:rsidR="000C6B15">
        <w:rPr>
          <w:rFonts w:ascii="Times New Roman" w:hAnsi="Times New Roman" w:cs="Times New Roman"/>
          <w:sz w:val="28"/>
          <w:szCs w:val="28"/>
        </w:rPr>
        <w:t xml:space="preserve">базовым квалификационным требованиям к профессиональным и личностным качествам и (или) </w:t>
      </w:r>
      <w:r w:rsidRPr="00916F3A">
        <w:rPr>
          <w:rFonts w:ascii="Times New Roman" w:hAnsi="Times New Roman" w:cs="Times New Roman"/>
          <w:sz w:val="28"/>
          <w:szCs w:val="28"/>
        </w:rPr>
        <w:t>функциональным квалификационным требованиям к знаниям и навыкам</w:t>
      </w:r>
      <w:r w:rsidR="000C6B15" w:rsidRPr="00916F3A">
        <w:rPr>
          <w:rFonts w:ascii="Times New Roman" w:hAnsi="Times New Roman" w:cs="Times New Roman"/>
          <w:sz w:val="28"/>
          <w:szCs w:val="28"/>
        </w:rPr>
        <w:t xml:space="preserve"> </w:t>
      </w:r>
      <w:r w:rsidRPr="00916F3A">
        <w:rPr>
          <w:rFonts w:ascii="Times New Roman" w:hAnsi="Times New Roman" w:cs="Times New Roman"/>
          <w:sz w:val="28"/>
          <w:szCs w:val="28"/>
        </w:rPr>
        <w:t>осуществля</w:t>
      </w:r>
      <w:r w:rsidR="00E11D27" w:rsidRPr="00916F3A">
        <w:rPr>
          <w:rFonts w:ascii="Times New Roman" w:hAnsi="Times New Roman" w:cs="Times New Roman"/>
          <w:sz w:val="28"/>
          <w:szCs w:val="28"/>
        </w:rPr>
        <w:t>е</w:t>
      </w:r>
      <w:r w:rsidRPr="00916F3A">
        <w:rPr>
          <w:rFonts w:ascii="Times New Roman" w:hAnsi="Times New Roman" w:cs="Times New Roman"/>
          <w:sz w:val="28"/>
          <w:szCs w:val="28"/>
        </w:rPr>
        <w:t xml:space="preserve">тся </w:t>
      </w:r>
      <w:r w:rsidR="000C6B15" w:rsidRPr="00916F3A">
        <w:rPr>
          <w:rFonts w:ascii="Times New Roman" w:hAnsi="Times New Roman" w:cs="Times New Roman"/>
          <w:sz w:val="28"/>
          <w:szCs w:val="28"/>
        </w:rPr>
        <w:t xml:space="preserve">также </w:t>
      </w:r>
      <w:r w:rsidRPr="00916F3A">
        <w:rPr>
          <w:rFonts w:ascii="Times New Roman" w:hAnsi="Times New Roman" w:cs="Times New Roman"/>
          <w:sz w:val="28"/>
          <w:szCs w:val="28"/>
        </w:rPr>
        <w:t>ч</w:t>
      </w:r>
      <w:r w:rsidR="004B24B5" w:rsidRPr="00916F3A">
        <w:rPr>
          <w:rFonts w:ascii="Times New Roman" w:hAnsi="Times New Roman" w:cs="Times New Roman"/>
          <w:sz w:val="28"/>
          <w:szCs w:val="28"/>
        </w:rPr>
        <w:t>ленам</w:t>
      </w:r>
      <w:r w:rsidRPr="00916F3A">
        <w:rPr>
          <w:rFonts w:ascii="Times New Roman" w:hAnsi="Times New Roman" w:cs="Times New Roman"/>
          <w:sz w:val="28"/>
          <w:szCs w:val="28"/>
        </w:rPr>
        <w:t>и</w:t>
      </w:r>
      <w:r w:rsidR="004B24B5" w:rsidRPr="00916F3A">
        <w:rPr>
          <w:rFonts w:ascii="Times New Roman" w:hAnsi="Times New Roman" w:cs="Times New Roman"/>
          <w:sz w:val="28"/>
          <w:szCs w:val="28"/>
        </w:rPr>
        <w:t xml:space="preserve"> конкурсной комиссии</w:t>
      </w:r>
      <w:r w:rsidR="00E11D27" w:rsidRPr="00916F3A">
        <w:rPr>
          <w:rFonts w:ascii="Times New Roman" w:hAnsi="Times New Roman" w:cs="Times New Roman"/>
          <w:sz w:val="28"/>
          <w:szCs w:val="28"/>
        </w:rPr>
        <w:t xml:space="preserve"> посредством проведения собеседования</w:t>
      </w:r>
      <w:r w:rsidRPr="00916F3A">
        <w:rPr>
          <w:rFonts w:ascii="Times New Roman" w:hAnsi="Times New Roman" w:cs="Times New Roman"/>
          <w:sz w:val="28"/>
          <w:szCs w:val="28"/>
        </w:rPr>
        <w:t>.</w:t>
      </w:r>
    </w:p>
    <w:p w:rsidR="003008A8" w:rsidRPr="00916F3A" w:rsidRDefault="003008A8" w:rsidP="00F64893">
      <w:pPr>
        <w:pStyle w:val="ConsPlusNormal"/>
        <w:widowControl/>
        <w:ind w:firstLine="709"/>
        <w:jc w:val="both"/>
        <w:rPr>
          <w:rFonts w:ascii="Times New Roman" w:hAnsi="Times New Roman" w:cs="Times New Roman"/>
          <w:sz w:val="28"/>
          <w:szCs w:val="28"/>
        </w:rPr>
      </w:pPr>
      <w:r w:rsidRPr="00916F3A">
        <w:rPr>
          <w:rFonts w:ascii="Times New Roman" w:hAnsi="Times New Roman" w:cs="Times New Roman"/>
          <w:sz w:val="28"/>
          <w:szCs w:val="28"/>
        </w:rPr>
        <w:t xml:space="preserve">По итогам </w:t>
      </w:r>
      <w:r w:rsidR="00E11D27" w:rsidRPr="00916F3A">
        <w:rPr>
          <w:rFonts w:ascii="Times New Roman" w:hAnsi="Times New Roman" w:cs="Times New Roman"/>
          <w:sz w:val="28"/>
          <w:szCs w:val="28"/>
        </w:rPr>
        <w:t xml:space="preserve">собеседования </w:t>
      </w:r>
      <w:r w:rsidRPr="00916F3A">
        <w:rPr>
          <w:rFonts w:ascii="Times New Roman" w:hAnsi="Times New Roman" w:cs="Times New Roman"/>
          <w:sz w:val="28"/>
          <w:szCs w:val="28"/>
        </w:rPr>
        <w:t xml:space="preserve">каждый член конкурсной комиссии выставляет </w:t>
      </w:r>
      <w:r w:rsidR="004B518F">
        <w:rPr>
          <w:rFonts w:ascii="Times New Roman" w:hAnsi="Times New Roman" w:cs="Times New Roman"/>
          <w:sz w:val="28"/>
          <w:szCs w:val="28"/>
        </w:rPr>
        <w:t>кандидату</w:t>
      </w:r>
      <w:r w:rsidRPr="00916F3A">
        <w:rPr>
          <w:rFonts w:ascii="Times New Roman" w:hAnsi="Times New Roman" w:cs="Times New Roman"/>
          <w:sz w:val="28"/>
          <w:szCs w:val="28"/>
        </w:rPr>
        <w:t xml:space="preserve"> соответствующий балл</w:t>
      </w:r>
      <w:r w:rsidR="00E11D27" w:rsidRPr="00916F3A">
        <w:rPr>
          <w:rFonts w:ascii="Times New Roman" w:hAnsi="Times New Roman" w:cs="Times New Roman"/>
          <w:sz w:val="28"/>
          <w:szCs w:val="28"/>
        </w:rPr>
        <w:t>,</w:t>
      </w:r>
      <w:r w:rsidR="00EE1E1A" w:rsidRPr="00916F3A">
        <w:t xml:space="preserve"> </w:t>
      </w:r>
      <w:r w:rsidR="00E11D27" w:rsidRPr="00916F3A">
        <w:rPr>
          <w:rFonts w:ascii="Times New Roman" w:hAnsi="Times New Roman" w:cs="Times New Roman"/>
          <w:sz w:val="28"/>
          <w:szCs w:val="28"/>
        </w:rPr>
        <w:t>который заносится в конкурсный бюллетень с краткой мотивировкой, обосновывающей решение о соответствующем балле.</w:t>
      </w:r>
    </w:p>
    <w:p w:rsidR="003008A8" w:rsidRPr="00623503" w:rsidRDefault="00210B89"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3008A8" w:rsidRPr="00623503">
        <w:rPr>
          <w:rFonts w:ascii="Times New Roman" w:hAnsi="Times New Roman" w:cs="Times New Roman"/>
          <w:sz w:val="28"/>
          <w:szCs w:val="28"/>
        </w:rPr>
        <w:t xml:space="preserve">обедителем конкурса признается </w:t>
      </w:r>
      <w:r w:rsidR="004B518F">
        <w:rPr>
          <w:rFonts w:ascii="Times New Roman" w:hAnsi="Times New Roman" w:cs="Times New Roman"/>
          <w:sz w:val="28"/>
          <w:szCs w:val="28"/>
        </w:rPr>
        <w:t>кандида</w:t>
      </w:r>
      <w:r w:rsidR="008A24D3" w:rsidRPr="00623503">
        <w:rPr>
          <w:rFonts w:ascii="Times New Roman" w:hAnsi="Times New Roman" w:cs="Times New Roman"/>
          <w:sz w:val="28"/>
          <w:szCs w:val="28"/>
        </w:rPr>
        <w:t>т,</w:t>
      </w:r>
      <w:r w:rsidR="003008A8" w:rsidRPr="00623503">
        <w:rPr>
          <w:rFonts w:ascii="Times New Roman" w:hAnsi="Times New Roman" w:cs="Times New Roman"/>
          <w:sz w:val="28"/>
          <w:szCs w:val="28"/>
        </w:rPr>
        <w:t xml:space="preserve"> набравший наибольшее количество баллов</w:t>
      </w:r>
      <w:r w:rsidR="007304D1" w:rsidRPr="00623503">
        <w:rPr>
          <w:rFonts w:ascii="Times New Roman" w:hAnsi="Times New Roman" w:cs="Times New Roman"/>
          <w:sz w:val="28"/>
          <w:szCs w:val="28"/>
        </w:rPr>
        <w:t>, подсчитанных по формуле</w:t>
      </w:r>
      <w:r w:rsidR="00623503" w:rsidRPr="00623503">
        <w:rPr>
          <w:rFonts w:ascii="Times New Roman" w:hAnsi="Times New Roman" w:cs="Times New Roman"/>
          <w:sz w:val="28"/>
          <w:szCs w:val="28"/>
        </w:rPr>
        <w:t xml:space="preserve"> или исходя из критериев</w:t>
      </w:r>
      <w:r w:rsidR="007304D1" w:rsidRPr="00623503">
        <w:rPr>
          <w:rFonts w:ascii="Times New Roman" w:hAnsi="Times New Roman" w:cs="Times New Roman"/>
          <w:sz w:val="28"/>
          <w:szCs w:val="28"/>
        </w:rPr>
        <w:t xml:space="preserve">, </w:t>
      </w:r>
      <w:r w:rsidR="00623503" w:rsidRPr="00623503">
        <w:rPr>
          <w:rFonts w:ascii="Times New Roman" w:hAnsi="Times New Roman" w:cs="Times New Roman"/>
          <w:sz w:val="28"/>
          <w:szCs w:val="28"/>
        </w:rPr>
        <w:t xml:space="preserve">указанных </w:t>
      </w:r>
      <w:r w:rsidR="007304D1" w:rsidRPr="00623503">
        <w:rPr>
          <w:rFonts w:ascii="Times New Roman" w:hAnsi="Times New Roman" w:cs="Times New Roman"/>
          <w:sz w:val="28"/>
          <w:szCs w:val="28"/>
        </w:rPr>
        <w:t>в порядке выставления итогового балла</w:t>
      </w:r>
      <w:r w:rsidR="00774BEB" w:rsidRPr="00623503">
        <w:rPr>
          <w:rFonts w:ascii="Times New Roman" w:hAnsi="Times New Roman" w:cs="Times New Roman"/>
          <w:sz w:val="28"/>
          <w:szCs w:val="28"/>
        </w:rPr>
        <w:t xml:space="preserve">. Рекомендации по порядку </w:t>
      </w:r>
      <w:r w:rsidR="000D6C3E" w:rsidRPr="00623503">
        <w:rPr>
          <w:rFonts w:ascii="Times New Roman" w:hAnsi="Times New Roman" w:cs="Times New Roman"/>
          <w:sz w:val="28"/>
          <w:szCs w:val="28"/>
        </w:rPr>
        <w:t>выставления</w:t>
      </w:r>
      <w:r w:rsidR="00774BEB" w:rsidRPr="00623503">
        <w:rPr>
          <w:rFonts w:ascii="Times New Roman" w:hAnsi="Times New Roman" w:cs="Times New Roman"/>
          <w:sz w:val="28"/>
          <w:szCs w:val="28"/>
        </w:rPr>
        <w:t xml:space="preserve"> итогового балла содержатся в разделе 5.</w:t>
      </w:r>
      <w:r w:rsidR="00623503" w:rsidRPr="00623503">
        <w:rPr>
          <w:rFonts w:ascii="Times New Roman" w:hAnsi="Times New Roman" w:cs="Times New Roman"/>
          <w:sz w:val="28"/>
          <w:szCs w:val="28"/>
        </w:rPr>
        <w:t>8</w:t>
      </w:r>
      <w:r w:rsidR="001E68FB" w:rsidRPr="00623503">
        <w:rPr>
          <w:rFonts w:ascii="Times New Roman" w:hAnsi="Times New Roman" w:cs="Times New Roman"/>
          <w:sz w:val="28"/>
          <w:szCs w:val="28"/>
        </w:rPr>
        <w:t xml:space="preserve"> </w:t>
      </w:r>
      <w:r w:rsidR="00774BEB" w:rsidRPr="00623503">
        <w:rPr>
          <w:rFonts w:ascii="Times New Roman" w:hAnsi="Times New Roman" w:cs="Times New Roman"/>
          <w:sz w:val="28"/>
          <w:szCs w:val="28"/>
        </w:rPr>
        <w:t>Методического инструментария.</w:t>
      </w:r>
    </w:p>
    <w:p w:rsidR="00E9555E" w:rsidRPr="003008A8" w:rsidRDefault="00E9555E" w:rsidP="00F64893">
      <w:pPr>
        <w:pStyle w:val="ConsPlusNormal"/>
        <w:widowControl/>
        <w:ind w:firstLine="709"/>
        <w:jc w:val="both"/>
        <w:rPr>
          <w:rFonts w:ascii="Times New Roman" w:hAnsi="Times New Roman" w:cs="Times New Roman"/>
          <w:sz w:val="28"/>
          <w:szCs w:val="28"/>
        </w:rPr>
      </w:pPr>
      <w:r w:rsidRPr="00623503">
        <w:rPr>
          <w:rFonts w:ascii="Times New Roman" w:hAnsi="Times New Roman" w:cs="Times New Roman"/>
          <w:sz w:val="28"/>
          <w:szCs w:val="28"/>
        </w:rPr>
        <w:t xml:space="preserve">В Приложении № 1 к настоящему Методическому инструментарию приводится </w:t>
      </w:r>
      <w:r w:rsidR="00356085">
        <w:rPr>
          <w:rFonts w:ascii="Times New Roman" w:hAnsi="Times New Roman" w:cs="Times New Roman"/>
          <w:sz w:val="28"/>
          <w:szCs w:val="28"/>
        </w:rPr>
        <w:t>Т</w:t>
      </w:r>
      <w:r w:rsidR="00FE1532" w:rsidRPr="00623503">
        <w:rPr>
          <w:rFonts w:ascii="Times New Roman" w:hAnsi="Times New Roman" w:cs="Times New Roman"/>
          <w:sz w:val="28"/>
          <w:szCs w:val="28"/>
        </w:rPr>
        <w:t xml:space="preserve">иповая </w:t>
      </w:r>
      <w:r w:rsidR="00356085">
        <w:rPr>
          <w:rFonts w:ascii="Times New Roman" w:hAnsi="Times New Roman" w:cs="Times New Roman"/>
          <w:sz w:val="28"/>
          <w:szCs w:val="28"/>
        </w:rPr>
        <w:t>м</w:t>
      </w:r>
      <w:r w:rsidR="00FE1532" w:rsidRPr="00623503">
        <w:rPr>
          <w:rFonts w:ascii="Times New Roman" w:hAnsi="Times New Roman" w:cs="Times New Roman"/>
          <w:sz w:val="28"/>
          <w:szCs w:val="28"/>
        </w:rPr>
        <w:t>етодика проведения конкурса на замещение должностей государственной гражданской службы в государственном органе, разработанная с учетом применения методов отбора кадров</w:t>
      </w:r>
      <w:r w:rsidR="00794598" w:rsidRPr="00623503">
        <w:rPr>
          <w:rFonts w:ascii="Times New Roman" w:hAnsi="Times New Roman" w:cs="Times New Roman"/>
          <w:sz w:val="28"/>
          <w:szCs w:val="28"/>
        </w:rPr>
        <w:t>, изложенных в настоящем Методическом инструментарии.</w:t>
      </w:r>
    </w:p>
    <w:p w:rsidR="004B24B5" w:rsidRPr="00201588" w:rsidRDefault="004B24B5" w:rsidP="00F64893">
      <w:pPr>
        <w:pStyle w:val="ConsPlusNormal"/>
        <w:widowControl/>
        <w:ind w:firstLine="709"/>
        <w:jc w:val="both"/>
        <w:rPr>
          <w:rFonts w:ascii="Times New Roman" w:hAnsi="Times New Roman" w:cs="Times New Roman"/>
          <w:sz w:val="28"/>
          <w:szCs w:val="28"/>
        </w:rPr>
      </w:pPr>
    </w:p>
    <w:p w:rsidR="004B24B5" w:rsidRPr="001A147E" w:rsidRDefault="00CF3950" w:rsidP="009856F1">
      <w:pPr>
        <w:pStyle w:val="20"/>
        <w:jc w:val="both"/>
        <w:rPr>
          <w:rStyle w:val="23"/>
          <w:rFonts w:ascii="Times New Roman" w:hAnsi="Times New Roman" w:cs="Times New Roman"/>
          <w:b/>
          <w:bCs/>
          <w:iCs/>
          <w:sz w:val="32"/>
          <w:szCs w:val="32"/>
        </w:rPr>
      </w:pPr>
      <w:bookmarkStart w:id="26" w:name="_Toc421227269"/>
      <w:bookmarkStart w:id="27" w:name="_Toc423594337"/>
      <w:r>
        <w:rPr>
          <w:rStyle w:val="23"/>
          <w:rFonts w:ascii="Times New Roman" w:hAnsi="Times New Roman" w:cs="Times New Roman"/>
          <w:b/>
          <w:bCs/>
          <w:iCs/>
          <w:sz w:val="32"/>
          <w:szCs w:val="32"/>
        </w:rPr>
        <w:lastRenderedPageBreak/>
        <w:t>4</w:t>
      </w:r>
      <w:r w:rsidR="009856F1" w:rsidRPr="001A147E">
        <w:rPr>
          <w:rStyle w:val="23"/>
          <w:rFonts w:ascii="Times New Roman" w:hAnsi="Times New Roman" w:cs="Times New Roman"/>
          <w:b/>
          <w:bCs/>
          <w:iCs/>
          <w:sz w:val="32"/>
          <w:szCs w:val="32"/>
        </w:rPr>
        <w:t>.</w:t>
      </w:r>
      <w:r w:rsidR="004B24B5" w:rsidRPr="001A147E">
        <w:rPr>
          <w:rStyle w:val="23"/>
          <w:rFonts w:ascii="Times New Roman" w:hAnsi="Times New Roman" w:cs="Times New Roman"/>
          <w:b/>
          <w:bCs/>
          <w:iCs/>
          <w:sz w:val="32"/>
          <w:szCs w:val="32"/>
        </w:rPr>
        <w:t xml:space="preserve">2. Отбор </w:t>
      </w:r>
      <w:r w:rsidR="008A24D3">
        <w:rPr>
          <w:rStyle w:val="23"/>
          <w:rFonts w:ascii="Times New Roman" w:hAnsi="Times New Roman" w:cs="Times New Roman"/>
          <w:b/>
          <w:bCs/>
          <w:iCs/>
          <w:sz w:val="32"/>
          <w:szCs w:val="32"/>
        </w:rPr>
        <w:t>претенден</w:t>
      </w:r>
      <w:r w:rsidR="004B24B5" w:rsidRPr="001A147E">
        <w:rPr>
          <w:rStyle w:val="23"/>
          <w:rFonts w:ascii="Times New Roman" w:hAnsi="Times New Roman" w:cs="Times New Roman"/>
          <w:b/>
          <w:bCs/>
          <w:iCs/>
          <w:sz w:val="32"/>
          <w:szCs w:val="32"/>
        </w:rPr>
        <w:t xml:space="preserve">тов </w:t>
      </w:r>
      <w:r w:rsidR="00020FF7" w:rsidRPr="001A147E">
        <w:rPr>
          <w:rStyle w:val="23"/>
          <w:rFonts w:ascii="Times New Roman" w:hAnsi="Times New Roman" w:cs="Times New Roman"/>
          <w:b/>
          <w:bCs/>
          <w:iCs/>
          <w:sz w:val="32"/>
          <w:szCs w:val="32"/>
        </w:rPr>
        <w:t>на замещение</w:t>
      </w:r>
      <w:r w:rsidR="004B24B5" w:rsidRPr="001A147E">
        <w:rPr>
          <w:rStyle w:val="23"/>
          <w:rFonts w:ascii="Times New Roman" w:hAnsi="Times New Roman" w:cs="Times New Roman"/>
          <w:b/>
          <w:bCs/>
          <w:iCs/>
          <w:sz w:val="32"/>
          <w:szCs w:val="32"/>
        </w:rPr>
        <w:t xml:space="preserve"> должностей </w:t>
      </w:r>
      <w:r w:rsidR="0035477C" w:rsidRPr="001A147E">
        <w:rPr>
          <w:rStyle w:val="23"/>
          <w:rFonts w:ascii="Times New Roman" w:hAnsi="Times New Roman" w:cs="Times New Roman"/>
          <w:b/>
          <w:bCs/>
          <w:iCs/>
          <w:sz w:val="32"/>
          <w:szCs w:val="32"/>
        </w:rPr>
        <w:t xml:space="preserve">государственной гражданской службы </w:t>
      </w:r>
      <w:r w:rsidR="004B24B5" w:rsidRPr="001A147E">
        <w:rPr>
          <w:rStyle w:val="23"/>
          <w:rFonts w:ascii="Times New Roman" w:hAnsi="Times New Roman" w:cs="Times New Roman"/>
          <w:b/>
          <w:bCs/>
          <w:iCs/>
          <w:sz w:val="32"/>
          <w:szCs w:val="32"/>
        </w:rPr>
        <w:t xml:space="preserve">без проведения </w:t>
      </w:r>
      <w:r w:rsidR="00D17DB4" w:rsidRPr="001A147E">
        <w:rPr>
          <w:rStyle w:val="23"/>
          <w:rFonts w:ascii="Times New Roman" w:hAnsi="Times New Roman" w:cs="Times New Roman"/>
          <w:b/>
          <w:bCs/>
          <w:iCs/>
          <w:sz w:val="32"/>
          <w:szCs w:val="32"/>
        </w:rPr>
        <w:t>конкурса</w:t>
      </w:r>
      <w:bookmarkEnd w:id="26"/>
      <w:bookmarkEnd w:id="27"/>
      <w:r w:rsidR="004B24B5" w:rsidRPr="001A147E">
        <w:rPr>
          <w:rStyle w:val="23"/>
          <w:rFonts w:ascii="Times New Roman" w:hAnsi="Times New Roman" w:cs="Times New Roman"/>
          <w:b/>
          <w:bCs/>
          <w:iCs/>
          <w:sz w:val="32"/>
          <w:szCs w:val="32"/>
        </w:rPr>
        <w:t xml:space="preserve"> </w:t>
      </w:r>
    </w:p>
    <w:p w:rsidR="004B24B5" w:rsidRPr="001A147E" w:rsidRDefault="00CF3950" w:rsidP="00F478EA">
      <w:pPr>
        <w:pStyle w:val="3"/>
        <w:rPr>
          <w:rFonts w:ascii="Times New Roman" w:hAnsi="Times New Roman"/>
          <w:sz w:val="28"/>
          <w:szCs w:val="28"/>
        </w:rPr>
      </w:pPr>
      <w:bookmarkStart w:id="28" w:name="_Toc421227270"/>
      <w:bookmarkStart w:id="29" w:name="_Toc423594338"/>
      <w:r>
        <w:rPr>
          <w:rFonts w:ascii="Times New Roman" w:hAnsi="Times New Roman"/>
          <w:sz w:val="28"/>
          <w:szCs w:val="28"/>
        </w:rPr>
        <w:t>4</w:t>
      </w:r>
      <w:r w:rsidR="009856F1" w:rsidRPr="001A147E">
        <w:rPr>
          <w:rFonts w:ascii="Times New Roman" w:hAnsi="Times New Roman"/>
          <w:sz w:val="28"/>
          <w:szCs w:val="28"/>
        </w:rPr>
        <w:t>.2.1. </w:t>
      </w:r>
      <w:r w:rsidR="004B24B5" w:rsidRPr="001A147E">
        <w:rPr>
          <w:rFonts w:ascii="Times New Roman" w:hAnsi="Times New Roman"/>
          <w:sz w:val="28"/>
          <w:szCs w:val="28"/>
        </w:rPr>
        <w:t>Формирование кадрового резерва государственного органа</w:t>
      </w:r>
      <w:bookmarkEnd w:id="28"/>
      <w:bookmarkEnd w:id="29"/>
    </w:p>
    <w:p w:rsidR="004B24B5" w:rsidRDefault="004B24B5" w:rsidP="00F64893">
      <w:pPr>
        <w:pStyle w:val="ConsPlusNormal"/>
        <w:widowControl/>
        <w:ind w:firstLine="709"/>
        <w:jc w:val="both"/>
        <w:rPr>
          <w:rFonts w:ascii="Times New Roman" w:hAnsi="Times New Roman" w:cs="Times New Roman"/>
          <w:sz w:val="28"/>
          <w:szCs w:val="28"/>
        </w:rPr>
      </w:pPr>
    </w:p>
    <w:p w:rsidR="004B24B5"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части 2 статьи 60 Федерального закона № 79-ФЗ </w:t>
      </w:r>
      <w:r w:rsidR="000B46E5">
        <w:rPr>
          <w:rFonts w:ascii="Times New Roman" w:hAnsi="Times New Roman" w:cs="Times New Roman"/>
          <w:sz w:val="28"/>
          <w:szCs w:val="28"/>
        </w:rPr>
        <w:t xml:space="preserve">одним из </w:t>
      </w:r>
      <w:r w:rsidRPr="0030283D">
        <w:rPr>
          <w:rFonts w:ascii="Times New Roman" w:hAnsi="Times New Roman" w:cs="Times New Roman"/>
          <w:sz w:val="28"/>
          <w:szCs w:val="28"/>
        </w:rPr>
        <w:t>приоритетны</w:t>
      </w:r>
      <w:r w:rsidR="000B46E5">
        <w:rPr>
          <w:rFonts w:ascii="Times New Roman" w:hAnsi="Times New Roman" w:cs="Times New Roman"/>
          <w:sz w:val="28"/>
          <w:szCs w:val="28"/>
        </w:rPr>
        <w:t>х</w:t>
      </w:r>
      <w:r w:rsidRPr="0030283D">
        <w:rPr>
          <w:rFonts w:ascii="Times New Roman" w:hAnsi="Times New Roman" w:cs="Times New Roman"/>
          <w:sz w:val="28"/>
          <w:szCs w:val="28"/>
        </w:rPr>
        <w:t xml:space="preserve"> направлени</w:t>
      </w:r>
      <w:r w:rsidR="000B46E5">
        <w:rPr>
          <w:rFonts w:ascii="Times New Roman" w:hAnsi="Times New Roman" w:cs="Times New Roman"/>
          <w:sz w:val="28"/>
          <w:szCs w:val="28"/>
        </w:rPr>
        <w:t>й</w:t>
      </w:r>
      <w:r w:rsidRPr="0030283D">
        <w:rPr>
          <w:rFonts w:ascii="Times New Roman" w:hAnsi="Times New Roman" w:cs="Times New Roman"/>
          <w:sz w:val="28"/>
          <w:szCs w:val="28"/>
        </w:rPr>
        <w:t xml:space="preserve"> формирования кадрового состава гражданской службы</w:t>
      </w:r>
      <w:r>
        <w:rPr>
          <w:rFonts w:ascii="Times New Roman" w:hAnsi="Times New Roman" w:cs="Times New Roman"/>
          <w:sz w:val="28"/>
          <w:szCs w:val="28"/>
        </w:rPr>
        <w:t xml:space="preserve"> является</w:t>
      </w:r>
      <w:r w:rsidR="000B46E5">
        <w:rPr>
          <w:rFonts w:ascii="Times New Roman" w:hAnsi="Times New Roman" w:cs="Times New Roman"/>
          <w:sz w:val="28"/>
          <w:szCs w:val="28"/>
        </w:rPr>
        <w:t xml:space="preserve"> </w:t>
      </w:r>
      <w:r w:rsidRPr="0030283D">
        <w:rPr>
          <w:rFonts w:ascii="Times New Roman" w:hAnsi="Times New Roman" w:cs="Times New Roman"/>
          <w:sz w:val="28"/>
          <w:szCs w:val="28"/>
        </w:rPr>
        <w:t>формирование кадрового резерва по результатам конкурса на включение в кадровый резерв государственного органа</w:t>
      </w:r>
      <w:r>
        <w:rPr>
          <w:rFonts w:ascii="Times New Roman" w:hAnsi="Times New Roman" w:cs="Times New Roman"/>
          <w:sz w:val="28"/>
          <w:szCs w:val="28"/>
        </w:rPr>
        <w:t xml:space="preserve"> </w:t>
      </w:r>
      <w:r w:rsidRPr="0030283D">
        <w:rPr>
          <w:rFonts w:ascii="Times New Roman" w:hAnsi="Times New Roman" w:cs="Times New Roman"/>
          <w:sz w:val="28"/>
          <w:szCs w:val="28"/>
        </w:rPr>
        <w:t>и его эффективное использование</w:t>
      </w:r>
      <w:r>
        <w:rPr>
          <w:rFonts w:ascii="Times New Roman" w:hAnsi="Times New Roman" w:cs="Times New Roman"/>
          <w:sz w:val="28"/>
          <w:szCs w:val="28"/>
        </w:rPr>
        <w:t>.</w:t>
      </w:r>
    </w:p>
    <w:p w:rsidR="004B24B5"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Согласно положениям статьи 64 Федерального закона № 79-ФЗ д</w:t>
      </w:r>
      <w:r w:rsidRPr="0030283D">
        <w:rPr>
          <w:rFonts w:ascii="Times New Roman" w:hAnsi="Times New Roman" w:cs="Times New Roman"/>
          <w:sz w:val="28"/>
          <w:szCs w:val="28"/>
        </w:rPr>
        <w:t>ля замещения должностей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Кадровый резерв федерального государственного органа и кадровый резерв государственного органа субъекта Российской Федерации (далее</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кадровый резерв государственного органа) формируются соответствующим представителем нанимателя.</w:t>
      </w:r>
    </w:p>
    <w:p w:rsidR="004B24B5"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6 статьи 64 Федерального закона № 79-ФЗ в</w:t>
      </w:r>
      <w:r w:rsidRPr="0030283D">
        <w:rPr>
          <w:rFonts w:ascii="Times New Roman" w:hAnsi="Times New Roman" w:cs="Times New Roman"/>
          <w:sz w:val="28"/>
          <w:szCs w:val="28"/>
        </w:rPr>
        <w:t>ключение в кадровый резерв государственного органа производится:</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1)</w:t>
      </w:r>
      <w:r>
        <w:rPr>
          <w:rFonts w:ascii="Times New Roman" w:hAnsi="Times New Roman" w:cs="Times New Roman"/>
          <w:sz w:val="28"/>
          <w:szCs w:val="28"/>
        </w:rPr>
        <w:t> </w:t>
      </w:r>
      <w:r w:rsidRPr="0030283D">
        <w:rPr>
          <w:rFonts w:ascii="Times New Roman" w:hAnsi="Times New Roman" w:cs="Times New Roman"/>
          <w:sz w:val="28"/>
          <w:szCs w:val="28"/>
        </w:rPr>
        <w:t>граждан</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2)</w:t>
      </w:r>
      <w:r>
        <w:rPr>
          <w:rFonts w:ascii="Times New Roman" w:hAnsi="Times New Roman" w:cs="Times New Roman"/>
          <w:sz w:val="28"/>
          <w:szCs w:val="28"/>
        </w:rPr>
        <w:t> </w:t>
      </w:r>
      <w:r w:rsidRPr="0030283D">
        <w:rPr>
          <w:rFonts w:ascii="Times New Roman" w:hAnsi="Times New Roman" w:cs="Times New Roman"/>
          <w:sz w:val="28"/>
          <w:szCs w:val="28"/>
        </w:rPr>
        <w:t>граждан</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по результатам конкурса </w:t>
      </w:r>
      <w:r>
        <w:rPr>
          <w:rFonts w:ascii="Times New Roman" w:hAnsi="Times New Roman" w:cs="Times New Roman"/>
          <w:sz w:val="28"/>
          <w:szCs w:val="28"/>
        </w:rPr>
        <w:t xml:space="preserve">на замещение вакантной должности </w:t>
      </w:r>
      <w:r w:rsidRPr="0030283D">
        <w:rPr>
          <w:rFonts w:ascii="Times New Roman" w:hAnsi="Times New Roman" w:cs="Times New Roman"/>
          <w:sz w:val="28"/>
          <w:szCs w:val="28"/>
        </w:rPr>
        <w:t xml:space="preserve">с </w:t>
      </w:r>
      <w:r w:rsidR="00201490">
        <w:rPr>
          <w:rFonts w:ascii="Times New Roman" w:hAnsi="Times New Roman" w:cs="Times New Roman"/>
          <w:sz w:val="28"/>
          <w:szCs w:val="28"/>
        </w:rPr>
        <w:t xml:space="preserve">их </w:t>
      </w:r>
      <w:r w:rsidRPr="0030283D">
        <w:rPr>
          <w:rFonts w:ascii="Times New Roman" w:hAnsi="Times New Roman" w:cs="Times New Roman"/>
          <w:sz w:val="28"/>
          <w:szCs w:val="28"/>
        </w:rPr>
        <w:t>согласия;</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3)</w:t>
      </w:r>
      <w:r>
        <w:rPr>
          <w:rFonts w:ascii="Times New Roman" w:hAnsi="Times New Roman" w:cs="Times New Roman"/>
          <w:sz w:val="28"/>
          <w:szCs w:val="28"/>
        </w:rPr>
        <w:t> </w:t>
      </w:r>
      <w:r w:rsidRPr="0030283D">
        <w:rPr>
          <w:rFonts w:ascii="Times New Roman" w:hAnsi="Times New Roman" w:cs="Times New Roman"/>
          <w:sz w:val="28"/>
          <w:szCs w:val="28"/>
        </w:rPr>
        <w:t xml:space="preserve">гражданских служащих </w:t>
      </w:r>
      <w:r w:rsidR="00020FF7">
        <w:rPr>
          <w:rFonts w:ascii="Times New Roman" w:hAnsi="Times New Roman" w:cs="Times New Roman"/>
          <w:sz w:val="28"/>
          <w:szCs w:val="28"/>
        </w:rPr>
        <w:t>при</w:t>
      </w:r>
      <w:r w:rsidR="00020FF7" w:rsidRPr="0030283D">
        <w:rPr>
          <w:rFonts w:ascii="Times New Roman" w:hAnsi="Times New Roman" w:cs="Times New Roman"/>
          <w:sz w:val="28"/>
          <w:szCs w:val="28"/>
        </w:rPr>
        <w:t xml:space="preserve"> замещени</w:t>
      </w:r>
      <w:r w:rsidR="00020FF7">
        <w:rPr>
          <w:rFonts w:ascii="Times New Roman" w:hAnsi="Times New Roman" w:cs="Times New Roman"/>
          <w:sz w:val="28"/>
          <w:szCs w:val="28"/>
        </w:rPr>
        <w:t>и</w:t>
      </w:r>
      <w:r w:rsidR="00020FF7" w:rsidRPr="0030283D">
        <w:rPr>
          <w:rFonts w:ascii="Times New Roman" w:hAnsi="Times New Roman" w:cs="Times New Roman"/>
          <w:sz w:val="28"/>
          <w:szCs w:val="28"/>
        </w:rPr>
        <w:t xml:space="preserve"> </w:t>
      </w:r>
      <w:r w:rsidRPr="0030283D">
        <w:rPr>
          <w:rFonts w:ascii="Times New Roman" w:hAnsi="Times New Roman" w:cs="Times New Roman"/>
          <w:sz w:val="28"/>
          <w:szCs w:val="28"/>
        </w:rPr>
        <w:t>вакантной должности в порядке должностного роста</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4)</w:t>
      </w:r>
      <w:r>
        <w:rPr>
          <w:rFonts w:ascii="Times New Roman" w:hAnsi="Times New Roman" w:cs="Times New Roman"/>
          <w:sz w:val="28"/>
          <w:szCs w:val="28"/>
        </w:rPr>
        <w:t> </w:t>
      </w:r>
      <w:r w:rsidRPr="0030283D">
        <w:rPr>
          <w:rFonts w:ascii="Times New Roman" w:hAnsi="Times New Roman" w:cs="Times New Roman"/>
          <w:sz w:val="28"/>
          <w:szCs w:val="28"/>
        </w:rPr>
        <w:t xml:space="preserve">гражданских служащих </w:t>
      </w:r>
      <w:r w:rsidR="00020FF7">
        <w:rPr>
          <w:rFonts w:ascii="Times New Roman" w:hAnsi="Times New Roman" w:cs="Times New Roman"/>
          <w:sz w:val="28"/>
          <w:szCs w:val="28"/>
        </w:rPr>
        <w:t>при</w:t>
      </w:r>
      <w:r w:rsidR="00020FF7" w:rsidRPr="0030283D">
        <w:rPr>
          <w:rFonts w:ascii="Times New Roman" w:hAnsi="Times New Roman" w:cs="Times New Roman"/>
          <w:sz w:val="28"/>
          <w:szCs w:val="28"/>
        </w:rPr>
        <w:t xml:space="preserve"> замещени</w:t>
      </w:r>
      <w:r w:rsidR="00020FF7">
        <w:rPr>
          <w:rFonts w:ascii="Times New Roman" w:hAnsi="Times New Roman" w:cs="Times New Roman"/>
          <w:sz w:val="28"/>
          <w:szCs w:val="28"/>
        </w:rPr>
        <w:t>и</w:t>
      </w:r>
      <w:r w:rsidR="00020FF7" w:rsidRPr="0030283D">
        <w:rPr>
          <w:rFonts w:ascii="Times New Roman" w:hAnsi="Times New Roman" w:cs="Times New Roman"/>
          <w:sz w:val="28"/>
          <w:szCs w:val="28"/>
        </w:rPr>
        <w:t xml:space="preserve"> </w:t>
      </w:r>
      <w:r w:rsidRPr="0030283D">
        <w:rPr>
          <w:rFonts w:ascii="Times New Roman" w:hAnsi="Times New Roman" w:cs="Times New Roman"/>
          <w:sz w:val="28"/>
          <w:szCs w:val="28"/>
        </w:rPr>
        <w:t>вакантной должности в порядке должностного роста</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по результатам конкурса </w:t>
      </w:r>
      <w:r>
        <w:rPr>
          <w:rFonts w:ascii="Times New Roman" w:hAnsi="Times New Roman" w:cs="Times New Roman"/>
          <w:sz w:val="28"/>
          <w:szCs w:val="28"/>
        </w:rPr>
        <w:t xml:space="preserve">на замещение вакантной должности </w:t>
      </w:r>
      <w:r w:rsidRPr="0030283D">
        <w:rPr>
          <w:rFonts w:ascii="Times New Roman" w:hAnsi="Times New Roman" w:cs="Times New Roman"/>
          <w:sz w:val="28"/>
          <w:szCs w:val="28"/>
        </w:rPr>
        <w:t>с согласия указанных гражданских служащих;</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5)</w:t>
      </w:r>
      <w:r>
        <w:rPr>
          <w:rFonts w:ascii="Times New Roman" w:hAnsi="Times New Roman" w:cs="Times New Roman"/>
          <w:sz w:val="28"/>
          <w:szCs w:val="28"/>
        </w:rPr>
        <w:t> </w:t>
      </w:r>
      <w:r w:rsidRPr="0030283D">
        <w:rPr>
          <w:rFonts w:ascii="Times New Roman" w:hAnsi="Times New Roman" w:cs="Times New Roman"/>
          <w:sz w:val="28"/>
          <w:szCs w:val="28"/>
        </w:rPr>
        <w:t xml:space="preserve">гражданских служащих </w:t>
      </w:r>
      <w:r w:rsidR="00020FF7">
        <w:rPr>
          <w:rFonts w:ascii="Times New Roman" w:hAnsi="Times New Roman" w:cs="Times New Roman"/>
          <w:sz w:val="28"/>
          <w:szCs w:val="28"/>
        </w:rPr>
        <w:t>при</w:t>
      </w:r>
      <w:r w:rsidR="00020FF7" w:rsidRPr="0030283D">
        <w:rPr>
          <w:rFonts w:ascii="Times New Roman" w:hAnsi="Times New Roman" w:cs="Times New Roman"/>
          <w:sz w:val="28"/>
          <w:szCs w:val="28"/>
        </w:rPr>
        <w:t xml:space="preserve"> замещени</w:t>
      </w:r>
      <w:r w:rsidR="00020FF7">
        <w:rPr>
          <w:rFonts w:ascii="Times New Roman" w:hAnsi="Times New Roman" w:cs="Times New Roman"/>
          <w:sz w:val="28"/>
          <w:szCs w:val="28"/>
        </w:rPr>
        <w:t>и</w:t>
      </w:r>
      <w:r w:rsidR="00020FF7" w:rsidRPr="0030283D">
        <w:rPr>
          <w:rFonts w:ascii="Times New Roman" w:hAnsi="Times New Roman" w:cs="Times New Roman"/>
          <w:sz w:val="28"/>
          <w:szCs w:val="28"/>
        </w:rPr>
        <w:t xml:space="preserve"> </w:t>
      </w:r>
      <w:r w:rsidRPr="0030283D">
        <w:rPr>
          <w:rFonts w:ascii="Times New Roman" w:hAnsi="Times New Roman" w:cs="Times New Roman"/>
          <w:sz w:val="28"/>
          <w:szCs w:val="28"/>
        </w:rPr>
        <w:t>вакантной должности в порядке должностного роста</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по результатам аттестации с согласия указанных гражданских служащих;</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6)</w:t>
      </w:r>
      <w:r>
        <w:rPr>
          <w:rFonts w:ascii="Times New Roman" w:hAnsi="Times New Roman" w:cs="Times New Roman"/>
          <w:sz w:val="28"/>
          <w:szCs w:val="28"/>
        </w:rPr>
        <w:t> </w:t>
      </w:r>
      <w:r w:rsidRPr="0030283D">
        <w:rPr>
          <w:rFonts w:ascii="Times New Roman" w:hAnsi="Times New Roman" w:cs="Times New Roman"/>
          <w:sz w:val="28"/>
          <w:szCs w:val="28"/>
        </w:rPr>
        <w:t>гражданских служащих, увольняемых с гражданской службы в связи с сокращением должностей гражданской службы либо упразднением государственного органа</w:t>
      </w:r>
      <w:r>
        <w:rPr>
          <w:rFonts w:ascii="Times New Roman" w:hAnsi="Times New Roman" w:cs="Times New Roman"/>
          <w:sz w:val="28"/>
          <w:szCs w:val="28"/>
        </w:rPr>
        <w:t xml:space="preserve"> –</w:t>
      </w:r>
      <w:r w:rsidRPr="0030283D">
        <w:rPr>
          <w:rFonts w:ascii="Times New Roman" w:hAnsi="Times New Roman" w:cs="Times New Roman"/>
          <w:sz w:val="28"/>
          <w:szCs w:val="28"/>
        </w:rPr>
        <w:t xml:space="preserve">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lastRenderedPageBreak/>
        <w:t>7)</w:t>
      </w:r>
      <w:r>
        <w:rPr>
          <w:rFonts w:ascii="Times New Roman" w:hAnsi="Times New Roman" w:cs="Times New Roman"/>
          <w:sz w:val="28"/>
          <w:szCs w:val="28"/>
        </w:rPr>
        <w:t> </w:t>
      </w:r>
      <w:r w:rsidRPr="0030283D">
        <w:rPr>
          <w:rFonts w:ascii="Times New Roman" w:hAnsi="Times New Roman" w:cs="Times New Roman"/>
          <w:sz w:val="28"/>
          <w:szCs w:val="28"/>
        </w:rPr>
        <w:t>гражданских служащих</w:t>
      </w:r>
      <w:r w:rsidR="002D6D36">
        <w:rPr>
          <w:rFonts w:ascii="Times New Roman" w:hAnsi="Times New Roman" w:cs="Times New Roman"/>
          <w:sz w:val="28"/>
          <w:szCs w:val="28"/>
        </w:rPr>
        <w:t xml:space="preserve"> с их согласия</w:t>
      </w:r>
      <w:r w:rsidRPr="0030283D">
        <w:rPr>
          <w:rFonts w:ascii="Times New Roman" w:hAnsi="Times New Roman" w:cs="Times New Roman"/>
          <w:sz w:val="28"/>
          <w:szCs w:val="28"/>
        </w:rPr>
        <w:t xml:space="preserve">, увольняемых с гражданской службы </w:t>
      </w:r>
      <w:r>
        <w:rPr>
          <w:rFonts w:ascii="Times New Roman" w:hAnsi="Times New Roman" w:cs="Times New Roman"/>
          <w:sz w:val="28"/>
          <w:szCs w:val="28"/>
        </w:rPr>
        <w:t>в соответствии с частью 1 статьи 39 Федерального закона № 79-ФЗ</w:t>
      </w:r>
      <w:r w:rsidR="002D6D36" w:rsidRPr="002D6D36">
        <w:rPr>
          <w:rFonts w:ascii="Times New Roman" w:hAnsi="Times New Roman" w:cs="Times New Roman"/>
          <w:sz w:val="28"/>
          <w:szCs w:val="28"/>
        </w:rPr>
        <w:t xml:space="preserve"> </w:t>
      </w:r>
      <w:r w:rsidR="002D6D36" w:rsidRPr="0030283D">
        <w:rPr>
          <w:rFonts w:ascii="Times New Roman" w:hAnsi="Times New Roman" w:cs="Times New Roman"/>
          <w:sz w:val="28"/>
          <w:szCs w:val="28"/>
        </w:rPr>
        <w:t xml:space="preserve">по </w:t>
      </w:r>
      <w:r w:rsidR="002D6D36">
        <w:rPr>
          <w:rFonts w:ascii="Times New Roman" w:hAnsi="Times New Roman" w:cs="Times New Roman"/>
          <w:sz w:val="28"/>
          <w:szCs w:val="28"/>
        </w:rPr>
        <w:t xml:space="preserve">следующим </w:t>
      </w:r>
      <w:r w:rsidR="002D6D36" w:rsidRPr="0030283D">
        <w:rPr>
          <w:rFonts w:ascii="Times New Roman" w:hAnsi="Times New Roman" w:cs="Times New Roman"/>
          <w:sz w:val="28"/>
          <w:szCs w:val="28"/>
        </w:rPr>
        <w:t>основаниям</w:t>
      </w:r>
      <w:r>
        <w:rPr>
          <w:rFonts w:ascii="Times New Roman" w:hAnsi="Times New Roman" w:cs="Times New Roman"/>
          <w:sz w:val="28"/>
          <w:szCs w:val="28"/>
        </w:rPr>
        <w:t>:</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призыв гражданского служащего на военную службу или направление его на альтернативную гражданскую службу;</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восстановление на службе гражданского служащего, ранее замещавшего эту должность гражданской службы, по решению суда;</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избрание или назначение гражданского служащего на государственную должность, за исключением случая, когда в соответствии с указами Президента Российской Федерации заместители Председателя Правительства Российской Федерации и федеральные министры могут замещать должности полномочных представителей Президента Российской Федерации в федеральных округах,</w:t>
      </w:r>
      <w:r>
        <w:rPr>
          <w:rFonts w:ascii="Times New Roman" w:hAnsi="Times New Roman" w:cs="Times New Roman"/>
          <w:sz w:val="28"/>
          <w:szCs w:val="28"/>
        </w:rPr>
        <w:t xml:space="preserve"> </w:t>
      </w:r>
      <w:r w:rsidRPr="0030283D">
        <w:rPr>
          <w:rFonts w:ascii="Times New Roman" w:hAnsi="Times New Roman" w:cs="Times New Roman"/>
          <w:sz w:val="28"/>
          <w:szCs w:val="28"/>
        </w:rPr>
        <w:t>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исполнение гражданским служащим государственных обязанностей в случаях, установленных федеральным законом.</w:t>
      </w:r>
    </w:p>
    <w:p w:rsidR="000B46E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Включение в кадровый резерв государственного органа гражданских служащих</w:t>
      </w:r>
      <w:r w:rsidR="000B46E5">
        <w:rPr>
          <w:rFonts w:ascii="Times New Roman" w:hAnsi="Times New Roman" w:cs="Times New Roman"/>
          <w:sz w:val="28"/>
          <w:szCs w:val="28"/>
        </w:rPr>
        <w:t>, указанных выше в пунктах 6 и 7,</w:t>
      </w:r>
      <w:r w:rsidRPr="0030283D">
        <w:rPr>
          <w:rFonts w:ascii="Times New Roman" w:hAnsi="Times New Roman" w:cs="Times New Roman"/>
          <w:sz w:val="28"/>
          <w:szCs w:val="28"/>
        </w:rPr>
        <w:t xml:space="preserve"> производится </w:t>
      </w:r>
      <w:r w:rsidR="00020FF7">
        <w:rPr>
          <w:rFonts w:ascii="Times New Roman" w:hAnsi="Times New Roman" w:cs="Times New Roman"/>
          <w:sz w:val="28"/>
          <w:szCs w:val="28"/>
        </w:rPr>
        <w:t>при</w:t>
      </w:r>
      <w:r w:rsidR="00020FF7" w:rsidRPr="0030283D">
        <w:rPr>
          <w:rFonts w:ascii="Times New Roman" w:hAnsi="Times New Roman" w:cs="Times New Roman"/>
          <w:sz w:val="28"/>
          <w:szCs w:val="28"/>
        </w:rPr>
        <w:t xml:space="preserve"> замещени</w:t>
      </w:r>
      <w:r w:rsidR="00020FF7">
        <w:rPr>
          <w:rFonts w:ascii="Times New Roman" w:hAnsi="Times New Roman" w:cs="Times New Roman"/>
          <w:sz w:val="28"/>
          <w:szCs w:val="28"/>
        </w:rPr>
        <w:t xml:space="preserve">и </w:t>
      </w:r>
      <w:r w:rsidRPr="0030283D">
        <w:rPr>
          <w:rFonts w:ascii="Times New Roman" w:hAnsi="Times New Roman" w:cs="Times New Roman"/>
          <w:sz w:val="28"/>
          <w:szCs w:val="28"/>
        </w:rPr>
        <w:t>должностей той же группы должностей гражданской службы, к которой относится последняя замещаемая гражданским служащим должность гражданской службы.</w:t>
      </w:r>
    </w:p>
    <w:p w:rsidR="0082798B" w:rsidRDefault="0082798B" w:rsidP="0082798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Согласно части 11 статьи 64 Федерального закона № 79-ФЗ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2798B" w:rsidRDefault="0082798B"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Указанный нормативный правовой акт до настоящего времени не принят.</w:t>
      </w:r>
    </w:p>
    <w:p w:rsidR="0082798B" w:rsidRDefault="0082798B" w:rsidP="005E7A16">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 xml:space="preserve">Вместе с тем отсутствие утвержденного </w:t>
      </w:r>
      <w:r>
        <w:rPr>
          <w:rFonts w:ascii="Times New Roman" w:hAnsi="Times New Roman"/>
          <w:sz w:val="28"/>
          <w:szCs w:val="28"/>
        </w:rPr>
        <w:t>Положения о кадровом резерве на федеральной гражданской службе, устанавливающего порядок формирования федерального кадрового резерва и кадрового резерва федерального государственного органа и работы с ними</w:t>
      </w:r>
      <w:r w:rsidR="00E21336">
        <w:rPr>
          <w:rFonts w:ascii="Times New Roman" w:hAnsi="Times New Roman"/>
          <w:sz w:val="28"/>
          <w:szCs w:val="28"/>
        </w:rPr>
        <w:t>,</w:t>
      </w:r>
      <w:r>
        <w:rPr>
          <w:rFonts w:ascii="Times New Roman" w:hAnsi="Times New Roman"/>
          <w:sz w:val="28"/>
          <w:szCs w:val="28"/>
        </w:rPr>
        <w:t xml:space="preserve"> не является основанием для того, чтобы не формировать кадровый резерв федерального государственного органа. </w:t>
      </w:r>
      <w:r w:rsidR="004F0E1C">
        <w:rPr>
          <w:rFonts w:ascii="Times New Roman" w:hAnsi="Times New Roman"/>
          <w:sz w:val="28"/>
          <w:szCs w:val="28"/>
        </w:rPr>
        <w:t>Содержащиеся</w:t>
      </w:r>
      <w:r>
        <w:rPr>
          <w:rFonts w:ascii="Times New Roman" w:hAnsi="Times New Roman"/>
          <w:sz w:val="28"/>
          <w:szCs w:val="28"/>
        </w:rPr>
        <w:t xml:space="preserve"> в Федеральн</w:t>
      </w:r>
      <w:r w:rsidR="004F0E1C">
        <w:rPr>
          <w:rFonts w:ascii="Times New Roman" w:hAnsi="Times New Roman"/>
          <w:sz w:val="28"/>
          <w:szCs w:val="28"/>
        </w:rPr>
        <w:t>ом законе</w:t>
      </w:r>
      <w:r>
        <w:rPr>
          <w:rFonts w:ascii="Times New Roman" w:hAnsi="Times New Roman"/>
          <w:sz w:val="28"/>
          <w:szCs w:val="28"/>
        </w:rPr>
        <w:t xml:space="preserve"> № 79-ФЗ </w:t>
      </w:r>
      <w:r w:rsidR="004F0E1C">
        <w:rPr>
          <w:rFonts w:ascii="Times New Roman" w:hAnsi="Times New Roman"/>
          <w:sz w:val="28"/>
          <w:szCs w:val="28"/>
        </w:rPr>
        <w:t xml:space="preserve">положения о кадровом резерве требуют исполнения. </w:t>
      </w:r>
    </w:p>
    <w:p w:rsidR="005E7A16" w:rsidRPr="005E7A16" w:rsidRDefault="005E7A16" w:rsidP="005E7A16">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В условиях отсутствия указанного нормативного правового акта предлагается формировать кадровый резерв в порядке, не противоречащем положениям статьи 64 Федерального закона № 79-ФЗ.</w:t>
      </w:r>
    </w:p>
    <w:p w:rsidR="00E02897" w:rsidRDefault="00A66C39" w:rsidP="00A66C39">
      <w:pPr>
        <w:pStyle w:val="ConsPlusNormal"/>
        <w:widowControl/>
        <w:ind w:firstLine="709"/>
        <w:jc w:val="both"/>
        <w:rPr>
          <w:rFonts w:ascii="Times New Roman" w:hAnsi="Times New Roman"/>
          <w:sz w:val="24"/>
          <w:szCs w:val="24"/>
        </w:rPr>
      </w:pPr>
      <w:r w:rsidRPr="0040150B">
        <w:rPr>
          <w:rFonts w:ascii="Times New Roman" w:hAnsi="Times New Roman" w:cs="Times New Roman"/>
          <w:sz w:val="28"/>
          <w:szCs w:val="28"/>
        </w:rPr>
        <w:t>Рекомендуется формировать кадровый резерв с учетом части 6 статьи 64 Федерального закона № 79-ФЗ по группам должностей и направлени</w:t>
      </w:r>
      <w:r w:rsidR="00D52AB2" w:rsidRPr="0040150B">
        <w:rPr>
          <w:rFonts w:ascii="Times New Roman" w:hAnsi="Times New Roman" w:cs="Times New Roman"/>
          <w:sz w:val="28"/>
          <w:szCs w:val="28"/>
        </w:rPr>
        <w:t>ям</w:t>
      </w:r>
      <w:r w:rsidRPr="0040150B">
        <w:rPr>
          <w:rFonts w:ascii="Times New Roman" w:hAnsi="Times New Roman" w:cs="Times New Roman"/>
          <w:sz w:val="28"/>
          <w:szCs w:val="28"/>
        </w:rPr>
        <w:t xml:space="preserve"> деятельности</w:t>
      </w:r>
      <w:r w:rsidRPr="0040150B">
        <w:rPr>
          <w:rFonts w:ascii="Times New Roman" w:hAnsi="Times New Roman"/>
          <w:sz w:val="28"/>
          <w:szCs w:val="28"/>
        </w:rPr>
        <w:t xml:space="preserve"> и (или) специализаци</w:t>
      </w:r>
      <w:r w:rsidR="00D52AB2" w:rsidRPr="0040150B">
        <w:rPr>
          <w:rFonts w:ascii="Times New Roman" w:hAnsi="Times New Roman"/>
          <w:sz w:val="28"/>
          <w:szCs w:val="28"/>
        </w:rPr>
        <w:t>ям</w:t>
      </w:r>
      <w:r w:rsidRPr="0040150B">
        <w:rPr>
          <w:rFonts w:ascii="Times New Roman" w:hAnsi="Times New Roman"/>
          <w:sz w:val="28"/>
          <w:szCs w:val="28"/>
        </w:rPr>
        <w:t xml:space="preserve"> по направлени</w:t>
      </w:r>
      <w:r w:rsidR="00E21336">
        <w:rPr>
          <w:rFonts w:ascii="Times New Roman" w:hAnsi="Times New Roman"/>
          <w:sz w:val="28"/>
          <w:szCs w:val="28"/>
        </w:rPr>
        <w:t>ям</w:t>
      </w:r>
      <w:r w:rsidRPr="0040150B">
        <w:rPr>
          <w:rFonts w:ascii="Times New Roman" w:hAnsi="Times New Roman"/>
          <w:sz w:val="28"/>
          <w:szCs w:val="28"/>
        </w:rPr>
        <w:t xml:space="preserve"> деятельности</w:t>
      </w:r>
      <w:r w:rsidRPr="0040150B">
        <w:rPr>
          <w:rFonts w:ascii="Times New Roman" w:hAnsi="Times New Roman" w:cs="Times New Roman"/>
          <w:sz w:val="28"/>
          <w:szCs w:val="28"/>
        </w:rPr>
        <w:t>, что не противоречит положениям с</w:t>
      </w:r>
      <w:r w:rsidR="005E7A16" w:rsidRPr="0040150B">
        <w:rPr>
          <w:rFonts w:ascii="Times New Roman" w:hAnsi="Times New Roman" w:cs="Times New Roman"/>
          <w:sz w:val="28"/>
          <w:szCs w:val="28"/>
        </w:rPr>
        <w:t>тать</w:t>
      </w:r>
      <w:r w:rsidRPr="0040150B">
        <w:rPr>
          <w:rFonts w:ascii="Times New Roman" w:hAnsi="Times New Roman" w:cs="Times New Roman"/>
          <w:sz w:val="28"/>
          <w:szCs w:val="28"/>
        </w:rPr>
        <w:t>и</w:t>
      </w:r>
      <w:r w:rsidR="005E7A16" w:rsidRPr="0040150B">
        <w:rPr>
          <w:rFonts w:ascii="Times New Roman" w:hAnsi="Times New Roman" w:cs="Times New Roman"/>
          <w:sz w:val="28"/>
          <w:szCs w:val="28"/>
        </w:rPr>
        <w:t xml:space="preserve"> 64 Федерального закона № 79-ФЗ</w:t>
      </w:r>
      <w:r w:rsidR="004B24B5" w:rsidRPr="0040150B">
        <w:rPr>
          <w:rFonts w:ascii="Times New Roman" w:hAnsi="Times New Roman" w:cs="Times New Roman"/>
          <w:sz w:val="28"/>
          <w:szCs w:val="28"/>
        </w:rPr>
        <w:t>.</w:t>
      </w:r>
      <w:r>
        <w:rPr>
          <w:rFonts w:ascii="Times New Roman" w:hAnsi="Times New Roman" w:cs="Times New Roman"/>
          <w:color w:val="FF0000"/>
          <w:sz w:val="28"/>
          <w:szCs w:val="28"/>
        </w:rPr>
        <w:t xml:space="preserve"> </w:t>
      </w:r>
      <w:r w:rsidR="007F2C63" w:rsidRPr="0097433D">
        <w:rPr>
          <w:rFonts w:ascii="Times New Roman" w:hAnsi="Times New Roman"/>
          <w:sz w:val="28"/>
          <w:szCs w:val="28"/>
        </w:rPr>
        <w:t>Перечень направлений профессиональной служебной деятельности, в соответствии с которыми государственные гражданские служащие исполняют должностные обязанности, и специализаций по указанным направлениям профессиональной служебной деятельности</w:t>
      </w:r>
      <w:r w:rsidR="00A976DE" w:rsidRPr="0097433D">
        <w:rPr>
          <w:rFonts w:ascii="Times New Roman" w:hAnsi="Times New Roman"/>
          <w:sz w:val="28"/>
          <w:szCs w:val="28"/>
        </w:rPr>
        <w:t xml:space="preserve"> опубликован на официальном сайте Минтруда России.</w:t>
      </w:r>
      <w:r w:rsidR="00B44CED" w:rsidRPr="0097433D">
        <w:rPr>
          <w:rFonts w:ascii="Times New Roman" w:hAnsi="Times New Roman"/>
          <w:sz w:val="28"/>
          <w:szCs w:val="28"/>
        </w:rPr>
        <w:t xml:space="preserve"> </w:t>
      </w:r>
    </w:p>
    <w:p w:rsidR="003A4929" w:rsidRDefault="003A4929"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Проведение конкурса на включение в кадровый резерв государственного органа</w:t>
      </w:r>
      <w:r w:rsidR="004655A6">
        <w:rPr>
          <w:rFonts w:ascii="Times New Roman" w:hAnsi="Times New Roman" w:cs="Times New Roman"/>
          <w:sz w:val="28"/>
          <w:szCs w:val="28"/>
        </w:rPr>
        <w:t xml:space="preserve"> имеет целью сформировать группу профессионалов по направлению, что позволит оперативно </w:t>
      </w:r>
      <w:r>
        <w:rPr>
          <w:rFonts w:ascii="Times New Roman" w:hAnsi="Times New Roman" w:cs="Times New Roman"/>
          <w:sz w:val="28"/>
          <w:szCs w:val="28"/>
        </w:rPr>
        <w:t>назначи</w:t>
      </w:r>
      <w:r w:rsidR="004655A6">
        <w:rPr>
          <w:rFonts w:ascii="Times New Roman" w:hAnsi="Times New Roman" w:cs="Times New Roman"/>
          <w:sz w:val="28"/>
          <w:szCs w:val="28"/>
        </w:rPr>
        <w:t>ть подготовленного</w:t>
      </w:r>
      <w:r>
        <w:rPr>
          <w:rFonts w:ascii="Times New Roman" w:hAnsi="Times New Roman" w:cs="Times New Roman"/>
          <w:sz w:val="28"/>
          <w:szCs w:val="28"/>
        </w:rPr>
        <w:t xml:space="preserve"> </w:t>
      </w:r>
      <w:r w:rsidR="007E48F6">
        <w:rPr>
          <w:rFonts w:ascii="Times New Roman" w:hAnsi="Times New Roman" w:cs="Times New Roman"/>
          <w:sz w:val="28"/>
          <w:szCs w:val="28"/>
        </w:rPr>
        <w:t>претендента</w:t>
      </w:r>
      <w:r>
        <w:rPr>
          <w:rFonts w:ascii="Times New Roman" w:hAnsi="Times New Roman" w:cs="Times New Roman"/>
          <w:sz w:val="28"/>
          <w:szCs w:val="28"/>
        </w:rPr>
        <w:t xml:space="preserve"> на </w:t>
      </w:r>
      <w:r w:rsidR="00BD0B4A">
        <w:rPr>
          <w:rFonts w:ascii="Times New Roman" w:hAnsi="Times New Roman" w:cs="Times New Roman"/>
          <w:sz w:val="28"/>
          <w:szCs w:val="28"/>
        </w:rPr>
        <w:t>должность</w:t>
      </w:r>
      <w:r>
        <w:rPr>
          <w:rFonts w:ascii="Times New Roman" w:hAnsi="Times New Roman" w:cs="Times New Roman"/>
          <w:sz w:val="28"/>
          <w:szCs w:val="28"/>
        </w:rPr>
        <w:t xml:space="preserve">. В случае, когда </w:t>
      </w:r>
      <w:r w:rsidR="00E21336">
        <w:rPr>
          <w:rFonts w:ascii="Times New Roman" w:hAnsi="Times New Roman" w:cs="Times New Roman"/>
          <w:sz w:val="28"/>
          <w:szCs w:val="28"/>
        </w:rPr>
        <w:t xml:space="preserve">на </w:t>
      </w:r>
      <w:r>
        <w:rPr>
          <w:rFonts w:ascii="Times New Roman" w:hAnsi="Times New Roman" w:cs="Times New Roman"/>
          <w:sz w:val="28"/>
          <w:szCs w:val="28"/>
        </w:rPr>
        <w:t xml:space="preserve">должность необходимо </w:t>
      </w:r>
      <w:r w:rsidR="00E21336">
        <w:rPr>
          <w:rFonts w:ascii="Times New Roman" w:hAnsi="Times New Roman" w:cs="Times New Roman"/>
          <w:sz w:val="28"/>
          <w:szCs w:val="28"/>
        </w:rPr>
        <w:t>назначить гражданина (гражданского служащего)</w:t>
      </w:r>
      <w:r>
        <w:rPr>
          <w:rFonts w:ascii="Times New Roman" w:hAnsi="Times New Roman" w:cs="Times New Roman"/>
          <w:sz w:val="28"/>
          <w:szCs w:val="28"/>
        </w:rPr>
        <w:t xml:space="preserve"> в кратчайшие сроки, кадровый резерв становится </w:t>
      </w:r>
      <w:r w:rsidR="00247C94">
        <w:rPr>
          <w:rFonts w:ascii="Times New Roman" w:hAnsi="Times New Roman" w:cs="Times New Roman"/>
          <w:sz w:val="28"/>
          <w:szCs w:val="28"/>
        </w:rPr>
        <w:t>важным</w:t>
      </w:r>
      <w:r>
        <w:rPr>
          <w:rFonts w:ascii="Times New Roman" w:hAnsi="Times New Roman" w:cs="Times New Roman"/>
          <w:sz w:val="28"/>
          <w:szCs w:val="28"/>
        </w:rPr>
        <w:t xml:space="preserve"> механизмом замещения должностей.</w:t>
      </w:r>
    </w:p>
    <w:p w:rsidR="004B24B5" w:rsidRPr="001A147E" w:rsidRDefault="00CF3950" w:rsidP="009856F1">
      <w:pPr>
        <w:pStyle w:val="3"/>
        <w:jc w:val="both"/>
        <w:rPr>
          <w:rFonts w:ascii="Times New Roman" w:hAnsi="Times New Roman"/>
          <w:sz w:val="28"/>
          <w:szCs w:val="28"/>
        </w:rPr>
      </w:pPr>
      <w:bookmarkStart w:id="30" w:name="_Toc421227271"/>
      <w:bookmarkStart w:id="31" w:name="_Toc423594339"/>
      <w:r>
        <w:rPr>
          <w:rFonts w:ascii="Times New Roman" w:hAnsi="Times New Roman"/>
          <w:sz w:val="28"/>
          <w:szCs w:val="28"/>
        </w:rPr>
        <w:t>4</w:t>
      </w:r>
      <w:r w:rsidR="009856F1" w:rsidRPr="001A147E">
        <w:rPr>
          <w:rFonts w:ascii="Times New Roman" w:hAnsi="Times New Roman"/>
          <w:sz w:val="28"/>
          <w:szCs w:val="28"/>
        </w:rPr>
        <w:t>.2.2. </w:t>
      </w:r>
      <w:r w:rsidR="004B24B5" w:rsidRPr="001A147E">
        <w:rPr>
          <w:rFonts w:ascii="Times New Roman" w:hAnsi="Times New Roman"/>
          <w:sz w:val="28"/>
          <w:szCs w:val="28"/>
        </w:rPr>
        <w:t xml:space="preserve">Иные </w:t>
      </w:r>
      <w:r w:rsidR="008C03BB" w:rsidRPr="001A147E">
        <w:rPr>
          <w:rFonts w:ascii="Times New Roman" w:hAnsi="Times New Roman"/>
          <w:sz w:val="28"/>
          <w:szCs w:val="28"/>
        </w:rPr>
        <w:t xml:space="preserve">варианты </w:t>
      </w:r>
      <w:r w:rsidR="004B24B5" w:rsidRPr="001A147E">
        <w:rPr>
          <w:rFonts w:ascii="Times New Roman" w:hAnsi="Times New Roman"/>
          <w:sz w:val="28"/>
          <w:szCs w:val="28"/>
        </w:rPr>
        <w:t xml:space="preserve">организации замещения должностей </w:t>
      </w:r>
      <w:r w:rsidR="0035477C" w:rsidRPr="001A147E">
        <w:rPr>
          <w:rFonts w:ascii="Times New Roman" w:hAnsi="Times New Roman"/>
          <w:sz w:val="28"/>
          <w:szCs w:val="28"/>
        </w:rPr>
        <w:t xml:space="preserve">государственной </w:t>
      </w:r>
      <w:r w:rsidR="004B24B5" w:rsidRPr="001A147E">
        <w:rPr>
          <w:rFonts w:ascii="Times New Roman" w:hAnsi="Times New Roman"/>
          <w:sz w:val="28"/>
          <w:szCs w:val="28"/>
        </w:rPr>
        <w:t xml:space="preserve">гражданской службы без проведения </w:t>
      </w:r>
      <w:r w:rsidR="00D17DB4" w:rsidRPr="001A147E">
        <w:rPr>
          <w:rFonts w:ascii="Times New Roman" w:hAnsi="Times New Roman"/>
          <w:sz w:val="28"/>
          <w:szCs w:val="28"/>
        </w:rPr>
        <w:t>конкурса</w:t>
      </w:r>
      <w:bookmarkEnd w:id="30"/>
      <w:bookmarkEnd w:id="31"/>
    </w:p>
    <w:p w:rsidR="008C03BB" w:rsidRPr="009856F1" w:rsidRDefault="008C03BB" w:rsidP="009856F1">
      <w:pPr>
        <w:pStyle w:val="ConsPlusNormal"/>
        <w:widowControl/>
        <w:ind w:firstLine="709"/>
        <w:jc w:val="both"/>
        <w:rPr>
          <w:rFonts w:ascii="Times New Roman" w:hAnsi="Times New Roman" w:cs="Times New Roman"/>
          <w:sz w:val="28"/>
          <w:szCs w:val="28"/>
        </w:rPr>
      </w:pPr>
    </w:p>
    <w:p w:rsidR="004B24B5" w:rsidRDefault="004B24B5" w:rsidP="00A976DE">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 xml:space="preserve">Перечень </w:t>
      </w:r>
      <w:r w:rsidR="008C03BB">
        <w:rPr>
          <w:rFonts w:ascii="Times New Roman" w:hAnsi="Times New Roman" w:cs="Times New Roman"/>
          <w:sz w:val="28"/>
          <w:szCs w:val="28"/>
        </w:rPr>
        <w:t>вариантов</w:t>
      </w:r>
      <w:r w:rsidRPr="0030283D">
        <w:rPr>
          <w:rFonts w:ascii="Times New Roman" w:hAnsi="Times New Roman" w:cs="Times New Roman"/>
          <w:sz w:val="28"/>
          <w:szCs w:val="28"/>
        </w:rPr>
        <w:t xml:space="preserve"> организации замещения должностей без проведения </w:t>
      </w:r>
      <w:r w:rsidR="00D17DB4">
        <w:rPr>
          <w:rFonts w:ascii="Times New Roman" w:hAnsi="Times New Roman" w:cs="Times New Roman"/>
          <w:sz w:val="28"/>
          <w:szCs w:val="28"/>
        </w:rPr>
        <w:t>конкурса</w:t>
      </w:r>
      <w:r>
        <w:rPr>
          <w:rFonts w:ascii="Times New Roman" w:hAnsi="Times New Roman" w:cs="Times New Roman"/>
          <w:sz w:val="28"/>
          <w:szCs w:val="28"/>
        </w:rPr>
        <w:t xml:space="preserve"> установлен </w:t>
      </w:r>
      <w:r w:rsidR="00A976DE">
        <w:rPr>
          <w:rFonts w:ascii="Times New Roman" w:hAnsi="Times New Roman" w:cs="Times New Roman"/>
          <w:sz w:val="28"/>
          <w:szCs w:val="28"/>
        </w:rPr>
        <w:t xml:space="preserve">частью 2 статьи 22 </w:t>
      </w:r>
      <w:r>
        <w:rPr>
          <w:rFonts w:ascii="Times New Roman" w:hAnsi="Times New Roman" w:cs="Times New Roman"/>
          <w:sz w:val="28"/>
          <w:szCs w:val="28"/>
        </w:rPr>
        <w:t>Федерального закона</w:t>
      </w:r>
      <w:r w:rsidR="00A976DE">
        <w:rPr>
          <w:rFonts w:ascii="Times New Roman" w:hAnsi="Times New Roman" w:cs="Times New Roman"/>
          <w:sz w:val="28"/>
          <w:szCs w:val="28"/>
        </w:rPr>
        <w:t xml:space="preserve"> </w:t>
      </w:r>
      <w:r>
        <w:rPr>
          <w:rFonts w:ascii="Times New Roman" w:hAnsi="Times New Roman" w:cs="Times New Roman"/>
          <w:sz w:val="28"/>
          <w:szCs w:val="28"/>
        </w:rPr>
        <w:t>№ 79-ФЗ</w:t>
      </w:r>
      <w:r w:rsidR="006F0E50">
        <w:rPr>
          <w:rFonts w:ascii="Times New Roman" w:hAnsi="Times New Roman" w:cs="Times New Roman"/>
          <w:sz w:val="28"/>
          <w:szCs w:val="28"/>
        </w:rPr>
        <w:t xml:space="preserve"> и включает следующие</w:t>
      </w:r>
      <w:r w:rsidRPr="0030283D">
        <w:rPr>
          <w:rFonts w:ascii="Times New Roman" w:hAnsi="Times New Roman" w:cs="Times New Roman"/>
          <w:sz w:val="28"/>
          <w:szCs w:val="28"/>
        </w:rPr>
        <w:t>:</w:t>
      </w:r>
    </w:p>
    <w:p w:rsidR="0092603A" w:rsidRPr="0092603A" w:rsidRDefault="004B24B5" w:rsidP="0092603A">
      <w:pPr>
        <w:pStyle w:val="ConsPlusNormal"/>
        <w:widowControl/>
        <w:numPr>
          <w:ilvl w:val="0"/>
          <w:numId w:val="83"/>
        </w:numPr>
        <w:jc w:val="both"/>
        <w:rPr>
          <w:rFonts w:ascii="Times New Roman" w:hAnsi="Times New Roman" w:cs="Times New Roman"/>
          <w:sz w:val="28"/>
          <w:szCs w:val="28"/>
        </w:rPr>
      </w:pPr>
      <w:r w:rsidRPr="0030283D">
        <w:rPr>
          <w:rFonts w:ascii="Times New Roman" w:hAnsi="Times New Roman" w:cs="Times New Roman"/>
          <w:sz w:val="28"/>
          <w:szCs w:val="28"/>
        </w:rPr>
        <w:t>При заключении срочного служебного контракта.</w:t>
      </w:r>
    </w:p>
    <w:p w:rsidR="004B24B5" w:rsidRDefault="0092603A"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B24B5" w:rsidRPr="0030283D">
        <w:rPr>
          <w:rFonts w:ascii="Times New Roman" w:hAnsi="Times New Roman" w:cs="Times New Roman"/>
          <w:sz w:val="28"/>
          <w:szCs w:val="28"/>
        </w:rPr>
        <w:t>.</w:t>
      </w:r>
      <w:r w:rsidR="004B24B5" w:rsidRPr="002669B8">
        <w:rPr>
          <w:rFonts w:ascii="Times New Roman" w:hAnsi="Times New Roman" w:cs="Times New Roman"/>
          <w:sz w:val="28"/>
          <w:szCs w:val="28"/>
        </w:rPr>
        <w:t> </w:t>
      </w:r>
      <w:r w:rsidR="004B24B5" w:rsidRPr="0030283D">
        <w:rPr>
          <w:rFonts w:ascii="Times New Roman" w:hAnsi="Times New Roman" w:cs="Times New Roman"/>
          <w:sz w:val="28"/>
          <w:szCs w:val="28"/>
        </w:rPr>
        <w:t>При назначении гражданского служащего на иную должность гражданской службы в случаях:</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невозможности исполнения должностных обязанностей по состоянию здоровья в соответствии с медицинским заключением;</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0049235A">
        <w:rPr>
          <w:rFonts w:ascii="Times New Roman" w:hAnsi="Times New Roman" w:cs="Times New Roman"/>
          <w:sz w:val="28"/>
          <w:szCs w:val="28"/>
        </w:rPr>
        <w:t>замещ</w:t>
      </w:r>
      <w:r w:rsidRPr="0030283D">
        <w:rPr>
          <w:rFonts w:ascii="Times New Roman" w:hAnsi="Times New Roman" w:cs="Times New Roman"/>
          <w:sz w:val="28"/>
          <w:szCs w:val="28"/>
        </w:rPr>
        <w:t>е</w:t>
      </w:r>
      <w:r w:rsidR="0049235A">
        <w:rPr>
          <w:rFonts w:ascii="Times New Roman" w:hAnsi="Times New Roman" w:cs="Times New Roman"/>
          <w:sz w:val="28"/>
          <w:szCs w:val="28"/>
        </w:rPr>
        <w:t>ния гражданским служащим</w:t>
      </w:r>
      <w:r w:rsidRPr="0030283D">
        <w:rPr>
          <w:rFonts w:ascii="Times New Roman" w:hAnsi="Times New Roman" w:cs="Times New Roman"/>
          <w:sz w:val="28"/>
          <w:szCs w:val="28"/>
        </w:rPr>
        <w:t xml:space="preserve"> сокращаем</w:t>
      </w:r>
      <w:r w:rsidR="0049235A">
        <w:rPr>
          <w:rFonts w:ascii="Times New Roman" w:hAnsi="Times New Roman" w:cs="Times New Roman"/>
          <w:sz w:val="28"/>
          <w:szCs w:val="28"/>
        </w:rPr>
        <w:t>ой</w:t>
      </w:r>
      <w:r w:rsidRPr="0030283D">
        <w:rPr>
          <w:rFonts w:ascii="Times New Roman" w:hAnsi="Times New Roman" w:cs="Times New Roman"/>
          <w:sz w:val="28"/>
          <w:szCs w:val="28"/>
        </w:rPr>
        <w:t xml:space="preserve"> должност</w:t>
      </w:r>
      <w:r w:rsidR="0049235A">
        <w:rPr>
          <w:rFonts w:ascii="Times New Roman" w:hAnsi="Times New Roman" w:cs="Times New Roman"/>
          <w:sz w:val="28"/>
          <w:szCs w:val="28"/>
        </w:rPr>
        <w:t>и</w:t>
      </w:r>
      <w:r w:rsidRPr="0030283D">
        <w:rPr>
          <w:rFonts w:ascii="Times New Roman" w:hAnsi="Times New Roman" w:cs="Times New Roman"/>
          <w:sz w:val="28"/>
          <w:szCs w:val="28"/>
        </w:rPr>
        <w:t xml:space="preserve"> в государственном органе или должност</w:t>
      </w:r>
      <w:r w:rsidR="0049235A">
        <w:rPr>
          <w:rFonts w:ascii="Times New Roman" w:hAnsi="Times New Roman" w:cs="Times New Roman"/>
          <w:sz w:val="28"/>
          <w:szCs w:val="28"/>
        </w:rPr>
        <w:t>и</w:t>
      </w:r>
      <w:r w:rsidRPr="0030283D">
        <w:rPr>
          <w:rFonts w:ascii="Times New Roman" w:hAnsi="Times New Roman" w:cs="Times New Roman"/>
          <w:sz w:val="28"/>
          <w:szCs w:val="28"/>
        </w:rPr>
        <w:t xml:space="preserve"> в упраздняемом государственном органе;</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Pr="0030283D">
        <w:rPr>
          <w:rFonts w:ascii="Times New Roman" w:hAnsi="Times New Roman" w:cs="Times New Roman"/>
          <w:sz w:val="28"/>
          <w:szCs w:val="28"/>
        </w:rPr>
        <w:t xml:space="preserve">отказа от предложенной </w:t>
      </w:r>
      <w:r w:rsidR="00247C94">
        <w:rPr>
          <w:rFonts w:ascii="Times New Roman" w:hAnsi="Times New Roman" w:cs="Times New Roman"/>
          <w:sz w:val="28"/>
          <w:szCs w:val="28"/>
        </w:rPr>
        <w:t>для</w:t>
      </w:r>
      <w:r w:rsidR="00020FF7" w:rsidRPr="0030283D">
        <w:rPr>
          <w:rFonts w:ascii="Times New Roman" w:hAnsi="Times New Roman" w:cs="Times New Roman"/>
          <w:sz w:val="28"/>
          <w:szCs w:val="28"/>
        </w:rPr>
        <w:t xml:space="preserve"> замещени</w:t>
      </w:r>
      <w:r w:rsidR="00247C94">
        <w:rPr>
          <w:rFonts w:ascii="Times New Roman" w:hAnsi="Times New Roman" w:cs="Times New Roman"/>
          <w:sz w:val="28"/>
          <w:szCs w:val="28"/>
        </w:rPr>
        <w:t>я</w:t>
      </w:r>
      <w:r w:rsidR="00020FF7">
        <w:rPr>
          <w:rFonts w:ascii="Times New Roman" w:hAnsi="Times New Roman" w:cs="Times New Roman"/>
          <w:sz w:val="28"/>
          <w:szCs w:val="28"/>
        </w:rPr>
        <w:t xml:space="preserve"> </w:t>
      </w:r>
      <w:r w:rsidRPr="0030283D">
        <w:rPr>
          <w:rFonts w:ascii="Times New Roman" w:hAnsi="Times New Roman" w:cs="Times New Roman"/>
          <w:sz w:val="28"/>
          <w:szCs w:val="28"/>
        </w:rPr>
        <w:t>должности в порядке ротации;</w:t>
      </w:r>
    </w:p>
    <w:p w:rsidR="004B24B5" w:rsidRDefault="004B24B5" w:rsidP="00F6489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006F0E50" w:rsidRPr="0030283D">
        <w:rPr>
          <w:rFonts w:ascii="Times New Roman" w:hAnsi="Times New Roman" w:cs="Times New Roman"/>
          <w:sz w:val="28"/>
          <w:szCs w:val="28"/>
        </w:rPr>
        <w:t>понижени</w:t>
      </w:r>
      <w:r w:rsidR="006F0E50">
        <w:rPr>
          <w:rFonts w:ascii="Times New Roman" w:hAnsi="Times New Roman" w:cs="Times New Roman"/>
          <w:sz w:val="28"/>
          <w:szCs w:val="28"/>
        </w:rPr>
        <w:t>я</w:t>
      </w:r>
      <w:r w:rsidR="006F0E50" w:rsidRPr="0030283D">
        <w:rPr>
          <w:rFonts w:ascii="Times New Roman" w:hAnsi="Times New Roman" w:cs="Times New Roman"/>
          <w:sz w:val="28"/>
          <w:szCs w:val="28"/>
        </w:rPr>
        <w:t xml:space="preserve"> </w:t>
      </w:r>
      <w:r>
        <w:rPr>
          <w:rFonts w:ascii="Times New Roman" w:hAnsi="Times New Roman" w:cs="Times New Roman"/>
          <w:sz w:val="28"/>
          <w:szCs w:val="28"/>
        </w:rPr>
        <w:t>в должности по результатам</w:t>
      </w:r>
      <w:r w:rsidRPr="0030283D">
        <w:rPr>
          <w:rFonts w:ascii="Times New Roman" w:hAnsi="Times New Roman" w:cs="Times New Roman"/>
          <w:sz w:val="28"/>
          <w:szCs w:val="28"/>
        </w:rPr>
        <w:t xml:space="preserve"> аттестации.</w:t>
      </w:r>
    </w:p>
    <w:p w:rsidR="0049235A" w:rsidRDefault="0092603A" w:rsidP="0092603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B24B5" w:rsidRPr="0030283D">
        <w:rPr>
          <w:rFonts w:ascii="Times New Roman" w:hAnsi="Times New Roman"/>
          <w:sz w:val="28"/>
          <w:szCs w:val="28"/>
        </w:rPr>
        <w:t>.</w:t>
      </w:r>
      <w:r w:rsidR="004B24B5" w:rsidRPr="002669B8">
        <w:rPr>
          <w:rFonts w:ascii="Times New Roman" w:hAnsi="Times New Roman"/>
          <w:sz w:val="28"/>
          <w:szCs w:val="28"/>
        </w:rPr>
        <w:t> </w:t>
      </w:r>
      <w:r w:rsidR="0049235A">
        <w:rPr>
          <w:rFonts w:ascii="Times New Roman" w:hAnsi="Times New Roman"/>
          <w:sz w:val="28"/>
          <w:szCs w:val="28"/>
        </w:rPr>
        <w:t>При назначении на должность гражданской службы гражданского служащего (гражданина), включенного в кадровый резерв на гражданской службе.</w:t>
      </w:r>
    </w:p>
    <w:p w:rsidR="004B24B5" w:rsidRDefault="0092603A"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9235A">
        <w:rPr>
          <w:rFonts w:ascii="Times New Roman" w:hAnsi="Times New Roman" w:cs="Times New Roman"/>
          <w:sz w:val="28"/>
          <w:szCs w:val="28"/>
        </w:rPr>
        <w:t xml:space="preserve">. </w:t>
      </w:r>
      <w:r w:rsidR="004B24B5" w:rsidRPr="0030283D">
        <w:rPr>
          <w:rFonts w:ascii="Times New Roman" w:hAnsi="Times New Roman" w:cs="Times New Roman"/>
          <w:sz w:val="28"/>
          <w:szCs w:val="28"/>
        </w:rPr>
        <w:t>Назначение на отдельные должности, исполнение должностных обязанностей по которым связано с использованием сведений, составляющих государственную тайну.</w:t>
      </w:r>
    </w:p>
    <w:p w:rsidR="004B24B5" w:rsidRDefault="0092603A"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B24B5" w:rsidRPr="0030283D">
        <w:rPr>
          <w:rFonts w:ascii="Times New Roman" w:hAnsi="Times New Roman" w:cs="Times New Roman"/>
          <w:sz w:val="28"/>
          <w:szCs w:val="28"/>
        </w:rPr>
        <w:t>.</w:t>
      </w:r>
      <w:r w:rsidR="004B24B5" w:rsidRPr="002669B8">
        <w:rPr>
          <w:rFonts w:ascii="Times New Roman" w:hAnsi="Times New Roman" w:cs="Times New Roman"/>
          <w:sz w:val="28"/>
          <w:szCs w:val="28"/>
        </w:rPr>
        <w:t> </w:t>
      </w:r>
      <w:r w:rsidR="004B24B5" w:rsidRPr="0030283D">
        <w:rPr>
          <w:rFonts w:ascii="Times New Roman" w:hAnsi="Times New Roman" w:cs="Times New Roman"/>
          <w:sz w:val="28"/>
          <w:szCs w:val="28"/>
        </w:rPr>
        <w:t>Назначение на должности, относящиеся к группе младших должностей.</w:t>
      </w:r>
    </w:p>
    <w:p w:rsidR="008C03BB" w:rsidRDefault="008C03BB"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Назначение на должность гражданской службы </w:t>
      </w:r>
      <w:r w:rsidR="009E566C">
        <w:rPr>
          <w:rFonts w:ascii="Times New Roman" w:hAnsi="Times New Roman" w:cs="Times New Roman"/>
          <w:sz w:val="28"/>
          <w:szCs w:val="28"/>
        </w:rPr>
        <w:t>кандида</w:t>
      </w:r>
      <w:r>
        <w:rPr>
          <w:rFonts w:ascii="Times New Roman" w:hAnsi="Times New Roman" w:cs="Times New Roman"/>
          <w:sz w:val="28"/>
          <w:szCs w:val="28"/>
        </w:rPr>
        <w:t>та, не соответствующего квалификационным требованиям, противоречит действующему законодательству Российской Федерации.</w:t>
      </w:r>
    </w:p>
    <w:p w:rsidR="008C03BB" w:rsidRPr="00933991" w:rsidRDefault="008C03BB" w:rsidP="00F64893">
      <w:pPr>
        <w:pStyle w:val="ConsPlusNormal"/>
        <w:widowControl/>
        <w:ind w:firstLine="709"/>
        <w:jc w:val="both"/>
        <w:rPr>
          <w:rFonts w:ascii="Times New Roman" w:hAnsi="Times New Roman" w:cs="Times New Roman"/>
          <w:sz w:val="28"/>
          <w:szCs w:val="28"/>
        </w:rPr>
      </w:pPr>
      <w:r w:rsidRPr="00933991">
        <w:rPr>
          <w:rFonts w:ascii="Times New Roman" w:hAnsi="Times New Roman" w:cs="Times New Roman"/>
          <w:sz w:val="28"/>
          <w:szCs w:val="28"/>
        </w:rPr>
        <w:t xml:space="preserve">В этой связи использование методов оценки </w:t>
      </w:r>
      <w:r w:rsidR="009E566C">
        <w:rPr>
          <w:rFonts w:ascii="Times New Roman" w:hAnsi="Times New Roman" w:cs="Times New Roman"/>
          <w:sz w:val="28"/>
          <w:szCs w:val="28"/>
        </w:rPr>
        <w:t>кандида</w:t>
      </w:r>
      <w:r w:rsidR="007E48F6" w:rsidRPr="00933991">
        <w:rPr>
          <w:rFonts w:ascii="Times New Roman" w:hAnsi="Times New Roman" w:cs="Times New Roman"/>
          <w:sz w:val="28"/>
          <w:szCs w:val="28"/>
        </w:rPr>
        <w:t>тов</w:t>
      </w:r>
      <w:r w:rsidRPr="00933991">
        <w:rPr>
          <w:rFonts w:ascii="Times New Roman" w:hAnsi="Times New Roman" w:cs="Times New Roman"/>
          <w:sz w:val="28"/>
          <w:szCs w:val="28"/>
        </w:rPr>
        <w:t xml:space="preserve"> на соответствие </w:t>
      </w:r>
      <w:r w:rsidR="00E02897" w:rsidRPr="00933991">
        <w:rPr>
          <w:rFonts w:ascii="Times New Roman" w:hAnsi="Times New Roman" w:cs="Times New Roman"/>
          <w:sz w:val="28"/>
          <w:szCs w:val="28"/>
        </w:rPr>
        <w:t xml:space="preserve">квалификационным требованиям </w:t>
      </w:r>
      <w:r w:rsidRPr="00933991">
        <w:rPr>
          <w:rFonts w:ascii="Times New Roman" w:hAnsi="Times New Roman" w:cs="Times New Roman"/>
          <w:sz w:val="28"/>
          <w:szCs w:val="28"/>
        </w:rPr>
        <w:t xml:space="preserve">при назначении на </w:t>
      </w:r>
      <w:r w:rsidR="00E02897" w:rsidRPr="00933991">
        <w:rPr>
          <w:rFonts w:ascii="Times New Roman" w:hAnsi="Times New Roman" w:cs="Times New Roman"/>
          <w:sz w:val="28"/>
          <w:szCs w:val="28"/>
        </w:rPr>
        <w:t>данные должности</w:t>
      </w:r>
      <w:r w:rsidRPr="00933991">
        <w:rPr>
          <w:rFonts w:ascii="Times New Roman" w:hAnsi="Times New Roman" w:cs="Times New Roman"/>
          <w:sz w:val="28"/>
          <w:szCs w:val="28"/>
        </w:rPr>
        <w:t xml:space="preserve"> без проведения конкурса обязательно.</w:t>
      </w:r>
    </w:p>
    <w:p w:rsidR="003A4929" w:rsidRDefault="003A4929"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назначении </w:t>
      </w:r>
      <w:r w:rsidR="009E566C">
        <w:rPr>
          <w:rFonts w:ascii="Times New Roman" w:hAnsi="Times New Roman" w:cs="Times New Roman"/>
          <w:sz w:val="28"/>
          <w:szCs w:val="28"/>
        </w:rPr>
        <w:t>кандидатов</w:t>
      </w:r>
      <w:r>
        <w:rPr>
          <w:rFonts w:ascii="Times New Roman" w:hAnsi="Times New Roman" w:cs="Times New Roman"/>
          <w:sz w:val="28"/>
          <w:szCs w:val="28"/>
        </w:rPr>
        <w:t xml:space="preserve"> на должности без проведения конкурса рекомендуется, по аналогии с процедурой проведения конкурса, проводить тестирование </w:t>
      </w:r>
      <w:r w:rsidR="007E48F6">
        <w:rPr>
          <w:rFonts w:ascii="Times New Roman" w:hAnsi="Times New Roman" w:cs="Times New Roman"/>
          <w:sz w:val="28"/>
          <w:szCs w:val="28"/>
        </w:rPr>
        <w:t xml:space="preserve">или использовать иной метод оценки </w:t>
      </w:r>
      <w:r w:rsidR="009E566C">
        <w:rPr>
          <w:rFonts w:ascii="Times New Roman" w:hAnsi="Times New Roman" w:cs="Times New Roman"/>
          <w:sz w:val="28"/>
          <w:szCs w:val="28"/>
        </w:rPr>
        <w:t>кандида</w:t>
      </w:r>
      <w:r w:rsidR="007E48F6">
        <w:rPr>
          <w:rFonts w:ascii="Times New Roman" w:hAnsi="Times New Roman" w:cs="Times New Roman"/>
          <w:sz w:val="28"/>
          <w:szCs w:val="28"/>
        </w:rPr>
        <w:t>тов</w:t>
      </w:r>
      <w:r>
        <w:rPr>
          <w:rFonts w:ascii="Times New Roman" w:hAnsi="Times New Roman" w:cs="Times New Roman"/>
          <w:sz w:val="28"/>
          <w:szCs w:val="28"/>
        </w:rPr>
        <w:t xml:space="preserve"> на соответствие базовым</w:t>
      </w:r>
      <w:r w:rsidR="007E48F6">
        <w:rPr>
          <w:rFonts w:ascii="Times New Roman" w:hAnsi="Times New Roman" w:cs="Times New Roman"/>
          <w:sz w:val="28"/>
          <w:szCs w:val="28"/>
        </w:rPr>
        <w:t xml:space="preserve"> и функциональным</w:t>
      </w:r>
      <w:r>
        <w:rPr>
          <w:rFonts w:ascii="Times New Roman" w:hAnsi="Times New Roman" w:cs="Times New Roman"/>
          <w:sz w:val="28"/>
          <w:szCs w:val="28"/>
        </w:rPr>
        <w:t xml:space="preserve"> квалификационным требованиям</w:t>
      </w:r>
      <w:r w:rsidR="00F52D31">
        <w:rPr>
          <w:rFonts w:ascii="Times New Roman" w:hAnsi="Times New Roman" w:cs="Times New Roman"/>
          <w:sz w:val="28"/>
          <w:szCs w:val="28"/>
        </w:rPr>
        <w:t>.</w:t>
      </w:r>
    </w:p>
    <w:p w:rsidR="004B24B5" w:rsidRPr="001A147E" w:rsidRDefault="00CF3950" w:rsidP="003A4929">
      <w:pPr>
        <w:pageBreakBefore/>
        <w:spacing w:after="0"/>
        <w:ind w:firstLine="357"/>
        <w:jc w:val="both"/>
        <w:rPr>
          <w:rStyle w:val="11"/>
          <w:rFonts w:ascii="Times New Roman" w:hAnsi="Times New Roman" w:cs="Times New Roman"/>
        </w:rPr>
      </w:pPr>
      <w:bookmarkStart w:id="32" w:name="_Toc421227272"/>
      <w:bookmarkStart w:id="33" w:name="_Toc423594340"/>
      <w:r>
        <w:rPr>
          <w:rStyle w:val="11"/>
          <w:rFonts w:ascii="Times New Roman" w:hAnsi="Times New Roman" w:cs="Times New Roman"/>
        </w:rPr>
        <w:lastRenderedPageBreak/>
        <w:t>5</w:t>
      </w:r>
      <w:r w:rsidR="004B24B5" w:rsidRPr="001A147E">
        <w:rPr>
          <w:rStyle w:val="11"/>
          <w:rFonts w:ascii="Times New Roman" w:hAnsi="Times New Roman" w:cs="Times New Roman"/>
        </w:rPr>
        <w:t xml:space="preserve">. Методология оценки при отборе </w:t>
      </w:r>
      <w:r w:rsidR="009E566C">
        <w:rPr>
          <w:rStyle w:val="11"/>
          <w:rFonts w:ascii="Times New Roman" w:hAnsi="Times New Roman" w:cs="Times New Roman"/>
        </w:rPr>
        <w:t>кандидатов</w:t>
      </w:r>
      <w:r w:rsidR="004B24B5" w:rsidRPr="001A147E">
        <w:rPr>
          <w:rStyle w:val="11"/>
          <w:rFonts w:ascii="Times New Roman" w:hAnsi="Times New Roman" w:cs="Times New Roman"/>
        </w:rPr>
        <w:t xml:space="preserve"> </w:t>
      </w:r>
      <w:r w:rsidR="00020FF7" w:rsidRPr="001A147E">
        <w:rPr>
          <w:rStyle w:val="11"/>
          <w:rFonts w:ascii="Times New Roman" w:hAnsi="Times New Roman" w:cs="Times New Roman"/>
        </w:rPr>
        <w:t>на замещение</w:t>
      </w:r>
      <w:r w:rsidR="004B24B5" w:rsidRPr="001A147E">
        <w:rPr>
          <w:rStyle w:val="11"/>
          <w:rFonts w:ascii="Times New Roman" w:hAnsi="Times New Roman" w:cs="Times New Roman"/>
        </w:rPr>
        <w:t xml:space="preserve"> должностей </w:t>
      </w:r>
      <w:r w:rsidR="0035477C" w:rsidRPr="001A147E">
        <w:rPr>
          <w:rStyle w:val="11"/>
          <w:rFonts w:ascii="Times New Roman" w:hAnsi="Times New Roman" w:cs="Times New Roman"/>
        </w:rPr>
        <w:t xml:space="preserve">государственной </w:t>
      </w:r>
      <w:r w:rsidR="004B24B5" w:rsidRPr="001A147E">
        <w:rPr>
          <w:rStyle w:val="11"/>
          <w:rFonts w:ascii="Times New Roman" w:hAnsi="Times New Roman" w:cs="Times New Roman"/>
        </w:rPr>
        <w:t>гражданской службы</w:t>
      </w:r>
      <w:bookmarkEnd w:id="32"/>
      <w:bookmarkEnd w:id="33"/>
    </w:p>
    <w:p w:rsidR="004B24B5" w:rsidRDefault="004B24B5" w:rsidP="00ED3C8D">
      <w:pPr>
        <w:pStyle w:val="ConsPlusNormal"/>
        <w:widowControl/>
        <w:spacing w:line="360" w:lineRule="auto"/>
        <w:ind w:firstLine="709"/>
        <w:jc w:val="both"/>
        <w:rPr>
          <w:rFonts w:ascii="Times New Roman" w:hAnsi="Times New Roman" w:cs="Times New Roman"/>
          <w:sz w:val="28"/>
          <w:szCs w:val="28"/>
        </w:rPr>
      </w:pPr>
    </w:p>
    <w:p w:rsidR="000161E2" w:rsidRDefault="004B24B5" w:rsidP="000161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Методическим инструментарием предлагается не</w:t>
      </w:r>
      <w:r w:rsidR="006F0E50">
        <w:rPr>
          <w:rFonts w:ascii="Times New Roman" w:hAnsi="Times New Roman" w:cs="Times New Roman"/>
          <w:sz w:val="28"/>
          <w:szCs w:val="28"/>
        </w:rPr>
        <w:t xml:space="preserve"> </w:t>
      </w:r>
      <w:r>
        <w:rPr>
          <w:rFonts w:ascii="Times New Roman" w:hAnsi="Times New Roman" w:cs="Times New Roman"/>
          <w:sz w:val="28"/>
          <w:szCs w:val="28"/>
        </w:rPr>
        <w:t xml:space="preserve">противоречащий законодательству Российской Федерации перечень </w:t>
      </w:r>
      <w:r w:rsidR="00E00776">
        <w:rPr>
          <w:rFonts w:ascii="Times New Roman" w:hAnsi="Times New Roman" w:cs="Times New Roman"/>
          <w:sz w:val="28"/>
          <w:szCs w:val="28"/>
        </w:rPr>
        <w:t xml:space="preserve">методов </w:t>
      </w:r>
      <w:r>
        <w:rPr>
          <w:rFonts w:ascii="Times New Roman" w:hAnsi="Times New Roman" w:cs="Times New Roman"/>
          <w:sz w:val="28"/>
          <w:szCs w:val="28"/>
        </w:rPr>
        <w:t xml:space="preserve">оценки </w:t>
      </w:r>
      <w:r w:rsidR="009E566C">
        <w:rPr>
          <w:rFonts w:ascii="Times New Roman" w:hAnsi="Times New Roman" w:cs="Times New Roman"/>
          <w:sz w:val="28"/>
          <w:szCs w:val="28"/>
        </w:rPr>
        <w:t>кандита</w:t>
      </w:r>
      <w:r w:rsidR="007E48F6">
        <w:rPr>
          <w:rFonts w:ascii="Times New Roman" w:hAnsi="Times New Roman" w:cs="Times New Roman"/>
          <w:sz w:val="28"/>
          <w:szCs w:val="28"/>
        </w:rPr>
        <w:t>тов</w:t>
      </w:r>
      <w:r>
        <w:rPr>
          <w:rFonts w:ascii="Times New Roman" w:hAnsi="Times New Roman" w:cs="Times New Roman"/>
          <w:sz w:val="28"/>
          <w:szCs w:val="28"/>
        </w:rPr>
        <w:t xml:space="preserve"> на соответствие </w:t>
      </w:r>
      <w:r w:rsidR="00AB4B1C">
        <w:rPr>
          <w:rFonts w:ascii="Times New Roman" w:hAnsi="Times New Roman" w:cs="Times New Roman"/>
          <w:sz w:val="28"/>
          <w:szCs w:val="28"/>
        </w:rPr>
        <w:t>квалификационным</w:t>
      </w:r>
      <w:r w:rsidR="005671C3">
        <w:rPr>
          <w:rFonts w:ascii="Times New Roman" w:hAnsi="Times New Roman" w:cs="Times New Roman"/>
          <w:sz w:val="28"/>
          <w:szCs w:val="28"/>
        </w:rPr>
        <w:t xml:space="preserve"> требованиям</w:t>
      </w:r>
      <w:r>
        <w:rPr>
          <w:rFonts w:ascii="Times New Roman" w:hAnsi="Times New Roman" w:cs="Times New Roman"/>
          <w:sz w:val="28"/>
          <w:szCs w:val="28"/>
        </w:rPr>
        <w:t>.</w:t>
      </w:r>
      <w:r w:rsidR="000161E2" w:rsidRPr="000161E2">
        <w:rPr>
          <w:rFonts w:ascii="Times New Roman" w:hAnsi="Times New Roman" w:cs="Times New Roman"/>
          <w:sz w:val="28"/>
          <w:szCs w:val="28"/>
        </w:rPr>
        <w:t xml:space="preserve"> </w:t>
      </w:r>
    </w:p>
    <w:p w:rsidR="000161E2" w:rsidRDefault="000161E2" w:rsidP="000161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Пунктом 19 Указа № 112 установлено, что п</w:t>
      </w:r>
      <w:r w:rsidRPr="00ED3C8D">
        <w:rPr>
          <w:rFonts w:ascii="Times New Roman" w:hAnsi="Times New Roman" w:cs="Times New Roman"/>
          <w:sz w:val="28"/>
          <w:szCs w:val="28"/>
        </w:rPr>
        <w:t xml:space="preserve">ри проведении конкурса конкурсная комиссия оценивает </w:t>
      </w:r>
      <w:r w:rsidR="009E566C">
        <w:rPr>
          <w:rFonts w:ascii="Times New Roman" w:hAnsi="Times New Roman" w:cs="Times New Roman"/>
          <w:sz w:val="28"/>
          <w:szCs w:val="28"/>
        </w:rPr>
        <w:t>кандида</w:t>
      </w:r>
      <w:r>
        <w:rPr>
          <w:rFonts w:ascii="Times New Roman" w:hAnsi="Times New Roman" w:cs="Times New Roman"/>
          <w:sz w:val="28"/>
          <w:szCs w:val="28"/>
        </w:rPr>
        <w:t>тов</w:t>
      </w:r>
      <w:r w:rsidRPr="00ED3C8D">
        <w:rPr>
          <w:rFonts w:ascii="Times New Roman" w:hAnsi="Times New Roman" w:cs="Times New Roman"/>
          <w:sz w:val="28"/>
          <w:szCs w:val="28"/>
        </w:rPr>
        <w:t xml:space="preserve">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w:t>
      </w:r>
      <w:r w:rsidR="009E566C">
        <w:rPr>
          <w:rFonts w:ascii="Times New Roman" w:hAnsi="Times New Roman" w:cs="Times New Roman"/>
          <w:sz w:val="28"/>
          <w:szCs w:val="28"/>
        </w:rPr>
        <w:t>кандида</w:t>
      </w:r>
      <w:r>
        <w:rPr>
          <w:rFonts w:ascii="Times New Roman" w:hAnsi="Times New Roman" w:cs="Times New Roman"/>
          <w:sz w:val="28"/>
          <w:szCs w:val="28"/>
        </w:rPr>
        <w:t>тов</w:t>
      </w:r>
      <w:r w:rsidRPr="00ED3C8D">
        <w:rPr>
          <w:rFonts w:ascii="Times New Roman" w:hAnsi="Times New Roman" w:cs="Times New Roman"/>
          <w:sz w:val="28"/>
          <w:szCs w:val="28"/>
        </w:rPr>
        <w:t xml:space="preserve">, связанным с выполнением должностных обязанностей по вакантной должности, на замещение которой претендуют </w:t>
      </w:r>
      <w:r w:rsidR="009E566C">
        <w:rPr>
          <w:rFonts w:ascii="Times New Roman" w:hAnsi="Times New Roman" w:cs="Times New Roman"/>
          <w:sz w:val="28"/>
          <w:szCs w:val="28"/>
        </w:rPr>
        <w:t>кандидаты</w:t>
      </w:r>
      <w:r w:rsidRPr="00ED3C8D">
        <w:rPr>
          <w:rFonts w:ascii="Times New Roman" w:hAnsi="Times New Roman" w:cs="Times New Roman"/>
          <w:sz w:val="28"/>
          <w:szCs w:val="28"/>
        </w:rPr>
        <w:t>.</w:t>
      </w:r>
    </w:p>
    <w:p w:rsidR="000161E2" w:rsidRPr="000161E2" w:rsidRDefault="000161E2" w:rsidP="000161E2">
      <w:pPr>
        <w:pStyle w:val="ConsPlusNormal"/>
        <w:ind w:firstLine="709"/>
        <w:jc w:val="both"/>
        <w:rPr>
          <w:rFonts w:ascii="Times New Roman" w:hAnsi="Times New Roman" w:cs="Times New Roman"/>
          <w:sz w:val="28"/>
          <w:szCs w:val="28"/>
        </w:rPr>
      </w:pPr>
      <w:r w:rsidRPr="000161E2">
        <w:rPr>
          <w:rFonts w:ascii="Times New Roman" w:hAnsi="Times New Roman" w:cs="Times New Roman"/>
          <w:sz w:val="28"/>
          <w:szCs w:val="28"/>
        </w:rPr>
        <w:t xml:space="preserve">Важно, чтобы применение государственными органами методов </w:t>
      </w:r>
      <w:r>
        <w:rPr>
          <w:rFonts w:ascii="Times New Roman" w:hAnsi="Times New Roman" w:cs="Times New Roman"/>
          <w:sz w:val="28"/>
          <w:szCs w:val="28"/>
        </w:rPr>
        <w:t xml:space="preserve">оценки </w:t>
      </w:r>
      <w:r w:rsidR="009E566C">
        <w:rPr>
          <w:rFonts w:ascii="Times New Roman" w:hAnsi="Times New Roman" w:cs="Times New Roman"/>
          <w:sz w:val="28"/>
          <w:szCs w:val="28"/>
        </w:rPr>
        <w:t>кандида</w:t>
      </w:r>
      <w:r w:rsidR="00B30494">
        <w:rPr>
          <w:rFonts w:ascii="Times New Roman" w:hAnsi="Times New Roman" w:cs="Times New Roman"/>
          <w:sz w:val="28"/>
          <w:szCs w:val="28"/>
        </w:rPr>
        <w:t>тов</w:t>
      </w:r>
      <w:r w:rsidR="00B30494" w:rsidRPr="000161E2">
        <w:rPr>
          <w:rFonts w:ascii="Times New Roman" w:hAnsi="Times New Roman" w:cs="Times New Roman"/>
          <w:sz w:val="28"/>
          <w:szCs w:val="28"/>
        </w:rPr>
        <w:t xml:space="preserve"> </w:t>
      </w:r>
      <w:r w:rsidRPr="000161E2">
        <w:rPr>
          <w:rFonts w:ascii="Times New Roman" w:hAnsi="Times New Roman" w:cs="Times New Roman"/>
          <w:sz w:val="28"/>
          <w:szCs w:val="28"/>
        </w:rPr>
        <w:t xml:space="preserve">способствовало исключению нарушений конституционного права граждан на равный доступ к государственной службе, а также обеспечивало формирование профессионального кадрового состава на гражданской службе, включающего перспективных и высококвалифицированных специалистов, обладающих требуемыми для эффективного и результативного исполнения должностных обязанностей образованием, стажем (опытом) работы, </w:t>
      </w:r>
      <w:r w:rsidR="0049235A">
        <w:rPr>
          <w:rFonts w:ascii="Times New Roman" w:hAnsi="Times New Roman" w:cs="Times New Roman"/>
          <w:sz w:val="28"/>
          <w:szCs w:val="28"/>
        </w:rPr>
        <w:t xml:space="preserve">знаниями и навыками, </w:t>
      </w:r>
      <w:r w:rsidRPr="000161E2">
        <w:rPr>
          <w:rFonts w:ascii="Times New Roman" w:hAnsi="Times New Roman" w:cs="Times New Roman"/>
          <w:sz w:val="28"/>
          <w:szCs w:val="28"/>
        </w:rPr>
        <w:t>профессиональными и личностными качествами.</w:t>
      </w:r>
    </w:p>
    <w:p w:rsidR="004B24B5" w:rsidRPr="00E13386" w:rsidRDefault="00CF3950" w:rsidP="009856F1">
      <w:pPr>
        <w:pStyle w:val="20"/>
        <w:jc w:val="both"/>
        <w:rPr>
          <w:rStyle w:val="23"/>
          <w:rFonts w:ascii="Times New Roman" w:hAnsi="Times New Roman" w:cs="Times New Roman"/>
          <w:b/>
          <w:bCs/>
          <w:iCs/>
          <w:sz w:val="32"/>
          <w:szCs w:val="32"/>
        </w:rPr>
      </w:pPr>
      <w:bookmarkStart w:id="34" w:name="_Toc421227273"/>
      <w:bookmarkStart w:id="35" w:name="_Toc423594341"/>
      <w:r>
        <w:rPr>
          <w:rStyle w:val="23"/>
          <w:rFonts w:ascii="Times New Roman" w:hAnsi="Times New Roman" w:cs="Times New Roman"/>
          <w:b/>
          <w:bCs/>
          <w:iCs/>
          <w:sz w:val="32"/>
          <w:szCs w:val="32"/>
        </w:rPr>
        <w:t>5</w:t>
      </w:r>
      <w:r w:rsidR="009856F1" w:rsidRPr="00E13386">
        <w:rPr>
          <w:rStyle w:val="23"/>
          <w:rFonts w:ascii="Times New Roman" w:hAnsi="Times New Roman" w:cs="Times New Roman"/>
          <w:b/>
          <w:bCs/>
          <w:iCs/>
          <w:sz w:val="32"/>
          <w:szCs w:val="32"/>
        </w:rPr>
        <w:t>.1. </w:t>
      </w:r>
      <w:r w:rsidR="004B24B5" w:rsidRPr="00E13386">
        <w:rPr>
          <w:rStyle w:val="23"/>
          <w:rFonts w:ascii="Times New Roman" w:hAnsi="Times New Roman" w:cs="Times New Roman"/>
          <w:b/>
          <w:bCs/>
          <w:iCs/>
          <w:sz w:val="32"/>
          <w:szCs w:val="32"/>
        </w:rPr>
        <w:t>Тестирование</w:t>
      </w:r>
      <w:bookmarkEnd w:id="34"/>
      <w:bookmarkEnd w:id="35"/>
      <w:r w:rsidR="004B24B5" w:rsidRPr="00E13386">
        <w:rPr>
          <w:rStyle w:val="23"/>
          <w:rFonts w:ascii="Times New Roman" w:hAnsi="Times New Roman" w:cs="Times New Roman"/>
          <w:b/>
          <w:bCs/>
          <w:iCs/>
          <w:sz w:val="32"/>
          <w:szCs w:val="32"/>
        </w:rPr>
        <w:t xml:space="preserve"> </w:t>
      </w:r>
    </w:p>
    <w:p w:rsidR="004B24B5" w:rsidRDefault="004B24B5" w:rsidP="00F64893">
      <w:pPr>
        <w:pStyle w:val="ConsPlusNormal"/>
        <w:widowControl/>
        <w:ind w:firstLine="709"/>
        <w:jc w:val="both"/>
        <w:rPr>
          <w:rFonts w:ascii="Times New Roman" w:hAnsi="Times New Roman" w:cs="Times New Roman"/>
          <w:sz w:val="28"/>
          <w:szCs w:val="28"/>
        </w:rPr>
      </w:pPr>
    </w:p>
    <w:p w:rsidR="00DF3F10" w:rsidRDefault="00DF3F10" w:rsidP="00DF3F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проведения объективной и прозрачной оценки соответствия </w:t>
      </w:r>
      <w:r w:rsidR="009E566C">
        <w:rPr>
          <w:rFonts w:ascii="Times New Roman" w:hAnsi="Times New Roman" w:cs="Times New Roman"/>
          <w:sz w:val="28"/>
          <w:szCs w:val="28"/>
        </w:rPr>
        <w:t>кандида</w:t>
      </w:r>
      <w:r>
        <w:rPr>
          <w:rFonts w:ascii="Times New Roman" w:hAnsi="Times New Roman" w:cs="Times New Roman"/>
          <w:sz w:val="28"/>
          <w:szCs w:val="28"/>
        </w:rPr>
        <w:t xml:space="preserve">та квалификационным требованиям, а также при участии в отборе большого числа </w:t>
      </w:r>
      <w:r w:rsidR="009E566C">
        <w:rPr>
          <w:rFonts w:ascii="Times New Roman" w:hAnsi="Times New Roman" w:cs="Times New Roman"/>
          <w:sz w:val="28"/>
          <w:szCs w:val="28"/>
        </w:rPr>
        <w:t>кандида</w:t>
      </w:r>
      <w:r>
        <w:rPr>
          <w:rFonts w:ascii="Times New Roman" w:hAnsi="Times New Roman" w:cs="Times New Roman"/>
          <w:sz w:val="28"/>
          <w:szCs w:val="28"/>
        </w:rPr>
        <w:t xml:space="preserve">тов </w:t>
      </w:r>
      <w:r w:rsidRPr="00824D80">
        <w:rPr>
          <w:rFonts w:ascii="Times New Roman" w:hAnsi="Times New Roman" w:cs="Times New Roman"/>
          <w:sz w:val="28"/>
          <w:szCs w:val="28"/>
        </w:rPr>
        <w:t xml:space="preserve">в качестве обязательной </w:t>
      </w:r>
      <w:r>
        <w:rPr>
          <w:rFonts w:ascii="Times New Roman" w:hAnsi="Times New Roman" w:cs="Times New Roman"/>
          <w:sz w:val="28"/>
          <w:szCs w:val="28"/>
        </w:rPr>
        <w:t>процедуры</w:t>
      </w:r>
      <w:r w:rsidRPr="00824D80">
        <w:rPr>
          <w:rFonts w:ascii="Times New Roman" w:hAnsi="Times New Roman" w:cs="Times New Roman"/>
          <w:sz w:val="28"/>
          <w:szCs w:val="28"/>
        </w:rPr>
        <w:t xml:space="preserve"> предлагается</w:t>
      </w:r>
      <w:r w:rsidRPr="00792497">
        <w:rPr>
          <w:rFonts w:ascii="Times New Roman" w:hAnsi="Times New Roman" w:cs="Times New Roman"/>
          <w:sz w:val="28"/>
          <w:szCs w:val="28"/>
        </w:rPr>
        <w:t xml:space="preserve"> </w:t>
      </w:r>
      <w:r w:rsidR="00CF76A4">
        <w:rPr>
          <w:rFonts w:ascii="Times New Roman" w:hAnsi="Times New Roman" w:cs="Times New Roman"/>
          <w:sz w:val="28"/>
          <w:szCs w:val="28"/>
        </w:rPr>
        <w:t xml:space="preserve">использовать </w:t>
      </w:r>
      <w:r>
        <w:rPr>
          <w:rFonts w:ascii="Times New Roman" w:hAnsi="Times New Roman" w:cs="Times New Roman"/>
          <w:sz w:val="28"/>
          <w:szCs w:val="28"/>
        </w:rPr>
        <w:t>т</w:t>
      </w:r>
      <w:r w:rsidRPr="00792497">
        <w:rPr>
          <w:rFonts w:ascii="Times New Roman" w:hAnsi="Times New Roman" w:cs="Times New Roman"/>
          <w:sz w:val="28"/>
          <w:szCs w:val="28"/>
        </w:rPr>
        <w:t>естировани</w:t>
      </w:r>
      <w:r w:rsidR="00CF76A4">
        <w:rPr>
          <w:rFonts w:ascii="Times New Roman" w:hAnsi="Times New Roman" w:cs="Times New Roman"/>
          <w:sz w:val="28"/>
          <w:szCs w:val="28"/>
        </w:rPr>
        <w:t>е</w:t>
      </w:r>
      <w:r>
        <w:rPr>
          <w:rFonts w:ascii="Times New Roman" w:hAnsi="Times New Roman" w:cs="Times New Roman"/>
          <w:sz w:val="28"/>
          <w:szCs w:val="28"/>
        </w:rPr>
        <w:t xml:space="preserve">. </w:t>
      </w:r>
    </w:p>
    <w:p w:rsidR="00CF76A4" w:rsidRDefault="00CF76A4" w:rsidP="00CF76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Тестирование может применят</w:t>
      </w:r>
      <w:r w:rsidR="00BE47B7">
        <w:rPr>
          <w:rFonts w:ascii="Times New Roman" w:hAnsi="Times New Roman" w:cs="Times New Roman"/>
          <w:sz w:val="28"/>
          <w:szCs w:val="28"/>
        </w:rPr>
        <w:t>ь</w:t>
      </w:r>
      <w:r>
        <w:rPr>
          <w:rFonts w:ascii="Times New Roman" w:hAnsi="Times New Roman" w:cs="Times New Roman"/>
          <w:sz w:val="28"/>
          <w:szCs w:val="28"/>
        </w:rPr>
        <w:t>ся для следующих целей:</w:t>
      </w:r>
    </w:p>
    <w:p w:rsidR="00CF76A4" w:rsidRDefault="00892D65" w:rsidP="00085D2D">
      <w:pPr>
        <w:pStyle w:val="ConsPlusNormal"/>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CF76A4">
        <w:rPr>
          <w:rFonts w:ascii="Times New Roman" w:hAnsi="Times New Roman" w:cs="Times New Roman"/>
          <w:sz w:val="28"/>
          <w:szCs w:val="28"/>
        </w:rPr>
        <w:t xml:space="preserve">оценка соответствия </w:t>
      </w:r>
      <w:r w:rsidR="009E566C">
        <w:rPr>
          <w:rFonts w:ascii="Times New Roman" w:hAnsi="Times New Roman" w:cs="Times New Roman"/>
          <w:sz w:val="28"/>
          <w:szCs w:val="28"/>
        </w:rPr>
        <w:t>кандидата</w:t>
      </w:r>
      <w:r w:rsidR="00D01675">
        <w:rPr>
          <w:rFonts w:ascii="Times New Roman" w:hAnsi="Times New Roman" w:cs="Times New Roman"/>
          <w:sz w:val="28"/>
          <w:szCs w:val="28"/>
        </w:rPr>
        <w:t xml:space="preserve"> </w:t>
      </w:r>
      <w:r w:rsidR="00CF76A4">
        <w:rPr>
          <w:rFonts w:ascii="Times New Roman" w:hAnsi="Times New Roman" w:cs="Times New Roman"/>
          <w:sz w:val="28"/>
          <w:szCs w:val="28"/>
        </w:rPr>
        <w:t>базовым квалификационным требованиям;</w:t>
      </w:r>
    </w:p>
    <w:p w:rsidR="00CF76A4" w:rsidRDefault="00892D65" w:rsidP="00085D2D">
      <w:pPr>
        <w:pStyle w:val="ConsPlusNormal"/>
        <w:widowControl/>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CF76A4">
        <w:rPr>
          <w:rFonts w:ascii="Times New Roman" w:hAnsi="Times New Roman" w:cs="Times New Roman"/>
          <w:sz w:val="28"/>
          <w:szCs w:val="28"/>
        </w:rPr>
        <w:t xml:space="preserve">оценка соответствия </w:t>
      </w:r>
      <w:r w:rsidR="009E566C">
        <w:rPr>
          <w:rFonts w:ascii="Times New Roman" w:hAnsi="Times New Roman" w:cs="Times New Roman"/>
          <w:sz w:val="28"/>
          <w:szCs w:val="28"/>
        </w:rPr>
        <w:t>кандида</w:t>
      </w:r>
      <w:r w:rsidR="00D01675">
        <w:rPr>
          <w:rFonts w:ascii="Times New Roman" w:hAnsi="Times New Roman" w:cs="Times New Roman"/>
          <w:sz w:val="28"/>
          <w:szCs w:val="28"/>
        </w:rPr>
        <w:t xml:space="preserve">та </w:t>
      </w:r>
      <w:r w:rsidR="00CF76A4">
        <w:rPr>
          <w:rFonts w:ascii="Times New Roman" w:hAnsi="Times New Roman" w:cs="Times New Roman"/>
          <w:sz w:val="28"/>
          <w:szCs w:val="28"/>
        </w:rPr>
        <w:t>функциональным  квалификационным требованиям;</w:t>
      </w:r>
    </w:p>
    <w:p w:rsidR="00CF76A4" w:rsidRPr="0010757F" w:rsidRDefault="00892D65" w:rsidP="00085D2D">
      <w:pPr>
        <w:pStyle w:val="ConsPlusNormal"/>
        <w:widowControl/>
        <w:numPr>
          <w:ilvl w:val="0"/>
          <w:numId w:val="12"/>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F76A4">
        <w:rPr>
          <w:rFonts w:ascii="Times New Roman" w:hAnsi="Times New Roman" w:cs="Times New Roman"/>
          <w:bCs/>
          <w:sz w:val="28"/>
          <w:szCs w:val="28"/>
        </w:rPr>
        <w:t xml:space="preserve">оценка </w:t>
      </w:r>
      <w:r w:rsidR="00BE47B7">
        <w:rPr>
          <w:rFonts w:ascii="Times New Roman" w:hAnsi="Times New Roman" w:cs="Times New Roman"/>
          <w:bCs/>
          <w:sz w:val="28"/>
          <w:szCs w:val="28"/>
        </w:rPr>
        <w:t xml:space="preserve">профессиональных и </w:t>
      </w:r>
      <w:r w:rsidR="00CF76A4">
        <w:rPr>
          <w:rFonts w:ascii="Times New Roman" w:hAnsi="Times New Roman" w:cs="Times New Roman"/>
          <w:bCs/>
          <w:sz w:val="28"/>
          <w:szCs w:val="28"/>
        </w:rPr>
        <w:t xml:space="preserve">личностных качеств </w:t>
      </w:r>
      <w:r w:rsidR="009E566C">
        <w:rPr>
          <w:rFonts w:ascii="Times New Roman" w:hAnsi="Times New Roman" w:cs="Times New Roman"/>
          <w:bCs/>
          <w:sz w:val="28"/>
          <w:szCs w:val="28"/>
        </w:rPr>
        <w:t>кандида</w:t>
      </w:r>
      <w:r w:rsidR="00D01675">
        <w:rPr>
          <w:rFonts w:ascii="Times New Roman" w:hAnsi="Times New Roman" w:cs="Times New Roman"/>
          <w:bCs/>
          <w:sz w:val="28"/>
          <w:szCs w:val="28"/>
        </w:rPr>
        <w:t>та</w:t>
      </w:r>
      <w:r w:rsidR="00CF76A4">
        <w:rPr>
          <w:rFonts w:ascii="Times New Roman" w:hAnsi="Times New Roman" w:cs="Times New Roman"/>
          <w:bCs/>
          <w:sz w:val="28"/>
          <w:szCs w:val="28"/>
        </w:rPr>
        <w:t>.</w:t>
      </w:r>
    </w:p>
    <w:p w:rsidR="00CF76A4" w:rsidRPr="00CF76A4" w:rsidRDefault="00CF76A4" w:rsidP="00CF76A4">
      <w:pPr>
        <w:pStyle w:val="ConsPlusNormal"/>
        <w:ind w:firstLine="709"/>
        <w:jc w:val="both"/>
        <w:rPr>
          <w:rFonts w:ascii="Times New Roman" w:hAnsi="Times New Roman" w:cs="Times New Roman"/>
          <w:sz w:val="28"/>
          <w:szCs w:val="28"/>
        </w:rPr>
      </w:pPr>
      <w:r w:rsidRPr="00CF76A4">
        <w:rPr>
          <w:rFonts w:ascii="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CF76A4" w:rsidRDefault="00CF76A4" w:rsidP="00CF76A4">
      <w:pPr>
        <w:pStyle w:val="ConsPlusNormal"/>
        <w:widowControl/>
        <w:ind w:firstLine="709"/>
        <w:jc w:val="both"/>
        <w:rPr>
          <w:rFonts w:ascii="Times New Roman" w:hAnsi="Times New Roman" w:cs="Times New Roman"/>
          <w:sz w:val="28"/>
          <w:szCs w:val="28"/>
        </w:rPr>
      </w:pPr>
      <w:r w:rsidRPr="00CF76A4">
        <w:rPr>
          <w:rFonts w:ascii="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4B24B5" w:rsidRDefault="004B24B5" w:rsidP="00F64893">
      <w:pPr>
        <w:pStyle w:val="ConsPlusNormal"/>
        <w:widowControl/>
        <w:ind w:firstLine="709"/>
        <w:jc w:val="both"/>
        <w:rPr>
          <w:rFonts w:ascii="Times New Roman" w:hAnsi="Times New Roman"/>
          <w:sz w:val="28"/>
          <w:szCs w:val="28"/>
        </w:rPr>
      </w:pPr>
      <w:r>
        <w:rPr>
          <w:rFonts w:ascii="Times New Roman" w:hAnsi="Times New Roman" w:cs="Times New Roman"/>
          <w:sz w:val="28"/>
          <w:szCs w:val="28"/>
        </w:rPr>
        <w:lastRenderedPageBreak/>
        <w:t xml:space="preserve">Первым этапом отбора является проверка соответствия </w:t>
      </w:r>
      <w:r w:rsidR="009E566C">
        <w:rPr>
          <w:rFonts w:ascii="Times New Roman" w:hAnsi="Times New Roman" w:cs="Times New Roman"/>
          <w:sz w:val="28"/>
          <w:szCs w:val="28"/>
        </w:rPr>
        <w:t>кандидата</w:t>
      </w:r>
      <w:r>
        <w:rPr>
          <w:rFonts w:ascii="Times New Roman" w:hAnsi="Times New Roman" w:cs="Times New Roman"/>
          <w:sz w:val="28"/>
          <w:szCs w:val="28"/>
        </w:rPr>
        <w:t xml:space="preserve"> базовым квалификационным требованиям</w:t>
      </w:r>
      <w:r w:rsidR="002D6D36">
        <w:rPr>
          <w:rFonts w:ascii="Times New Roman" w:hAnsi="Times New Roman" w:cs="Times New Roman"/>
          <w:sz w:val="28"/>
          <w:szCs w:val="28"/>
        </w:rPr>
        <w:t>, которые включают</w:t>
      </w:r>
      <w:r w:rsidRPr="0030283D">
        <w:rPr>
          <w:rFonts w:ascii="Times New Roman" w:hAnsi="Times New Roman" w:cs="Times New Roman"/>
          <w:sz w:val="28"/>
          <w:szCs w:val="28"/>
        </w:rPr>
        <w:t>:</w:t>
      </w:r>
    </w:p>
    <w:p w:rsidR="004B24B5" w:rsidRDefault="004B24B5" w:rsidP="00F64893">
      <w:pPr>
        <w:pStyle w:val="ConsPlusNormal"/>
        <w:widowControl/>
        <w:ind w:firstLine="709"/>
        <w:jc w:val="both"/>
        <w:rPr>
          <w:rFonts w:ascii="Times New Roman" w:hAnsi="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002D6D36" w:rsidRPr="0030283D">
        <w:rPr>
          <w:rFonts w:ascii="Times New Roman" w:hAnsi="Times New Roman" w:cs="Times New Roman"/>
          <w:sz w:val="28"/>
          <w:szCs w:val="28"/>
        </w:rPr>
        <w:t>знани</w:t>
      </w:r>
      <w:r w:rsidR="002D6D36">
        <w:rPr>
          <w:rFonts w:ascii="Times New Roman" w:hAnsi="Times New Roman" w:cs="Times New Roman"/>
          <w:sz w:val="28"/>
          <w:szCs w:val="28"/>
        </w:rPr>
        <w:t>е</w:t>
      </w:r>
      <w:r w:rsidR="002D6D36" w:rsidRPr="0030283D">
        <w:rPr>
          <w:rFonts w:ascii="Times New Roman" w:hAnsi="Times New Roman" w:cs="Times New Roman"/>
          <w:sz w:val="28"/>
          <w:szCs w:val="28"/>
        </w:rPr>
        <w:t xml:space="preserve"> </w:t>
      </w:r>
      <w:r w:rsidRPr="0030283D">
        <w:rPr>
          <w:rFonts w:ascii="Times New Roman" w:hAnsi="Times New Roman" w:cs="Times New Roman"/>
          <w:sz w:val="28"/>
          <w:szCs w:val="28"/>
        </w:rPr>
        <w:t xml:space="preserve">государственного языка Российской Федерации </w:t>
      </w:r>
      <w:r w:rsidRPr="002669B8">
        <w:rPr>
          <w:rFonts w:ascii="Times New Roman" w:hAnsi="Times New Roman" w:cs="Times New Roman"/>
          <w:sz w:val="28"/>
          <w:szCs w:val="28"/>
        </w:rPr>
        <w:t>–</w:t>
      </w:r>
      <w:r w:rsidRPr="0030283D">
        <w:rPr>
          <w:rFonts w:ascii="Times New Roman" w:hAnsi="Times New Roman" w:cs="Times New Roman"/>
          <w:sz w:val="28"/>
          <w:szCs w:val="28"/>
        </w:rPr>
        <w:t xml:space="preserve"> русского языка;</w:t>
      </w:r>
    </w:p>
    <w:p w:rsidR="004B24B5" w:rsidRDefault="004B24B5" w:rsidP="00F64893">
      <w:pPr>
        <w:pStyle w:val="ConsPlusNormal"/>
        <w:widowControl/>
        <w:ind w:firstLine="709"/>
        <w:jc w:val="both"/>
        <w:rPr>
          <w:rFonts w:ascii="Times New Roman" w:hAnsi="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00A8088D">
        <w:rPr>
          <w:rFonts w:ascii="Times New Roman" w:hAnsi="Times New Roman" w:cs="Times New Roman"/>
          <w:sz w:val="28"/>
          <w:szCs w:val="28"/>
        </w:rPr>
        <w:t>правовы</w:t>
      </w:r>
      <w:r w:rsidR="007F2C63">
        <w:rPr>
          <w:rFonts w:ascii="Times New Roman" w:hAnsi="Times New Roman" w:cs="Times New Roman"/>
          <w:sz w:val="28"/>
          <w:szCs w:val="28"/>
        </w:rPr>
        <w:t>е</w:t>
      </w:r>
      <w:r w:rsidR="00A8088D">
        <w:rPr>
          <w:rFonts w:ascii="Times New Roman" w:hAnsi="Times New Roman" w:cs="Times New Roman"/>
          <w:sz w:val="28"/>
          <w:szCs w:val="28"/>
        </w:rPr>
        <w:t xml:space="preserve"> </w:t>
      </w:r>
      <w:r w:rsidR="00A8088D" w:rsidRPr="0030283D">
        <w:rPr>
          <w:rFonts w:ascii="Times New Roman" w:hAnsi="Times New Roman" w:cs="Times New Roman"/>
          <w:sz w:val="28"/>
          <w:szCs w:val="28"/>
        </w:rPr>
        <w:t>знани</w:t>
      </w:r>
      <w:r w:rsidR="007F2C63">
        <w:rPr>
          <w:rFonts w:ascii="Times New Roman" w:hAnsi="Times New Roman" w:cs="Times New Roman"/>
          <w:sz w:val="28"/>
          <w:szCs w:val="28"/>
        </w:rPr>
        <w:t>я</w:t>
      </w:r>
      <w:r w:rsidR="00A8088D" w:rsidRPr="0030283D">
        <w:rPr>
          <w:rFonts w:ascii="Times New Roman" w:hAnsi="Times New Roman" w:cs="Times New Roman"/>
          <w:sz w:val="28"/>
          <w:szCs w:val="28"/>
        </w:rPr>
        <w:t xml:space="preserve"> </w:t>
      </w:r>
      <w:r w:rsidRPr="0030283D">
        <w:rPr>
          <w:rFonts w:ascii="Times New Roman" w:hAnsi="Times New Roman" w:cs="Times New Roman"/>
          <w:sz w:val="28"/>
          <w:szCs w:val="28"/>
        </w:rPr>
        <w:t xml:space="preserve">основ </w:t>
      </w:r>
      <w:r w:rsidR="00A8088D" w:rsidRPr="0030283D">
        <w:rPr>
          <w:rFonts w:ascii="Times New Roman" w:hAnsi="Times New Roman" w:cs="Times New Roman"/>
          <w:sz w:val="28"/>
          <w:szCs w:val="28"/>
        </w:rPr>
        <w:t>Конституци</w:t>
      </w:r>
      <w:r w:rsidR="00A8088D">
        <w:rPr>
          <w:rFonts w:ascii="Times New Roman" w:hAnsi="Times New Roman" w:cs="Times New Roman"/>
          <w:sz w:val="28"/>
          <w:szCs w:val="28"/>
        </w:rPr>
        <w:t>и</w:t>
      </w:r>
      <w:r w:rsidR="00A8088D" w:rsidRPr="0030283D">
        <w:rPr>
          <w:rFonts w:ascii="Times New Roman" w:hAnsi="Times New Roman" w:cs="Times New Roman"/>
          <w:sz w:val="28"/>
          <w:szCs w:val="28"/>
        </w:rPr>
        <w:t xml:space="preserve"> </w:t>
      </w:r>
      <w:r w:rsidRPr="0030283D">
        <w:rPr>
          <w:rFonts w:ascii="Times New Roman" w:hAnsi="Times New Roman" w:cs="Times New Roman"/>
          <w:sz w:val="28"/>
          <w:szCs w:val="28"/>
        </w:rPr>
        <w:t xml:space="preserve">Российской Федерации, </w:t>
      </w:r>
      <w:r w:rsidR="00A8088D" w:rsidRPr="0030283D">
        <w:rPr>
          <w:rFonts w:ascii="Times New Roman" w:hAnsi="Times New Roman" w:cs="Times New Roman"/>
          <w:sz w:val="28"/>
          <w:szCs w:val="28"/>
        </w:rPr>
        <w:t>законодательств</w:t>
      </w:r>
      <w:r w:rsidR="00A8088D">
        <w:rPr>
          <w:rFonts w:ascii="Times New Roman" w:hAnsi="Times New Roman" w:cs="Times New Roman"/>
          <w:sz w:val="28"/>
          <w:szCs w:val="28"/>
        </w:rPr>
        <w:t>а</w:t>
      </w:r>
      <w:r w:rsidR="00A8088D" w:rsidRPr="0030283D">
        <w:rPr>
          <w:rFonts w:ascii="Times New Roman" w:hAnsi="Times New Roman" w:cs="Times New Roman"/>
          <w:sz w:val="28"/>
          <w:szCs w:val="28"/>
        </w:rPr>
        <w:t xml:space="preserve"> </w:t>
      </w:r>
      <w:r w:rsidRPr="0030283D">
        <w:rPr>
          <w:rFonts w:ascii="Times New Roman" w:hAnsi="Times New Roman" w:cs="Times New Roman"/>
          <w:sz w:val="28"/>
          <w:szCs w:val="28"/>
        </w:rPr>
        <w:t xml:space="preserve">о гражданской службе, </w:t>
      </w:r>
      <w:r w:rsidR="00A8088D" w:rsidRPr="0030283D">
        <w:rPr>
          <w:rFonts w:ascii="Times New Roman" w:hAnsi="Times New Roman" w:cs="Times New Roman"/>
          <w:sz w:val="28"/>
          <w:szCs w:val="28"/>
        </w:rPr>
        <w:t>законодательств</w:t>
      </w:r>
      <w:r w:rsidR="00A8088D">
        <w:rPr>
          <w:rFonts w:ascii="Times New Roman" w:hAnsi="Times New Roman" w:cs="Times New Roman"/>
          <w:sz w:val="28"/>
          <w:szCs w:val="28"/>
        </w:rPr>
        <w:t>а</w:t>
      </w:r>
      <w:r w:rsidR="00A8088D" w:rsidRPr="0030283D">
        <w:rPr>
          <w:rFonts w:ascii="Times New Roman" w:hAnsi="Times New Roman" w:cs="Times New Roman"/>
          <w:sz w:val="28"/>
          <w:szCs w:val="28"/>
        </w:rPr>
        <w:t xml:space="preserve"> </w:t>
      </w:r>
      <w:r w:rsidRPr="0030283D">
        <w:rPr>
          <w:rFonts w:ascii="Times New Roman" w:hAnsi="Times New Roman" w:cs="Times New Roman"/>
          <w:sz w:val="28"/>
          <w:szCs w:val="28"/>
        </w:rPr>
        <w:t xml:space="preserve">о противодействии коррупции, </w:t>
      </w:r>
      <w:r>
        <w:rPr>
          <w:rFonts w:ascii="Times New Roman" w:hAnsi="Times New Roman" w:cs="Times New Roman"/>
          <w:sz w:val="28"/>
          <w:szCs w:val="28"/>
        </w:rPr>
        <w:t>уровень</w:t>
      </w:r>
      <w:r w:rsidR="006F0E50">
        <w:rPr>
          <w:rFonts w:ascii="Times New Roman" w:hAnsi="Times New Roman" w:cs="Times New Roman"/>
          <w:sz w:val="28"/>
          <w:szCs w:val="28"/>
        </w:rPr>
        <w:t xml:space="preserve"> сложности</w:t>
      </w:r>
      <w:r>
        <w:rPr>
          <w:rFonts w:ascii="Times New Roman" w:hAnsi="Times New Roman" w:cs="Times New Roman"/>
          <w:sz w:val="28"/>
          <w:szCs w:val="28"/>
        </w:rPr>
        <w:t xml:space="preserve"> которых </w:t>
      </w:r>
      <w:r w:rsidRPr="0030283D">
        <w:rPr>
          <w:rFonts w:ascii="Times New Roman" w:hAnsi="Times New Roman" w:cs="Times New Roman"/>
          <w:sz w:val="28"/>
          <w:szCs w:val="28"/>
        </w:rPr>
        <w:t>дифференциру</w:t>
      </w:r>
      <w:r>
        <w:rPr>
          <w:rFonts w:ascii="Times New Roman" w:hAnsi="Times New Roman" w:cs="Times New Roman"/>
          <w:sz w:val="28"/>
          <w:szCs w:val="28"/>
        </w:rPr>
        <w:t>е</w:t>
      </w:r>
      <w:r w:rsidRPr="0030283D">
        <w:rPr>
          <w:rFonts w:ascii="Times New Roman" w:hAnsi="Times New Roman" w:cs="Times New Roman"/>
          <w:sz w:val="28"/>
          <w:szCs w:val="28"/>
        </w:rPr>
        <w:t>тся в зависимости от категорий должностей гражданской службы;</w:t>
      </w:r>
    </w:p>
    <w:p w:rsidR="00162D51" w:rsidRDefault="006F0E50" w:rsidP="00A56EA9">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w:t>
      </w:r>
      <w:r w:rsidRPr="002669B8">
        <w:rPr>
          <w:rFonts w:ascii="Times New Roman" w:hAnsi="Times New Roman" w:cs="Times New Roman"/>
          <w:sz w:val="28"/>
          <w:szCs w:val="28"/>
        </w:rPr>
        <w:t> </w:t>
      </w:r>
      <w:r w:rsidR="007F2C63" w:rsidRPr="0030283D">
        <w:rPr>
          <w:rFonts w:ascii="Times New Roman" w:hAnsi="Times New Roman" w:cs="Times New Roman"/>
          <w:sz w:val="28"/>
          <w:szCs w:val="28"/>
        </w:rPr>
        <w:t>знани</w:t>
      </w:r>
      <w:r w:rsidR="007F2C63">
        <w:rPr>
          <w:rFonts w:ascii="Times New Roman" w:hAnsi="Times New Roman" w:cs="Times New Roman"/>
          <w:sz w:val="28"/>
          <w:szCs w:val="28"/>
        </w:rPr>
        <w:t>я</w:t>
      </w:r>
      <w:r w:rsidR="007F2C63" w:rsidRPr="0030283D">
        <w:rPr>
          <w:rFonts w:ascii="Times New Roman" w:hAnsi="Times New Roman" w:cs="Times New Roman"/>
          <w:sz w:val="28"/>
          <w:szCs w:val="28"/>
        </w:rPr>
        <w:t xml:space="preserve"> </w:t>
      </w:r>
      <w:r w:rsidRPr="0030283D">
        <w:rPr>
          <w:rFonts w:ascii="Times New Roman" w:hAnsi="Times New Roman" w:cs="Times New Roman"/>
          <w:sz w:val="28"/>
          <w:szCs w:val="28"/>
        </w:rPr>
        <w:t>и навыки в области информационно-коммуникационны</w:t>
      </w:r>
      <w:r>
        <w:rPr>
          <w:rFonts w:ascii="Times New Roman" w:hAnsi="Times New Roman" w:cs="Times New Roman"/>
          <w:sz w:val="28"/>
          <w:szCs w:val="28"/>
        </w:rPr>
        <w:t>х</w:t>
      </w:r>
      <w:r w:rsidRPr="0030283D">
        <w:rPr>
          <w:rFonts w:ascii="Times New Roman" w:hAnsi="Times New Roman" w:cs="Times New Roman"/>
          <w:sz w:val="28"/>
          <w:szCs w:val="28"/>
        </w:rPr>
        <w:t xml:space="preserve"> технологи</w:t>
      </w:r>
      <w:r>
        <w:rPr>
          <w:rFonts w:ascii="Times New Roman" w:hAnsi="Times New Roman" w:cs="Times New Roman"/>
          <w:sz w:val="28"/>
          <w:szCs w:val="28"/>
        </w:rPr>
        <w:t>й</w:t>
      </w:r>
      <w:r w:rsidR="004B24B5" w:rsidRPr="0030283D">
        <w:rPr>
          <w:rFonts w:ascii="Times New Roman" w:hAnsi="Times New Roman" w:cs="Times New Roman"/>
          <w:sz w:val="28"/>
          <w:szCs w:val="28"/>
        </w:rPr>
        <w:t>.</w:t>
      </w:r>
    </w:p>
    <w:p w:rsidR="001713BF" w:rsidRDefault="00DF3F10" w:rsidP="00DF3F10">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Тест</w:t>
      </w:r>
      <w:r w:rsidR="00A56173">
        <w:rPr>
          <w:rFonts w:ascii="Times New Roman" w:hAnsi="Times New Roman" w:cs="Times New Roman"/>
          <w:sz w:val="28"/>
          <w:szCs w:val="28"/>
        </w:rPr>
        <w:t>овые задания</w:t>
      </w:r>
      <w:r>
        <w:rPr>
          <w:rFonts w:ascii="Times New Roman" w:hAnsi="Times New Roman" w:cs="Times New Roman"/>
          <w:sz w:val="28"/>
          <w:szCs w:val="28"/>
        </w:rPr>
        <w:t xml:space="preserve"> на соответствие базовым квалификационным требованиям к знаниям и навыкам </w:t>
      </w:r>
      <w:r w:rsidR="00356085">
        <w:rPr>
          <w:rFonts w:ascii="Times New Roman" w:hAnsi="Times New Roman" w:cs="Times New Roman"/>
          <w:sz w:val="28"/>
          <w:szCs w:val="28"/>
        </w:rPr>
        <w:t xml:space="preserve">(около </w:t>
      </w:r>
      <w:r w:rsidR="00A56173">
        <w:rPr>
          <w:rFonts w:ascii="Times New Roman" w:hAnsi="Times New Roman" w:cs="Times New Roman"/>
          <w:sz w:val="28"/>
          <w:szCs w:val="28"/>
        </w:rPr>
        <w:t xml:space="preserve">600 </w:t>
      </w:r>
      <w:r w:rsidR="00356085">
        <w:rPr>
          <w:rFonts w:ascii="Times New Roman" w:hAnsi="Times New Roman" w:cs="Times New Roman"/>
          <w:sz w:val="28"/>
          <w:szCs w:val="28"/>
        </w:rPr>
        <w:t>тестовых заданий)</w:t>
      </w:r>
      <w:r w:rsidR="00A56173">
        <w:rPr>
          <w:rFonts w:ascii="Times New Roman" w:hAnsi="Times New Roman" w:cs="Times New Roman"/>
          <w:sz w:val="28"/>
          <w:szCs w:val="28"/>
        </w:rPr>
        <w:t xml:space="preserve"> </w:t>
      </w:r>
      <w:r>
        <w:rPr>
          <w:rFonts w:ascii="Times New Roman" w:hAnsi="Times New Roman" w:cs="Times New Roman"/>
          <w:sz w:val="28"/>
          <w:szCs w:val="28"/>
        </w:rPr>
        <w:t>разработаны Минтрудом России</w:t>
      </w:r>
      <w:r w:rsidR="00A56EA9">
        <w:rPr>
          <w:rFonts w:ascii="Times New Roman" w:hAnsi="Times New Roman" w:cs="Times New Roman"/>
          <w:sz w:val="28"/>
          <w:szCs w:val="28"/>
        </w:rPr>
        <w:t xml:space="preserve"> при содействии Российской академии </w:t>
      </w:r>
      <w:r w:rsidR="008F25F9">
        <w:rPr>
          <w:rFonts w:ascii="Times New Roman" w:hAnsi="Times New Roman" w:cs="Times New Roman"/>
          <w:sz w:val="28"/>
          <w:szCs w:val="28"/>
        </w:rPr>
        <w:t xml:space="preserve">народного хозяйства и </w:t>
      </w:r>
      <w:r w:rsidR="00A56EA9">
        <w:rPr>
          <w:rFonts w:ascii="Times New Roman" w:hAnsi="Times New Roman" w:cs="Times New Roman"/>
          <w:sz w:val="28"/>
          <w:szCs w:val="28"/>
        </w:rPr>
        <w:t>государственной службы при Президенте Российской Федерации</w:t>
      </w:r>
      <w:r>
        <w:rPr>
          <w:rFonts w:ascii="Times New Roman" w:hAnsi="Times New Roman" w:cs="Times New Roman"/>
          <w:sz w:val="28"/>
          <w:szCs w:val="28"/>
        </w:rPr>
        <w:t xml:space="preserve"> и размещены на Портале.</w:t>
      </w:r>
      <w:r w:rsidR="00333127">
        <w:rPr>
          <w:rFonts w:ascii="Times New Roman" w:hAnsi="Times New Roman" w:cs="Times New Roman"/>
          <w:bCs/>
          <w:sz w:val="28"/>
          <w:szCs w:val="28"/>
        </w:rPr>
        <w:t xml:space="preserve"> </w:t>
      </w:r>
    </w:p>
    <w:p w:rsidR="00FD759C" w:rsidRDefault="009E566C" w:rsidP="00DF3F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Кандидат</w:t>
      </w:r>
      <w:r w:rsidR="00DF3F10">
        <w:rPr>
          <w:rFonts w:ascii="Times New Roman" w:hAnsi="Times New Roman" w:cs="Times New Roman"/>
          <w:sz w:val="28"/>
          <w:szCs w:val="28"/>
        </w:rPr>
        <w:t xml:space="preserve"> может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w:t>
      </w:r>
      <w:r w:rsidR="00333127">
        <w:rPr>
          <w:rFonts w:ascii="Times New Roman" w:hAnsi="Times New Roman" w:cs="Times New Roman"/>
          <w:sz w:val="28"/>
          <w:szCs w:val="28"/>
        </w:rPr>
        <w:t xml:space="preserve"> </w:t>
      </w:r>
      <w:r w:rsidR="00333127" w:rsidRPr="00333127">
        <w:rPr>
          <w:rFonts w:ascii="Times New Roman" w:hAnsi="Times New Roman" w:cs="Times New Roman"/>
          <w:sz w:val="28"/>
          <w:szCs w:val="28"/>
        </w:rPr>
        <w:t>(</w:t>
      </w:r>
      <w:r w:rsidR="00171CEB">
        <w:rPr>
          <w:rFonts w:ascii="Times New Roman" w:hAnsi="Times New Roman" w:cs="Times New Roman"/>
          <w:sz w:val="28"/>
          <w:szCs w:val="28"/>
        </w:rPr>
        <w:t xml:space="preserve">на главной странице </w:t>
      </w:r>
      <w:r w:rsidR="00E02897" w:rsidRPr="00D807D5">
        <w:rPr>
          <w:rFonts w:ascii="Times New Roman" w:hAnsi="Times New Roman" w:cs="Times New Roman"/>
          <w:sz w:val="28"/>
          <w:szCs w:val="28"/>
        </w:rPr>
        <w:t>сайта http://gossluzhba.gov.ru в разделе «Образование» // «Тесты для самопроверки»</w:t>
      </w:r>
      <w:r w:rsidR="00333127" w:rsidRPr="00D807D5">
        <w:rPr>
          <w:rFonts w:ascii="Times New Roman" w:hAnsi="Times New Roman" w:cs="Times New Roman"/>
          <w:sz w:val="28"/>
          <w:szCs w:val="28"/>
        </w:rPr>
        <w:t>)</w:t>
      </w:r>
      <w:r w:rsidR="00F653E1" w:rsidRPr="00D807D5">
        <w:rPr>
          <w:rFonts w:ascii="Times New Roman" w:hAnsi="Times New Roman" w:cs="Times New Roman"/>
          <w:sz w:val="28"/>
          <w:szCs w:val="28"/>
        </w:rPr>
        <w:t>.</w:t>
      </w:r>
      <w:r w:rsidR="00D807D5">
        <w:rPr>
          <w:rFonts w:ascii="Times New Roman" w:hAnsi="Times New Roman" w:cs="Times New Roman"/>
          <w:sz w:val="28"/>
          <w:szCs w:val="28"/>
        </w:rPr>
        <w:t xml:space="preserve"> </w:t>
      </w:r>
    </w:p>
    <w:p w:rsidR="007D0EEA" w:rsidRDefault="007D0EEA" w:rsidP="00DF3F1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w:t>
      </w:r>
      <w:r w:rsidR="00162D51">
        <w:rPr>
          <w:rFonts w:ascii="Times New Roman" w:hAnsi="Times New Roman" w:cs="Times New Roman"/>
          <w:sz w:val="28"/>
          <w:szCs w:val="28"/>
        </w:rPr>
        <w:t xml:space="preserve">проверки соответствия </w:t>
      </w:r>
      <w:r w:rsidR="009E566C">
        <w:rPr>
          <w:rFonts w:ascii="Times New Roman" w:hAnsi="Times New Roman" w:cs="Times New Roman"/>
          <w:sz w:val="28"/>
          <w:szCs w:val="28"/>
        </w:rPr>
        <w:t>кандидатов</w:t>
      </w:r>
      <w:r w:rsidR="00162D51">
        <w:rPr>
          <w:rFonts w:ascii="Times New Roman" w:hAnsi="Times New Roman" w:cs="Times New Roman"/>
          <w:sz w:val="28"/>
          <w:szCs w:val="28"/>
        </w:rPr>
        <w:t xml:space="preserve"> базовым квалификационным требованиям</w:t>
      </w:r>
      <w:r w:rsidR="007F2C63">
        <w:rPr>
          <w:rFonts w:ascii="Times New Roman" w:hAnsi="Times New Roman" w:cs="Times New Roman"/>
          <w:sz w:val="28"/>
          <w:szCs w:val="28"/>
        </w:rPr>
        <w:t xml:space="preserve"> к знаниям и навыкам</w:t>
      </w:r>
      <w:r w:rsidR="00162D51">
        <w:rPr>
          <w:rFonts w:ascii="Times New Roman" w:hAnsi="Times New Roman" w:cs="Times New Roman"/>
          <w:sz w:val="28"/>
          <w:szCs w:val="28"/>
        </w:rPr>
        <w:t xml:space="preserve"> кадровая служба государственного органа совместно со структурным подразделением государственного органа, в котором замещается вакантная должность, может подготовить тест в целях проверки </w:t>
      </w:r>
      <w:r w:rsidR="009E566C">
        <w:rPr>
          <w:rFonts w:ascii="Times New Roman" w:hAnsi="Times New Roman" w:cs="Times New Roman"/>
          <w:sz w:val="28"/>
          <w:szCs w:val="28"/>
        </w:rPr>
        <w:t>кандида</w:t>
      </w:r>
      <w:r w:rsidR="001F56A3">
        <w:rPr>
          <w:rFonts w:ascii="Times New Roman" w:hAnsi="Times New Roman" w:cs="Times New Roman"/>
          <w:sz w:val="28"/>
          <w:szCs w:val="28"/>
        </w:rPr>
        <w:t>та</w:t>
      </w:r>
      <w:r w:rsidR="00162D51">
        <w:rPr>
          <w:rFonts w:ascii="Times New Roman" w:hAnsi="Times New Roman" w:cs="Times New Roman"/>
          <w:sz w:val="28"/>
          <w:szCs w:val="28"/>
        </w:rPr>
        <w:t xml:space="preserve"> на соответствие функциональным</w:t>
      </w:r>
      <w:r w:rsidR="004B24B5">
        <w:rPr>
          <w:rFonts w:ascii="Times New Roman" w:hAnsi="Times New Roman" w:cs="Times New Roman"/>
          <w:sz w:val="28"/>
          <w:szCs w:val="28"/>
        </w:rPr>
        <w:t xml:space="preserve"> </w:t>
      </w:r>
      <w:r w:rsidR="00162D51">
        <w:rPr>
          <w:rFonts w:ascii="Times New Roman" w:hAnsi="Times New Roman" w:cs="Times New Roman"/>
          <w:sz w:val="28"/>
          <w:szCs w:val="28"/>
        </w:rPr>
        <w:t>квалификационным требованиям</w:t>
      </w:r>
      <w:r w:rsidR="00A8088D">
        <w:rPr>
          <w:rFonts w:ascii="Times New Roman" w:hAnsi="Times New Roman" w:cs="Times New Roman"/>
          <w:sz w:val="28"/>
          <w:szCs w:val="28"/>
        </w:rPr>
        <w:t xml:space="preserve"> к знаниям и навыкам</w:t>
      </w:r>
      <w:r w:rsidR="00162D51">
        <w:rPr>
          <w:rFonts w:ascii="Times New Roman" w:hAnsi="Times New Roman" w:cs="Times New Roman"/>
          <w:sz w:val="28"/>
          <w:szCs w:val="28"/>
        </w:rPr>
        <w:t>.</w:t>
      </w:r>
    </w:p>
    <w:p w:rsidR="004B24B5" w:rsidRDefault="004B24B5" w:rsidP="00F648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государственного органа обширной сети территориальных органов рекомендуется обеспечить создание единой базы тестовых вопросов</w:t>
      </w:r>
      <w:r w:rsidR="00FD759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586001">
        <w:rPr>
          <w:rFonts w:ascii="Times New Roman" w:hAnsi="Times New Roman" w:cs="Times New Roman"/>
          <w:sz w:val="28"/>
          <w:szCs w:val="28"/>
        </w:rPr>
        <w:t xml:space="preserve">направлениям </w:t>
      </w:r>
      <w:r>
        <w:rPr>
          <w:rFonts w:ascii="Times New Roman" w:hAnsi="Times New Roman" w:cs="Times New Roman"/>
          <w:sz w:val="28"/>
          <w:szCs w:val="28"/>
        </w:rPr>
        <w:t>деятельности государственного органа</w:t>
      </w:r>
      <w:r w:rsidR="002D6D36">
        <w:rPr>
          <w:rFonts w:ascii="Times New Roman" w:hAnsi="Times New Roman" w:cs="Times New Roman"/>
          <w:sz w:val="28"/>
          <w:szCs w:val="28"/>
        </w:rPr>
        <w:t xml:space="preserve"> </w:t>
      </w:r>
      <w:r w:rsidR="00FD759C">
        <w:rPr>
          <w:rFonts w:ascii="Times New Roman" w:hAnsi="Times New Roman" w:cs="Times New Roman"/>
          <w:sz w:val="28"/>
          <w:szCs w:val="28"/>
        </w:rPr>
        <w:t xml:space="preserve">в целях проверки кандидатов на соответствие функциональным квалификационным требованиям </w:t>
      </w:r>
      <w:r w:rsidR="002D6D36">
        <w:rPr>
          <w:rFonts w:ascii="Times New Roman" w:hAnsi="Times New Roman" w:cs="Times New Roman"/>
          <w:sz w:val="28"/>
          <w:szCs w:val="28"/>
        </w:rPr>
        <w:t>и</w:t>
      </w:r>
      <w:r>
        <w:rPr>
          <w:rFonts w:ascii="Times New Roman" w:hAnsi="Times New Roman" w:cs="Times New Roman"/>
          <w:sz w:val="28"/>
          <w:szCs w:val="28"/>
        </w:rPr>
        <w:t xml:space="preserve"> осуществл</w:t>
      </w:r>
      <w:r w:rsidR="002D6D36">
        <w:rPr>
          <w:rFonts w:ascii="Times New Roman" w:hAnsi="Times New Roman" w:cs="Times New Roman"/>
          <w:sz w:val="28"/>
          <w:szCs w:val="28"/>
        </w:rPr>
        <w:t>ять</w:t>
      </w:r>
      <w:r>
        <w:rPr>
          <w:rFonts w:ascii="Times New Roman" w:hAnsi="Times New Roman" w:cs="Times New Roman"/>
          <w:sz w:val="28"/>
          <w:szCs w:val="28"/>
        </w:rPr>
        <w:t xml:space="preserve"> </w:t>
      </w:r>
      <w:r w:rsidR="002D6D36">
        <w:rPr>
          <w:rFonts w:ascii="Times New Roman" w:hAnsi="Times New Roman" w:cs="Times New Roman"/>
          <w:sz w:val="28"/>
          <w:szCs w:val="28"/>
        </w:rPr>
        <w:t xml:space="preserve">систематическое обновление </w:t>
      </w:r>
      <w:r>
        <w:rPr>
          <w:rFonts w:ascii="Times New Roman" w:hAnsi="Times New Roman" w:cs="Times New Roman"/>
          <w:sz w:val="28"/>
          <w:szCs w:val="28"/>
        </w:rPr>
        <w:t>вопросов.</w:t>
      </w:r>
      <w:r w:rsidR="002E7EE3">
        <w:rPr>
          <w:rFonts w:ascii="Times New Roman" w:hAnsi="Times New Roman" w:cs="Times New Roman"/>
          <w:sz w:val="28"/>
          <w:szCs w:val="28"/>
        </w:rPr>
        <w:t xml:space="preserve"> </w:t>
      </w:r>
      <w:r w:rsidR="002E7EE3" w:rsidRPr="00D01675">
        <w:rPr>
          <w:rFonts w:ascii="Times New Roman" w:hAnsi="Times New Roman" w:cs="Times New Roman"/>
          <w:sz w:val="28"/>
          <w:szCs w:val="28"/>
        </w:rPr>
        <w:t>Общие рекомендации по разработке тестовых заданий приведены в Приложении № </w:t>
      </w:r>
      <w:r w:rsidR="003A669F">
        <w:rPr>
          <w:rFonts w:ascii="Times New Roman" w:hAnsi="Times New Roman" w:cs="Times New Roman"/>
          <w:sz w:val="28"/>
          <w:szCs w:val="28"/>
        </w:rPr>
        <w:t>2</w:t>
      </w:r>
      <w:r w:rsidR="00FF1045">
        <w:rPr>
          <w:rFonts w:ascii="Times New Roman" w:hAnsi="Times New Roman" w:cs="Times New Roman"/>
          <w:sz w:val="28"/>
          <w:szCs w:val="28"/>
        </w:rPr>
        <w:t xml:space="preserve"> к настоящему Методическому инструментарию</w:t>
      </w:r>
      <w:r w:rsidR="002E7EE3" w:rsidRPr="00D01675">
        <w:rPr>
          <w:rFonts w:ascii="Times New Roman" w:hAnsi="Times New Roman" w:cs="Times New Roman"/>
          <w:sz w:val="28"/>
          <w:szCs w:val="28"/>
        </w:rPr>
        <w:t>.</w:t>
      </w:r>
      <w:bookmarkStart w:id="36" w:name="тестирование"/>
      <w:bookmarkEnd w:id="36"/>
    </w:p>
    <w:p w:rsidR="00892D65" w:rsidRDefault="00892D65" w:rsidP="00892D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Инструкции по прохождению тестов для оценки профессиональных знаний приведены в Приложении № 3 к настоящему Методическому инструментарию.</w:t>
      </w:r>
    </w:p>
    <w:p w:rsidR="00E23111"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 xml:space="preserve">Тестирование </w:t>
      </w:r>
      <w:r w:rsidRPr="000161E2">
        <w:rPr>
          <w:rFonts w:ascii="Times New Roman" w:hAnsi="Times New Roman" w:cs="Times New Roman"/>
          <w:sz w:val="28"/>
          <w:szCs w:val="28"/>
        </w:rPr>
        <w:t xml:space="preserve">на соответствие квалификационным требованиям </w:t>
      </w:r>
      <w:r>
        <w:rPr>
          <w:rFonts w:ascii="Times New Roman" w:hAnsi="Times New Roman" w:cs="Times New Roman"/>
          <w:sz w:val="28"/>
          <w:szCs w:val="28"/>
        </w:rPr>
        <w:t>должно проводиться в специально оборудованном помещении, в котором установлены компьютеры или есть возможность их установить,</w:t>
      </w:r>
      <w:r w:rsidRPr="00FC3CB7">
        <w:rPr>
          <w:rFonts w:ascii="Times New Roman" w:hAnsi="Times New Roman" w:cs="Times New Roman"/>
          <w:sz w:val="28"/>
          <w:szCs w:val="28"/>
        </w:rPr>
        <w:t xml:space="preserve"> </w:t>
      </w:r>
      <w:r>
        <w:rPr>
          <w:rFonts w:ascii="Times New Roman" w:hAnsi="Times New Roman" w:cs="Times New Roman"/>
          <w:sz w:val="28"/>
          <w:szCs w:val="28"/>
        </w:rPr>
        <w:t>в присутствии представителей кадровой службы государственного органа и/или конкурсной комиссии в случае проведения отбора по конкурсу. Кроме того, рекомендуется снабдить данное помещение видеозаписывающим устройством.</w:t>
      </w:r>
    </w:p>
    <w:p w:rsidR="00E23111"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Перед началом тестирования проводится подробный инструктаж участников о правилах и условиях проведения тестирования под роспись.</w:t>
      </w:r>
    </w:p>
    <w:p w:rsidR="00E23111"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Во время проведения тестирования участникам запрещается:</w:t>
      </w:r>
    </w:p>
    <w:p w:rsidR="00E23111"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 пользоваться вспомогательными материалами;</w:t>
      </w:r>
    </w:p>
    <w:p w:rsidR="00E23111"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 пользоваться электронными приборами</w:t>
      </w:r>
      <w:r w:rsidR="00210B89">
        <w:rPr>
          <w:rFonts w:ascii="Times New Roman" w:hAnsi="Times New Roman" w:cs="Times New Roman"/>
          <w:sz w:val="28"/>
          <w:szCs w:val="28"/>
        </w:rPr>
        <w:t xml:space="preserve"> </w:t>
      </w:r>
      <w:r w:rsidR="00210B89" w:rsidRPr="006F01CF">
        <w:rPr>
          <w:rFonts w:ascii="Times New Roman" w:hAnsi="Times New Roman" w:cs="Times New Roman"/>
          <w:sz w:val="28"/>
          <w:szCs w:val="28"/>
        </w:rPr>
        <w:t>(за исключением калькулятора)</w:t>
      </w:r>
      <w:r>
        <w:rPr>
          <w:rFonts w:ascii="Times New Roman" w:hAnsi="Times New Roman" w:cs="Times New Roman"/>
          <w:sz w:val="28"/>
          <w:szCs w:val="28"/>
        </w:rPr>
        <w:t>;</w:t>
      </w:r>
    </w:p>
    <w:p w:rsidR="00E23111"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 вести переговоры с другими участниками тестирования;</w:t>
      </w:r>
    </w:p>
    <w:p w:rsidR="00E23111" w:rsidRPr="00D01675" w:rsidRDefault="00E23111" w:rsidP="00E23111">
      <w:pPr>
        <w:pStyle w:val="ConsPlusNormal"/>
        <w:widowControl/>
        <w:ind w:firstLine="709"/>
        <w:jc w:val="both"/>
        <w:rPr>
          <w:rFonts w:ascii="Times New Roman" w:hAnsi="Times New Roman" w:cs="Times New Roman"/>
          <w:b/>
          <w:bCs/>
          <w:sz w:val="28"/>
          <w:szCs w:val="28"/>
        </w:rPr>
      </w:pPr>
      <w:r>
        <w:rPr>
          <w:rFonts w:ascii="Times New Roman" w:hAnsi="Times New Roman" w:cs="Times New Roman"/>
          <w:sz w:val="28"/>
          <w:szCs w:val="28"/>
        </w:rPr>
        <w:t xml:space="preserve">- покидать помещение, в котором проводится тестирование. </w:t>
      </w:r>
      <w:r w:rsidRPr="00D01675">
        <w:rPr>
          <w:rFonts w:ascii="Times New Roman" w:hAnsi="Times New Roman" w:cs="Times New Roman"/>
          <w:sz w:val="28"/>
          <w:szCs w:val="28"/>
        </w:rPr>
        <w:t>За исключением случая, когда тестирование проводится продолжительностью более 2-х часов.</w:t>
      </w:r>
    </w:p>
    <w:p w:rsidR="00E23111" w:rsidRPr="0017578E" w:rsidRDefault="00E23111" w:rsidP="00E23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E23111" w:rsidRPr="00E23111" w:rsidRDefault="00E23111" w:rsidP="00E231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тестирования участникам выставляются баллы. </w:t>
      </w:r>
      <w:r w:rsidRPr="00792497">
        <w:rPr>
          <w:rFonts w:ascii="Times New Roman" w:hAnsi="Times New Roman" w:cs="Times New Roman"/>
          <w:sz w:val="28"/>
          <w:szCs w:val="28"/>
        </w:rPr>
        <w:t xml:space="preserve">Представителям </w:t>
      </w:r>
      <w:r>
        <w:rPr>
          <w:rFonts w:ascii="Times New Roman" w:hAnsi="Times New Roman" w:cs="Times New Roman"/>
          <w:sz w:val="28"/>
          <w:szCs w:val="28"/>
        </w:rPr>
        <w:t>кадровой службы</w:t>
      </w:r>
      <w:r w:rsidRPr="00792497">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органа </w:t>
      </w:r>
      <w:r w:rsidR="00210B89">
        <w:rPr>
          <w:rFonts w:ascii="Times New Roman" w:hAnsi="Times New Roman" w:cs="Times New Roman"/>
          <w:sz w:val="28"/>
          <w:szCs w:val="28"/>
        </w:rPr>
        <w:t>требуется</w:t>
      </w:r>
      <w:r w:rsidRPr="00792497">
        <w:rPr>
          <w:rFonts w:ascii="Times New Roman" w:hAnsi="Times New Roman" w:cs="Times New Roman"/>
          <w:sz w:val="28"/>
          <w:szCs w:val="28"/>
        </w:rPr>
        <w:t xml:space="preserve"> </w:t>
      </w:r>
      <w:r w:rsidR="00210B89">
        <w:rPr>
          <w:rFonts w:ascii="Times New Roman" w:hAnsi="Times New Roman" w:cs="Times New Roman"/>
          <w:sz w:val="28"/>
          <w:szCs w:val="28"/>
        </w:rPr>
        <w:t>с</w:t>
      </w:r>
      <w:r w:rsidRPr="00792497">
        <w:rPr>
          <w:rFonts w:ascii="Times New Roman" w:hAnsi="Times New Roman" w:cs="Times New Roman"/>
          <w:sz w:val="28"/>
          <w:szCs w:val="28"/>
        </w:rPr>
        <w:t xml:space="preserve">формировать списки </w:t>
      </w:r>
      <w:r>
        <w:rPr>
          <w:rFonts w:ascii="Times New Roman" w:hAnsi="Times New Roman" w:cs="Times New Roman"/>
          <w:sz w:val="28"/>
          <w:szCs w:val="28"/>
        </w:rPr>
        <w:t>кандидатов</w:t>
      </w:r>
      <w:r w:rsidRPr="00792497">
        <w:rPr>
          <w:rFonts w:ascii="Times New Roman" w:hAnsi="Times New Roman" w:cs="Times New Roman"/>
          <w:sz w:val="28"/>
          <w:szCs w:val="28"/>
        </w:rPr>
        <w:t xml:space="preserve"> для конкурсной комиссии</w:t>
      </w:r>
      <w:r>
        <w:rPr>
          <w:rFonts w:ascii="Times New Roman" w:hAnsi="Times New Roman" w:cs="Times New Roman"/>
          <w:sz w:val="28"/>
          <w:szCs w:val="28"/>
        </w:rPr>
        <w:t xml:space="preserve"> или в случае организации отбора без проведения конкурса – для структурных подразделений государственного органа, в которых замещаются вакантные должности</w:t>
      </w:r>
      <w:r w:rsidRPr="00792497">
        <w:rPr>
          <w:rFonts w:ascii="Times New Roman" w:hAnsi="Times New Roman" w:cs="Times New Roman"/>
          <w:sz w:val="28"/>
          <w:szCs w:val="28"/>
        </w:rPr>
        <w:t xml:space="preserve">, отмечая </w:t>
      </w:r>
      <w:r>
        <w:rPr>
          <w:rFonts w:ascii="Times New Roman" w:hAnsi="Times New Roman" w:cs="Times New Roman"/>
          <w:sz w:val="28"/>
          <w:szCs w:val="28"/>
        </w:rPr>
        <w:t>количество набранных кандидатами баллов при проведении тестирования.</w:t>
      </w:r>
    </w:p>
    <w:p w:rsidR="00F336A8" w:rsidRPr="00356085" w:rsidRDefault="00F336A8" w:rsidP="00F336A8">
      <w:pPr>
        <w:pStyle w:val="ConsPlusNormal"/>
        <w:ind w:firstLine="709"/>
        <w:jc w:val="both"/>
        <w:rPr>
          <w:rFonts w:ascii="Times New Roman" w:hAnsi="Times New Roman" w:cs="Times New Roman"/>
          <w:bCs/>
          <w:sz w:val="28"/>
          <w:szCs w:val="28"/>
        </w:rPr>
      </w:pPr>
      <w:r w:rsidRPr="00356085">
        <w:rPr>
          <w:rFonts w:ascii="Times New Roman" w:hAnsi="Times New Roman" w:cs="Times New Roman"/>
          <w:bCs/>
          <w:sz w:val="28"/>
          <w:szCs w:val="28"/>
        </w:rPr>
        <w:t>Кроме тестирования для п</w:t>
      </w:r>
      <w:r w:rsidR="002714E8" w:rsidRPr="00356085">
        <w:rPr>
          <w:rFonts w:ascii="Times New Roman" w:hAnsi="Times New Roman" w:cs="Times New Roman"/>
          <w:bCs/>
          <w:sz w:val="28"/>
          <w:szCs w:val="28"/>
        </w:rPr>
        <w:t>роверки профессиональных знаний</w:t>
      </w:r>
      <w:r w:rsidRPr="00356085">
        <w:rPr>
          <w:rFonts w:ascii="Times New Roman" w:hAnsi="Times New Roman" w:cs="Times New Roman"/>
          <w:bCs/>
          <w:sz w:val="28"/>
          <w:szCs w:val="28"/>
        </w:rPr>
        <w:t xml:space="preserve"> может применяться психологическое тестирование, </w:t>
      </w:r>
      <w:r w:rsidR="002714E8" w:rsidRPr="00356085">
        <w:rPr>
          <w:rFonts w:ascii="Times New Roman" w:hAnsi="Times New Roman" w:cs="Times New Roman"/>
          <w:bCs/>
          <w:sz w:val="28"/>
          <w:szCs w:val="28"/>
        </w:rPr>
        <w:t>в рамках которого</w:t>
      </w:r>
      <w:r w:rsidRPr="00356085">
        <w:rPr>
          <w:rFonts w:ascii="Times New Roman" w:hAnsi="Times New Roman" w:cs="Times New Roman"/>
          <w:bCs/>
          <w:sz w:val="28"/>
          <w:szCs w:val="28"/>
        </w:rPr>
        <w:t xml:space="preserve"> оцени</w:t>
      </w:r>
      <w:r w:rsidR="002714E8" w:rsidRPr="00356085">
        <w:rPr>
          <w:rFonts w:ascii="Times New Roman" w:hAnsi="Times New Roman" w:cs="Times New Roman"/>
          <w:bCs/>
          <w:sz w:val="28"/>
          <w:szCs w:val="28"/>
        </w:rPr>
        <w:t>ваются</w:t>
      </w:r>
      <w:r w:rsidRPr="00356085">
        <w:rPr>
          <w:rFonts w:ascii="Times New Roman" w:hAnsi="Times New Roman" w:cs="Times New Roman"/>
          <w:bCs/>
          <w:sz w:val="28"/>
          <w:szCs w:val="28"/>
        </w:rPr>
        <w:t xml:space="preserve"> </w:t>
      </w:r>
      <w:r w:rsidR="002714E8" w:rsidRPr="00356085">
        <w:rPr>
          <w:rFonts w:ascii="Times New Roman" w:hAnsi="Times New Roman" w:cs="Times New Roman"/>
          <w:bCs/>
          <w:sz w:val="28"/>
          <w:szCs w:val="28"/>
        </w:rPr>
        <w:t xml:space="preserve">способности и </w:t>
      </w:r>
      <w:r w:rsidRPr="00356085">
        <w:rPr>
          <w:rFonts w:ascii="Times New Roman" w:hAnsi="Times New Roman" w:cs="Times New Roman"/>
          <w:bCs/>
          <w:sz w:val="28"/>
          <w:szCs w:val="28"/>
        </w:rPr>
        <w:t>личностны</w:t>
      </w:r>
      <w:r w:rsidR="002714E8" w:rsidRPr="00356085">
        <w:rPr>
          <w:rFonts w:ascii="Times New Roman" w:hAnsi="Times New Roman" w:cs="Times New Roman"/>
          <w:bCs/>
          <w:sz w:val="28"/>
          <w:szCs w:val="28"/>
        </w:rPr>
        <w:t>е</w:t>
      </w:r>
      <w:r w:rsidRPr="00356085">
        <w:rPr>
          <w:rFonts w:ascii="Times New Roman" w:hAnsi="Times New Roman" w:cs="Times New Roman"/>
          <w:bCs/>
          <w:sz w:val="28"/>
          <w:szCs w:val="28"/>
        </w:rPr>
        <w:t xml:space="preserve"> качеств</w:t>
      </w:r>
      <w:r w:rsidR="002714E8" w:rsidRPr="00356085">
        <w:rPr>
          <w:rFonts w:ascii="Times New Roman" w:hAnsi="Times New Roman" w:cs="Times New Roman"/>
          <w:bCs/>
          <w:sz w:val="28"/>
          <w:szCs w:val="28"/>
        </w:rPr>
        <w:t>а</w:t>
      </w:r>
      <w:r w:rsidRPr="00356085">
        <w:rPr>
          <w:rFonts w:ascii="Times New Roman" w:hAnsi="Times New Roman" w:cs="Times New Roman"/>
          <w:bCs/>
          <w:sz w:val="28"/>
          <w:szCs w:val="28"/>
        </w:rPr>
        <w:t>.</w:t>
      </w:r>
    </w:p>
    <w:p w:rsidR="00F336A8" w:rsidRPr="00356085" w:rsidRDefault="00F336A8" w:rsidP="00F336A8">
      <w:pPr>
        <w:pStyle w:val="ConsPlusNormal"/>
        <w:ind w:firstLine="709"/>
        <w:jc w:val="both"/>
        <w:rPr>
          <w:rFonts w:ascii="Times New Roman" w:hAnsi="Times New Roman" w:cs="Times New Roman"/>
          <w:bCs/>
          <w:sz w:val="28"/>
          <w:szCs w:val="28"/>
        </w:rPr>
      </w:pPr>
      <w:r w:rsidRPr="00356085">
        <w:rPr>
          <w:rFonts w:ascii="Times New Roman" w:hAnsi="Times New Roman" w:cs="Times New Roman"/>
          <w:bCs/>
          <w:sz w:val="28"/>
          <w:szCs w:val="28"/>
        </w:rPr>
        <w:t xml:space="preserve">Тестирование для оценки числовых и вербальных способностей может проводиться аналогично тестированию для оценки соответствия </w:t>
      </w:r>
      <w:r w:rsidR="009E566C" w:rsidRPr="00356085">
        <w:rPr>
          <w:rFonts w:ascii="Times New Roman" w:hAnsi="Times New Roman" w:cs="Times New Roman"/>
          <w:bCs/>
          <w:sz w:val="28"/>
          <w:szCs w:val="28"/>
        </w:rPr>
        <w:t>кандидата</w:t>
      </w:r>
      <w:r w:rsidR="00D01675" w:rsidRPr="00356085">
        <w:rPr>
          <w:rFonts w:ascii="Times New Roman" w:hAnsi="Times New Roman" w:cs="Times New Roman"/>
          <w:bCs/>
          <w:sz w:val="28"/>
          <w:szCs w:val="28"/>
        </w:rPr>
        <w:t xml:space="preserve"> </w:t>
      </w:r>
      <w:r w:rsidRPr="00356085">
        <w:rPr>
          <w:rFonts w:ascii="Times New Roman" w:hAnsi="Times New Roman" w:cs="Times New Roman"/>
          <w:bCs/>
          <w:sz w:val="28"/>
          <w:szCs w:val="28"/>
        </w:rPr>
        <w:t xml:space="preserve">квалификационным требованиям. Для оценки способностей используются специально разработанные тесты, представляющие собой серию коротких стандартизированных заданий, выполняемых на время. Данные тесты должны обязательно содержать нормы (результаты не менее 100 </w:t>
      </w:r>
      <w:r w:rsidR="009E566C" w:rsidRPr="00356085">
        <w:rPr>
          <w:rFonts w:ascii="Times New Roman" w:hAnsi="Times New Roman" w:cs="Times New Roman"/>
          <w:bCs/>
          <w:sz w:val="28"/>
          <w:szCs w:val="28"/>
        </w:rPr>
        <w:t>кандидатов</w:t>
      </w:r>
      <w:r w:rsidR="00D01675" w:rsidRPr="00356085">
        <w:rPr>
          <w:rFonts w:ascii="Times New Roman" w:hAnsi="Times New Roman" w:cs="Times New Roman"/>
          <w:bCs/>
          <w:sz w:val="28"/>
          <w:szCs w:val="28"/>
        </w:rPr>
        <w:t xml:space="preserve"> </w:t>
      </w:r>
      <w:r w:rsidRPr="00356085">
        <w:rPr>
          <w:rFonts w:ascii="Times New Roman" w:hAnsi="Times New Roman" w:cs="Times New Roman"/>
          <w:bCs/>
          <w:sz w:val="28"/>
          <w:szCs w:val="28"/>
        </w:rPr>
        <w:t xml:space="preserve">аналогичной квалификации, прошедших тесты ранее, с которыми будет сравниваться результат конкретного </w:t>
      </w:r>
      <w:r w:rsidR="009E566C" w:rsidRPr="00356085">
        <w:rPr>
          <w:rFonts w:ascii="Times New Roman" w:hAnsi="Times New Roman" w:cs="Times New Roman"/>
          <w:bCs/>
          <w:sz w:val="28"/>
          <w:szCs w:val="28"/>
        </w:rPr>
        <w:t>кандидата</w:t>
      </w:r>
      <w:r w:rsidRPr="00356085">
        <w:rPr>
          <w:rFonts w:ascii="Times New Roman" w:hAnsi="Times New Roman" w:cs="Times New Roman"/>
          <w:bCs/>
          <w:sz w:val="28"/>
          <w:szCs w:val="28"/>
        </w:rPr>
        <w:t>) и формализованный механизм обработки результатов на основе правил статистики.</w:t>
      </w:r>
    </w:p>
    <w:p w:rsidR="004B24B5" w:rsidRPr="00356085" w:rsidRDefault="00F336A8" w:rsidP="00F64893">
      <w:pPr>
        <w:pStyle w:val="ConsPlusNormal"/>
        <w:widowControl/>
        <w:ind w:firstLine="709"/>
        <w:jc w:val="both"/>
        <w:rPr>
          <w:rFonts w:ascii="Times New Roman" w:hAnsi="Times New Roman" w:cs="Times New Roman"/>
          <w:b/>
          <w:bCs/>
          <w:sz w:val="28"/>
          <w:szCs w:val="28"/>
        </w:rPr>
      </w:pPr>
      <w:r w:rsidRPr="00356085">
        <w:rPr>
          <w:rFonts w:ascii="Times New Roman" w:hAnsi="Times New Roman" w:cs="Times New Roman"/>
          <w:bCs/>
          <w:sz w:val="28"/>
          <w:szCs w:val="28"/>
        </w:rPr>
        <w:t xml:space="preserve">Тестирование для оценки личностных качеств проводится с помощью психометрических опросников, представляющих собой серию вопросов, направленных на выявление предпочитаемого стиля поведения человека в деловых ситуациях, не имеющих правильных или неправильных ответов, ответы на которые не ограничены по времени. Данные опросники, как и тесты способностей, должны содержать нормы (результаты не менее 500 </w:t>
      </w:r>
      <w:r w:rsidR="009E566C" w:rsidRPr="00356085">
        <w:rPr>
          <w:rFonts w:ascii="Times New Roman" w:hAnsi="Times New Roman" w:cs="Times New Roman"/>
          <w:bCs/>
          <w:sz w:val="28"/>
          <w:szCs w:val="28"/>
        </w:rPr>
        <w:t>кандидатов</w:t>
      </w:r>
      <w:r w:rsidR="00B30494" w:rsidRPr="00356085">
        <w:rPr>
          <w:rFonts w:ascii="Times New Roman" w:hAnsi="Times New Roman" w:cs="Times New Roman"/>
          <w:bCs/>
          <w:sz w:val="28"/>
          <w:szCs w:val="28"/>
        </w:rPr>
        <w:t xml:space="preserve"> </w:t>
      </w:r>
      <w:r w:rsidRPr="00356085">
        <w:rPr>
          <w:rFonts w:ascii="Times New Roman" w:hAnsi="Times New Roman" w:cs="Times New Roman"/>
          <w:bCs/>
          <w:sz w:val="28"/>
          <w:szCs w:val="28"/>
        </w:rPr>
        <w:t xml:space="preserve">для сравнения) и формализованный механизм обработки результатов на основе правил статистики. </w:t>
      </w:r>
      <w:r w:rsidR="004B24B5" w:rsidRPr="00356085">
        <w:rPr>
          <w:rFonts w:ascii="Times New Roman" w:hAnsi="Times New Roman" w:cs="Times New Roman"/>
          <w:sz w:val="28"/>
          <w:szCs w:val="28"/>
        </w:rPr>
        <w:t>Тестирование в компьютерной форме</w:t>
      </w:r>
      <w:r w:rsidR="000161E2" w:rsidRPr="00356085">
        <w:rPr>
          <w:rFonts w:ascii="Times New Roman" w:hAnsi="Times New Roman" w:cs="Times New Roman"/>
          <w:sz w:val="28"/>
          <w:szCs w:val="28"/>
        </w:rPr>
        <w:t>, в том числе удален</w:t>
      </w:r>
      <w:r w:rsidR="00244164" w:rsidRPr="00356085">
        <w:rPr>
          <w:rFonts w:ascii="Times New Roman" w:hAnsi="Times New Roman" w:cs="Times New Roman"/>
          <w:sz w:val="28"/>
          <w:szCs w:val="28"/>
        </w:rPr>
        <w:t>н</w:t>
      </w:r>
      <w:r w:rsidR="002714E8" w:rsidRPr="00356085">
        <w:rPr>
          <w:rFonts w:ascii="Times New Roman" w:hAnsi="Times New Roman" w:cs="Times New Roman"/>
          <w:sz w:val="28"/>
          <w:szCs w:val="28"/>
        </w:rPr>
        <w:t>о, посредством онлайн системы</w:t>
      </w:r>
      <w:r w:rsidR="0023297A" w:rsidRPr="00356085">
        <w:rPr>
          <w:rFonts w:ascii="Times New Roman" w:hAnsi="Times New Roman" w:cs="Times New Roman"/>
          <w:sz w:val="28"/>
          <w:szCs w:val="28"/>
        </w:rPr>
        <w:t xml:space="preserve"> или в бумажном виде</w:t>
      </w:r>
      <w:r w:rsidR="004B24B5" w:rsidRPr="00356085">
        <w:rPr>
          <w:rFonts w:ascii="Times New Roman" w:hAnsi="Times New Roman" w:cs="Times New Roman"/>
          <w:sz w:val="28"/>
          <w:szCs w:val="28"/>
        </w:rPr>
        <w:t>. С</w:t>
      </w:r>
      <w:r w:rsidR="00A26BF9" w:rsidRPr="00356085">
        <w:rPr>
          <w:rFonts w:ascii="Times New Roman" w:hAnsi="Times New Roman" w:cs="Times New Roman"/>
          <w:sz w:val="28"/>
          <w:szCs w:val="28"/>
        </w:rPr>
        <w:t xml:space="preserve">одержание вопросов должно учитывать личностные качества, необходимые для замещения конкретной должности гражданской службы. </w:t>
      </w:r>
    </w:p>
    <w:p w:rsidR="00FA6AB9" w:rsidRPr="00356085" w:rsidRDefault="00FA6AB9" w:rsidP="00FA6AB9">
      <w:pPr>
        <w:pStyle w:val="ConsPlusNormal"/>
        <w:ind w:firstLine="709"/>
        <w:jc w:val="both"/>
        <w:rPr>
          <w:rFonts w:ascii="Times New Roman" w:hAnsi="Times New Roman" w:cs="Times New Roman"/>
          <w:bCs/>
          <w:sz w:val="28"/>
          <w:szCs w:val="28"/>
        </w:rPr>
      </w:pPr>
      <w:r w:rsidRPr="00356085">
        <w:rPr>
          <w:rFonts w:ascii="Times New Roman" w:hAnsi="Times New Roman" w:cs="Times New Roman"/>
          <w:bCs/>
          <w:sz w:val="28"/>
          <w:szCs w:val="28"/>
        </w:rPr>
        <w:t xml:space="preserve">Особенности применения психологического тестирования связаны с тем, что существует опасность использования нелегальной продукции </w:t>
      </w:r>
      <w:r w:rsidRPr="00356085">
        <w:rPr>
          <w:rFonts w:ascii="Times New Roman" w:hAnsi="Times New Roman" w:cs="Times New Roman"/>
          <w:bCs/>
          <w:sz w:val="28"/>
          <w:szCs w:val="28"/>
        </w:rPr>
        <w:lastRenderedPageBreak/>
        <w:t xml:space="preserve">(тесты и личностные опросники распространяются на российском рынке без согласия правообладателя). </w:t>
      </w:r>
      <w:r w:rsidR="00E23111" w:rsidRPr="00356085">
        <w:rPr>
          <w:rFonts w:ascii="Times New Roman" w:hAnsi="Times New Roman" w:cs="Times New Roman"/>
          <w:bCs/>
          <w:sz w:val="28"/>
          <w:szCs w:val="28"/>
        </w:rPr>
        <w:t>Кроме того,</w:t>
      </w:r>
      <w:r w:rsidRPr="00356085">
        <w:rPr>
          <w:rFonts w:ascii="Times New Roman" w:hAnsi="Times New Roman" w:cs="Times New Roman"/>
          <w:bCs/>
          <w:sz w:val="28"/>
          <w:szCs w:val="28"/>
        </w:rPr>
        <w:t xml:space="preserve"> </w:t>
      </w:r>
      <w:r w:rsidR="00E23111" w:rsidRPr="00356085">
        <w:rPr>
          <w:rFonts w:ascii="Times New Roman" w:hAnsi="Times New Roman" w:cs="Times New Roman"/>
          <w:bCs/>
          <w:sz w:val="28"/>
          <w:szCs w:val="28"/>
        </w:rPr>
        <w:t>существует</w:t>
      </w:r>
      <w:r w:rsidRPr="00356085">
        <w:rPr>
          <w:rFonts w:ascii="Times New Roman" w:hAnsi="Times New Roman" w:cs="Times New Roman"/>
          <w:bCs/>
          <w:sz w:val="28"/>
          <w:szCs w:val="28"/>
        </w:rPr>
        <w:t xml:space="preserve"> опасность применения методов, не обладающих достаточной надежностью и валидностью</w:t>
      </w:r>
      <w:r w:rsidR="00E23111" w:rsidRPr="00356085">
        <w:rPr>
          <w:rFonts w:ascii="Times New Roman" w:hAnsi="Times New Roman" w:cs="Times New Roman"/>
          <w:bCs/>
          <w:sz w:val="28"/>
          <w:szCs w:val="28"/>
        </w:rPr>
        <w:t xml:space="preserve"> в связи с</w:t>
      </w:r>
      <w:r w:rsidRPr="00356085">
        <w:rPr>
          <w:rFonts w:ascii="Times New Roman" w:hAnsi="Times New Roman" w:cs="Times New Roman"/>
          <w:bCs/>
          <w:sz w:val="28"/>
          <w:szCs w:val="28"/>
        </w:rPr>
        <w:t xml:space="preserve"> </w:t>
      </w:r>
      <w:r w:rsidR="00E23111" w:rsidRPr="00356085">
        <w:rPr>
          <w:rFonts w:ascii="Times New Roman" w:hAnsi="Times New Roman" w:cs="Times New Roman"/>
          <w:bCs/>
          <w:sz w:val="28"/>
          <w:szCs w:val="28"/>
        </w:rPr>
        <w:t>отсутствием</w:t>
      </w:r>
      <w:r w:rsidRPr="00356085">
        <w:rPr>
          <w:rFonts w:ascii="Times New Roman" w:hAnsi="Times New Roman" w:cs="Times New Roman"/>
          <w:bCs/>
          <w:sz w:val="28"/>
          <w:szCs w:val="28"/>
        </w:rPr>
        <w:t xml:space="preserve"> данных, подтверждающих, что методики дают верные оценки личностных </w:t>
      </w:r>
      <w:r w:rsidR="00E23111" w:rsidRPr="00356085">
        <w:rPr>
          <w:rFonts w:ascii="Times New Roman" w:hAnsi="Times New Roman" w:cs="Times New Roman"/>
          <w:bCs/>
          <w:sz w:val="28"/>
          <w:szCs w:val="28"/>
        </w:rPr>
        <w:t>качеств и способностей человека</w:t>
      </w:r>
      <w:r w:rsidRPr="00356085">
        <w:rPr>
          <w:rFonts w:ascii="Times New Roman" w:hAnsi="Times New Roman" w:cs="Times New Roman"/>
          <w:bCs/>
          <w:sz w:val="28"/>
          <w:szCs w:val="28"/>
        </w:rPr>
        <w:t xml:space="preserve">. </w:t>
      </w:r>
    </w:p>
    <w:p w:rsidR="00FA6AB9" w:rsidRPr="00356085" w:rsidRDefault="00FA6AB9" w:rsidP="00FA6AB9">
      <w:pPr>
        <w:pStyle w:val="ConsPlusNormal"/>
        <w:ind w:firstLine="709"/>
        <w:jc w:val="both"/>
        <w:rPr>
          <w:rFonts w:ascii="Times New Roman" w:hAnsi="Times New Roman" w:cs="Times New Roman"/>
          <w:bCs/>
          <w:sz w:val="28"/>
          <w:szCs w:val="28"/>
        </w:rPr>
      </w:pPr>
      <w:r w:rsidRPr="00356085">
        <w:rPr>
          <w:rFonts w:ascii="Times New Roman" w:hAnsi="Times New Roman" w:cs="Times New Roman"/>
          <w:bCs/>
          <w:sz w:val="28"/>
          <w:szCs w:val="28"/>
        </w:rPr>
        <w:t xml:space="preserve">Кроме того, далеко не все методики психологической оценки могут быть применимы для оценки </w:t>
      </w:r>
      <w:r w:rsidR="009E566C" w:rsidRPr="00356085">
        <w:rPr>
          <w:rFonts w:ascii="Times New Roman" w:hAnsi="Times New Roman" w:cs="Times New Roman"/>
          <w:bCs/>
          <w:sz w:val="28"/>
          <w:szCs w:val="28"/>
        </w:rPr>
        <w:t>кандида</w:t>
      </w:r>
      <w:r w:rsidR="00B30494" w:rsidRPr="00356085">
        <w:rPr>
          <w:rFonts w:ascii="Times New Roman" w:hAnsi="Times New Roman" w:cs="Times New Roman"/>
          <w:bCs/>
          <w:sz w:val="28"/>
          <w:szCs w:val="28"/>
        </w:rPr>
        <w:t xml:space="preserve">тов </w:t>
      </w:r>
      <w:r w:rsidRPr="00356085">
        <w:rPr>
          <w:rFonts w:ascii="Times New Roman" w:hAnsi="Times New Roman" w:cs="Times New Roman"/>
          <w:bCs/>
          <w:sz w:val="28"/>
          <w:szCs w:val="28"/>
        </w:rPr>
        <w:t>на должности</w:t>
      </w:r>
      <w:r w:rsidR="00E23111" w:rsidRPr="00356085">
        <w:rPr>
          <w:rFonts w:ascii="Times New Roman" w:hAnsi="Times New Roman" w:cs="Times New Roman"/>
          <w:bCs/>
          <w:sz w:val="28"/>
          <w:szCs w:val="28"/>
        </w:rPr>
        <w:t xml:space="preserve"> гражданской службы</w:t>
      </w:r>
      <w:r w:rsidRPr="00356085">
        <w:rPr>
          <w:rFonts w:ascii="Times New Roman" w:hAnsi="Times New Roman" w:cs="Times New Roman"/>
          <w:bCs/>
          <w:sz w:val="28"/>
          <w:szCs w:val="28"/>
        </w:rPr>
        <w:t xml:space="preserve">, так как изначально </w:t>
      </w:r>
      <w:r w:rsidR="00E23111" w:rsidRPr="00356085">
        <w:rPr>
          <w:rFonts w:ascii="Times New Roman" w:hAnsi="Times New Roman" w:cs="Times New Roman"/>
          <w:bCs/>
          <w:sz w:val="28"/>
          <w:szCs w:val="28"/>
        </w:rPr>
        <w:t xml:space="preserve">они </w:t>
      </w:r>
      <w:r w:rsidRPr="00356085">
        <w:rPr>
          <w:rFonts w:ascii="Times New Roman" w:hAnsi="Times New Roman" w:cs="Times New Roman"/>
          <w:bCs/>
          <w:sz w:val="28"/>
          <w:szCs w:val="28"/>
        </w:rPr>
        <w:t>разрабатывались для других целей и/или р</w:t>
      </w:r>
      <w:r w:rsidR="00E240D4" w:rsidRPr="00356085">
        <w:rPr>
          <w:rFonts w:ascii="Times New Roman" w:hAnsi="Times New Roman" w:cs="Times New Roman"/>
          <w:bCs/>
          <w:sz w:val="28"/>
          <w:szCs w:val="28"/>
        </w:rPr>
        <w:t>ассчитаны на другую аудиторию</w:t>
      </w:r>
      <w:r w:rsidRPr="00356085">
        <w:rPr>
          <w:rFonts w:ascii="Times New Roman" w:hAnsi="Times New Roman" w:cs="Times New Roman"/>
          <w:bCs/>
          <w:sz w:val="28"/>
          <w:szCs w:val="28"/>
        </w:rPr>
        <w:t>.</w:t>
      </w:r>
    </w:p>
    <w:p w:rsidR="00FA6AB9" w:rsidRPr="00356085" w:rsidRDefault="001A5F99" w:rsidP="00FA6AB9">
      <w:pPr>
        <w:pStyle w:val="ConsPlusNormal"/>
        <w:ind w:firstLine="709"/>
        <w:jc w:val="both"/>
        <w:rPr>
          <w:rFonts w:ascii="Times New Roman" w:hAnsi="Times New Roman" w:cs="Times New Roman"/>
          <w:bCs/>
          <w:sz w:val="28"/>
          <w:szCs w:val="28"/>
        </w:rPr>
      </w:pPr>
      <w:r w:rsidRPr="00356085">
        <w:rPr>
          <w:rFonts w:ascii="Times New Roman" w:hAnsi="Times New Roman" w:cs="Times New Roman"/>
          <w:bCs/>
          <w:sz w:val="28"/>
          <w:szCs w:val="28"/>
        </w:rPr>
        <w:t xml:space="preserve">В Приложении </w:t>
      </w:r>
      <w:r w:rsidR="00A57D59">
        <w:rPr>
          <w:rFonts w:ascii="Times New Roman" w:hAnsi="Times New Roman" w:cs="Times New Roman"/>
          <w:bCs/>
          <w:sz w:val="28"/>
          <w:szCs w:val="28"/>
        </w:rPr>
        <w:t>№ 4</w:t>
      </w:r>
      <w:r w:rsidR="00FF1045">
        <w:rPr>
          <w:rFonts w:ascii="Times New Roman" w:hAnsi="Times New Roman" w:cs="Times New Roman"/>
          <w:bCs/>
          <w:sz w:val="28"/>
          <w:szCs w:val="28"/>
        </w:rPr>
        <w:t xml:space="preserve"> к настоящему Методическому инструментарию</w:t>
      </w:r>
      <w:r w:rsidR="00250133" w:rsidRPr="00356085">
        <w:rPr>
          <w:rFonts w:ascii="Times New Roman" w:hAnsi="Times New Roman" w:cs="Times New Roman"/>
          <w:bCs/>
          <w:sz w:val="28"/>
          <w:szCs w:val="28"/>
        </w:rPr>
        <w:t xml:space="preserve"> </w:t>
      </w:r>
      <w:r w:rsidR="00FA6AB9" w:rsidRPr="00356085">
        <w:rPr>
          <w:rFonts w:ascii="Times New Roman" w:hAnsi="Times New Roman" w:cs="Times New Roman"/>
          <w:bCs/>
          <w:sz w:val="28"/>
          <w:szCs w:val="28"/>
        </w:rPr>
        <w:t xml:space="preserve">приведены </w:t>
      </w:r>
      <w:r w:rsidR="00FF1045">
        <w:rPr>
          <w:rFonts w:ascii="Times New Roman" w:hAnsi="Times New Roman" w:cs="Times New Roman"/>
          <w:bCs/>
          <w:sz w:val="28"/>
          <w:szCs w:val="28"/>
        </w:rPr>
        <w:t>Р</w:t>
      </w:r>
      <w:r w:rsidR="00FA6AB9" w:rsidRPr="00356085">
        <w:rPr>
          <w:rFonts w:ascii="Times New Roman" w:hAnsi="Times New Roman" w:cs="Times New Roman"/>
          <w:bCs/>
          <w:sz w:val="28"/>
          <w:szCs w:val="28"/>
        </w:rPr>
        <w:t>екомендации</w:t>
      </w:r>
      <w:r w:rsidR="00FF1045">
        <w:rPr>
          <w:rFonts w:ascii="Times New Roman" w:hAnsi="Times New Roman" w:cs="Times New Roman"/>
          <w:bCs/>
          <w:sz w:val="28"/>
          <w:szCs w:val="28"/>
        </w:rPr>
        <w:t xml:space="preserve"> по выбору готовых методик тестирования</w:t>
      </w:r>
      <w:r w:rsidR="00FA6AB9" w:rsidRPr="00356085">
        <w:rPr>
          <w:rFonts w:ascii="Times New Roman" w:hAnsi="Times New Roman" w:cs="Times New Roman"/>
          <w:bCs/>
          <w:sz w:val="28"/>
          <w:szCs w:val="28"/>
        </w:rPr>
        <w:t>, которые помогут выбрать надежные инструменты для проведения</w:t>
      </w:r>
      <w:r w:rsidR="00DF36A6">
        <w:rPr>
          <w:rFonts w:ascii="Times New Roman" w:hAnsi="Times New Roman" w:cs="Times New Roman"/>
          <w:bCs/>
          <w:sz w:val="28"/>
          <w:szCs w:val="28"/>
        </w:rPr>
        <w:t>,</w:t>
      </w:r>
      <w:r w:rsidR="00FA6AB9" w:rsidRPr="00356085">
        <w:rPr>
          <w:rFonts w:ascii="Times New Roman" w:hAnsi="Times New Roman" w:cs="Times New Roman"/>
          <w:bCs/>
          <w:sz w:val="28"/>
          <w:szCs w:val="28"/>
        </w:rPr>
        <w:t xml:space="preserve"> </w:t>
      </w:r>
      <w:r w:rsidR="00FF1045">
        <w:rPr>
          <w:rFonts w:ascii="Times New Roman" w:hAnsi="Times New Roman" w:cs="Times New Roman"/>
          <w:bCs/>
          <w:sz w:val="28"/>
          <w:szCs w:val="28"/>
        </w:rPr>
        <w:t xml:space="preserve">в том числе </w:t>
      </w:r>
      <w:r w:rsidR="00FA6AB9" w:rsidRPr="00356085">
        <w:rPr>
          <w:rFonts w:ascii="Times New Roman" w:hAnsi="Times New Roman" w:cs="Times New Roman"/>
          <w:bCs/>
          <w:sz w:val="28"/>
          <w:szCs w:val="28"/>
        </w:rPr>
        <w:t>психологического тестирования.</w:t>
      </w:r>
    </w:p>
    <w:p w:rsidR="00FA6AB9" w:rsidRDefault="00FA6AB9" w:rsidP="00FA6AB9">
      <w:pPr>
        <w:pStyle w:val="ConsPlusNormal"/>
        <w:widowControl/>
        <w:ind w:firstLine="709"/>
        <w:jc w:val="both"/>
        <w:rPr>
          <w:rFonts w:ascii="Times New Roman" w:hAnsi="Times New Roman" w:cs="Times New Roman"/>
          <w:bCs/>
          <w:sz w:val="28"/>
          <w:szCs w:val="28"/>
        </w:rPr>
      </w:pPr>
      <w:r w:rsidRPr="00356085">
        <w:rPr>
          <w:rFonts w:ascii="Times New Roman" w:hAnsi="Times New Roman" w:cs="Times New Roman"/>
          <w:bCs/>
          <w:sz w:val="28"/>
          <w:szCs w:val="28"/>
        </w:rPr>
        <w:t xml:space="preserve">Несмотря на сложность выбора методик психологического тестирования, </w:t>
      </w:r>
      <w:r w:rsidR="00E23111" w:rsidRPr="00356085">
        <w:rPr>
          <w:rFonts w:ascii="Times New Roman" w:hAnsi="Times New Roman" w:cs="Times New Roman"/>
          <w:bCs/>
          <w:sz w:val="28"/>
          <w:szCs w:val="28"/>
        </w:rPr>
        <w:t>данные</w:t>
      </w:r>
      <w:r w:rsidRPr="00356085">
        <w:rPr>
          <w:rFonts w:ascii="Times New Roman" w:hAnsi="Times New Roman" w:cs="Times New Roman"/>
          <w:bCs/>
          <w:sz w:val="28"/>
          <w:szCs w:val="28"/>
        </w:rPr>
        <w:t xml:space="preserve"> методики, будучи автоматизированными, помогают существенно упростить процесс оценки </w:t>
      </w:r>
      <w:r w:rsidR="009E566C" w:rsidRPr="00356085">
        <w:rPr>
          <w:rFonts w:ascii="Times New Roman" w:hAnsi="Times New Roman" w:cs="Times New Roman"/>
          <w:bCs/>
          <w:sz w:val="28"/>
          <w:szCs w:val="28"/>
        </w:rPr>
        <w:t>кандида</w:t>
      </w:r>
      <w:r w:rsidR="00D01675" w:rsidRPr="00356085">
        <w:rPr>
          <w:rFonts w:ascii="Times New Roman" w:hAnsi="Times New Roman" w:cs="Times New Roman"/>
          <w:bCs/>
          <w:sz w:val="28"/>
          <w:szCs w:val="28"/>
        </w:rPr>
        <w:t xml:space="preserve">тов </w:t>
      </w:r>
      <w:r w:rsidRPr="00356085">
        <w:rPr>
          <w:rFonts w:ascii="Times New Roman" w:hAnsi="Times New Roman" w:cs="Times New Roman"/>
          <w:bCs/>
          <w:sz w:val="28"/>
          <w:szCs w:val="28"/>
        </w:rPr>
        <w:t xml:space="preserve">при </w:t>
      </w:r>
      <w:r w:rsidR="00D01675" w:rsidRPr="00356085">
        <w:rPr>
          <w:rFonts w:ascii="Times New Roman" w:hAnsi="Times New Roman" w:cs="Times New Roman"/>
          <w:bCs/>
          <w:sz w:val="28"/>
          <w:szCs w:val="28"/>
        </w:rPr>
        <w:t>отборе</w:t>
      </w:r>
      <w:r w:rsidRPr="00356085">
        <w:rPr>
          <w:rFonts w:ascii="Times New Roman" w:hAnsi="Times New Roman" w:cs="Times New Roman"/>
          <w:bCs/>
          <w:sz w:val="28"/>
          <w:szCs w:val="28"/>
        </w:rPr>
        <w:t xml:space="preserve">, а также сделать его более объективным, так как все такие методики построены </w:t>
      </w:r>
      <w:r w:rsidR="007130A4" w:rsidRPr="00356085">
        <w:rPr>
          <w:rFonts w:ascii="Times New Roman" w:hAnsi="Times New Roman" w:cs="Times New Roman"/>
          <w:bCs/>
          <w:sz w:val="28"/>
          <w:szCs w:val="28"/>
        </w:rPr>
        <w:t>на четких правилах статистики и</w:t>
      </w:r>
      <w:r w:rsidRPr="00356085">
        <w:rPr>
          <w:rFonts w:ascii="Times New Roman" w:hAnsi="Times New Roman" w:cs="Times New Roman"/>
          <w:bCs/>
          <w:sz w:val="28"/>
          <w:szCs w:val="28"/>
        </w:rPr>
        <w:t xml:space="preserve"> результат по каждому </w:t>
      </w:r>
      <w:r w:rsidR="00B50BE4" w:rsidRPr="00356085">
        <w:rPr>
          <w:rFonts w:ascii="Times New Roman" w:hAnsi="Times New Roman" w:cs="Times New Roman"/>
          <w:bCs/>
          <w:sz w:val="28"/>
          <w:szCs w:val="28"/>
        </w:rPr>
        <w:t>кандидату</w:t>
      </w:r>
      <w:r w:rsidRPr="00356085">
        <w:rPr>
          <w:rFonts w:ascii="Times New Roman" w:hAnsi="Times New Roman" w:cs="Times New Roman"/>
          <w:bCs/>
          <w:sz w:val="28"/>
          <w:szCs w:val="28"/>
        </w:rPr>
        <w:t xml:space="preserve"> определяется по жестко заданному алгоритму, полностью исключая влияние на оценку </w:t>
      </w:r>
      <w:r w:rsidR="002714E8" w:rsidRPr="00356085">
        <w:rPr>
          <w:rFonts w:ascii="Times New Roman" w:hAnsi="Times New Roman" w:cs="Times New Roman"/>
          <w:bCs/>
          <w:sz w:val="28"/>
          <w:szCs w:val="28"/>
        </w:rPr>
        <w:t>человеческого фактора. Однако</w:t>
      </w:r>
      <w:r w:rsidRPr="00356085">
        <w:rPr>
          <w:rFonts w:ascii="Times New Roman" w:hAnsi="Times New Roman" w:cs="Times New Roman"/>
          <w:bCs/>
          <w:sz w:val="28"/>
          <w:szCs w:val="28"/>
        </w:rPr>
        <w:t xml:space="preserve"> для правильного применения таких методик сотрудники кадровых служб должны пройти специальное обучение, чтобы обрести экспертизу по интерпретации результатов тестирования.</w:t>
      </w:r>
      <w:r w:rsidRPr="00FA6AB9">
        <w:rPr>
          <w:rFonts w:ascii="Times New Roman" w:hAnsi="Times New Roman" w:cs="Times New Roman"/>
          <w:bCs/>
          <w:sz w:val="28"/>
          <w:szCs w:val="28"/>
        </w:rPr>
        <w:t xml:space="preserve"> </w:t>
      </w:r>
    </w:p>
    <w:p w:rsidR="004B24B5" w:rsidRDefault="004B24B5" w:rsidP="00F64893">
      <w:pPr>
        <w:pStyle w:val="ConsPlusNormal"/>
        <w:widowControl/>
        <w:ind w:firstLine="709"/>
        <w:jc w:val="both"/>
        <w:rPr>
          <w:rFonts w:ascii="Times New Roman" w:hAnsi="Times New Roman" w:cs="Times New Roman"/>
          <w:bCs/>
          <w:sz w:val="28"/>
          <w:szCs w:val="28"/>
        </w:rPr>
      </w:pPr>
      <w:r w:rsidRPr="00E916BB">
        <w:rPr>
          <w:rFonts w:ascii="Times New Roman" w:hAnsi="Times New Roman" w:cs="Times New Roman"/>
          <w:bCs/>
          <w:sz w:val="28"/>
          <w:szCs w:val="28"/>
        </w:rPr>
        <w:t>М</w:t>
      </w:r>
      <w:r>
        <w:rPr>
          <w:rFonts w:ascii="Times New Roman" w:hAnsi="Times New Roman" w:cs="Times New Roman"/>
          <w:bCs/>
          <w:sz w:val="28"/>
          <w:szCs w:val="28"/>
        </w:rPr>
        <w:t xml:space="preserve">етод тестирования является наиболее практикуемым методом отбора и оценки </w:t>
      </w:r>
      <w:r w:rsidR="009E566C">
        <w:rPr>
          <w:rFonts w:ascii="Times New Roman" w:hAnsi="Times New Roman" w:cs="Times New Roman"/>
          <w:bCs/>
          <w:sz w:val="28"/>
          <w:szCs w:val="28"/>
        </w:rPr>
        <w:t>кандидат</w:t>
      </w:r>
      <w:r w:rsidR="00A976DE">
        <w:rPr>
          <w:rFonts w:ascii="Times New Roman" w:hAnsi="Times New Roman" w:cs="Times New Roman"/>
          <w:bCs/>
          <w:sz w:val="28"/>
          <w:szCs w:val="28"/>
        </w:rPr>
        <w:t>ов</w:t>
      </w:r>
      <w:r>
        <w:rPr>
          <w:rFonts w:ascii="Times New Roman" w:hAnsi="Times New Roman" w:cs="Times New Roman"/>
          <w:bCs/>
          <w:sz w:val="28"/>
          <w:szCs w:val="28"/>
        </w:rPr>
        <w:t xml:space="preserve">. </w:t>
      </w:r>
      <w:r w:rsidR="00DF3F10">
        <w:rPr>
          <w:rFonts w:ascii="Times New Roman" w:hAnsi="Times New Roman" w:cs="Times New Roman"/>
          <w:bCs/>
          <w:sz w:val="28"/>
          <w:szCs w:val="28"/>
        </w:rPr>
        <w:t>Вместе с тем он</w:t>
      </w:r>
      <w:r>
        <w:rPr>
          <w:rFonts w:ascii="Times New Roman" w:hAnsi="Times New Roman" w:cs="Times New Roman"/>
          <w:bCs/>
          <w:sz w:val="28"/>
          <w:szCs w:val="28"/>
        </w:rPr>
        <w:t xml:space="preserve"> не дает полного представления о </w:t>
      </w:r>
      <w:r w:rsidR="009E566C">
        <w:rPr>
          <w:rFonts w:ascii="Times New Roman" w:hAnsi="Times New Roman" w:cs="Times New Roman"/>
          <w:bCs/>
          <w:sz w:val="28"/>
          <w:szCs w:val="28"/>
        </w:rPr>
        <w:t>кандида</w:t>
      </w:r>
      <w:r w:rsidR="00A976DE">
        <w:rPr>
          <w:rFonts w:ascii="Times New Roman" w:hAnsi="Times New Roman" w:cs="Times New Roman"/>
          <w:bCs/>
          <w:sz w:val="28"/>
          <w:szCs w:val="28"/>
        </w:rPr>
        <w:t>те</w:t>
      </w:r>
      <w:r>
        <w:rPr>
          <w:rFonts w:ascii="Times New Roman" w:hAnsi="Times New Roman" w:cs="Times New Roman"/>
          <w:bCs/>
          <w:sz w:val="28"/>
          <w:szCs w:val="28"/>
        </w:rPr>
        <w:t>.</w:t>
      </w:r>
    </w:p>
    <w:p w:rsidR="00E9555E" w:rsidRDefault="00E9555E" w:rsidP="00A56173">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этой связи после проведения </w:t>
      </w:r>
      <w:r w:rsidR="007D0EEA">
        <w:rPr>
          <w:rFonts w:ascii="Times New Roman" w:hAnsi="Times New Roman" w:cs="Times New Roman"/>
          <w:bCs/>
          <w:sz w:val="28"/>
          <w:szCs w:val="28"/>
        </w:rPr>
        <w:t xml:space="preserve">тестирования </w:t>
      </w:r>
      <w:r>
        <w:rPr>
          <w:rFonts w:ascii="Times New Roman" w:hAnsi="Times New Roman" w:cs="Times New Roman"/>
          <w:bCs/>
          <w:sz w:val="28"/>
          <w:szCs w:val="28"/>
        </w:rPr>
        <w:t xml:space="preserve">рекомендуется применять иные методы оценки </w:t>
      </w:r>
      <w:r w:rsidR="009E566C">
        <w:rPr>
          <w:rFonts w:ascii="Times New Roman" w:hAnsi="Times New Roman" w:cs="Times New Roman"/>
          <w:bCs/>
          <w:sz w:val="28"/>
          <w:szCs w:val="28"/>
        </w:rPr>
        <w:t>кандидато</w:t>
      </w:r>
      <w:r w:rsidR="00A976DE">
        <w:rPr>
          <w:rFonts w:ascii="Times New Roman" w:hAnsi="Times New Roman" w:cs="Times New Roman"/>
          <w:bCs/>
          <w:sz w:val="28"/>
          <w:szCs w:val="28"/>
        </w:rPr>
        <w:t>в</w:t>
      </w:r>
      <w:r>
        <w:rPr>
          <w:rFonts w:ascii="Times New Roman" w:hAnsi="Times New Roman" w:cs="Times New Roman"/>
          <w:bCs/>
          <w:sz w:val="28"/>
          <w:szCs w:val="28"/>
        </w:rPr>
        <w:t>.</w:t>
      </w:r>
    </w:p>
    <w:p w:rsidR="004B24B5" w:rsidRDefault="00CF3950" w:rsidP="00A56173">
      <w:pPr>
        <w:pStyle w:val="20"/>
        <w:spacing w:after="0" w:line="240" w:lineRule="auto"/>
        <w:jc w:val="both"/>
        <w:rPr>
          <w:rStyle w:val="23"/>
          <w:rFonts w:ascii="Times New Roman" w:hAnsi="Times New Roman" w:cs="Times New Roman"/>
          <w:b/>
          <w:bCs/>
          <w:iCs/>
          <w:sz w:val="32"/>
          <w:szCs w:val="32"/>
        </w:rPr>
      </w:pPr>
      <w:bookmarkStart w:id="37" w:name="_Toc421227274"/>
      <w:bookmarkStart w:id="38" w:name="_Toc423594342"/>
      <w:r>
        <w:rPr>
          <w:rStyle w:val="23"/>
          <w:rFonts w:ascii="Times New Roman" w:hAnsi="Times New Roman" w:cs="Times New Roman"/>
          <w:b/>
          <w:bCs/>
          <w:iCs/>
          <w:sz w:val="32"/>
          <w:szCs w:val="32"/>
        </w:rPr>
        <w:t>5</w:t>
      </w:r>
      <w:r w:rsidR="009856F1" w:rsidRPr="00E13386">
        <w:rPr>
          <w:rStyle w:val="23"/>
          <w:rFonts w:ascii="Times New Roman" w:hAnsi="Times New Roman" w:cs="Times New Roman"/>
          <w:b/>
          <w:bCs/>
          <w:iCs/>
          <w:sz w:val="32"/>
          <w:szCs w:val="32"/>
        </w:rPr>
        <w:t>.2. </w:t>
      </w:r>
      <w:r w:rsidR="004B24B5" w:rsidRPr="00E13386">
        <w:rPr>
          <w:rStyle w:val="23"/>
          <w:rFonts w:ascii="Times New Roman" w:hAnsi="Times New Roman" w:cs="Times New Roman"/>
          <w:b/>
          <w:bCs/>
          <w:iCs/>
          <w:sz w:val="32"/>
          <w:szCs w:val="32"/>
        </w:rPr>
        <w:t xml:space="preserve"> </w:t>
      </w:r>
      <w:r w:rsidR="007130A4">
        <w:rPr>
          <w:rStyle w:val="23"/>
          <w:rFonts w:ascii="Times New Roman" w:hAnsi="Times New Roman" w:cs="Times New Roman"/>
          <w:b/>
          <w:bCs/>
          <w:iCs/>
          <w:sz w:val="32"/>
          <w:szCs w:val="32"/>
        </w:rPr>
        <w:t>Анкетирование</w:t>
      </w:r>
      <w:bookmarkEnd w:id="37"/>
      <w:bookmarkEnd w:id="38"/>
      <w:r w:rsidR="004B24B5" w:rsidRPr="00E13386">
        <w:rPr>
          <w:rStyle w:val="23"/>
          <w:rFonts w:ascii="Times New Roman" w:hAnsi="Times New Roman" w:cs="Times New Roman"/>
          <w:b/>
          <w:bCs/>
          <w:iCs/>
          <w:sz w:val="32"/>
          <w:szCs w:val="32"/>
        </w:rPr>
        <w:t xml:space="preserve"> </w:t>
      </w:r>
    </w:p>
    <w:p w:rsidR="00C6211E" w:rsidRPr="00C6211E" w:rsidRDefault="00C6211E" w:rsidP="00C6211E"/>
    <w:p w:rsidR="008A5115" w:rsidRPr="00C6211E" w:rsidRDefault="008A5115" w:rsidP="008A5115">
      <w:pPr>
        <w:pStyle w:val="ConsPlusNormal"/>
        <w:widowControl/>
        <w:ind w:firstLine="709"/>
        <w:jc w:val="both"/>
        <w:rPr>
          <w:rFonts w:ascii="Times New Roman" w:hAnsi="Times New Roman" w:cs="Times New Roman"/>
          <w:sz w:val="28"/>
          <w:szCs w:val="28"/>
        </w:rPr>
      </w:pPr>
      <w:r w:rsidRPr="00C6211E">
        <w:rPr>
          <w:rFonts w:ascii="Times New Roman" w:hAnsi="Times New Roman" w:cs="Times New Roman"/>
          <w:sz w:val="28"/>
          <w:szCs w:val="28"/>
        </w:rPr>
        <w:t xml:space="preserve">Анкетирование – метод, в котором в качестве средства для сбора сведений о </w:t>
      </w:r>
      <w:r w:rsidR="009E566C" w:rsidRPr="00C6211E">
        <w:rPr>
          <w:rFonts w:ascii="Times New Roman" w:hAnsi="Times New Roman" w:cs="Times New Roman"/>
          <w:sz w:val="28"/>
          <w:szCs w:val="28"/>
        </w:rPr>
        <w:t>кандида</w:t>
      </w:r>
      <w:r w:rsidRPr="00C6211E">
        <w:rPr>
          <w:rFonts w:ascii="Times New Roman" w:hAnsi="Times New Roman" w:cs="Times New Roman"/>
          <w:sz w:val="28"/>
          <w:szCs w:val="28"/>
        </w:rPr>
        <w:t xml:space="preserve">те используется специально оформленный список вопросов (опросный лист). Существенной особенностью анкетного опроса является опосредованный характер взаимодействия между представителем нанимателя и </w:t>
      </w:r>
      <w:r w:rsidR="009E566C" w:rsidRPr="00C6211E">
        <w:rPr>
          <w:rFonts w:ascii="Times New Roman" w:hAnsi="Times New Roman" w:cs="Times New Roman"/>
          <w:sz w:val="28"/>
          <w:szCs w:val="28"/>
        </w:rPr>
        <w:t>кандида</w:t>
      </w:r>
      <w:r w:rsidRPr="00C6211E">
        <w:rPr>
          <w:rFonts w:ascii="Times New Roman" w:hAnsi="Times New Roman" w:cs="Times New Roman"/>
          <w:sz w:val="28"/>
          <w:szCs w:val="28"/>
        </w:rPr>
        <w:t>том (респондентом), которые общаются при помощи анкеты, поскольку респондент сам читает предлагаемые ему вопросы и сам фиксирует свои ответы.</w:t>
      </w:r>
    </w:p>
    <w:p w:rsidR="008A5115" w:rsidRPr="008A2967" w:rsidRDefault="008A5115" w:rsidP="008A51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Анкетирование, как и тестирование, целесообразно осуществлять кадровой службой государственного органа на первоначальном этапе оценки.</w:t>
      </w:r>
    </w:p>
    <w:p w:rsidR="008A5115" w:rsidRDefault="008A5115" w:rsidP="008A51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 преимуществам анкетирования относятся:</w:t>
      </w:r>
    </w:p>
    <w:p w:rsidR="008A5115" w:rsidRPr="00FE7A6A" w:rsidRDefault="008A5115" w:rsidP="008A5115">
      <w:pPr>
        <w:pStyle w:val="ConsPlusNormal"/>
        <w:widowControl/>
        <w:ind w:firstLine="709"/>
        <w:jc w:val="both"/>
        <w:rPr>
          <w:rFonts w:ascii="Times New Roman" w:hAnsi="Times New Roman" w:cs="Times New Roman"/>
          <w:sz w:val="28"/>
          <w:szCs w:val="28"/>
        </w:rPr>
      </w:pPr>
      <w:r w:rsidRPr="00E916BB">
        <w:rPr>
          <w:rFonts w:ascii="Times New Roman" w:hAnsi="Times New Roman" w:cs="Times New Roman"/>
          <w:sz w:val="28"/>
          <w:szCs w:val="28"/>
        </w:rPr>
        <w:t>-</w:t>
      </w:r>
      <w:r w:rsidRPr="00647834">
        <w:rPr>
          <w:rFonts w:ascii="Times New Roman" w:hAnsi="Times New Roman" w:cs="Times New Roman"/>
          <w:sz w:val="28"/>
          <w:szCs w:val="28"/>
        </w:rPr>
        <w:t> </w:t>
      </w:r>
      <w:r w:rsidRPr="00E916BB">
        <w:rPr>
          <w:rFonts w:ascii="Times New Roman" w:hAnsi="Times New Roman" w:cs="Times New Roman"/>
          <w:sz w:val="28"/>
          <w:szCs w:val="28"/>
        </w:rPr>
        <w:t>экономия средств, времени и людских ресурсов;</w:t>
      </w:r>
    </w:p>
    <w:p w:rsidR="008A5115" w:rsidRPr="00E916BB" w:rsidRDefault="008A5115" w:rsidP="008A5115">
      <w:pPr>
        <w:pStyle w:val="ConsPlusNormal"/>
        <w:widowControl/>
        <w:ind w:firstLine="709"/>
        <w:jc w:val="both"/>
        <w:rPr>
          <w:rFonts w:ascii="Times New Roman" w:hAnsi="Times New Roman" w:cs="Times New Roman"/>
          <w:sz w:val="28"/>
          <w:szCs w:val="28"/>
        </w:rPr>
      </w:pPr>
      <w:r w:rsidRPr="00E916BB">
        <w:rPr>
          <w:rFonts w:ascii="Times New Roman" w:hAnsi="Times New Roman" w:cs="Times New Roman"/>
          <w:sz w:val="28"/>
          <w:szCs w:val="28"/>
        </w:rPr>
        <w:lastRenderedPageBreak/>
        <w:t>-</w:t>
      </w:r>
      <w:r w:rsidRPr="00647834">
        <w:rPr>
          <w:rFonts w:ascii="Times New Roman" w:hAnsi="Times New Roman" w:cs="Times New Roman"/>
          <w:sz w:val="28"/>
          <w:szCs w:val="28"/>
        </w:rPr>
        <w:t> </w:t>
      </w:r>
      <w:r w:rsidRPr="00E916BB">
        <w:rPr>
          <w:rFonts w:ascii="Times New Roman" w:hAnsi="Times New Roman" w:cs="Times New Roman"/>
          <w:sz w:val="28"/>
          <w:szCs w:val="28"/>
        </w:rPr>
        <w:t>возможность охвата больших групп респондентов</w:t>
      </w:r>
      <w:r>
        <w:rPr>
          <w:rFonts w:ascii="Times New Roman" w:hAnsi="Times New Roman" w:cs="Times New Roman"/>
          <w:sz w:val="28"/>
          <w:szCs w:val="28"/>
        </w:rPr>
        <w:t xml:space="preserve"> – </w:t>
      </w:r>
      <w:r w:rsidRPr="00E916BB">
        <w:rPr>
          <w:rFonts w:ascii="Times New Roman" w:hAnsi="Times New Roman" w:cs="Times New Roman"/>
          <w:sz w:val="28"/>
          <w:szCs w:val="28"/>
        </w:rPr>
        <w:t xml:space="preserve">например, при помощи </w:t>
      </w:r>
      <w:r w:rsidR="00C6211E">
        <w:rPr>
          <w:rFonts w:ascii="Times New Roman" w:hAnsi="Times New Roman" w:cs="Times New Roman"/>
          <w:sz w:val="28"/>
          <w:szCs w:val="28"/>
        </w:rPr>
        <w:t xml:space="preserve">информационно-коммуникационной </w:t>
      </w:r>
      <w:r w:rsidRPr="00E916BB">
        <w:rPr>
          <w:rFonts w:ascii="Times New Roman" w:hAnsi="Times New Roman" w:cs="Times New Roman"/>
          <w:sz w:val="28"/>
          <w:szCs w:val="28"/>
        </w:rPr>
        <w:t xml:space="preserve">сети Интернет; </w:t>
      </w:r>
    </w:p>
    <w:p w:rsidR="008A5115" w:rsidRPr="00E916BB" w:rsidRDefault="008A5115" w:rsidP="008A5115">
      <w:pPr>
        <w:pStyle w:val="ConsPlusNormal"/>
        <w:widowControl/>
        <w:ind w:firstLine="709"/>
        <w:jc w:val="both"/>
        <w:rPr>
          <w:rFonts w:ascii="Times New Roman" w:hAnsi="Times New Roman" w:cs="Times New Roman"/>
          <w:sz w:val="28"/>
          <w:szCs w:val="28"/>
        </w:rPr>
      </w:pPr>
      <w:r w:rsidRPr="00E916BB">
        <w:rPr>
          <w:rFonts w:ascii="Times New Roman" w:hAnsi="Times New Roman" w:cs="Times New Roman"/>
          <w:sz w:val="28"/>
          <w:szCs w:val="28"/>
        </w:rPr>
        <w:t>-</w:t>
      </w:r>
      <w:r w:rsidRPr="00647834">
        <w:rPr>
          <w:rFonts w:ascii="Times New Roman" w:hAnsi="Times New Roman" w:cs="Times New Roman"/>
          <w:sz w:val="28"/>
          <w:szCs w:val="28"/>
        </w:rPr>
        <w:t> </w:t>
      </w:r>
      <w:r w:rsidRPr="00E916BB">
        <w:rPr>
          <w:rFonts w:ascii="Times New Roman" w:hAnsi="Times New Roman" w:cs="Times New Roman"/>
          <w:sz w:val="28"/>
          <w:szCs w:val="28"/>
        </w:rPr>
        <w:t>высокая формализуемость результатов;</w:t>
      </w:r>
    </w:p>
    <w:p w:rsidR="008A5115" w:rsidRPr="00E916BB" w:rsidRDefault="008A5115" w:rsidP="008A5115">
      <w:pPr>
        <w:pStyle w:val="ConsPlusNormal"/>
        <w:widowControl/>
        <w:ind w:firstLine="709"/>
        <w:jc w:val="both"/>
        <w:rPr>
          <w:rFonts w:ascii="Times New Roman" w:hAnsi="Times New Roman" w:cs="Times New Roman"/>
          <w:sz w:val="28"/>
          <w:szCs w:val="28"/>
        </w:rPr>
      </w:pPr>
      <w:r w:rsidRPr="00E916BB">
        <w:rPr>
          <w:rFonts w:ascii="Times New Roman" w:hAnsi="Times New Roman" w:cs="Times New Roman"/>
          <w:sz w:val="28"/>
          <w:szCs w:val="28"/>
        </w:rPr>
        <w:t>-</w:t>
      </w:r>
      <w:r w:rsidRPr="00647834">
        <w:rPr>
          <w:rFonts w:ascii="Times New Roman" w:hAnsi="Times New Roman" w:cs="Times New Roman"/>
          <w:sz w:val="28"/>
          <w:szCs w:val="28"/>
        </w:rPr>
        <w:t> </w:t>
      </w:r>
      <w:r w:rsidRPr="00E916BB">
        <w:rPr>
          <w:rFonts w:ascii="Times New Roman" w:hAnsi="Times New Roman" w:cs="Times New Roman"/>
          <w:sz w:val="28"/>
          <w:szCs w:val="28"/>
        </w:rPr>
        <w:t xml:space="preserve">минимум влияния исследователя на </w:t>
      </w:r>
      <w:r w:rsidR="00C6211E">
        <w:rPr>
          <w:rFonts w:ascii="Times New Roman" w:hAnsi="Times New Roman" w:cs="Times New Roman"/>
          <w:sz w:val="28"/>
          <w:szCs w:val="28"/>
        </w:rPr>
        <w:t>респондента</w:t>
      </w:r>
      <w:r w:rsidRPr="00E916BB">
        <w:rPr>
          <w:rFonts w:ascii="Times New Roman" w:hAnsi="Times New Roman" w:cs="Times New Roman"/>
          <w:sz w:val="28"/>
          <w:szCs w:val="28"/>
        </w:rPr>
        <w:t xml:space="preserve">; </w:t>
      </w:r>
    </w:p>
    <w:p w:rsidR="008A5115" w:rsidRPr="00FE7A6A" w:rsidRDefault="008A5115" w:rsidP="008A5115">
      <w:pPr>
        <w:pStyle w:val="ConsPlusNormal"/>
        <w:widowControl/>
        <w:ind w:firstLine="709"/>
        <w:jc w:val="both"/>
        <w:rPr>
          <w:rFonts w:ascii="Times New Roman" w:hAnsi="Times New Roman" w:cs="Times New Roman"/>
          <w:sz w:val="28"/>
          <w:szCs w:val="28"/>
        </w:rPr>
      </w:pPr>
      <w:r w:rsidRPr="00E916BB">
        <w:rPr>
          <w:rFonts w:ascii="Times New Roman" w:hAnsi="Times New Roman" w:cs="Times New Roman"/>
          <w:sz w:val="28"/>
          <w:szCs w:val="28"/>
        </w:rPr>
        <w:t>-</w:t>
      </w:r>
      <w:r w:rsidRPr="00647834">
        <w:rPr>
          <w:rFonts w:ascii="Times New Roman" w:hAnsi="Times New Roman" w:cs="Times New Roman"/>
          <w:sz w:val="28"/>
          <w:szCs w:val="28"/>
        </w:rPr>
        <w:t> </w:t>
      </w:r>
      <w:r w:rsidRPr="00E916BB">
        <w:rPr>
          <w:rFonts w:ascii="Times New Roman" w:hAnsi="Times New Roman" w:cs="Times New Roman"/>
          <w:sz w:val="28"/>
          <w:szCs w:val="28"/>
        </w:rPr>
        <w:t xml:space="preserve">оперативность; </w:t>
      </w:r>
    </w:p>
    <w:p w:rsidR="008A5115" w:rsidRDefault="008A5115" w:rsidP="008A51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00C6211E">
        <w:rPr>
          <w:rFonts w:ascii="Times New Roman" w:hAnsi="Times New Roman" w:cs="Times New Roman"/>
          <w:sz w:val="28"/>
          <w:szCs w:val="28"/>
        </w:rPr>
        <w:t xml:space="preserve">возможность </w:t>
      </w:r>
      <w:r>
        <w:rPr>
          <w:rFonts w:ascii="Times New Roman" w:hAnsi="Times New Roman" w:cs="Times New Roman"/>
          <w:sz w:val="28"/>
          <w:szCs w:val="28"/>
        </w:rPr>
        <w:t>использовани</w:t>
      </w:r>
      <w:r w:rsidR="00C6211E">
        <w:rPr>
          <w:rFonts w:ascii="Times New Roman" w:hAnsi="Times New Roman" w:cs="Times New Roman"/>
          <w:sz w:val="28"/>
          <w:szCs w:val="28"/>
        </w:rPr>
        <w:t>я</w:t>
      </w:r>
      <w:r>
        <w:rPr>
          <w:rFonts w:ascii="Times New Roman" w:hAnsi="Times New Roman" w:cs="Times New Roman"/>
          <w:sz w:val="28"/>
          <w:szCs w:val="28"/>
        </w:rPr>
        <w:t xml:space="preserve"> информационно-телекоммуникационных средств связи </w:t>
      </w:r>
      <w:r w:rsidRPr="006C366A">
        <w:rPr>
          <w:rFonts w:ascii="Times New Roman" w:hAnsi="Times New Roman" w:cs="Times New Roman"/>
          <w:sz w:val="28"/>
          <w:szCs w:val="28"/>
        </w:rPr>
        <w:t>для опроса.</w:t>
      </w:r>
    </w:p>
    <w:p w:rsidR="008A5115" w:rsidRPr="00641A1F" w:rsidRDefault="00273AB3" w:rsidP="00273AB3">
      <w:pPr>
        <w:pStyle w:val="ConsPlusNormal"/>
        <w:widowControl/>
        <w:ind w:firstLine="709"/>
        <w:jc w:val="both"/>
        <w:rPr>
          <w:rFonts w:ascii="Times New Roman" w:hAnsi="Times New Roman" w:cs="Times New Roman"/>
          <w:sz w:val="28"/>
          <w:szCs w:val="28"/>
        </w:rPr>
      </w:pPr>
      <w:r w:rsidRPr="0030283D">
        <w:rPr>
          <w:rFonts w:ascii="Times New Roman" w:hAnsi="Times New Roman" w:cs="Times New Roman"/>
          <w:sz w:val="28"/>
          <w:szCs w:val="28"/>
        </w:rPr>
        <w:t xml:space="preserve">Анкета должна </w:t>
      </w:r>
      <w:r>
        <w:rPr>
          <w:rFonts w:ascii="Times New Roman" w:hAnsi="Times New Roman" w:cs="Times New Roman"/>
          <w:sz w:val="28"/>
          <w:szCs w:val="28"/>
        </w:rPr>
        <w:t>использоваться</w:t>
      </w:r>
      <w:r w:rsidRPr="0030283D">
        <w:rPr>
          <w:rFonts w:ascii="Times New Roman" w:hAnsi="Times New Roman" w:cs="Times New Roman"/>
          <w:sz w:val="28"/>
          <w:szCs w:val="28"/>
        </w:rPr>
        <w:t xml:space="preserve"> лишь как дополнительный способ сбора информации о гражданине</w:t>
      </w:r>
      <w:r>
        <w:rPr>
          <w:rFonts w:ascii="Times New Roman" w:hAnsi="Times New Roman" w:cs="Times New Roman"/>
          <w:sz w:val="28"/>
          <w:szCs w:val="28"/>
        </w:rPr>
        <w:t xml:space="preserve">. </w:t>
      </w:r>
      <w:r w:rsidR="008A5115">
        <w:rPr>
          <w:rFonts w:ascii="Times New Roman" w:hAnsi="Times New Roman" w:cs="Times New Roman"/>
          <w:sz w:val="28"/>
          <w:szCs w:val="28"/>
        </w:rPr>
        <w:t xml:space="preserve">К недостаткам данного метода можно отнести отсутствие непосредственного общения с </w:t>
      </w:r>
      <w:r w:rsidR="009E566C">
        <w:rPr>
          <w:rFonts w:ascii="Times New Roman" w:hAnsi="Times New Roman" w:cs="Times New Roman"/>
          <w:sz w:val="28"/>
          <w:szCs w:val="28"/>
        </w:rPr>
        <w:t>кандидатом</w:t>
      </w:r>
      <w:r w:rsidR="00C6211E">
        <w:rPr>
          <w:rFonts w:ascii="Times New Roman" w:hAnsi="Times New Roman" w:cs="Times New Roman"/>
          <w:sz w:val="28"/>
          <w:szCs w:val="28"/>
        </w:rPr>
        <w:t>. Вместе с тем</w:t>
      </w:r>
      <w:r w:rsidR="008A5115">
        <w:rPr>
          <w:rFonts w:ascii="Times New Roman" w:hAnsi="Times New Roman" w:cs="Times New Roman"/>
          <w:sz w:val="28"/>
          <w:szCs w:val="28"/>
        </w:rPr>
        <w:t xml:space="preserve"> </w:t>
      </w:r>
      <w:r w:rsidR="00C6211E">
        <w:rPr>
          <w:rFonts w:ascii="Times New Roman" w:hAnsi="Times New Roman" w:cs="Times New Roman"/>
          <w:sz w:val="28"/>
          <w:szCs w:val="28"/>
        </w:rPr>
        <w:t xml:space="preserve">только </w:t>
      </w:r>
      <w:r>
        <w:rPr>
          <w:rFonts w:ascii="Times New Roman" w:hAnsi="Times New Roman" w:cs="Times New Roman"/>
          <w:sz w:val="28"/>
          <w:szCs w:val="28"/>
        </w:rPr>
        <w:t>личное</w:t>
      </w:r>
      <w:r w:rsidR="008A5115">
        <w:rPr>
          <w:rFonts w:ascii="Times New Roman" w:hAnsi="Times New Roman" w:cs="Times New Roman"/>
          <w:sz w:val="28"/>
          <w:szCs w:val="28"/>
        </w:rPr>
        <w:t xml:space="preserve"> общение позволяет выявить некоторые характеристики </w:t>
      </w:r>
      <w:r w:rsidR="00C6211E">
        <w:rPr>
          <w:rFonts w:ascii="Times New Roman" w:hAnsi="Times New Roman" w:cs="Times New Roman"/>
          <w:sz w:val="28"/>
          <w:szCs w:val="28"/>
        </w:rPr>
        <w:t xml:space="preserve">кандидата </w:t>
      </w:r>
      <w:r w:rsidR="008A5115">
        <w:rPr>
          <w:rFonts w:ascii="Times New Roman" w:hAnsi="Times New Roman" w:cs="Times New Roman"/>
          <w:sz w:val="28"/>
          <w:szCs w:val="28"/>
        </w:rPr>
        <w:t xml:space="preserve">(например, умение правильно строить устную речь). </w:t>
      </w:r>
      <w:r w:rsidR="008A5115" w:rsidRPr="00641A1F">
        <w:rPr>
          <w:rFonts w:ascii="Times New Roman" w:hAnsi="Times New Roman" w:cs="Times New Roman"/>
          <w:sz w:val="28"/>
          <w:szCs w:val="28"/>
        </w:rPr>
        <w:t>Самым серьезным недостатком заочного анкетирования считается невозможность контролировать процесс заполнения анкеты, что может привести к несамостоятельности ответов респондента.</w:t>
      </w:r>
    </w:p>
    <w:p w:rsidR="008A5115" w:rsidRDefault="008A5115" w:rsidP="008A5115">
      <w:pPr>
        <w:pStyle w:val="ConsPlusNormal"/>
        <w:widowControl/>
        <w:ind w:firstLine="709"/>
        <w:jc w:val="both"/>
        <w:rPr>
          <w:rFonts w:ascii="Times New Roman" w:hAnsi="Times New Roman" w:cs="Times New Roman"/>
          <w:sz w:val="28"/>
          <w:szCs w:val="28"/>
        </w:rPr>
      </w:pPr>
      <w:r w:rsidRPr="00FE7A6A">
        <w:rPr>
          <w:rFonts w:ascii="Times New Roman" w:hAnsi="Times New Roman" w:cs="Times New Roman"/>
          <w:sz w:val="28"/>
          <w:szCs w:val="28"/>
        </w:rPr>
        <w:t>Чтобы компенсировать отмеченные недостатки анкетирования, применение этого метода следует сочетать с использованием более содержательных исследовательских методов.</w:t>
      </w:r>
    </w:p>
    <w:p w:rsidR="008A5115" w:rsidRDefault="008A5115" w:rsidP="008A5115">
      <w:pPr>
        <w:pStyle w:val="ConsPlusNormal"/>
        <w:widowControl/>
        <w:ind w:firstLine="709"/>
        <w:jc w:val="both"/>
        <w:rPr>
          <w:rFonts w:ascii="Times New Roman" w:hAnsi="Times New Roman" w:cs="Times New Roman"/>
          <w:sz w:val="28"/>
          <w:szCs w:val="28"/>
        </w:rPr>
      </w:pPr>
      <w:r w:rsidRPr="00036369">
        <w:rPr>
          <w:rFonts w:ascii="Times New Roman" w:hAnsi="Times New Roman" w:cs="Times New Roman"/>
          <w:sz w:val="28"/>
          <w:szCs w:val="28"/>
        </w:rPr>
        <w:t>При формулировке и</w:t>
      </w:r>
      <w:r>
        <w:rPr>
          <w:rFonts w:ascii="Times New Roman" w:hAnsi="Times New Roman" w:cs="Times New Roman"/>
          <w:sz w:val="28"/>
          <w:szCs w:val="28"/>
        </w:rPr>
        <w:t xml:space="preserve"> </w:t>
      </w:r>
      <w:r w:rsidRPr="00036369">
        <w:rPr>
          <w:rFonts w:ascii="Times New Roman" w:hAnsi="Times New Roman" w:cs="Times New Roman"/>
          <w:sz w:val="28"/>
          <w:szCs w:val="28"/>
        </w:rPr>
        <w:t xml:space="preserve">выборе вопросов для анкеты не стоит включать в нее большое количество открытых вопросов, </w:t>
      </w:r>
      <w:r w:rsidRPr="00036369">
        <w:rPr>
          <w:rFonts w:ascii="Times New Roman" w:hAnsi="Times New Roman" w:cs="Times New Roman"/>
          <w:sz w:val="28"/>
          <w:szCs w:val="28"/>
          <w:lang w:eastAsia="ru-RU"/>
        </w:rPr>
        <w:t>которые требуют долгого описания со стороны заполняющего.</w:t>
      </w:r>
      <w:r w:rsidRPr="008E019D">
        <w:rPr>
          <w:rFonts w:ascii="Times New Roman" w:hAnsi="Times New Roman" w:cs="Times New Roman"/>
          <w:sz w:val="28"/>
          <w:szCs w:val="28"/>
        </w:rPr>
        <w:t xml:space="preserve"> Число пунктов анкеты </w:t>
      </w:r>
      <w:r>
        <w:rPr>
          <w:rFonts w:ascii="Times New Roman" w:hAnsi="Times New Roman" w:cs="Times New Roman"/>
          <w:sz w:val="28"/>
          <w:szCs w:val="28"/>
        </w:rPr>
        <w:t xml:space="preserve">не </w:t>
      </w:r>
      <w:r w:rsidRPr="008E019D">
        <w:rPr>
          <w:rFonts w:ascii="Times New Roman" w:hAnsi="Times New Roman" w:cs="Times New Roman"/>
          <w:sz w:val="28"/>
          <w:szCs w:val="28"/>
        </w:rPr>
        <w:t xml:space="preserve">должно быть </w:t>
      </w:r>
      <w:r>
        <w:rPr>
          <w:rFonts w:ascii="Times New Roman" w:hAnsi="Times New Roman" w:cs="Times New Roman"/>
          <w:sz w:val="28"/>
          <w:szCs w:val="28"/>
        </w:rPr>
        <w:t>избыточным,</w:t>
      </w:r>
      <w:r w:rsidRPr="008E019D">
        <w:rPr>
          <w:rFonts w:ascii="Times New Roman" w:hAnsi="Times New Roman" w:cs="Times New Roman"/>
          <w:sz w:val="28"/>
          <w:szCs w:val="28"/>
        </w:rPr>
        <w:t xml:space="preserve"> </w:t>
      </w:r>
      <w:r w:rsidR="00C6211E">
        <w:rPr>
          <w:rFonts w:ascii="Times New Roman" w:hAnsi="Times New Roman" w:cs="Times New Roman"/>
          <w:sz w:val="28"/>
          <w:szCs w:val="28"/>
        </w:rPr>
        <w:t xml:space="preserve">а </w:t>
      </w:r>
      <w:r>
        <w:rPr>
          <w:rFonts w:ascii="Times New Roman" w:hAnsi="Times New Roman" w:cs="Times New Roman"/>
          <w:sz w:val="28"/>
          <w:szCs w:val="28"/>
        </w:rPr>
        <w:t>запрашиваемая в них информация должна отражать</w:t>
      </w:r>
      <w:r w:rsidRPr="008E019D">
        <w:rPr>
          <w:rFonts w:ascii="Times New Roman" w:hAnsi="Times New Roman" w:cs="Times New Roman"/>
          <w:sz w:val="28"/>
          <w:szCs w:val="28"/>
        </w:rPr>
        <w:t xml:space="preserve"> </w:t>
      </w:r>
      <w:r>
        <w:rPr>
          <w:rFonts w:ascii="Times New Roman" w:hAnsi="Times New Roman" w:cs="Times New Roman"/>
          <w:sz w:val="28"/>
          <w:szCs w:val="28"/>
        </w:rPr>
        <w:t>общую характеристику</w:t>
      </w:r>
      <w:r w:rsidRPr="008E019D">
        <w:rPr>
          <w:rFonts w:ascii="Times New Roman" w:hAnsi="Times New Roman" w:cs="Times New Roman"/>
          <w:sz w:val="28"/>
          <w:szCs w:val="28"/>
        </w:rPr>
        <w:t xml:space="preserve"> </w:t>
      </w:r>
      <w:r w:rsidR="009E566C">
        <w:rPr>
          <w:rFonts w:ascii="Times New Roman" w:hAnsi="Times New Roman" w:cs="Times New Roman"/>
          <w:sz w:val="28"/>
          <w:szCs w:val="28"/>
        </w:rPr>
        <w:t>кандида</w:t>
      </w:r>
      <w:r>
        <w:rPr>
          <w:rFonts w:ascii="Times New Roman" w:hAnsi="Times New Roman" w:cs="Times New Roman"/>
          <w:sz w:val="28"/>
          <w:szCs w:val="28"/>
        </w:rPr>
        <w:t>та</w:t>
      </w:r>
      <w:r w:rsidRPr="008E019D">
        <w:rPr>
          <w:rFonts w:ascii="Times New Roman" w:hAnsi="Times New Roman" w:cs="Times New Roman"/>
          <w:sz w:val="28"/>
          <w:szCs w:val="28"/>
        </w:rPr>
        <w:t xml:space="preserve">. Вопросы могут относиться к </w:t>
      </w:r>
      <w:r>
        <w:rPr>
          <w:rFonts w:ascii="Times New Roman" w:hAnsi="Times New Roman" w:cs="Times New Roman"/>
          <w:sz w:val="28"/>
          <w:szCs w:val="28"/>
        </w:rPr>
        <w:t>профессиональному опыту</w:t>
      </w:r>
      <w:r w:rsidRPr="008E019D">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профессиональным качествам, раскрывать дополнительные сведения об опыте и образовании </w:t>
      </w:r>
      <w:r w:rsidR="009E566C">
        <w:rPr>
          <w:rFonts w:ascii="Times New Roman" w:hAnsi="Times New Roman" w:cs="Times New Roman"/>
          <w:sz w:val="28"/>
          <w:szCs w:val="28"/>
        </w:rPr>
        <w:t>кандидата</w:t>
      </w:r>
      <w:r>
        <w:rPr>
          <w:rFonts w:ascii="Times New Roman" w:hAnsi="Times New Roman" w:cs="Times New Roman"/>
          <w:sz w:val="28"/>
          <w:szCs w:val="28"/>
        </w:rPr>
        <w:t>, его достижениях, увлечениях</w:t>
      </w:r>
      <w:r w:rsidRPr="008E019D">
        <w:rPr>
          <w:rFonts w:ascii="Times New Roman" w:hAnsi="Times New Roman" w:cs="Times New Roman"/>
          <w:sz w:val="28"/>
          <w:szCs w:val="28"/>
        </w:rPr>
        <w:t xml:space="preserve"> и т.д.</w:t>
      </w:r>
    </w:p>
    <w:p w:rsidR="008A5115" w:rsidRDefault="008A5115" w:rsidP="008A51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Анализ анкетных данных позволяет выявить следующую информацию:</w:t>
      </w:r>
    </w:p>
    <w:p w:rsidR="008A5115" w:rsidRDefault="008A5115" w:rsidP="008A5115">
      <w:pPr>
        <w:pStyle w:val="ConsNormal"/>
        <w:widowControl/>
        <w:numPr>
          <w:ilvl w:val="0"/>
          <w:numId w:val="1"/>
        </w:numPr>
        <w:suppressAutoHyphens/>
        <w:autoSpaceDN/>
        <w:adjustRightInd/>
        <w:ind w:right="0"/>
        <w:jc w:val="both"/>
        <w:rPr>
          <w:rFonts w:ascii="Times New Roman" w:hAnsi="Times New Roman" w:cs="Times New Roman"/>
          <w:sz w:val="28"/>
          <w:szCs w:val="28"/>
        </w:rPr>
      </w:pPr>
      <w:r>
        <w:rPr>
          <w:rFonts w:ascii="Times New Roman" w:hAnsi="Times New Roman" w:cs="Times New Roman"/>
          <w:sz w:val="28"/>
          <w:szCs w:val="28"/>
        </w:rPr>
        <w:t xml:space="preserve">соответствие образования </w:t>
      </w:r>
      <w:r w:rsidR="00C6211E">
        <w:rPr>
          <w:rFonts w:ascii="Times New Roman" w:hAnsi="Times New Roman" w:cs="Times New Roman"/>
          <w:sz w:val="28"/>
          <w:szCs w:val="28"/>
        </w:rPr>
        <w:t xml:space="preserve">и стажа (опыта) работы </w:t>
      </w:r>
      <w:r w:rsidR="009E566C">
        <w:rPr>
          <w:rFonts w:ascii="Times New Roman" w:hAnsi="Times New Roman" w:cs="Times New Roman"/>
          <w:sz w:val="28"/>
          <w:szCs w:val="28"/>
        </w:rPr>
        <w:t>кандидата</w:t>
      </w:r>
      <w:r>
        <w:rPr>
          <w:rFonts w:ascii="Times New Roman" w:hAnsi="Times New Roman" w:cs="Times New Roman"/>
          <w:sz w:val="28"/>
          <w:szCs w:val="28"/>
        </w:rPr>
        <w:t xml:space="preserve"> квалификационным требованиям;</w:t>
      </w:r>
    </w:p>
    <w:p w:rsidR="008A5115" w:rsidRDefault="008A5115" w:rsidP="008A5115">
      <w:pPr>
        <w:pStyle w:val="ConsNormal"/>
        <w:widowControl/>
        <w:numPr>
          <w:ilvl w:val="0"/>
          <w:numId w:val="1"/>
        </w:numPr>
        <w:suppressAutoHyphens/>
        <w:autoSpaceDN/>
        <w:adjustRightInd/>
        <w:ind w:right="0"/>
        <w:jc w:val="both"/>
        <w:rPr>
          <w:rFonts w:ascii="Times New Roman" w:hAnsi="Times New Roman" w:cs="Times New Roman"/>
          <w:sz w:val="28"/>
          <w:szCs w:val="28"/>
        </w:rPr>
      </w:pPr>
      <w:r>
        <w:rPr>
          <w:rFonts w:ascii="Times New Roman" w:hAnsi="Times New Roman" w:cs="Times New Roman"/>
          <w:sz w:val="28"/>
          <w:szCs w:val="28"/>
        </w:rPr>
        <w:t>наличие ограничений, препятствующих замещению должности</w:t>
      </w:r>
      <w:r w:rsidR="00C6211E">
        <w:rPr>
          <w:rFonts w:ascii="Times New Roman" w:hAnsi="Times New Roman" w:cs="Times New Roman"/>
          <w:sz w:val="28"/>
          <w:szCs w:val="28"/>
        </w:rPr>
        <w:t xml:space="preserve"> гражданской службы</w:t>
      </w:r>
      <w:r>
        <w:rPr>
          <w:rFonts w:ascii="Times New Roman" w:hAnsi="Times New Roman" w:cs="Times New Roman"/>
          <w:sz w:val="28"/>
          <w:szCs w:val="28"/>
        </w:rPr>
        <w:t>;</w:t>
      </w:r>
    </w:p>
    <w:p w:rsidR="008A5115" w:rsidRDefault="008A5115" w:rsidP="008A5115">
      <w:pPr>
        <w:pStyle w:val="ConsNormal"/>
        <w:widowControl/>
        <w:numPr>
          <w:ilvl w:val="0"/>
          <w:numId w:val="1"/>
        </w:numPr>
        <w:suppressAutoHyphens/>
        <w:autoSpaceDN/>
        <w:adjustRightInd/>
        <w:ind w:right="0"/>
        <w:jc w:val="both"/>
        <w:rPr>
          <w:rFonts w:ascii="Times New Roman" w:hAnsi="Times New Roman" w:cs="Times New Roman"/>
          <w:sz w:val="28"/>
          <w:szCs w:val="28"/>
        </w:rPr>
      </w:pPr>
      <w:r>
        <w:rPr>
          <w:rFonts w:ascii="Times New Roman" w:hAnsi="Times New Roman" w:cs="Times New Roman"/>
          <w:sz w:val="28"/>
          <w:szCs w:val="28"/>
        </w:rPr>
        <w:t>готовность к принятию дополнительных нагрузок (командировки, ненормированный служебный день и т.д.).</w:t>
      </w:r>
    </w:p>
    <w:p w:rsidR="008A5115" w:rsidRDefault="008A5115" w:rsidP="008A51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Точность заполнения анкеты – это дополнительный способ оценить профессиональные качества </w:t>
      </w:r>
      <w:r w:rsidR="009E566C">
        <w:rPr>
          <w:rFonts w:ascii="Times New Roman" w:hAnsi="Times New Roman" w:cs="Times New Roman"/>
          <w:sz w:val="28"/>
          <w:szCs w:val="28"/>
        </w:rPr>
        <w:t>кандидата</w:t>
      </w:r>
      <w:r>
        <w:rPr>
          <w:rFonts w:ascii="Times New Roman" w:hAnsi="Times New Roman" w:cs="Times New Roman"/>
          <w:sz w:val="28"/>
          <w:szCs w:val="28"/>
        </w:rPr>
        <w:t>, в частности, умение работать с документами.</w:t>
      </w:r>
    </w:p>
    <w:p w:rsidR="008A5115" w:rsidRDefault="008A5115" w:rsidP="008A51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необходимо проводить перед заседанием конкурсной комиссии с </w:t>
      </w:r>
      <w:r w:rsidR="00FC5780">
        <w:rPr>
          <w:rFonts w:ascii="Times New Roman" w:hAnsi="Times New Roman" w:cs="Times New Roman"/>
          <w:sz w:val="28"/>
          <w:szCs w:val="28"/>
        </w:rPr>
        <w:t>целью того</w:t>
      </w:r>
      <w:r>
        <w:rPr>
          <w:rFonts w:ascii="Times New Roman" w:hAnsi="Times New Roman" w:cs="Times New Roman"/>
          <w:sz w:val="28"/>
          <w:szCs w:val="28"/>
        </w:rPr>
        <w:t>, чтобы в ходе его проведения уже оценивать полученные результаты.</w:t>
      </w:r>
    </w:p>
    <w:p w:rsidR="008A5115" w:rsidRPr="00356085" w:rsidRDefault="008A5115" w:rsidP="008A5115">
      <w:pPr>
        <w:pStyle w:val="ConsPlusNormal"/>
        <w:widowControl/>
        <w:ind w:firstLine="709"/>
        <w:jc w:val="both"/>
        <w:rPr>
          <w:rFonts w:ascii="Times New Roman" w:hAnsi="Times New Roman" w:cs="Times New Roman"/>
          <w:sz w:val="28"/>
          <w:szCs w:val="28"/>
        </w:rPr>
      </w:pPr>
      <w:r w:rsidRPr="00356085">
        <w:rPr>
          <w:rFonts w:ascii="Times New Roman" w:hAnsi="Times New Roman" w:cs="Times New Roman"/>
          <w:sz w:val="28"/>
          <w:szCs w:val="28"/>
        </w:rPr>
        <w:t>Примерная структура и вопросы а</w:t>
      </w:r>
      <w:r w:rsidR="003A669F">
        <w:rPr>
          <w:rFonts w:ascii="Times New Roman" w:hAnsi="Times New Roman" w:cs="Times New Roman"/>
          <w:sz w:val="28"/>
          <w:szCs w:val="28"/>
        </w:rPr>
        <w:t>нкеты приведены в Приложении № </w:t>
      </w:r>
      <w:r w:rsidR="00A57D59">
        <w:rPr>
          <w:rFonts w:ascii="Times New Roman" w:hAnsi="Times New Roman" w:cs="Times New Roman"/>
          <w:sz w:val="28"/>
          <w:szCs w:val="28"/>
        </w:rPr>
        <w:t>5</w:t>
      </w:r>
      <w:r w:rsidRPr="00356085">
        <w:rPr>
          <w:rFonts w:ascii="Times New Roman" w:hAnsi="Times New Roman" w:cs="Times New Roman"/>
          <w:sz w:val="28"/>
          <w:szCs w:val="28"/>
        </w:rPr>
        <w:t xml:space="preserve"> к настоящему Методическому инструментарию.</w:t>
      </w:r>
    </w:p>
    <w:p w:rsidR="006A1403" w:rsidRPr="00E13386" w:rsidRDefault="006A1403" w:rsidP="006A1403">
      <w:pPr>
        <w:pStyle w:val="20"/>
        <w:jc w:val="both"/>
        <w:rPr>
          <w:rStyle w:val="23"/>
          <w:rFonts w:ascii="Times New Roman" w:hAnsi="Times New Roman" w:cs="Times New Roman"/>
          <w:b/>
          <w:bCs/>
          <w:iCs/>
          <w:sz w:val="32"/>
          <w:szCs w:val="32"/>
        </w:rPr>
      </w:pPr>
      <w:bookmarkStart w:id="39" w:name="_Toc421227275"/>
      <w:bookmarkStart w:id="40" w:name="_Toc423594343"/>
      <w:r>
        <w:rPr>
          <w:rStyle w:val="23"/>
          <w:rFonts w:ascii="Times New Roman" w:hAnsi="Times New Roman" w:cs="Times New Roman"/>
          <w:b/>
          <w:bCs/>
          <w:iCs/>
          <w:sz w:val="32"/>
          <w:szCs w:val="32"/>
        </w:rPr>
        <w:lastRenderedPageBreak/>
        <w:t>5</w:t>
      </w:r>
      <w:r w:rsidRPr="00E13386">
        <w:rPr>
          <w:rStyle w:val="23"/>
          <w:rFonts w:ascii="Times New Roman" w:hAnsi="Times New Roman" w:cs="Times New Roman"/>
          <w:b/>
          <w:bCs/>
          <w:iCs/>
          <w:sz w:val="32"/>
          <w:szCs w:val="32"/>
        </w:rPr>
        <w:t>.</w:t>
      </w:r>
      <w:r>
        <w:rPr>
          <w:rStyle w:val="23"/>
          <w:rFonts w:ascii="Times New Roman" w:hAnsi="Times New Roman" w:cs="Times New Roman"/>
          <w:b/>
          <w:bCs/>
          <w:iCs/>
          <w:sz w:val="32"/>
          <w:szCs w:val="32"/>
        </w:rPr>
        <w:t>3</w:t>
      </w:r>
      <w:r w:rsidRPr="00E13386">
        <w:rPr>
          <w:rStyle w:val="23"/>
          <w:rFonts w:ascii="Times New Roman" w:hAnsi="Times New Roman" w:cs="Times New Roman"/>
          <w:b/>
          <w:bCs/>
          <w:iCs/>
          <w:sz w:val="32"/>
          <w:szCs w:val="32"/>
        </w:rPr>
        <w:t xml:space="preserve">.  </w:t>
      </w:r>
      <w:r>
        <w:rPr>
          <w:rStyle w:val="23"/>
          <w:rFonts w:ascii="Times New Roman" w:hAnsi="Times New Roman" w:cs="Times New Roman"/>
          <w:b/>
          <w:bCs/>
          <w:iCs/>
          <w:sz w:val="32"/>
          <w:szCs w:val="32"/>
        </w:rPr>
        <w:t>Интервью</w:t>
      </w:r>
      <w:bookmarkEnd w:id="39"/>
      <w:bookmarkEnd w:id="40"/>
      <w:r w:rsidRPr="00E13386">
        <w:rPr>
          <w:rStyle w:val="23"/>
          <w:rFonts w:ascii="Times New Roman" w:hAnsi="Times New Roman" w:cs="Times New Roman"/>
          <w:b/>
          <w:bCs/>
          <w:iCs/>
          <w:sz w:val="32"/>
          <w:szCs w:val="32"/>
        </w:rPr>
        <w:t xml:space="preserve"> </w:t>
      </w:r>
    </w:p>
    <w:p w:rsidR="006266FB" w:rsidRPr="00356085" w:rsidRDefault="006266FB" w:rsidP="00B53A8D">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Интервью</w:t>
      </w:r>
      <w:r w:rsidR="00E240D4" w:rsidRPr="00356085">
        <w:rPr>
          <w:rFonts w:ascii="Times New Roman" w:hAnsi="Times New Roman" w:cs="Times New Roman"/>
          <w:sz w:val="28"/>
          <w:szCs w:val="28"/>
        </w:rPr>
        <w:t xml:space="preserve"> </w:t>
      </w:r>
      <w:r w:rsidRPr="00356085">
        <w:rPr>
          <w:rFonts w:ascii="Times New Roman" w:hAnsi="Times New Roman" w:cs="Times New Roman"/>
          <w:sz w:val="28"/>
          <w:szCs w:val="28"/>
        </w:rPr>
        <w:t xml:space="preserve"> –</w:t>
      </w:r>
      <w:r w:rsidR="00E240D4" w:rsidRPr="00356085">
        <w:rPr>
          <w:rFonts w:ascii="Times New Roman" w:hAnsi="Times New Roman" w:cs="Times New Roman"/>
          <w:sz w:val="28"/>
          <w:szCs w:val="28"/>
        </w:rPr>
        <w:t xml:space="preserve"> </w:t>
      </w:r>
      <w:r w:rsidRPr="00356085">
        <w:rPr>
          <w:rFonts w:ascii="Times New Roman" w:hAnsi="Times New Roman" w:cs="Times New Roman"/>
          <w:sz w:val="28"/>
          <w:szCs w:val="28"/>
        </w:rPr>
        <w:t xml:space="preserve">беседа между людьми, при которой проводящий интервью специалист (интервьюер) задает вопросы своему собеседнику и получает от него ответы. </w:t>
      </w:r>
      <w:r w:rsidR="00FC5780" w:rsidRPr="00356085">
        <w:rPr>
          <w:rFonts w:ascii="Times New Roman" w:hAnsi="Times New Roman" w:cs="Times New Roman"/>
          <w:sz w:val="28"/>
          <w:szCs w:val="28"/>
        </w:rPr>
        <w:t>В целях проведения</w:t>
      </w:r>
      <w:r w:rsidRPr="00356085">
        <w:rPr>
          <w:rFonts w:ascii="Times New Roman" w:hAnsi="Times New Roman" w:cs="Times New Roman"/>
          <w:sz w:val="28"/>
          <w:szCs w:val="28"/>
        </w:rPr>
        <w:t xml:space="preserve"> отбора рекомендуется использовать следующие виды интервью: биографическое, техническое и поведенческое (или интервью по компетенциям).</w:t>
      </w:r>
    </w:p>
    <w:p w:rsidR="00331339"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 xml:space="preserve">Биографическое интервью представляет собой полуструктурированное исследование прошлого опыта </w:t>
      </w:r>
      <w:r w:rsidR="004B518F"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та</w:t>
      </w:r>
      <w:r w:rsidRPr="00356085">
        <w:rPr>
          <w:rFonts w:ascii="Times New Roman" w:hAnsi="Times New Roman" w:cs="Times New Roman"/>
          <w:sz w:val="28"/>
          <w:szCs w:val="28"/>
        </w:rPr>
        <w:t xml:space="preserve">, где интервьюер старается задать вопросы об образовании, </w:t>
      </w:r>
      <w:r w:rsidR="00FC5780" w:rsidRPr="00356085">
        <w:rPr>
          <w:rFonts w:ascii="Times New Roman" w:hAnsi="Times New Roman" w:cs="Times New Roman"/>
          <w:sz w:val="28"/>
          <w:szCs w:val="28"/>
        </w:rPr>
        <w:t>стаже (</w:t>
      </w:r>
      <w:r w:rsidRPr="00356085">
        <w:rPr>
          <w:rFonts w:ascii="Times New Roman" w:hAnsi="Times New Roman" w:cs="Times New Roman"/>
          <w:sz w:val="28"/>
          <w:szCs w:val="28"/>
        </w:rPr>
        <w:t>опыте</w:t>
      </w:r>
      <w:r w:rsidR="00FC5780" w:rsidRPr="00356085">
        <w:rPr>
          <w:rFonts w:ascii="Times New Roman" w:hAnsi="Times New Roman" w:cs="Times New Roman"/>
          <w:sz w:val="28"/>
          <w:szCs w:val="28"/>
        </w:rPr>
        <w:t>)</w:t>
      </w:r>
      <w:r w:rsidRPr="00356085">
        <w:rPr>
          <w:rFonts w:ascii="Times New Roman" w:hAnsi="Times New Roman" w:cs="Times New Roman"/>
          <w:sz w:val="28"/>
          <w:szCs w:val="28"/>
        </w:rPr>
        <w:t xml:space="preserve"> работы, интересах и планах </w:t>
      </w:r>
      <w:r w:rsidR="004B518F"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та</w:t>
      </w:r>
      <w:r w:rsidRPr="00356085">
        <w:rPr>
          <w:rFonts w:ascii="Times New Roman" w:hAnsi="Times New Roman" w:cs="Times New Roman"/>
          <w:sz w:val="28"/>
          <w:szCs w:val="28"/>
        </w:rPr>
        <w:t xml:space="preserve">. Цель такого интервью – проверка данных анкеты. Ответы </w:t>
      </w:r>
      <w:r w:rsidR="009E566C" w:rsidRPr="00356085">
        <w:rPr>
          <w:rFonts w:ascii="Times New Roman" w:hAnsi="Times New Roman" w:cs="Times New Roman"/>
          <w:sz w:val="28"/>
          <w:szCs w:val="28"/>
        </w:rPr>
        <w:t>кандидата</w:t>
      </w:r>
      <w:r w:rsidR="008A5115" w:rsidRPr="00356085">
        <w:rPr>
          <w:rFonts w:ascii="Times New Roman" w:hAnsi="Times New Roman" w:cs="Times New Roman"/>
          <w:sz w:val="28"/>
          <w:szCs w:val="28"/>
        </w:rPr>
        <w:t xml:space="preserve"> </w:t>
      </w:r>
      <w:r w:rsidRPr="00356085">
        <w:rPr>
          <w:rFonts w:ascii="Times New Roman" w:hAnsi="Times New Roman" w:cs="Times New Roman"/>
          <w:sz w:val="28"/>
          <w:szCs w:val="28"/>
        </w:rPr>
        <w:t>могут оцениваться относительно каждого из исследуемых параметров.</w:t>
      </w:r>
      <w:r w:rsidR="00652352" w:rsidRPr="00356085">
        <w:rPr>
          <w:rFonts w:ascii="Times New Roman" w:hAnsi="Times New Roman" w:cs="Times New Roman"/>
          <w:sz w:val="28"/>
          <w:szCs w:val="28"/>
        </w:rPr>
        <w:t xml:space="preserve"> </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 xml:space="preserve">Техническое интервью – структурированный тип интервью, в котором </w:t>
      </w:r>
      <w:r w:rsidR="009E566C"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 xml:space="preserve">там </w:t>
      </w:r>
      <w:r w:rsidRPr="00356085">
        <w:rPr>
          <w:rFonts w:ascii="Times New Roman" w:hAnsi="Times New Roman" w:cs="Times New Roman"/>
          <w:sz w:val="28"/>
          <w:szCs w:val="28"/>
        </w:rPr>
        <w:t xml:space="preserve">задается стандартный набор, направленный на оценку профессиональных знаний и навыков </w:t>
      </w:r>
      <w:r w:rsidR="004B518F" w:rsidRPr="00356085">
        <w:rPr>
          <w:rFonts w:ascii="Times New Roman" w:hAnsi="Times New Roman" w:cs="Times New Roman"/>
          <w:sz w:val="28"/>
          <w:szCs w:val="28"/>
        </w:rPr>
        <w:t>кандидата</w:t>
      </w:r>
      <w:r w:rsidRPr="00356085">
        <w:rPr>
          <w:rFonts w:ascii="Times New Roman" w:hAnsi="Times New Roman" w:cs="Times New Roman"/>
          <w:sz w:val="28"/>
          <w:szCs w:val="28"/>
        </w:rPr>
        <w:t xml:space="preserve">. Вопросы должны иметь правильный ответ или способ решения, известные интервьюеру. Ответы </w:t>
      </w:r>
      <w:r w:rsidR="009E566C"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 xml:space="preserve">та </w:t>
      </w:r>
      <w:r w:rsidRPr="00356085">
        <w:rPr>
          <w:rFonts w:ascii="Times New Roman" w:hAnsi="Times New Roman" w:cs="Times New Roman"/>
          <w:sz w:val="28"/>
          <w:szCs w:val="28"/>
        </w:rPr>
        <w:t>также могут оцениваться по заранее определенной шкале или просто подсчитывается количество</w:t>
      </w:r>
      <w:r w:rsidR="00FC5780" w:rsidRPr="00356085">
        <w:rPr>
          <w:rFonts w:ascii="Times New Roman" w:hAnsi="Times New Roman" w:cs="Times New Roman"/>
          <w:sz w:val="28"/>
          <w:szCs w:val="28"/>
        </w:rPr>
        <w:t xml:space="preserve"> вопросов, на которые даны</w:t>
      </w:r>
      <w:r w:rsidRPr="00356085">
        <w:rPr>
          <w:rFonts w:ascii="Times New Roman" w:hAnsi="Times New Roman" w:cs="Times New Roman"/>
          <w:sz w:val="28"/>
          <w:szCs w:val="28"/>
        </w:rPr>
        <w:t xml:space="preserve"> правильн</w:t>
      </w:r>
      <w:r w:rsidR="00FC5780" w:rsidRPr="00356085">
        <w:rPr>
          <w:rFonts w:ascii="Times New Roman" w:hAnsi="Times New Roman" w:cs="Times New Roman"/>
          <w:sz w:val="28"/>
          <w:szCs w:val="28"/>
        </w:rPr>
        <w:t xml:space="preserve">ые ответы. </w:t>
      </w:r>
    </w:p>
    <w:p w:rsidR="00216F3F" w:rsidRDefault="006266FB" w:rsidP="00216F3F">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 xml:space="preserve">Поведенческое интервью (интервью по компетенциям) является частным видом структурированного интервью, </w:t>
      </w:r>
      <w:r w:rsidR="00FC5780" w:rsidRPr="00356085">
        <w:rPr>
          <w:rFonts w:ascii="Times New Roman" w:hAnsi="Times New Roman" w:cs="Times New Roman"/>
          <w:sz w:val="28"/>
          <w:szCs w:val="28"/>
        </w:rPr>
        <w:t xml:space="preserve">при проведении которого </w:t>
      </w:r>
      <w:r w:rsidRPr="00356085">
        <w:rPr>
          <w:rFonts w:ascii="Times New Roman" w:hAnsi="Times New Roman" w:cs="Times New Roman"/>
          <w:sz w:val="28"/>
          <w:szCs w:val="28"/>
        </w:rPr>
        <w:t xml:space="preserve">вопросы интервьюера направлены на выявление </w:t>
      </w:r>
      <w:r w:rsidR="005A52D5">
        <w:rPr>
          <w:rFonts w:ascii="Times New Roman" w:hAnsi="Times New Roman" w:cs="Times New Roman"/>
          <w:sz w:val="28"/>
          <w:szCs w:val="28"/>
        </w:rPr>
        <w:t>профессиональных</w:t>
      </w:r>
      <w:r w:rsidRPr="00356085">
        <w:rPr>
          <w:rFonts w:ascii="Times New Roman" w:hAnsi="Times New Roman" w:cs="Times New Roman"/>
          <w:sz w:val="28"/>
          <w:szCs w:val="28"/>
        </w:rPr>
        <w:t xml:space="preserve"> качеств</w:t>
      </w:r>
      <w:r w:rsidR="005A52D5">
        <w:rPr>
          <w:rFonts w:ascii="Times New Roman" w:hAnsi="Times New Roman" w:cs="Times New Roman"/>
          <w:sz w:val="28"/>
          <w:szCs w:val="28"/>
        </w:rPr>
        <w:t xml:space="preserve"> (компетенций) кандидата</w:t>
      </w:r>
      <w:r w:rsidRPr="00356085">
        <w:rPr>
          <w:rFonts w:ascii="Times New Roman" w:hAnsi="Times New Roman" w:cs="Times New Roman"/>
          <w:sz w:val="28"/>
          <w:szCs w:val="28"/>
        </w:rPr>
        <w:t xml:space="preserve">, </w:t>
      </w:r>
      <w:r w:rsidR="005A52D5">
        <w:rPr>
          <w:rFonts w:ascii="Times New Roman" w:hAnsi="Times New Roman" w:cs="Times New Roman"/>
          <w:sz w:val="28"/>
          <w:szCs w:val="28"/>
        </w:rPr>
        <w:t>необходимых</w:t>
      </w:r>
      <w:r w:rsidRPr="00356085">
        <w:rPr>
          <w:rFonts w:ascii="Times New Roman" w:hAnsi="Times New Roman" w:cs="Times New Roman"/>
          <w:sz w:val="28"/>
          <w:szCs w:val="28"/>
        </w:rPr>
        <w:t xml:space="preserve"> для </w:t>
      </w:r>
      <w:r w:rsidR="005A52D5">
        <w:rPr>
          <w:rFonts w:ascii="Times New Roman" w:hAnsi="Times New Roman" w:cs="Times New Roman"/>
          <w:sz w:val="28"/>
          <w:szCs w:val="28"/>
        </w:rPr>
        <w:t xml:space="preserve">эффективного </w:t>
      </w:r>
      <w:r w:rsidR="002A3038" w:rsidRPr="00356085">
        <w:rPr>
          <w:rFonts w:ascii="Times New Roman" w:hAnsi="Times New Roman" w:cs="Times New Roman"/>
          <w:sz w:val="28"/>
          <w:szCs w:val="28"/>
        </w:rPr>
        <w:t>исполнения должностных обязанностей по конкретной должности гражданской службы</w:t>
      </w:r>
      <w:r w:rsidRPr="00356085">
        <w:rPr>
          <w:rFonts w:ascii="Times New Roman" w:hAnsi="Times New Roman" w:cs="Times New Roman"/>
          <w:sz w:val="28"/>
          <w:szCs w:val="28"/>
        </w:rPr>
        <w:t xml:space="preserve">. Вопросы в поведенческом интервью в основном </w:t>
      </w:r>
      <w:r w:rsidR="002A3038" w:rsidRPr="00356085">
        <w:rPr>
          <w:rFonts w:ascii="Times New Roman" w:hAnsi="Times New Roman" w:cs="Times New Roman"/>
          <w:sz w:val="28"/>
          <w:szCs w:val="28"/>
        </w:rPr>
        <w:t>ориентированы</w:t>
      </w:r>
      <w:r w:rsidRPr="00356085">
        <w:rPr>
          <w:rFonts w:ascii="Times New Roman" w:hAnsi="Times New Roman" w:cs="Times New Roman"/>
          <w:sz w:val="28"/>
          <w:szCs w:val="28"/>
        </w:rPr>
        <w:t xml:space="preserve"> на приведени</w:t>
      </w:r>
      <w:r w:rsidR="002A3038" w:rsidRPr="00356085">
        <w:rPr>
          <w:rFonts w:ascii="Times New Roman" w:hAnsi="Times New Roman" w:cs="Times New Roman"/>
          <w:sz w:val="28"/>
          <w:szCs w:val="28"/>
        </w:rPr>
        <w:t>е</w:t>
      </w:r>
      <w:r w:rsidRPr="00356085">
        <w:rPr>
          <w:rFonts w:ascii="Times New Roman" w:hAnsi="Times New Roman" w:cs="Times New Roman"/>
          <w:sz w:val="28"/>
          <w:szCs w:val="28"/>
        </w:rPr>
        <w:t xml:space="preserve"> </w:t>
      </w:r>
      <w:r w:rsidR="004B518F"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 xml:space="preserve">тами </w:t>
      </w:r>
      <w:r w:rsidRPr="00356085">
        <w:rPr>
          <w:rFonts w:ascii="Times New Roman" w:hAnsi="Times New Roman" w:cs="Times New Roman"/>
          <w:sz w:val="28"/>
          <w:szCs w:val="28"/>
        </w:rPr>
        <w:t xml:space="preserve">конкретных примеров, описывающих ситуации, в которых </w:t>
      </w:r>
      <w:r w:rsidR="004B518F"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 xml:space="preserve">ты </w:t>
      </w:r>
      <w:r w:rsidRPr="00356085">
        <w:rPr>
          <w:rFonts w:ascii="Times New Roman" w:hAnsi="Times New Roman" w:cs="Times New Roman"/>
          <w:sz w:val="28"/>
          <w:szCs w:val="28"/>
        </w:rPr>
        <w:t xml:space="preserve">продемонстрировали или </w:t>
      </w:r>
      <w:r w:rsidR="002A3038" w:rsidRPr="00356085">
        <w:rPr>
          <w:rFonts w:ascii="Times New Roman" w:hAnsi="Times New Roman" w:cs="Times New Roman"/>
          <w:sz w:val="28"/>
          <w:szCs w:val="28"/>
        </w:rPr>
        <w:t>не продемонстрировали</w:t>
      </w:r>
      <w:r w:rsidRPr="00356085">
        <w:rPr>
          <w:rFonts w:ascii="Times New Roman" w:hAnsi="Times New Roman" w:cs="Times New Roman"/>
          <w:sz w:val="28"/>
          <w:szCs w:val="28"/>
        </w:rPr>
        <w:t xml:space="preserve"> требуемое поведение. Они задаются систематическим образом для того, чтобы в итоге можно было </w:t>
      </w:r>
      <w:r w:rsidR="002A3038" w:rsidRPr="00356085">
        <w:rPr>
          <w:rFonts w:ascii="Times New Roman" w:hAnsi="Times New Roman" w:cs="Times New Roman"/>
          <w:sz w:val="28"/>
          <w:szCs w:val="28"/>
        </w:rPr>
        <w:t>получить информацию о</w:t>
      </w:r>
      <w:r w:rsidRPr="00356085">
        <w:rPr>
          <w:rFonts w:ascii="Times New Roman" w:hAnsi="Times New Roman" w:cs="Times New Roman"/>
          <w:sz w:val="28"/>
          <w:szCs w:val="28"/>
        </w:rPr>
        <w:t xml:space="preserve"> сильных и слабых сторон</w:t>
      </w:r>
      <w:r w:rsidR="002A3038" w:rsidRPr="00356085">
        <w:rPr>
          <w:rFonts w:ascii="Times New Roman" w:hAnsi="Times New Roman" w:cs="Times New Roman"/>
          <w:sz w:val="28"/>
          <w:szCs w:val="28"/>
        </w:rPr>
        <w:t>ах</w:t>
      </w:r>
      <w:r w:rsidRPr="00356085">
        <w:rPr>
          <w:rFonts w:ascii="Times New Roman" w:hAnsi="Times New Roman" w:cs="Times New Roman"/>
          <w:sz w:val="28"/>
          <w:szCs w:val="28"/>
        </w:rPr>
        <w:t xml:space="preserve"> </w:t>
      </w:r>
      <w:r w:rsidR="004B518F"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 xml:space="preserve">та </w:t>
      </w:r>
      <w:r w:rsidRPr="00356085">
        <w:rPr>
          <w:rFonts w:ascii="Times New Roman" w:hAnsi="Times New Roman" w:cs="Times New Roman"/>
          <w:sz w:val="28"/>
          <w:szCs w:val="28"/>
        </w:rPr>
        <w:t>по каждо</w:t>
      </w:r>
      <w:r w:rsidR="005A52D5">
        <w:rPr>
          <w:rFonts w:ascii="Times New Roman" w:hAnsi="Times New Roman" w:cs="Times New Roman"/>
          <w:sz w:val="28"/>
          <w:szCs w:val="28"/>
        </w:rPr>
        <w:t>му профессиональному качеству</w:t>
      </w:r>
      <w:r w:rsidRPr="00356085">
        <w:rPr>
          <w:rFonts w:ascii="Times New Roman" w:hAnsi="Times New Roman" w:cs="Times New Roman"/>
          <w:sz w:val="28"/>
          <w:szCs w:val="28"/>
        </w:rPr>
        <w:t xml:space="preserve"> </w:t>
      </w:r>
      <w:r w:rsidR="005A52D5">
        <w:rPr>
          <w:rFonts w:ascii="Times New Roman" w:hAnsi="Times New Roman" w:cs="Times New Roman"/>
          <w:sz w:val="28"/>
          <w:szCs w:val="28"/>
        </w:rPr>
        <w:t>(</w:t>
      </w:r>
      <w:r w:rsidRPr="00356085">
        <w:rPr>
          <w:rFonts w:ascii="Times New Roman" w:hAnsi="Times New Roman" w:cs="Times New Roman"/>
          <w:sz w:val="28"/>
          <w:szCs w:val="28"/>
        </w:rPr>
        <w:t>к</w:t>
      </w:r>
      <w:r w:rsidR="005A52D5">
        <w:rPr>
          <w:rFonts w:ascii="Times New Roman" w:hAnsi="Times New Roman" w:cs="Times New Roman"/>
          <w:sz w:val="28"/>
          <w:szCs w:val="28"/>
        </w:rPr>
        <w:t>омпетенции)</w:t>
      </w:r>
      <w:r w:rsidRPr="00356085">
        <w:rPr>
          <w:rFonts w:ascii="Times New Roman" w:hAnsi="Times New Roman" w:cs="Times New Roman"/>
          <w:sz w:val="28"/>
          <w:szCs w:val="28"/>
        </w:rPr>
        <w:t>.</w:t>
      </w:r>
    </w:p>
    <w:p w:rsidR="00216F3F" w:rsidRDefault="00216F3F" w:rsidP="00216F3F">
      <w:pPr>
        <w:pStyle w:val="ConsPlusNormal"/>
        <w:ind w:firstLine="709"/>
        <w:jc w:val="both"/>
        <w:rPr>
          <w:rFonts w:ascii="Times New Roman" w:hAnsi="Times New Roman"/>
          <w:spacing w:val="2"/>
          <w:sz w:val="28"/>
          <w:szCs w:val="28"/>
        </w:rPr>
      </w:pPr>
      <w:r>
        <w:rPr>
          <w:rFonts w:ascii="Times New Roman" w:hAnsi="Times New Roman"/>
          <w:spacing w:val="2"/>
          <w:sz w:val="28"/>
          <w:szCs w:val="28"/>
        </w:rPr>
        <w:t>Рекомендуемые профессиональные качества для оценки при отборе кандидатов на замещение должностей гражданской службы и правила оц</w:t>
      </w:r>
      <w:r w:rsidR="003A669F">
        <w:rPr>
          <w:rFonts w:ascii="Times New Roman" w:hAnsi="Times New Roman"/>
          <w:spacing w:val="2"/>
          <w:sz w:val="28"/>
          <w:szCs w:val="28"/>
        </w:rPr>
        <w:t xml:space="preserve">енки содержатся в Приложении № </w:t>
      </w:r>
      <w:r w:rsidR="00A57D59">
        <w:rPr>
          <w:rFonts w:ascii="Times New Roman" w:hAnsi="Times New Roman"/>
          <w:spacing w:val="2"/>
          <w:sz w:val="28"/>
          <w:szCs w:val="28"/>
        </w:rPr>
        <w:t>6</w:t>
      </w:r>
      <w:r>
        <w:rPr>
          <w:rFonts w:ascii="Times New Roman" w:hAnsi="Times New Roman"/>
          <w:spacing w:val="2"/>
          <w:sz w:val="28"/>
          <w:szCs w:val="28"/>
        </w:rPr>
        <w:t xml:space="preserve"> к настоящему Методическому инструментарию.</w:t>
      </w:r>
    </w:p>
    <w:p w:rsidR="006266FB" w:rsidRPr="00356085" w:rsidRDefault="006266FB" w:rsidP="0045560B">
      <w:pPr>
        <w:pStyle w:val="ConsPlusNormal"/>
        <w:widowControl/>
        <w:ind w:firstLine="709"/>
        <w:jc w:val="both"/>
        <w:rPr>
          <w:rFonts w:ascii="Times New Roman" w:hAnsi="Times New Roman" w:cs="Times New Roman"/>
          <w:sz w:val="28"/>
          <w:szCs w:val="28"/>
        </w:rPr>
      </w:pPr>
      <w:r w:rsidRPr="00356085">
        <w:rPr>
          <w:rFonts w:ascii="Times New Roman" w:hAnsi="Times New Roman" w:cs="Times New Roman"/>
          <w:sz w:val="28"/>
          <w:szCs w:val="28"/>
        </w:rPr>
        <w:t xml:space="preserve">В ходе одной беседы с </w:t>
      </w:r>
      <w:r w:rsidR="004B518F" w:rsidRPr="00356085">
        <w:rPr>
          <w:rFonts w:ascii="Times New Roman" w:hAnsi="Times New Roman" w:cs="Times New Roman"/>
          <w:sz w:val="28"/>
          <w:szCs w:val="28"/>
        </w:rPr>
        <w:t>кандида</w:t>
      </w:r>
      <w:r w:rsidR="008A5115" w:rsidRPr="00356085">
        <w:rPr>
          <w:rFonts w:ascii="Times New Roman" w:hAnsi="Times New Roman" w:cs="Times New Roman"/>
          <w:sz w:val="28"/>
          <w:szCs w:val="28"/>
        </w:rPr>
        <w:t xml:space="preserve">том </w:t>
      </w:r>
      <w:r w:rsidRPr="00356085">
        <w:rPr>
          <w:rFonts w:ascii="Times New Roman" w:hAnsi="Times New Roman" w:cs="Times New Roman"/>
          <w:sz w:val="28"/>
          <w:szCs w:val="28"/>
        </w:rPr>
        <w:t>можно сочетать разные виды интервью.</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Особая разновидность интервью – панельное</w:t>
      </w:r>
      <w:r w:rsidR="002A3038" w:rsidRPr="00356085">
        <w:rPr>
          <w:rFonts w:ascii="Times New Roman" w:hAnsi="Times New Roman" w:cs="Times New Roman"/>
          <w:sz w:val="28"/>
          <w:szCs w:val="28"/>
        </w:rPr>
        <w:t xml:space="preserve"> (групповое)</w:t>
      </w:r>
      <w:r w:rsidRPr="00356085">
        <w:rPr>
          <w:rFonts w:ascii="Times New Roman" w:hAnsi="Times New Roman" w:cs="Times New Roman"/>
          <w:sz w:val="28"/>
          <w:szCs w:val="28"/>
        </w:rPr>
        <w:t xml:space="preserve"> интервью, </w:t>
      </w:r>
      <w:r w:rsidR="002714E8" w:rsidRPr="00356085">
        <w:rPr>
          <w:rFonts w:ascii="Times New Roman" w:hAnsi="Times New Roman" w:cs="Times New Roman"/>
          <w:sz w:val="28"/>
          <w:szCs w:val="28"/>
        </w:rPr>
        <w:t>при котором</w:t>
      </w:r>
      <w:r w:rsidRPr="00356085">
        <w:rPr>
          <w:rFonts w:ascii="Times New Roman" w:hAnsi="Times New Roman" w:cs="Times New Roman"/>
          <w:sz w:val="28"/>
          <w:szCs w:val="28"/>
        </w:rPr>
        <w:t xml:space="preserve"> с соискателем общаются несколько интервьюеров. </w:t>
      </w:r>
      <w:r w:rsidR="002714E8" w:rsidRPr="00356085">
        <w:rPr>
          <w:rFonts w:ascii="Times New Roman" w:hAnsi="Times New Roman" w:cs="Times New Roman"/>
          <w:sz w:val="28"/>
          <w:szCs w:val="28"/>
        </w:rPr>
        <w:t>Данное</w:t>
      </w:r>
      <w:r w:rsidRPr="00356085">
        <w:rPr>
          <w:rFonts w:ascii="Times New Roman" w:hAnsi="Times New Roman" w:cs="Times New Roman"/>
          <w:sz w:val="28"/>
          <w:szCs w:val="28"/>
        </w:rPr>
        <w:t xml:space="preserve"> интервью создает максимально напряженную ситуацию для интервьюируемого. Необходимость в проведении группового интервью может возникнуть, когда вакантная должность подразумевает наличие узкоспециальных знаний, которые </w:t>
      </w:r>
      <w:r w:rsidR="002A3038" w:rsidRPr="00356085">
        <w:rPr>
          <w:rFonts w:ascii="Times New Roman" w:hAnsi="Times New Roman" w:cs="Times New Roman"/>
          <w:sz w:val="28"/>
          <w:szCs w:val="28"/>
        </w:rPr>
        <w:t>не представляется возможным оценить представителю</w:t>
      </w:r>
      <w:r w:rsidRPr="00356085">
        <w:rPr>
          <w:rFonts w:ascii="Times New Roman" w:hAnsi="Times New Roman" w:cs="Times New Roman"/>
          <w:sz w:val="28"/>
          <w:szCs w:val="28"/>
        </w:rPr>
        <w:t xml:space="preserve"> </w:t>
      </w:r>
      <w:r w:rsidR="002A3038" w:rsidRPr="00356085">
        <w:rPr>
          <w:rFonts w:ascii="Times New Roman" w:hAnsi="Times New Roman" w:cs="Times New Roman"/>
          <w:sz w:val="28"/>
          <w:szCs w:val="28"/>
        </w:rPr>
        <w:t xml:space="preserve">только </w:t>
      </w:r>
      <w:r w:rsidRPr="00356085">
        <w:rPr>
          <w:rFonts w:ascii="Times New Roman" w:hAnsi="Times New Roman" w:cs="Times New Roman"/>
          <w:sz w:val="28"/>
          <w:szCs w:val="28"/>
        </w:rPr>
        <w:t>кадровой службы</w:t>
      </w:r>
      <w:r w:rsidR="002A3038" w:rsidRPr="00356085">
        <w:rPr>
          <w:rFonts w:ascii="Times New Roman" w:hAnsi="Times New Roman" w:cs="Times New Roman"/>
          <w:sz w:val="28"/>
          <w:szCs w:val="28"/>
        </w:rPr>
        <w:t xml:space="preserve"> государственного органа</w:t>
      </w:r>
      <w:r w:rsidRPr="00356085">
        <w:rPr>
          <w:rFonts w:ascii="Times New Roman" w:hAnsi="Times New Roman" w:cs="Times New Roman"/>
          <w:sz w:val="28"/>
          <w:szCs w:val="28"/>
        </w:rPr>
        <w:t xml:space="preserve">. </w:t>
      </w:r>
      <w:r w:rsidR="002A3038" w:rsidRPr="00356085">
        <w:rPr>
          <w:rFonts w:ascii="Times New Roman" w:hAnsi="Times New Roman" w:cs="Times New Roman"/>
          <w:sz w:val="28"/>
          <w:szCs w:val="28"/>
        </w:rPr>
        <w:t xml:space="preserve">Для </w:t>
      </w:r>
      <w:r w:rsidR="002A3038" w:rsidRPr="00356085">
        <w:rPr>
          <w:rFonts w:ascii="Times New Roman" w:hAnsi="Times New Roman" w:cs="Times New Roman"/>
          <w:sz w:val="28"/>
          <w:szCs w:val="28"/>
        </w:rPr>
        <w:lastRenderedPageBreak/>
        <w:t>того, чтобы</w:t>
      </w:r>
      <w:r w:rsidRPr="00356085">
        <w:rPr>
          <w:rFonts w:ascii="Times New Roman" w:hAnsi="Times New Roman" w:cs="Times New Roman"/>
          <w:sz w:val="28"/>
          <w:szCs w:val="28"/>
        </w:rPr>
        <w:t xml:space="preserve"> удостовериться в том, что соискатель обладает </w:t>
      </w:r>
      <w:r w:rsidR="00247C94" w:rsidRPr="00356085">
        <w:rPr>
          <w:rFonts w:ascii="Times New Roman" w:hAnsi="Times New Roman" w:cs="Times New Roman"/>
          <w:sz w:val="28"/>
          <w:szCs w:val="28"/>
        </w:rPr>
        <w:t>соответствующими</w:t>
      </w:r>
      <w:r w:rsidRPr="00356085">
        <w:rPr>
          <w:rFonts w:ascii="Times New Roman" w:hAnsi="Times New Roman" w:cs="Times New Roman"/>
          <w:sz w:val="28"/>
          <w:szCs w:val="28"/>
        </w:rPr>
        <w:t xml:space="preserve"> знаниями, приглашают экспертов, обладающих необходимыми знаниями. В качестве такого эксперта </w:t>
      </w:r>
      <w:r w:rsidR="002A3038" w:rsidRPr="00356085">
        <w:rPr>
          <w:rFonts w:ascii="Times New Roman" w:hAnsi="Times New Roman" w:cs="Times New Roman"/>
          <w:sz w:val="28"/>
          <w:szCs w:val="28"/>
        </w:rPr>
        <w:t xml:space="preserve">также </w:t>
      </w:r>
      <w:r w:rsidRPr="00356085">
        <w:rPr>
          <w:rFonts w:ascii="Times New Roman" w:hAnsi="Times New Roman" w:cs="Times New Roman"/>
          <w:sz w:val="28"/>
          <w:szCs w:val="28"/>
        </w:rPr>
        <w:t>может выступать представитель структурного подразделения</w:t>
      </w:r>
      <w:r w:rsidR="002714E8" w:rsidRPr="00356085">
        <w:rPr>
          <w:rFonts w:ascii="Times New Roman" w:hAnsi="Times New Roman" w:cs="Times New Roman"/>
          <w:sz w:val="28"/>
          <w:szCs w:val="28"/>
        </w:rPr>
        <w:t xml:space="preserve"> государственного органа</w:t>
      </w:r>
      <w:r w:rsidR="002A3038" w:rsidRPr="00356085">
        <w:rPr>
          <w:rFonts w:ascii="Times New Roman" w:hAnsi="Times New Roman" w:cs="Times New Roman"/>
          <w:sz w:val="28"/>
          <w:szCs w:val="28"/>
        </w:rPr>
        <w:t>, в котором открыта вакансия</w:t>
      </w:r>
      <w:r w:rsidRPr="00356085">
        <w:rPr>
          <w:rFonts w:ascii="Times New Roman" w:hAnsi="Times New Roman" w:cs="Times New Roman"/>
          <w:sz w:val="28"/>
          <w:szCs w:val="28"/>
        </w:rPr>
        <w:t xml:space="preserve">. </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 xml:space="preserve">При планировании </w:t>
      </w:r>
      <w:r w:rsidR="00331339" w:rsidRPr="00356085">
        <w:rPr>
          <w:rFonts w:ascii="Times New Roman" w:hAnsi="Times New Roman" w:cs="Times New Roman"/>
          <w:sz w:val="28"/>
          <w:szCs w:val="28"/>
        </w:rPr>
        <w:t xml:space="preserve">панельного интервью </w:t>
      </w:r>
      <w:r w:rsidRPr="00356085">
        <w:rPr>
          <w:rFonts w:ascii="Times New Roman" w:hAnsi="Times New Roman" w:cs="Times New Roman"/>
          <w:sz w:val="28"/>
          <w:szCs w:val="28"/>
        </w:rPr>
        <w:t>необходимо четко распределить роли между интервьюерами. Целесообразно назначить одного из них ведущим, остальные будут вступать в разговор по мере необходимости, чтобы задать дополнительные вопросы.</w:t>
      </w:r>
    </w:p>
    <w:p w:rsidR="00652352" w:rsidRPr="00356085" w:rsidRDefault="006266FB" w:rsidP="00652352">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Рекомендуется, чтобы интервьюер или интервьюеры</w:t>
      </w:r>
      <w:r w:rsidR="002A3038" w:rsidRPr="00356085">
        <w:rPr>
          <w:rFonts w:ascii="Times New Roman" w:hAnsi="Times New Roman" w:cs="Times New Roman"/>
          <w:sz w:val="28"/>
          <w:szCs w:val="28"/>
        </w:rPr>
        <w:t xml:space="preserve"> вели записи в течение интервью</w:t>
      </w:r>
      <w:r w:rsidRPr="00356085">
        <w:rPr>
          <w:rFonts w:ascii="Times New Roman" w:hAnsi="Times New Roman" w:cs="Times New Roman"/>
          <w:sz w:val="28"/>
          <w:szCs w:val="28"/>
        </w:rPr>
        <w:t xml:space="preserve"> для того, чтобы</w:t>
      </w:r>
      <w:r w:rsidR="002A3038" w:rsidRPr="00356085">
        <w:rPr>
          <w:rFonts w:ascii="Times New Roman" w:hAnsi="Times New Roman" w:cs="Times New Roman"/>
          <w:sz w:val="28"/>
          <w:szCs w:val="28"/>
        </w:rPr>
        <w:t xml:space="preserve"> достоверно</w:t>
      </w:r>
      <w:r w:rsidRPr="00356085">
        <w:rPr>
          <w:rFonts w:ascii="Times New Roman" w:hAnsi="Times New Roman" w:cs="Times New Roman"/>
          <w:sz w:val="28"/>
          <w:szCs w:val="28"/>
        </w:rPr>
        <w:t xml:space="preserve"> зафиксировать сказан</w:t>
      </w:r>
      <w:r w:rsidR="002A3038" w:rsidRPr="00356085">
        <w:rPr>
          <w:rFonts w:ascii="Times New Roman" w:hAnsi="Times New Roman" w:cs="Times New Roman"/>
          <w:sz w:val="28"/>
          <w:szCs w:val="28"/>
        </w:rPr>
        <w:t>н</w:t>
      </w:r>
      <w:r w:rsidRPr="00356085">
        <w:rPr>
          <w:rFonts w:ascii="Times New Roman" w:hAnsi="Times New Roman" w:cs="Times New Roman"/>
          <w:sz w:val="28"/>
          <w:szCs w:val="28"/>
        </w:rPr>
        <w:t>о</w:t>
      </w:r>
      <w:r w:rsidR="002A3038" w:rsidRPr="00356085">
        <w:rPr>
          <w:rFonts w:ascii="Times New Roman" w:hAnsi="Times New Roman" w:cs="Times New Roman"/>
          <w:sz w:val="28"/>
          <w:szCs w:val="28"/>
        </w:rPr>
        <w:t>е</w:t>
      </w:r>
      <w:r w:rsidRPr="00356085">
        <w:rPr>
          <w:rFonts w:ascii="Times New Roman" w:hAnsi="Times New Roman" w:cs="Times New Roman"/>
          <w:sz w:val="28"/>
          <w:szCs w:val="28"/>
        </w:rPr>
        <w:t xml:space="preserve"> </w:t>
      </w:r>
      <w:r w:rsidR="004B518F" w:rsidRPr="00356085">
        <w:rPr>
          <w:rFonts w:ascii="Times New Roman" w:hAnsi="Times New Roman" w:cs="Times New Roman"/>
          <w:sz w:val="28"/>
          <w:szCs w:val="28"/>
        </w:rPr>
        <w:t>кандидатом</w:t>
      </w:r>
      <w:r w:rsidRPr="00356085">
        <w:rPr>
          <w:rFonts w:ascii="Times New Roman" w:hAnsi="Times New Roman" w:cs="Times New Roman"/>
          <w:sz w:val="28"/>
          <w:szCs w:val="28"/>
        </w:rPr>
        <w:t xml:space="preserve">. Если интервьюер полагается исключительно на память, то некоторые важные пункты могут быть забыты или искажены. Интервьюеру не следует суммировать комментарии таким образом, чтобы они по смыслу отличались от сказанного </w:t>
      </w:r>
      <w:r w:rsidR="004B518F" w:rsidRPr="00356085">
        <w:rPr>
          <w:rFonts w:ascii="Times New Roman" w:hAnsi="Times New Roman" w:cs="Times New Roman"/>
          <w:sz w:val="28"/>
          <w:szCs w:val="28"/>
        </w:rPr>
        <w:t>кандидатом</w:t>
      </w:r>
      <w:r w:rsidRPr="00356085">
        <w:rPr>
          <w:rFonts w:ascii="Times New Roman" w:hAnsi="Times New Roman" w:cs="Times New Roman"/>
          <w:sz w:val="28"/>
          <w:szCs w:val="28"/>
        </w:rPr>
        <w:t>. Наличие записей помогает сопоставлять результаты интервью и оценки, выставленные разными интервьюерами, что обеспечивает объективный и справедливый отбор.</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Интервьюер должен обладать следующими качествами:</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1)</w:t>
      </w:r>
      <w:r w:rsidR="008A5115" w:rsidRPr="00356085">
        <w:rPr>
          <w:rFonts w:ascii="Times New Roman" w:hAnsi="Times New Roman" w:cs="Times New Roman"/>
          <w:sz w:val="28"/>
          <w:szCs w:val="28"/>
        </w:rPr>
        <w:t> </w:t>
      </w:r>
      <w:r w:rsidRPr="00356085">
        <w:rPr>
          <w:rFonts w:ascii="Times New Roman" w:hAnsi="Times New Roman" w:cs="Times New Roman"/>
          <w:sz w:val="28"/>
          <w:szCs w:val="28"/>
        </w:rPr>
        <w:t xml:space="preserve">хорошими коммуникативными навыками (умение слушать, устанавливать контакт с </w:t>
      </w:r>
      <w:r w:rsidR="009E566C" w:rsidRPr="00356085">
        <w:rPr>
          <w:rFonts w:ascii="Times New Roman" w:hAnsi="Times New Roman" w:cs="Times New Roman"/>
          <w:sz w:val="28"/>
          <w:szCs w:val="28"/>
        </w:rPr>
        <w:t>кандидат</w:t>
      </w:r>
      <w:r w:rsidR="00B30494" w:rsidRPr="00356085">
        <w:rPr>
          <w:rFonts w:ascii="Times New Roman" w:hAnsi="Times New Roman" w:cs="Times New Roman"/>
          <w:sz w:val="28"/>
          <w:szCs w:val="28"/>
        </w:rPr>
        <w:t>ом</w:t>
      </w:r>
      <w:r w:rsidR="00247C94" w:rsidRPr="00356085">
        <w:rPr>
          <w:rFonts w:ascii="Times New Roman" w:hAnsi="Times New Roman" w:cs="Times New Roman"/>
          <w:sz w:val="28"/>
          <w:szCs w:val="28"/>
        </w:rPr>
        <w:t>, наблюдательность</w:t>
      </w:r>
      <w:r w:rsidRPr="00356085">
        <w:rPr>
          <w:rFonts w:ascii="Times New Roman" w:hAnsi="Times New Roman" w:cs="Times New Roman"/>
          <w:sz w:val="28"/>
          <w:szCs w:val="28"/>
        </w:rPr>
        <w:t xml:space="preserve"> и пр);</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2)</w:t>
      </w:r>
      <w:r w:rsidR="008A5115" w:rsidRPr="00356085">
        <w:rPr>
          <w:rFonts w:ascii="Times New Roman" w:hAnsi="Times New Roman" w:cs="Times New Roman"/>
          <w:sz w:val="28"/>
          <w:szCs w:val="28"/>
        </w:rPr>
        <w:t> </w:t>
      </w:r>
      <w:r w:rsidRPr="00356085">
        <w:rPr>
          <w:rFonts w:ascii="Times New Roman" w:hAnsi="Times New Roman" w:cs="Times New Roman"/>
          <w:sz w:val="28"/>
          <w:szCs w:val="28"/>
        </w:rPr>
        <w:t xml:space="preserve">владением методикой проведения интервью (умение структурировать интервью, правильно формулировать вопросы, задавать уточняющие вопросы, соотносить ответы </w:t>
      </w:r>
      <w:r w:rsidR="009E566C" w:rsidRPr="00356085">
        <w:rPr>
          <w:rFonts w:ascii="Times New Roman" w:hAnsi="Times New Roman" w:cs="Times New Roman"/>
          <w:sz w:val="28"/>
          <w:szCs w:val="28"/>
        </w:rPr>
        <w:t xml:space="preserve">кандидата </w:t>
      </w:r>
      <w:r w:rsidRPr="00356085">
        <w:rPr>
          <w:rFonts w:ascii="Times New Roman" w:hAnsi="Times New Roman" w:cs="Times New Roman"/>
          <w:sz w:val="28"/>
          <w:szCs w:val="28"/>
        </w:rPr>
        <w:t>с требованиями, вести записи);</w:t>
      </w:r>
    </w:p>
    <w:p w:rsidR="006266FB" w:rsidRPr="00356085" w:rsidRDefault="006266FB" w:rsidP="006266FB">
      <w:pPr>
        <w:pStyle w:val="ConsPlusNormal"/>
        <w:ind w:firstLine="709"/>
        <w:jc w:val="both"/>
        <w:rPr>
          <w:rFonts w:ascii="Times New Roman" w:hAnsi="Times New Roman" w:cs="Times New Roman"/>
          <w:sz w:val="28"/>
          <w:szCs w:val="28"/>
        </w:rPr>
      </w:pPr>
      <w:r w:rsidRPr="00356085">
        <w:rPr>
          <w:rFonts w:ascii="Times New Roman" w:hAnsi="Times New Roman" w:cs="Times New Roman"/>
          <w:sz w:val="28"/>
          <w:szCs w:val="28"/>
        </w:rPr>
        <w:t>3)</w:t>
      </w:r>
      <w:r w:rsidR="008A5115" w:rsidRPr="00356085">
        <w:rPr>
          <w:rFonts w:ascii="Times New Roman" w:hAnsi="Times New Roman" w:cs="Times New Roman"/>
          <w:sz w:val="28"/>
          <w:szCs w:val="28"/>
        </w:rPr>
        <w:t> </w:t>
      </w:r>
      <w:r w:rsidRPr="00356085">
        <w:rPr>
          <w:rFonts w:ascii="Times New Roman" w:hAnsi="Times New Roman" w:cs="Times New Roman"/>
          <w:sz w:val="28"/>
          <w:szCs w:val="28"/>
        </w:rPr>
        <w:t>подготовкой в той предметной области, которая исследуется с применением интервью.</w:t>
      </w:r>
    </w:p>
    <w:p w:rsidR="007130A4" w:rsidRDefault="006266FB" w:rsidP="006266FB">
      <w:pPr>
        <w:pStyle w:val="ConsPlusNormal"/>
        <w:widowControl/>
        <w:ind w:firstLine="709"/>
        <w:jc w:val="both"/>
        <w:rPr>
          <w:rFonts w:ascii="Times New Roman" w:hAnsi="Times New Roman" w:cs="Times New Roman"/>
          <w:sz w:val="28"/>
          <w:szCs w:val="28"/>
        </w:rPr>
      </w:pPr>
      <w:r w:rsidRPr="00356085">
        <w:rPr>
          <w:rFonts w:ascii="Times New Roman" w:hAnsi="Times New Roman" w:cs="Times New Roman"/>
          <w:sz w:val="28"/>
          <w:szCs w:val="28"/>
        </w:rPr>
        <w:t xml:space="preserve">При </w:t>
      </w:r>
      <w:r w:rsidR="002714E8" w:rsidRPr="00356085">
        <w:rPr>
          <w:rFonts w:ascii="Times New Roman" w:hAnsi="Times New Roman" w:cs="Times New Roman"/>
          <w:sz w:val="28"/>
          <w:szCs w:val="28"/>
        </w:rPr>
        <w:t>проведении</w:t>
      </w:r>
      <w:r w:rsidRPr="00356085">
        <w:rPr>
          <w:rFonts w:ascii="Times New Roman" w:hAnsi="Times New Roman" w:cs="Times New Roman"/>
          <w:sz w:val="28"/>
          <w:szCs w:val="28"/>
        </w:rPr>
        <w:t xml:space="preserve"> интервью можно </w:t>
      </w:r>
      <w:r w:rsidR="002714E8" w:rsidRPr="00356085">
        <w:rPr>
          <w:rFonts w:ascii="Times New Roman" w:hAnsi="Times New Roman" w:cs="Times New Roman"/>
          <w:sz w:val="28"/>
          <w:szCs w:val="28"/>
        </w:rPr>
        <w:t>использовать</w:t>
      </w:r>
      <w:r w:rsidRPr="00356085">
        <w:rPr>
          <w:rFonts w:ascii="Times New Roman" w:hAnsi="Times New Roman" w:cs="Times New Roman"/>
          <w:sz w:val="28"/>
          <w:szCs w:val="28"/>
        </w:rPr>
        <w:t xml:space="preserve"> вопросы, приведенные в Приложении №</w:t>
      </w:r>
      <w:r w:rsidR="008A5115" w:rsidRPr="00356085">
        <w:rPr>
          <w:rFonts w:ascii="Times New Roman" w:hAnsi="Times New Roman" w:cs="Times New Roman"/>
          <w:sz w:val="28"/>
          <w:szCs w:val="28"/>
        </w:rPr>
        <w:t> </w:t>
      </w:r>
      <w:r w:rsidR="00A57D59">
        <w:rPr>
          <w:rFonts w:ascii="Times New Roman" w:hAnsi="Times New Roman" w:cs="Times New Roman"/>
          <w:sz w:val="28"/>
          <w:szCs w:val="28"/>
        </w:rPr>
        <w:t>7</w:t>
      </w:r>
      <w:r w:rsidR="00250133" w:rsidRPr="00356085">
        <w:rPr>
          <w:rFonts w:ascii="Times New Roman" w:hAnsi="Times New Roman" w:cs="Times New Roman"/>
          <w:sz w:val="28"/>
          <w:szCs w:val="28"/>
        </w:rPr>
        <w:t xml:space="preserve"> </w:t>
      </w:r>
      <w:r w:rsidRPr="00356085">
        <w:rPr>
          <w:rFonts w:ascii="Times New Roman" w:hAnsi="Times New Roman" w:cs="Times New Roman"/>
          <w:sz w:val="28"/>
          <w:szCs w:val="28"/>
        </w:rPr>
        <w:t>к настоящему Методическому инструментарию.</w:t>
      </w:r>
    </w:p>
    <w:p w:rsidR="00652352" w:rsidRPr="002B18D9" w:rsidRDefault="008A5115" w:rsidP="00652352">
      <w:pPr>
        <w:pStyle w:val="20"/>
        <w:jc w:val="both"/>
        <w:rPr>
          <w:rStyle w:val="23"/>
          <w:rFonts w:ascii="Times New Roman" w:hAnsi="Times New Roman" w:cs="Times New Roman"/>
          <w:b/>
          <w:bCs/>
          <w:i/>
          <w:iCs/>
        </w:rPr>
      </w:pPr>
      <w:bookmarkStart w:id="41" w:name="_Toc421227276"/>
      <w:bookmarkStart w:id="42" w:name="_Toc423594344"/>
      <w:r w:rsidRPr="008A5115">
        <w:rPr>
          <w:rStyle w:val="23"/>
          <w:rFonts w:ascii="Times New Roman" w:hAnsi="Times New Roman" w:cs="Times New Roman"/>
          <w:b/>
          <w:bCs/>
          <w:iCs/>
          <w:sz w:val="32"/>
          <w:szCs w:val="32"/>
        </w:rPr>
        <w:t>5.4. </w:t>
      </w:r>
      <w:bookmarkStart w:id="43" w:name="_Toc421227277"/>
      <w:bookmarkStart w:id="44" w:name="_Toc423594345"/>
      <w:bookmarkEnd w:id="41"/>
      <w:bookmarkEnd w:id="42"/>
      <w:r w:rsidR="00652352">
        <w:rPr>
          <w:rStyle w:val="23"/>
          <w:rFonts w:ascii="Times New Roman" w:hAnsi="Times New Roman" w:cs="Times New Roman"/>
          <w:b/>
          <w:bCs/>
          <w:iCs/>
          <w:sz w:val="32"/>
          <w:szCs w:val="32"/>
        </w:rPr>
        <w:t>Центр оценки</w:t>
      </w:r>
      <w:bookmarkEnd w:id="43"/>
      <w:bookmarkEnd w:id="44"/>
      <w:r w:rsidR="00652352" w:rsidRPr="00E13386">
        <w:rPr>
          <w:rStyle w:val="23"/>
          <w:rFonts w:ascii="Times New Roman" w:hAnsi="Times New Roman" w:cs="Times New Roman"/>
          <w:b/>
          <w:bCs/>
          <w:iCs/>
          <w:sz w:val="32"/>
          <w:szCs w:val="32"/>
        </w:rPr>
        <w:t xml:space="preserve"> </w:t>
      </w:r>
    </w:p>
    <w:p w:rsidR="004B24B5" w:rsidRDefault="004B24B5" w:rsidP="00F64893">
      <w:pPr>
        <w:pStyle w:val="ad"/>
        <w:spacing w:before="0" w:after="0"/>
        <w:ind w:firstLine="709"/>
        <w:jc w:val="both"/>
        <w:rPr>
          <w:rFonts w:ascii="Times New Roman" w:hAnsi="Times New Roman" w:cs="Times New Roman"/>
          <w:color w:val="auto"/>
        </w:rPr>
      </w:pPr>
      <w:r w:rsidRPr="00012208">
        <w:rPr>
          <w:rFonts w:ascii="Times New Roman" w:hAnsi="Times New Roman" w:cs="Times New Roman"/>
          <w:color w:val="auto"/>
        </w:rPr>
        <w:t>Центр оценки персонала</w:t>
      </w:r>
      <w:r w:rsidR="00012208">
        <w:rPr>
          <w:rFonts w:ascii="Times New Roman" w:hAnsi="Times New Roman" w:cs="Times New Roman"/>
          <w:color w:val="auto"/>
        </w:rPr>
        <w:t xml:space="preserve"> </w:t>
      </w:r>
      <w:r w:rsidRPr="002669B8">
        <w:rPr>
          <w:rFonts w:ascii="Times New Roman" w:hAnsi="Times New Roman" w:cs="Times New Roman"/>
          <w:color w:val="auto"/>
        </w:rPr>
        <w:t>–</w:t>
      </w:r>
      <w:r w:rsidRPr="0030283D">
        <w:rPr>
          <w:rFonts w:ascii="Times New Roman" w:hAnsi="Times New Roman" w:cs="Times New Roman"/>
          <w:color w:val="auto"/>
        </w:rPr>
        <w:t xml:space="preserve"> специально разработанная методика, состоящая из комплекса упражнений</w:t>
      </w:r>
      <w:r w:rsidR="000363BC">
        <w:rPr>
          <w:rFonts w:ascii="Times New Roman" w:hAnsi="Times New Roman" w:cs="Times New Roman"/>
          <w:color w:val="auto"/>
        </w:rPr>
        <w:t>,</w:t>
      </w:r>
      <w:r w:rsidRPr="0030283D">
        <w:rPr>
          <w:rFonts w:ascii="Times New Roman" w:hAnsi="Times New Roman" w:cs="Times New Roman"/>
          <w:color w:val="auto"/>
        </w:rPr>
        <w:t xml:space="preserve"> </w:t>
      </w:r>
      <w:r w:rsidR="000363BC" w:rsidRPr="000363BC">
        <w:rPr>
          <w:rFonts w:ascii="Times New Roman" w:hAnsi="Times New Roman" w:cs="Times New Roman"/>
        </w:rPr>
        <w:t xml:space="preserve">имитирующих рабочие ситуации, выполняемых под наблюдением специально обученной группы экспертов (наблюдателей), оценивающей каждого </w:t>
      </w:r>
      <w:r w:rsidR="009E566C">
        <w:rPr>
          <w:rFonts w:ascii="Times New Roman" w:hAnsi="Times New Roman" w:cs="Times New Roman"/>
        </w:rPr>
        <w:t>кандидата</w:t>
      </w:r>
      <w:r w:rsidR="000363BC" w:rsidRPr="000363BC">
        <w:rPr>
          <w:rFonts w:ascii="Times New Roman" w:hAnsi="Times New Roman" w:cs="Times New Roman"/>
        </w:rPr>
        <w:t xml:space="preserve"> по ряду заранее определенных, непосредственно связанных с работой образцов поведения</w:t>
      </w:r>
      <w:r w:rsidR="000363BC">
        <w:rPr>
          <w:rFonts w:ascii="Times New Roman" w:hAnsi="Times New Roman" w:cs="Times New Roman"/>
        </w:rPr>
        <w:t xml:space="preserve">, </w:t>
      </w:r>
      <w:r w:rsidRPr="0030283D">
        <w:rPr>
          <w:rFonts w:ascii="Times New Roman" w:hAnsi="Times New Roman" w:cs="Times New Roman"/>
          <w:color w:val="auto"/>
        </w:rPr>
        <w:t xml:space="preserve">для выявления </w:t>
      </w:r>
      <w:r w:rsidR="009E566C">
        <w:rPr>
          <w:rFonts w:ascii="Times New Roman" w:hAnsi="Times New Roman" w:cs="Times New Roman"/>
          <w:color w:val="auto"/>
        </w:rPr>
        <w:t>кандидато</w:t>
      </w:r>
      <w:r w:rsidR="000363BC">
        <w:rPr>
          <w:rFonts w:ascii="Times New Roman" w:hAnsi="Times New Roman" w:cs="Times New Roman"/>
          <w:color w:val="auto"/>
        </w:rPr>
        <w:t>в</w:t>
      </w:r>
      <w:r w:rsidRPr="0030283D">
        <w:rPr>
          <w:rFonts w:ascii="Times New Roman" w:hAnsi="Times New Roman" w:cs="Times New Roman"/>
          <w:color w:val="auto"/>
        </w:rPr>
        <w:t xml:space="preserve">, обладающих </w:t>
      </w:r>
      <w:r w:rsidR="000363BC">
        <w:rPr>
          <w:rFonts w:ascii="Times New Roman" w:hAnsi="Times New Roman" w:cs="Times New Roman"/>
          <w:color w:val="auto"/>
        </w:rPr>
        <w:t>профессиональными и личностными качествами</w:t>
      </w:r>
      <w:r w:rsidR="00F15916" w:rsidRPr="00F15916">
        <w:rPr>
          <w:rFonts w:ascii="Times New Roman" w:hAnsi="Times New Roman" w:cs="Times New Roman"/>
          <w:color w:val="auto"/>
        </w:rPr>
        <w:t xml:space="preserve"> </w:t>
      </w:r>
      <w:r w:rsidR="00F15916">
        <w:rPr>
          <w:rFonts w:ascii="Times New Roman" w:hAnsi="Times New Roman" w:cs="Times New Roman"/>
          <w:color w:val="auto"/>
        </w:rPr>
        <w:t>и проявляющих желаемое поведение</w:t>
      </w:r>
      <w:r w:rsidRPr="0030283D">
        <w:rPr>
          <w:rFonts w:ascii="Times New Roman" w:hAnsi="Times New Roman" w:cs="Times New Roman"/>
          <w:color w:val="auto"/>
        </w:rPr>
        <w:t>, необходим</w:t>
      </w:r>
      <w:r w:rsidR="00F15916">
        <w:rPr>
          <w:rFonts w:ascii="Times New Roman" w:hAnsi="Times New Roman" w:cs="Times New Roman"/>
          <w:color w:val="auto"/>
        </w:rPr>
        <w:t>ое</w:t>
      </w:r>
      <w:r w:rsidRPr="0030283D">
        <w:rPr>
          <w:rFonts w:ascii="Times New Roman" w:hAnsi="Times New Roman" w:cs="Times New Roman"/>
          <w:color w:val="auto"/>
        </w:rPr>
        <w:t xml:space="preserve"> для успешного выполнения </w:t>
      </w:r>
      <w:r w:rsidR="002A3038">
        <w:rPr>
          <w:rFonts w:ascii="Times New Roman" w:hAnsi="Times New Roman" w:cs="Times New Roman"/>
          <w:color w:val="auto"/>
        </w:rPr>
        <w:t>в дальнейшем должностных обязанностей</w:t>
      </w:r>
      <w:r w:rsidRPr="0030283D">
        <w:rPr>
          <w:rFonts w:ascii="Times New Roman" w:hAnsi="Times New Roman" w:cs="Times New Roman"/>
          <w:color w:val="auto"/>
        </w:rPr>
        <w:t>.</w:t>
      </w:r>
      <w:r w:rsidR="00FB695A">
        <w:rPr>
          <w:rFonts w:ascii="Times New Roman" w:hAnsi="Times New Roman" w:cs="Times New Roman"/>
          <w:color w:val="auto"/>
        </w:rPr>
        <w:t xml:space="preserve"> </w:t>
      </w:r>
      <w:r>
        <w:rPr>
          <w:rFonts w:ascii="Times New Roman" w:hAnsi="Times New Roman" w:cs="Times New Roman"/>
          <w:color w:val="auto"/>
        </w:rPr>
        <w:t xml:space="preserve">Главное достоинство метода – возможность проведения </w:t>
      </w:r>
      <w:r w:rsidRPr="0030283D">
        <w:rPr>
          <w:rFonts w:ascii="Times New Roman" w:hAnsi="Times New Roman" w:cs="Times New Roman"/>
          <w:color w:val="auto"/>
        </w:rPr>
        <w:t xml:space="preserve">комплексной оценки </w:t>
      </w:r>
      <w:r w:rsidR="009E566C">
        <w:rPr>
          <w:rFonts w:ascii="Times New Roman" w:hAnsi="Times New Roman" w:cs="Times New Roman"/>
          <w:color w:val="auto"/>
        </w:rPr>
        <w:t>кандида</w:t>
      </w:r>
      <w:r w:rsidR="000363BC">
        <w:rPr>
          <w:rFonts w:ascii="Times New Roman" w:hAnsi="Times New Roman" w:cs="Times New Roman"/>
          <w:color w:val="auto"/>
        </w:rPr>
        <w:t>тов</w:t>
      </w:r>
      <w:r w:rsidRPr="0030283D">
        <w:rPr>
          <w:rFonts w:ascii="Times New Roman" w:hAnsi="Times New Roman" w:cs="Times New Roman"/>
          <w:color w:val="auto"/>
        </w:rPr>
        <w:t>, основанн</w:t>
      </w:r>
      <w:r>
        <w:rPr>
          <w:rFonts w:ascii="Times New Roman" w:hAnsi="Times New Roman" w:cs="Times New Roman"/>
          <w:color w:val="auto"/>
        </w:rPr>
        <w:t>о</w:t>
      </w:r>
      <w:r w:rsidRPr="0030283D">
        <w:rPr>
          <w:rFonts w:ascii="Times New Roman" w:hAnsi="Times New Roman" w:cs="Times New Roman"/>
          <w:color w:val="auto"/>
        </w:rPr>
        <w:t>й на использовании взаимодополняющих методик, ориентированны</w:t>
      </w:r>
      <w:r>
        <w:rPr>
          <w:rFonts w:ascii="Times New Roman" w:hAnsi="Times New Roman" w:cs="Times New Roman"/>
          <w:color w:val="auto"/>
        </w:rPr>
        <w:t>х</w:t>
      </w:r>
      <w:r w:rsidRPr="0030283D">
        <w:rPr>
          <w:rFonts w:ascii="Times New Roman" w:hAnsi="Times New Roman" w:cs="Times New Roman"/>
          <w:color w:val="auto"/>
        </w:rPr>
        <w:t xml:space="preserve"> на оценку психологических и профессиональных особенностей </w:t>
      </w:r>
      <w:r w:rsidR="0097629E">
        <w:rPr>
          <w:rFonts w:ascii="Times New Roman" w:hAnsi="Times New Roman" w:cs="Times New Roman"/>
          <w:color w:val="auto"/>
        </w:rPr>
        <w:t>кандидатов</w:t>
      </w:r>
      <w:r w:rsidRPr="0030283D">
        <w:rPr>
          <w:rFonts w:ascii="Times New Roman" w:hAnsi="Times New Roman" w:cs="Times New Roman"/>
          <w:color w:val="auto"/>
        </w:rPr>
        <w:t>.</w:t>
      </w:r>
    </w:p>
    <w:p w:rsidR="004B24B5" w:rsidRDefault="004B24B5"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Преимуществами </w:t>
      </w:r>
      <w:r w:rsidR="00652352">
        <w:rPr>
          <w:rFonts w:ascii="Times New Roman" w:hAnsi="Times New Roman" w:cs="Times New Roman"/>
          <w:color w:val="auto"/>
        </w:rPr>
        <w:t>центра оценки</w:t>
      </w:r>
      <w:r>
        <w:rPr>
          <w:rFonts w:ascii="Times New Roman" w:hAnsi="Times New Roman" w:cs="Times New Roman"/>
          <w:color w:val="auto"/>
        </w:rPr>
        <w:t xml:space="preserve"> являются:</w:t>
      </w:r>
    </w:p>
    <w:p w:rsidR="00B53A8D" w:rsidRPr="00B53A8D" w:rsidRDefault="00B53A8D" w:rsidP="00012208">
      <w:pPr>
        <w:pStyle w:val="ad"/>
        <w:spacing w:before="0" w:after="0"/>
        <w:ind w:firstLine="709"/>
        <w:jc w:val="both"/>
        <w:rPr>
          <w:rFonts w:ascii="Times New Roman" w:hAnsi="Times New Roman" w:cs="Times New Roman"/>
          <w:color w:val="auto"/>
        </w:rPr>
      </w:pPr>
      <w:r w:rsidRPr="00B53A8D">
        <w:rPr>
          <w:rFonts w:ascii="Times New Roman" w:hAnsi="Times New Roman" w:cs="Times New Roman"/>
          <w:color w:val="auto"/>
        </w:rPr>
        <w:lastRenderedPageBreak/>
        <w:t>•</w:t>
      </w:r>
      <w:r w:rsidRPr="00B53A8D">
        <w:rPr>
          <w:rFonts w:ascii="Times New Roman" w:hAnsi="Times New Roman" w:cs="Times New Roman"/>
          <w:color w:val="auto"/>
        </w:rPr>
        <w:tab/>
      </w:r>
      <w:r w:rsidR="009E566C">
        <w:rPr>
          <w:rFonts w:ascii="Times New Roman" w:hAnsi="Times New Roman" w:cs="Times New Roman"/>
          <w:color w:val="auto"/>
        </w:rPr>
        <w:t>кандидаты</w:t>
      </w:r>
      <w:r w:rsidR="00012208" w:rsidRPr="00B53A8D">
        <w:rPr>
          <w:rFonts w:ascii="Times New Roman" w:hAnsi="Times New Roman" w:cs="Times New Roman"/>
          <w:color w:val="auto"/>
        </w:rPr>
        <w:t xml:space="preserve"> </w:t>
      </w:r>
      <w:r w:rsidRPr="00B53A8D">
        <w:rPr>
          <w:rFonts w:ascii="Times New Roman" w:hAnsi="Times New Roman" w:cs="Times New Roman"/>
          <w:color w:val="auto"/>
        </w:rPr>
        <w:t xml:space="preserve">выполняют упражнения, которые наиболее приближены к реальным </w:t>
      </w:r>
      <w:r w:rsidR="0097629E">
        <w:rPr>
          <w:rFonts w:ascii="Times New Roman" w:hAnsi="Times New Roman" w:cs="Times New Roman"/>
          <w:color w:val="auto"/>
        </w:rPr>
        <w:t>служебным</w:t>
      </w:r>
      <w:r w:rsidRPr="00B53A8D">
        <w:rPr>
          <w:rFonts w:ascii="Times New Roman" w:hAnsi="Times New Roman" w:cs="Times New Roman"/>
          <w:color w:val="auto"/>
        </w:rPr>
        <w:t xml:space="preserve"> ситуациям</w:t>
      </w:r>
      <w:r w:rsidR="00012208">
        <w:rPr>
          <w:rFonts w:ascii="Times New Roman" w:hAnsi="Times New Roman" w:cs="Times New Roman"/>
          <w:color w:val="auto"/>
        </w:rPr>
        <w:t>;</w:t>
      </w:r>
    </w:p>
    <w:p w:rsidR="00B53A8D" w:rsidRDefault="00012208" w:rsidP="00012208">
      <w:pPr>
        <w:pStyle w:val="ad"/>
        <w:spacing w:before="0" w:after="0"/>
        <w:ind w:firstLine="709"/>
        <w:jc w:val="both"/>
        <w:rPr>
          <w:rFonts w:ascii="Times New Roman" w:hAnsi="Times New Roman" w:cs="Times New Roman"/>
          <w:color w:val="auto"/>
        </w:rPr>
      </w:pPr>
      <w:r w:rsidRPr="00B53A8D">
        <w:rPr>
          <w:rFonts w:ascii="Times New Roman" w:hAnsi="Times New Roman" w:cs="Times New Roman"/>
          <w:color w:val="auto"/>
        </w:rPr>
        <w:t>•</w:t>
      </w:r>
      <w:r w:rsidRPr="00B53A8D">
        <w:rPr>
          <w:rFonts w:ascii="Times New Roman" w:hAnsi="Times New Roman" w:cs="Times New Roman"/>
          <w:color w:val="auto"/>
        </w:rPr>
        <w:tab/>
      </w:r>
      <w:r w:rsidR="00B53A8D" w:rsidRPr="00B53A8D">
        <w:rPr>
          <w:rFonts w:ascii="Times New Roman" w:hAnsi="Times New Roman" w:cs="Times New Roman"/>
          <w:color w:val="auto"/>
        </w:rPr>
        <w:t xml:space="preserve">одного </w:t>
      </w:r>
      <w:r w:rsidR="009E566C">
        <w:rPr>
          <w:rFonts w:ascii="Times New Roman" w:hAnsi="Times New Roman" w:cs="Times New Roman"/>
          <w:color w:val="auto"/>
        </w:rPr>
        <w:t>кандидата</w:t>
      </w:r>
      <w:r w:rsidRPr="00B53A8D">
        <w:rPr>
          <w:rFonts w:ascii="Times New Roman" w:hAnsi="Times New Roman" w:cs="Times New Roman"/>
          <w:color w:val="auto"/>
        </w:rPr>
        <w:t xml:space="preserve"> </w:t>
      </w:r>
      <w:r w:rsidR="00B53A8D" w:rsidRPr="00B53A8D">
        <w:rPr>
          <w:rFonts w:ascii="Times New Roman" w:hAnsi="Times New Roman" w:cs="Times New Roman"/>
          <w:color w:val="auto"/>
        </w:rPr>
        <w:t xml:space="preserve">одновременно оценивают несколько наблюдателей, что обеспечивает более объективную оценку, чем при </w:t>
      </w:r>
      <w:r w:rsidR="0097629E">
        <w:rPr>
          <w:rFonts w:ascii="Times New Roman" w:hAnsi="Times New Roman" w:cs="Times New Roman"/>
          <w:color w:val="auto"/>
        </w:rPr>
        <w:t xml:space="preserve">проведении </w:t>
      </w:r>
      <w:r w:rsidR="00B53A8D" w:rsidRPr="00B53A8D">
        <w:rPr>
          <w:rFonts w:ascii="Times New Roman" w:hAnsi="Times New Roman" w:cs="Times New Roman"/>
          <w:color w:val="auto"/>
        </w:rPr>
        <w:t>интервью;</w:t>
      </w:r>
    </w:p>
    <w:p w:rsidR="00B02BCB" w:rsidRDefault="00012208" w:rsidP="00012208">
      <w:pPr>
        <w:pStyle w:val="ad"/>
        <w:spacing w:before="0" w:after="0"/>
        <w:ind w:firstLine="709"/>
        <w:jc w:val="both"/>
        <w:rPr>
          <w:rFonts w:ascii="Times New Roman" w:hAnsi="Times New Roman" w:cs="Times New Roman"/>
          <w:color w:val="auto"/>
        </w:rPr>
      </w:pPr>
      <w:r w:rsidRPr="00B53A8D">
        <w:rPr>
          <w:rFonts w:ascii="Times New Roman" w:hAnsi="Times New Roman" w:cs="Times New Roman"/>
          <w:color w:val="auto"/>
        </w:rPr>
        <w:t>•</w:t>
      </w:r>
      <w:r w:rsidRPr="00B53A8D">
        <w:rPr>
          <w:rFonts w:ascii="Times New Roman" w:hAnsi="Times New Roman" w:cs="Times New Roman"/>
          <w:color w:val="auto"/>
        </w:rPr>
        <w:tab/>
      </w:r>
      <w:r w:rsidR="009E566C">
        <w:rPr>
          <w:rFonts w:ascii="Times New Roman" w:hAnsi="Times New Roman" w:cs="Times New Roman"/>
          <w:color w:val="auto"/>
        </w:rPr>
        <w:t>кандида</w:t>
      </w:r>
      <w:r>
        <w:rPr>
          <w:rFonts w:ascii="Times New Roman" w:hAnsi="Times New Roman" w:cs="Times New Roman"/>
          <w:color w:val="auto"/>
        </w:rPr>
        <w:t>ты</w:t>
      </w:r>
      <w:r w:rsidRPr="00B53A8D">
        <w:rPr>
          <w:rFonts w:ascii="Times New Roman" w:hAnsi="Times New Roman" w:cs="Times New Roman"/>
          <w:color w:val="auto"/>
        </w:rPr>
        <w:t xml:space="preserve"> </w:t>
      </w:r>
      <w:r w:rsidR="00B02BCB" w:rsidRPr="00B53A8D">
        <w:rPr>
          <w:rFonts w:ascii="Times New Roman" w:hAnsi="Times New Roman" w:cs="Times New Roman"/>
          <w:color w:val="auto"/>
        </w:rPr>
        <w:t xml:space="preserve">обладают одинаковыми возможностями и условиями для демонстрации своих </w:t>
      </w:r>
      <w:r w:rsidR="00B02BCB">
        <w:rPr>
          <w:rFonts w:ascii="Times New Roman" w:hAnsi="Times New Roman" w:cs="Times New Roman"/>
          <w:color w:val="auto"/>
        </w:rPr>
        <w:t>навыков, так как все упражнения четко структурированы и жестко ограничены по времени</w:t>
      </w:r>
      <w:r w:rsidR="00B02BCB" w:rsidRPr="00B53A8D">
        <w:rPr>
          <w:rFonts w:ascii="Times New Roman" w:hAnsi="Times New Roman" w:cs="Times New Roman"/>
          <w:color w:val="auto"/>
        </w:rPr>
        <w:t>;</w:t>
      </w:r>
    </w:p>
    <w:p w:rsidR="00B02BCB" w:rsidRDefault="00012208" w:rsidP="00012208">
      <w:pPr>
        <w:pStyle w:val="ad"/>
        <w:spacing w:before="0" w:after="0"/>
        <w:ind w:firstLine="709"/>
        <w:jc w:val="both"/>
        <w:rPr>
          <w:rFonts w:ascii="Times New Roman" w:hAnsi="Times New Roman" w:cs="Times New Roman"/>
          <w:color w:val="auto"/>
        </w:rPr>
      </w:pPr>
      <w:r w:rsidRPr="00B53A8D">
        <w:rPr>
          <w:rFonts w:ascii="Times New Roman" w:hAnsi="Times New Roman" w:cs="Times New Roman"/>
          <w:color w:val="auto"/>
        </w:rPr>
        <w:t>•</w:t>
      </w:r>
      <w:r w:rsidRPr="00B53A8D">
        <w:rPr>
          <w:rFonts w:ascii="Times New Roman" w:hAnsi="Times New Roman" w:cs="Times New Roman"/>
          <w:color w:val="auto"/>
        </w:rPr>
        <w:tab/>
      </w:r>
      <w:r w:rsidR="00B02BCB">
        <w:rPr>
          <w:rFonts w:ascii="Times New Roman" w:hAnsi="Times New Roman" w:cs="Times New Roman"/>
          <w:color w:val="auto"/>
        </w:rPr>
        <w:t xml:space="preserve">всех </w:t>
      </w:r>
      <w:r w:rsidR="0097629E">
        <w:rPr>
          <w:rFonts w:ascii="Times New Roman" w:hAnsi="Times New Roman" w:cs="Times New Roman"/>
          <w:color w:val="auto"/>
        </w:rPr>
        <w:t>канди</w:t>
      </w:r>
      <w:r w:rsidR="009E566C">
        <w:rPr>
          <w:rFonts w:ascii="Times New Roman" w:hAnsi="Times New Roman" w:cs="Times New Roman"/>
          <w:color w:val="auto"/>
        </w:rPr>
        <w:t>датов</w:t>
      </w:r>
      <w:r>
        <w:rPr>
          <w:rFonts w:ascii="Times New Roman" w:hAnsi="Times New Roman" w:cs="Times New Roman"/>
          <w:color w:val="auto"/>
        </w:rPr>
        <w:t xml:space="preserve"> </w:t>
      </w:r>
      <w:r w:rsidR="00B02BCB">
        <w:rPr>
          <w:rFonts w:ascii="Times New Roman" w:hAnsi="Times New Roman" w:cs="Times New Roman"/>
          <w:color w:val="auto"/>
        </w:rPr>
        <w:t xml:space="preserve">оценивают по одинаковому набору критериев, что обеспечивает </w:t>
      </w:r>
      <w:r w:rsidR="0097629E">
        <w:rPr>
          <w:rFonts w:ascii="Times New Roman" w:hAnsi="Times New Roman" w:cs="Times New Roman"/>
          <w:color w:val="auto"/>
        </w:rPr>
        <w:t>возможность сопоставления всех</w:t>
      </w:r>
      <w:r w:rsidR="00B02BCB">
        <w:rPr>
          <w:rFonts w:ascii="Times New Roman" w:hAnsi="Times New Roman" w:cs="Times New Roman"/>
          <w:color w:val="auto"/>
        </w:rPr>
        <w:t xml:space="preserve"> оценок</w:t>
      </w:r>
      <w:r w:rsidR="0097629E">
        <w:rPr>
          <w:rFonts w:ascii="Times New Roman" w:hAnsi="Times New Roman" w:cs="Times New Roman"/>
          <w:color w:val="auto"/>
        </w:rPr>
        <w:t>, выставленных в рамках центра оценки персонала</w:t>
      </w:r>
      <w:r w:rsidR="00B02BCB">
        <w:rPr>
          <w:rFonts w:ascii="Times New Roman" w:hAnsi="Times New Roman" w:cs="Times New Roman"/>
          <w:color w:val="auto"/>
        </w:rPr>
        <w:t xml:space="preserve">. </w:t>
      </w:r>
    </w:p>
    <w:p w:rsidR="004B24B5" w:rsidRDefault="004B24B5"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К недостаткам данного метода относятся: </w:t>
      </w:r>
    </w:p>
    <w:p w:rsidR="004B24B5" w:rsidRDefault="004B24B5"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существенные временные и финансовые затраты на его проведение;</w:t>
      </w:r>
    </w:p>
    <w:p w:rsidR="004B24B5" w:rsidRPr="00E916BB" w:rsidRDefault="004B24B5"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 необходимость специальной подготовки </w:t>
      </w:r>
      <w:r w:rsidR="0097629E">
        <w:rPr>
          <w:rFonts w:ascii="Times New Roman" w:hAnsi="Times New Roman" w:cs="Times New Roman"/>
          <w:color w:val="auto"/>
        </w:rPr>
        <w:t>представителей кадровых служб</w:t>
      </w:r>
      <w:r>
        <w:rPr>
          <w:rFonts w:ascii="Times New Roman" w:hAnsi="Times New Roman" w:cs="Times New Roman"/>
          <w:color w:val="auto"/>
        </w:rPr>
        <w:t xml:space="preserve"> государственных органов для экспертной работы либо привлечение независимых экспертов</w:t>
      </w:r>
      <w:r w:rsidRPr="00970417">
        <w:rPr>
          <w:rFonts w:ascii="Times New Roman" w:hAnsi="Times New Roman" w:cs="Times New Roman"/>
          <w:color w:val="auto"/>
        </w:rPr>
        <w:t xml:space="preserve"> </w:t>
      </w:r>
      <w:r>
        <w:rPr>
          <w:rFonts w:ascii="Times New Roman" w:hAnsi="Times New Roman" w:cs="Times New Roman"/>
          <w:color w:val="auto"/>
        </w:rPr>
        <w:t xml:space="preserve">для квалифицированной оценки </w:t>
      </w:r>
      <w:r w:rsidR="0097629E">
        <w:rPr>
          <w:rFonts w:ascii="Times New Roman" w:hAnsi="Times New Roman" w:cs="Times New Roman"/>
          <w:color w:val="auto"/>
        </w:rPr>
        <w:t>кандидатов</w:t>
      </w:r>
      <w:r>
        <w:rPr>
          <w:rFonts w:ascii="Times New Roman" w:hAnsi="Times New Roman" w:cs="Times New Roman"/>
          <w:color w:val="auto"/>
        </w:rPr>
        <w:t>.</w:t>
      </w:r>
    </w:p>
    <w:p w:rsidR="0097629E" w:rsidRDefault="0097629E"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В рамках центра оценки персонала к</w:t>
      </w:r>
      <w:r w:rsidR="00075A8B">
        <w:rPr>
          <w:rFonts w:ascii="Times New Roman" w:hAnsi="Times New Roman" w:cs="Times New Roman"/>
          <w:color w:val="auto"/>
        </w:rPr>
        <w:t>андида</w:t>
      </w:r>
      <w:r w:rsidR="000363BC">
        <w:rPr>
          <w:rFonts w:ascii="Times New Roman" w:hAnsi="Times New Roman" w:cs="Times New Roman"/>
          <w:color w:val="auto"/>
        </w:rPr>
        <w:t>там</w:t>
      </w:r>
      <w:r w:rsidR="004B24B5" w:rsidRPr="0030283D">
        <w:rPr>
          <w:rFonts w:ascii="Times New Roman" w:hAnsi="Times New Roman" w:cs="Times New Roman"/>
          <w:color w:val="auto"/>
        </w:rPr>
        <w:t xml:space="preserve"> предлагают выполнить упражнения (</w:t>
      </w:r>
      <w:r w:rsidR="004B24B5" w:rsidRPr="0030283D">
        <w:rPr>
          <w:rFonts w:ascii="Times New Roman" w:hAnsi="Times New Roman" w:cs="Times New Roman"/>
          <w:i/>
          <w:color w:val="auto"/>
        </w:rPr>
        <w:t>деловые игры</w:t>
      </w:r>
      <w:r w:rsidR="004B24B5" w:rsidRPr="0030283D">
        <w:rPr>
          <w:rFonts w:ascii="Times New Roman" w:hAnsi="Times New Roman" w:cs="Times New Roman"/>
          <w:color w:val="auto"/>
        </w:rPr>
        <w:t xml:space="preserve">), </w:t>
      </w:r>
      <w:r w:rsidR="00E240D4">
        <w:rPr>
          <w:rFonts w:ascii="Times New Roman" w:hAnsi="Times New Roman" w:cs="Times New Roman"/>
          <w:color w:val="auto"/>
        </w:rPr>
        <w:t>ими</w:t>
      </w:r>
      <w:r w:rsidR="00B02BCB">
        <w:rPr>
          <w:rFonts w:ascii="Times New Roman" w:hAnsi="Times New Roman" w:cs="Times New Roman"/>
          <w:color w:val="auto"/>
        </w:rPr>
        <w:t xml:space="preserve">тирующие </w:t>
      </w:r>
      <w:r>
        <w:rPr>
          <w:rFonts w:ascii="Times New Roman" w:hAnsi="Times New Roman" w:cs="Times New Roman"/>
          <w:color w:val="auto"/>
        </w:rPr>
        <w:t>рабочие</w:t>
      </w:r>
      <w:r w:rsidR="00B02BCB">
        <w:rPr>
          <w:rFonts w:ascii="Times New Roman" w:hAnsi="Times New Roman" w:cs="Times New Roman"/>
          <w:color w:val="auto"/>
        </w:rPr>
        <w:t xml:space="preserve"> задачи, которые им предстоит </w:t>
      </w:r>
      <w:r w:rsidR="00E240D4">
        <w:rPr>
          <w:rFonts w:ascii="Times New Roman" w:hAnsi="Times New Roman" w:cs="Times New Roman"/>
          <w:color w:val="auto"/>
        </w:rPr>
        <w:t xml:space="preserve">выполнять в дальнейшем, </w:t>
      </w:r>
      <w:r>
        <w:rPr>
          <w:rFonts w:ascii="Times New Roman" w:hAnsi="Times New Roman" w:cs="Times New Roman"/>
          <w:color w:val="auto"/>
        </w:rPr>
        <w:t xml:space="preserve">а также </w:t>
      </w:r>
      <w:r w:rsidR="0000273E">
        <w:rPr>
          <w:rFonts w:ascii="Times New Roman" w:hAnsi="Times New Roman" w:cs="Times New Roman"/>
          <w:color w:val="auto"/>
        </w:rPr>
        <w:t>выявляющие</w:t>
      </w:r>
      <w:r w:rsidR="0000273E" w:rsidRPr="0030283D">
        <w:rPr>
          <w:rFonts w:ascii="Times New Roman" w:hAnsi="Times New Roman" w:cs="Times New Roman"/>
          <w:color w:val="auto"/>
        </w:rPr>
        <w:t xml:space="preserve"> </w:t>
      </w:r>
      <w:r w:rsidR="0000273E">
        <w:rPr>
          <w:rFonts w:ascii="Times New Roman" w:hAnsi="Times New Roman" w:cs="Times New Roman"/>
          <w:color w:val="auto"/>
        </w:rPr>
        <w:t>профессиональные и личностные качества</w:t>
      </w:r>
      <w:r w:rsidR="004B24B5" w:rsidRPr="0030283D">
        <w:rPr>
          <w:rFonts w:ascii="Times New Roman" w:hAnsi="Times New Roman" w:cs="Times New Roman"/>
          <w:color w:val="auto"/>
        </w:rPr>
        <w:t>,</w:t>
      </w:r>
      <w:r w:rsidR="0000273E">
        <w:rPr>
          <w:rFonts w:ascii="Times New Roman" w:hAnsi="Times New Roman" w:cs="Times New Roman"/>
          <w:color w:val="auto"/>
        </w:rPr>
        <w:t xml:space="preserve"> навыки,</w:t>
      </w:r>
      <w:r w:rsidR="004B24B5" w:rsidRPr="0030283D">
        <w:rPr>
          <w:rFonts w:ascii="Times New Roman" w:hAnsi="Times New Roman" w:cs="Times New Roman"/>
          <w:color w:val="auto"/>
        </w:rPr>
        <w:t xml:space="preserve"> </w:t>
      </w:r>
      <w:r w:rsidR="0000273E" w:rsidRPr="0030283D">
        <w:rPr>
          <w:rFonts w:ascii="Times New Roman" w:hAnsi="Times New Roman" w:cs="Times New Roman"/>
          <w:color w:val="auto"/>
        </w:rPr>
        <w:t>необходимы</w:t>
      </w:r>
      <w:r w:rsidR="0000273E">
        <w:rPr>
          <w:rFonts w:ascii="Times New Roman" w:hAnsi="Times New Roman" w:cs="Times New Roman"/>
          <w:color w:val="auto"/>
        </w:rPr>
        <w:t>е</w:t>
      </w:r>
      <w:r w:rsidR="0000273E" w:rsidRPr="0030283D">
        <w:rPr>
          <w:rFonts w:ascii="Times New Roman" w:hAnsi="Times New Roman" w:cs="Times New Roman"/>
          <w:color w:val="auto"/>
        </w:rPr>
        <w:t xml:space="preserve"> </w:t>
      </w:r>
      <w:r w:rsidR="004B24B5" w:rsidRPr="0030283D">
        <w:rPr>
          <w:rFonts w:ascii="Times New Roman" w:hAnsi="Times New Roman" w:cs="Times New Roman"/>
          <w:color w:val="auto"/>
        </w:rPr>
        <w:t xml:space="preserve">для успешного осуществления профессиональной </w:t>
      </w:r>
      <w:r>
        <w:rPr>
          <w:rFonts w:ascii="Times New Roman" w:hAnsi="Times New Roman" w:cs="Times New Roman"/>
          <w:color w:val="auto"/>
        </w:rPr>
        <w:t xml:space="preserve">служебной </w:t>
      </w:r>
      <w:r w:rsidR="004B24B5" w:rsidRPr="0030283D">
        <w:rPr>
          <w:rFonts w:ascii="Times New Roman" w:hAnsi="Times New Roman" w:cs="Times New Roman"/>
          <w:color w:val="auto"/>
        </w:rPr>
        <w:t xml:space="preserve">деятельности. За поведением участников при выполнении заданий наблюдают специально подготовленные </w:t>
      </w:r>
      <w:r w:rsidR="004B24B5">
        <w:rPr>
          <w:rFonts w:ascii="Times New Roman" w:hAnsi="Times New Roman" w:cs="Times New Roman"/>
          <w:color w:val="auto"/>
        </w:rPr>
        <w:t>эксперты</w:t>
      </w:r>
      <w:r w:rsidR="004B24B5" w:rsidRPr="0030283D">
        <w:rPr>
          <w:rFonts w:ascii="Times New Roman" w:hAnsi="Times New Roman" w:cs="Times New Roman"/>
          <w:color w:val="auto"/>
        </w:rPr>
        <w:t xml:space="preserve"> (наблюдатели). </w:t>
      </w:r>
      <w:r w:rsidR="00EF1E11">
        <w:rPr>
          <w:rFonts w:ascii="Times New Roman" w:hAnsi="Times New Roman" w:cs="Times New Roman"/>
          <w:color w:val="auto"/>
        </w:rPr>
        <w:t>При</w:t>
      </w:r>
      <w:r w:rsidR="000363BC">
        <w:rPr>
          <w:rFonts w:ascii="Times New Roman" w:hAnsi="Times New Roman" w:cs="Times New Roman"/>
          <w:color w:val="auto"/>
        </w:rPr>
        <w:t xml:space="preserve"> этом</w:t>
      </w:r>
      <w:r w:rsidR="00EF1E11">
        <w:rPr>
          <w:rFonts w:ascii="Times New Roman" w:hAnsi="Times New Roman" w:cs="Times New Roman"/>
          <w:color w:val="auto"/>
        </w:rPr>
        <w:t xml:space="preserve"> на одного участника должно приходиться как минимум двое наблюдателей. </w:t>
      </w:r>
    </w:p>
    <w:p w:rsidR="004B24B5" w:rsidRDefault="004B24B5" w:rsidP="00F64893">
      <w:pPr>
        <w:pStyle w:val="ad"/>
        <w:spacing w:before="0" w:after="0"/>
        <w:ind w:firstLine="709"/>
        <w:jc w:val="both"/>
        <w:rPr>
          <w:rFonts w:ascii="Times New Roman" w:hAnsi="Times New Roman" w:cs="Times New Roman"/>
          <w:color w:val="auto"/>
        </w:rPr>
      </w:pPr>
      <w:r w:rsidRPr="0030283D">
        <w:rPr>
          <w:rFonts w:ascii="Times New Roman" w:hAnsi="Times New Roman" w:cs="Times New Roman"/>
          <w:color w:val="auto"/>
        </w:rPr>
        <w:t xml:space="preserve">Эксперты отмечают те или иные поведенческие модели, которые </w:t>
      </w:r>
      <w:r w:rsidR="00075A8B">
        <w:rPr>
          <w:rFonts w:ascii="Times New Roman" w:hAnsi="Times New Roman" w:cs="Times New Roman"/>
          <w:color w:val="auto"/>
        </w:rPr>
        <w:t>кандида</w:t>
      </w:r>
      <w:r w:rsidR="00217005">
        <w:rPr>
          <w:rFonts w:ascii="Times New Roman" w:hAnsi="Times New Roman" w:cs="Times New Roman"/>
          <w:color w:val="auto"/>
        </w:rPr>
        <w:t>ты</w:t>
      </w:r>
      <w:r w:rsidRPr="0030283D">
        <w:rPr>
          <w:rFonts w:ascii="Times New Roman" w:hAnsi="Times New Roman" w:cs="Times New Roman"/>
          <w:color w:val="auto"/>
        </w:rPr>
        <w:t xml:space="preserve"> демонстрируют в ходе выполнения заданий. В итоге полученные записи сравниваются с моделью </w:t>
      </w:r>
      <w:r w:rsidR="00217005">
        <w:rPr>
          <w:rFonts w:ascii="Times New Roman" w:hAnsi="Times New Roman" w:cs="Times New Roman"/>
          <w:color w:val="auto"/>
        </w:rPr>
        <w:t>профессиональных качеств</w:t>
      </w:r>
      <w:r w:rsidR="00256621">
        <w:rPr>
          <w:rStyle w:val="af9"/>
          <w:rFonts w:ascii="Times New Roman" w:hAnsi="Times New Roman"/>
          <w:color w:val="auto"/>
        </w:rPr>
        <w:footnoteReference w:id="14"/>
      </w:r>
      <w:r w:rsidRPr="0030283D">
        <w:rPr>
          <w:rFonts w:ascii="Times New Roman" w:hAnsi="Times New Roman" w:cs="Times New Roman"/>
          <w:color w:val="auto"/>
        </w:rPr>
        <w:t>, описывающей ожидаемое поведение</w:t>
      </w:r>
      <w:r w:rsidR="00256621">
        <w:rPr>
          <w:rFonts w:ascii="Times New Roman" w:hAnsi="Times New Roman"/>
          <w:color w:val="auto"/>
        </w:rPr>
        <w:t>.</w:t>
      </w:r>
      <w:r w:rsidRPr="0030283D">
        <w:rPr>
          <w:rFonts w:ascii="Times New Roman" w:hAnsi="Times New Roman" w:cs="Times New Roman"/>
          <w:color w:val="auto"/>
        </w:rPr>
        <w:t xml:space="preserve"> На основании такого сравнения определяется степень соответствия </w:t>
      </w:r>
      <w:r w:rsidR="00075A8B">
        <w:rPr>
          <w:rFonts w:ascii="Times New Roman" w:hAnsi="Times New Roman" w:cs="Times New Roman"/>
          <w:color w:val="auto"/>
        </w:rPr>
        <w:t>кандидата</w:t>
      </w:r>
      <w:r w:rsidRPr="0030283D">
        <w:rPr>
          <w:rFonts w:ascii="Times New Roman" w:hAnsi="Times New Roman" w:cs="Times New Roman"/>
          <w:color w:val="auto"/>
        </w:rPr>
        <w:t xml:space="preserve"> требуемым </w:t>
      </w:r>
      <w:r w:rsidR="00256621">
        <w:rPr>
          <w:rFonts w:ascii="Times New Roman" w:hAnsi="Times New Roman" w:cs="Times New Roman"/>
          <w:color w:val="auto"/>
        </w:rPr>
        <w:t>профессиональным качествам</w:t>
      </w:r>
      <w:r w:rsidRPr="0030283D">
        <w:rPr>
          <w:rFonts w:ascii="Times New Roman" w:hAnsi="Times New Roman" w:cs="Times New Roman"/>
          <w:color w:val="auto"/>
        </w:rPr>
        <w:t>.</w:t>
      </w:r>
    </w:p>
    <w:p w:rsidR="001D2212" w:rsidRDefault="001D2212" w:rsidP="001D2212">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В целях экономии денежных средств предлагается также включать в состав конкурсных и аттестационных комиссий в соответствии с Положениями, утвержденными </w:t>
      </w:r>
      <w:r w:rsidRPr="00256621">
        <w:rPr>
          <w:rFonts w:ascii="Times New Roman" w:hAnsi="Times New Roman"/>
          <w:color w:val="auto"/>
        </w:rPr>
        <w:t>Указом №</w:t>
      </w:r>
      <w:r>
        <w:rPr>
          <w:rFonts w:ascii="Times New Roman" w:hAnsi="Times New Roman"/>
          <w:color w:val="auto"/>
        </w:rPr>
        <w:t> 110</w:t>
      </w:r>
      <w:r w:rsidRPr="00256621">
        <w:rPr>
          <w:rFonts w:ascii="Times New Roman" w:hAnsi="Times New Roman"/>
          <w:color w:val="auto"/>
        </w:rPr>
        <w:t xml:space="preserve"> и Указом №</w:t>
      </w:r>
      <w:r>
        <w:rPr>
          <w:rFonts w:ascii="Times New Roman" w:hAnsi="Times New Roman"/>
          <w:color w:val="auto"/>
        </w:rPr>
        <w:t> 112,</w:t>
      </w:r>
      <w:r>
        <w:rPr>
          <w:rFonts w:ascii="Times New Roman" w:hAnsi="Times New Roman" w:cs="Times New Roman"/>
          <w:color w:val="auto"/>
        </w:rPr>
        <w:t xml:space="preserve"> представителей общественного совета при государственном органе.</w:t>
      </w:r>
    </w:p>
    <w:p w:rsidR="004B24B5" w:rsidRDefault="004B24B5" w:rsidP="00F64893">
      <w:pPr>
        <w:pStyle w:val="ad"/>
        <w:spacing w:before="0" w:after="0"/>
        <w:ind w:firstLine="709"/>
        <w:jc w:val="both"/>
        <w:rPr>
          <w:rFonts w:ascii="Times New Roman" w:hAnsi="Times New Roman" w:cs="Times New Roman"/>
          <w:color w:val="auto"/>
        </w:rPr>
      </w:pPr>
      <w:r w:rsidRPr="006738A4">
        <w:rPr>
          <w:rFonts w:ascii="Times New Roman" w:hAnsi="Times New Roman" w:cs="Times New Roman"/>
          <w:color w:val="auto"/>
        </w:rPr>
        <w:t xml:space="preserve">Важнейшей составляющей метода является </w:t>
      </w:r>
      <w:r w:rsidRPr="00B46CFF">
        <w:rPr>
          <w:rFonts w:ascii="Times New Roman" w:hAnsi="Times New Roman" w:cs="Times New Roman"/>
          <w:color w:val="auto"/>
        </w:rPr>
        <w:t>сведение</w:t>
      </w:r>
      <w:r w:rsidRPr="006738A4">
        <w:rPr>
          <w:rFonts w:ascii="Times New Roman" w:hAnsi="Times New Roman" w:cs="Times New Roman"/>
          <w:color w:val="auto"/>
        </w:rPr>
        <w:t xml:space="preserve"> оценок экспертов, полученных в отдельных упражнениях, в интегральные оценки по </w:t>
      </w:r>
      <w:r w:rsidR="00256621">
        <w:rPr>
          <w:rFonts w:ascii="Times New Roman" w:hAnsi="Times New Roman" w:cs="Times New Roman"/>
          <w:color w:val="auto"/>
        </w:rPr>
        <w:t>профессиональным качествам</w:t>
      </w:r>
      <w:r w:rsidR="00256621" w:rsidRPr="006738A4">
        <w:rPr>
          <w:rFonts w:ascii="Times New Roman" w:hAnsi="Times New Roman" w:cs="Times New Roman"/>
          <w:color w:val="auto"/>
        </w:rPr>
        <w:t xml:space="preserve"> </w:t>
      </w:r>
      <w:r w:rsidRPr="006738A4">
        <w:rPr>
          <w:rFonts w:ascii="Times New Roman" w:hAnsi="Times New Roman" w:cs="Times New Roman"/>
          <w:color w:val="auto"/>
        </w:rPr>
        <w:t xml:space="preserve">в ходе совместного обсуждения экспертами полученных результатов, обоснования и защиты итоговой оценки. Такая групповая экспертная работа позволяет снизить </w:t>
      </w:r>
      <w:r w:rsidRPr="006738A4">
        <w:rPr>
          <w:rFonts w:ascii="Times New Roman" w:hAnsi="Times New Roman" w:cs="Times New Roman"/>
          <w:color w:val="auto"/>
        </w:rPr>
        <w:lastRenderedPageBreak/>
        <w:t>субъективность полученных оценок и добиться более высокого качества</w:t>
      </w:r>
      <w:r w:rsidR="00AE453F">
        <w:rPr>
          <w:rFonts w:ascii="Times New Roman" w:hAnsi="Times New Roman" w:cs="Times New Roman"/>
          <w:color w:val="auto"/>
        </w:rPr>
        <w:t xml:space="preserve"> сделанных</w:t>
      </w:r>
      <w:r w:rsidRPr="006738A4">
        <w:rPr>
          <w:rFonts w:ascii="Times New Roman" w:hAnsi="Times New Roman" w:cs="Times New Roman"/>
          <w:color w:val="auto"/>
        </w:rPr>
        <w:t xml:space="preserve"> </w:t>
      </w:r>
      <w:r w:rsidR="00AE453F" w:rsidRPr="006738A4">
        <w:rPr>
          <w:rFonts w:ascii="Times New Roman" w:hAnsi="Times New Roman" w:cs="Times New Roman"/>
          <w:color w:val="auto"/>
        </w:rPr>
        <w:t xml:space="preserve">на их основании </w:t>
      </w:r>
      <w:r w:rsidRPr="006738A4">
        <w:rPr>
          <w:rFonts w:ascii="Times New Roman" w:hAnsi="Times New Roman" w:cs="Times New Roman"/>
          <w:color w:val="auto"/>
        </w:rPr>
        <w:t>прогнозов.</w:t>
      </w:r>
    </w:p>
    <w:p w:rsidR="00AE453F" w:rsidRDefault="00AE453F" w:rsidP="00AE453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По</w:t>
      </w:r>
      <w:r w:rsidRPr="0030283D">
        <w:rPr>
          <w:rFonts w:ascii="Times New Roman" w:hAnsi="Times New Roman" w:cs="Times New Roman"/>
          <w:color w:val="auto"/>
        </w:rPr>
        <w:t xml:space="preserve"> итогам </w:t>
      </w:r>
      <w:r>
        <w:rPr>
          <w:rFonts w:ascii="Times New Roman" w:hAnsi="Times New Roman" w:cs="Times New Roman"/>
          <w:color w:val="auto"/>
        </w:rPr>
        <w:t xml:space="preserve">центра оценки персонала </w:t>
      </w:r>
      <w:r w:rsidRPr="0030283D">
        <w:rPr>
          <w:rFonts w:ascii="Times New Roman" w:hAnsi="Times New Roman" w:cs="Times New Roman"/>
          <w:color w:val="auto"/>
        </w:rPr>
        <w:t>дела</w:t>
      </w:r>
      <w:r>
        <w:rPr>
          <w:rFonts w:ascii="Times New Roman" w:hAnsi="Times New Roman" w:cs="Times New Roman"/>
          <w:color w:val="auto"/>
        </w:rPr>
        <w:t>е</w:t>
      </w:r>
      <w:r w:rsidRPr="0030283D">
        <w:rPr>
          <w:rFonts w:ascii="Times New Roman" w:hAnsi="Times New Roman" w:cs="Times New Roman"/>
          <w:color w:val="auto"/>
        </w:rPr>
        <w:t>тся</w:t>
      </w:r>
      <w:r>
        <w:rPr>
          <w:rFonts w:ascii="Times New Roman" w:hAnsi="Times New Roman" w:cs="Times New Roman"/>
          <w:color w:val="auto"/>
        </w:rPr>
        <w:t xml:space="preserve"> в целом вывод</w:t>
      </w:r>
      <w:r w:rsidRPr="0030283D">
        <w:rPr>
          <w:rFonts w:ascii="Times New Roman" w:hAnsi="Times New Roman" w:cs="Times New Roman"/>
          <w:color w:val="auto"/>
        </w:rPr>
        <w:t xml:space="preserve"> о том, насколько </w:t>
      </w:r>
      <w:r>
        <w:rPr>
          <w:rFonts w:ascii="Times New Roman" w:hAnsi="Times New Roman" w:cs="Times New Roman"/>
          <w:color w:val="auto"/>
        </w:rPr>
        <w:t xml:space="preserve">в целом </w:t>
      </w:r>
      <w:r w:rsidRPr="0030283D">
        <w:rPr>
          <w:rFonts w:ascii="Times New Roman" w:hAnsi="Times New Roman" w:cs="Times New Roman"/>
          <w:color w:val="auto"/>
        </w:rPr>
        <w:t xml:space="preserve">поведение участников соответствует </w:t>
      </w:r>
      <w:r>
        <w:rPr>
          <w:rFonts w:ascii="Times New Roman" w:hAnsi="Times New Roman" w:cs="Times New Roman"/>
          <w:color w:val="auto"/>
        </w:rPr>
        <w:t>поведению, необходимому</w:t>
      </w:r>
      <w:r w:rsidRPr="0030283D">
        <w:rPr>
          <w:rFonts w:ascii="Times New Roman" w:hAnsi="Times New Roman" w:cs="Times New Roman"/>
          <w:color w:val="auto"/>
        </w:rPr>
        <w:t xml:space="preserve"> </w:t>
      </w:r>
      <w:r>
        <w:rPr>
          <w:rFonts w:ascii="Times New Roman" w:hAnsi="Times New Roman" w:cs="Times New Roman"/>
          <w:color w:val="auto"/>
        </w:rPr>
        <w:t>для качественного исполнения должностных обязанностей по должности гражданской службы</w:t>
      </w:r>
      <w:r w:rsidRPr="0030283D">
        <w:rPr>
          <w:rFonts w:ascii="Times New Roman" w:hAnsi="Times New Roman" w:cs="Times New Roman"/>
          <w:color w:val="auto"/>
        </w:rPr>
        <w:t>.</w:t>
      </w:r>
    </w:p>
    <w:p w:rsidR="000B529F" w:rsidRDefault="000B529F" w:rsidP="00B02BCB">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Для проведения центра оценки </w:t>
      </w:r>
      <w:r w:rsidR="00AE453F">
        <w:rPr>
          <w:rFonts w:ascii="Times New Roman" w:hAnsi="Times New Roman" w:cs="Times New Roman"/>
          <w:color w:val="auto"/>
        </w:rPr>
        <w:t xml:space="preserve">персонала </w:t>
      </w:r>
      <w:r>
        <w:rPr>
          <w:rFonts w:ascii="Times New Roman" w:hAnsi="Times New Roman" w:cs="Times New Roman"/>
          <w:color w:val="auto"/>
        </w:rPr>
        <w:t>необходимы следующие условия:</w:t>
      </w:r>
    </w:p>
    <w:p w:rsidR="00AE453F" w:rsidRDefault="00AE453F" w:rsidP="00AE453F">
      <w:pPr>
        <w:pStyle w:val="ad"/>
        <w:numPr>
          <w:ilvl w:val="0"/>
          <w:numId w:val="80"/>
        </w:numPr>
        <w:spacing w:before="0" w:after="0"/>
        <w:ind w:left="0" w:firstLine="709"/>
        <w:jc w:val="both"/>
        <w:rPr>
          <w:rFonts w:ascii="Times New Roman" w:hAnsi="Times New Roman" w:cs="Times New Roman"/>
          <w:color w:val="auto"/>
        </w:rPr>
      </w:pPr>
      <w:r>
        <w:rPr>
          <w:rFonts w:ascii="Times New Roman" w:hAnsi="Times New Roman" w:cs="Times New Roman"/>
          <w:color w:val="auto"/>
        </w:rPr>
        <w:t>С</w:t>
      </w:r>
      <w:r w:rsidR="000B529F">
        <w:rPr>
          <w:rFonts w:ascii="Times New Roman" w:hAnsi="Times New Roman" w:cs="Times New Roman"/>
          <w:color w:val="auto"/>
        </w:rPr>
        <w:t xml:space="preserve">пециально разработанные упражнения, направленные на оценку определенного набора профессиональных качеств (проведение совещания, </w:t>
      </w:r>
      <w:r w:rsidR="00A94F1F">
        <w:rPr>
          <w:rFonts w:ascii="Times New Roman" w:hAnsi="Times New Roman" w:cs="Times New Roman"/>
          <w:color w:val="auto"/>
        </w:rPr>
        <w:t>многофакторный анализ проблем и принятие решений, интервью журналисту, беседа с подчиненным и пр.)</w:t>
      </w:r>
      <w:r>
        <w:rPr>
          <w:rFonts w:ascii="Times New Roman" w:hAnsi="Times New Roman" w:cs="Times New Roman"/>
          <w:color w:val="auto"/>
        </w:rPr>
        <w:t>.</w:t>
      </w:r>
      <w:r w:rsidR="00273AB3">
        <w:rPr>
          <w:rFonts w:ascii="Times New Roman" w:hAnsi="Times New Roman" w:cs="Times New Roman"/>
          <w:color w:val="auto"/>
        </w:rPr>
        <w:t xml:space="preserve"> Рекомендации по разработке упражнений «Ответ на обращение гражданина» и «Экспертное заключени</w:t>
      </w:r>
      <w:r w:rsidR="003A669F">
        <w:rPr>
          <w:rFonts w:ascii="Times New Roman" w:hAnsi="Times New Roman" w:cs="Times New Roman"/>
          <w:color w:val="auto"/>
        </w:rPr>
        <w:t xml:space="preserve">е» представлены в Приложении № </w:t>
      </w:r>
      <w:r w:rsidR="00A57D59">
        <w:rPr>
          <w:rFonts w:ascii="Times New Roman" w:hAnsi="Times New Roman" w:cs="Times New Roman"/>
          <w:color w:val="auto"/>
        </w:rPr>
        <w:t>8</w:t>
      </w:r>
      <w:r w:rsidR="00FF1045">
        <w:rPr>
          <w:rFonts w:ascii="Times New Roman" w:hAnsi="Times New Roman" w:cs="Times New Roman"/>
          <w:color w:val="auto"/>
        </w:rPr>
        <w:t xml:space="preserve"> и № </w:t>
      </w:r>
      <w:r w:rsidR="00A57D59">
        <w:rPr>
          <w:rFonts w:ascii="Times New Roman" w:hAnsi="Times New Roman" w:cs="Times New Roman"/>
          <w:color w:val="auto"/>
        </w:rPr>
        <w:t>9</w:t>
      </w:r>
      <w:r w:rsidR="00273AB3">
        <w:rPr>
          <w:rFonts w:ascii="Times New Roman" w:hAnsi="Times New Roman" w:cs="Times New Roman"/>
          <w:color w:val="auto"/>
        </w:rPr>
        <w:t>.</w:t>
      </w:r>
    </w:p>
    <w:p w:rsidR="00AE453F" w:rsidRDefault="00AE453F" w:rsidP="00AE453F">
      <w:pPr>
        <w:pStyle w:val="ad"/>
        <w:numPr>
          <w:ilvl w:val="0"/>
          <w:numId w:val="80"/>
        </w:numPr>
        <w:spacing w:before="0" w:after="0"/>
        <w:ind w:left="0" w:firstLine="709"/>
        <w:jc w:val="both"/>
        <w:rPr>
          <w:rFonts w:ascii="Times New Roman" w:hAnsi="Times New Roman" w:cs="Times New Roman"/>
          <w:color w:val="auto"/>
        </w:rPr>
      </w:pPr>
      <w:r>
        <w:rPr>
          <w:rFonts w:ascii="Times New Roman" w:hAnsi="Times New Roman" w:cs="Times New Roman"/>
          <w:color w:val="auto"/>
        </w:rPr>
        <w:t>П</w:t>
      </w:r>
      <w:r w:rsidR="00A94F1F" w:rsidRPr="00AE453F">
        <w:rPr>
          <w:rFonts w:ascii="Times New Roman" w:hAnsi="Times New Roman" w:cs="Times New Roman"/>
          <w:color w:val="auto"/>
        </w:rPr>
        <w:t>омещение, позволяющее провести упражнения. В случае</w:t>
      </w:r>
      <w:r>
        <w:rPr>
          <w:rFonts w:ascii="Times New Roman" w:hAnsi="Times New Roman" w:cs="Times New Roman"/>
          <w:color w:val="auto"/>
        </w:rPr>
        <w:t xml:space="preserve"> необходимости одновременной оценки нескольких кандидатов</w:t>
      </w:r>
      <w:r w:rsidR="00A94F1F" w:rsidRPr="00AE453F">
        <w:rPr>
          <w:rFonts w:ascii="Times New Roman" w:hAnsi="Times New Roman" w:cs="Times New Roman"/>
          <w:color w:val="auto"/>
        </w:rPr>
        <w:t xml:space="preserve"> каждый </w:t>
      </w:r>
      <w:r w:rsidR="00075A8B" w:rsidRPr="00AE453F">
        <w:rPr>
          <w:rFonts w:ascii="Times New Roman" w:hAnsi="Times New Roman" w:cs="Times New Roman"/>
          <w:color w:val="auto"/>
        </w:rPr>
        <w:t>кандидат</w:t>
      </w:r>
      <w:r w:rsidR="00A94F1F" w:rsidRPr="00AE453F">
        <w:rPr>
          <w:rFonts w:ascii="Times New Roman" w:hAnsi="Times New Roman" w:cs="Times New Roman"/>
          <w:color w:val="auto"/>
        </w:rPr>
        <w:t xml:space="preserve"> должен выполнять упражнения в отдельной комнате, чтобы исключить влияние </w:t>
      </w:r>
      <w:r w:rsidR="00075A8B" w:rsidRPr="00AE453F">
        <w:rPr>
          <w:rFonts w:ascii="Times New Roman" w:hAnsi="Times New Roman" w:cs="Times New Roman"/>
          <w:color w:val="auto"/>
        </w:rPr>
        <w:t>кандидатов</w:t>
      </w:r>
      <w:r w:rsidR="00A94F1F" w:rsidRPr="00AE453F">
        <w:rPr>
          <w:rFonts w:ascii="Times New Roman" w:hAnsi="Times New Roman" w:cs="Times New Roman"/>
          <w:color w:val="auto"/>
        </w:rPr>
        <w:t xml:space="preserve"> друг на друга (это не относится к проведению групповых дискуссий, так как в таких упражнениях уч</w:t>
      </w:r>
      <w:r w:rsidR="00075A8B" w:rsidRPr="00AE453F">
        <w:rPr>
          <w:rFonts w:ascii="Times New Roman" w:hAnsi="Times New Roman" w:cs="Times New Roman"/>
          <w:color w:val="auto"/>
        </w:rPr>
        <w:t>аствуют одновременно несколько кандида</w:t>
      </w:r>
      <w:r w:rsidRPr="00AE453F">
        <w:rPr>
          <w:rFonts w:ascii="Times New Roman" w:hAnsi="Times New Roman" w:cs="Times New Roman"/>
          <w:color w:val="auto"/>
        </w:rPr>
        <w:t>тов)</w:t>
      </w:r>
      <w:r>
        <w:rPr>
          <w:rFonts w:ascii="Times New Roman" w:hAnsi="Times New Roman" w:cs="Times New Roman"/>
          <w:color w:val="auto"/>
        </w:rPr>
        <w:t>.</w:t>
      </w:r>
      <w:r w:rsidR="00A94F1F" w:rsidRPr="00AE453F">
        <w:rPr>
          <w:rFonts w:ascii="Times New Roman" w:hAnsi="Times New Roman" w:cs="Times New Roman"/>
          <w:color w:val="auto"/>
        </w:rPr>
        <w:t xml:space="preserve"> </w:t>
      </w:r>
    </w:p>
    <w:p w:rsidR="00A94F1F" w:rsidRPr="00AE453F" w:rsidRDefault="00AE453F" w:rsidP="00AE453F">
      <w:pPr>
        <w:pStyle w:val="ad"/>
        <w:numPr>
          <w:ilvl w:val="0"/>
          <w:numId w:val="80"/>
        </w:numPr>
        <w:spacing w:before="0" w:after="0"/>
        <w:ind w:left="0" w:firstLine="709"/>
        <w:jc w:val="both"/>
        <w:rPr>
          <w:rFonts w:ascii="Times New Roman" w:hAnsi="Times New Roman" w:cs="Times New Roman"/>
          <w:color w:val="auto"/>
        </w:rPr>
      </w:pPr>
      <w:r>
        <w:rPr>
          <w:rFonts w:ascii="Times New Roman" w:hAnsi="Times New Roman" w:cs="Times New Roman"/>
          <w:color w:val="auto"/>
        </w:rPr>
        <w:t>С</w:t>
      </w:r>
      <w:r w:rsidR="00345225" w:rsidRPr="00AE453F">
        <w:rPr>
          <w:rFonts w:ascii="Times New Roman" w:hAnsi="Times New Roman" w:cs="Times New Roman"/>
          <w:color w:val="auto"/>
        </w:rPr>
        <w:t>пециально обученные эксперты.</w:t>
      </w:r>
    </w:p>
    <w:p w:rsidR="004B24B5" w:rsidRDefault="00AE453F"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В связи с необходимостью наличия у экспертов</w:t>
      </w:r>
      <w:r w:rsidR="004B24B5" w:rsidRPr="0030283D">
        <w:rPr>
          <w:rFonts w:ascii="Times New Roman" w:hAnsi="Times New Roman" w:cs="Times New Roman"/>
          <w:color w:val="auto"/>
        </w:rPr>
        <w:t xml:space="preserve"> специальн</w:t>
      </w:r>
      <w:r>
        <w:rPr>
          <w:rFonts w:ascii="Times New Roman" w:hAnsi="Times New Roman" w:cs="Times New Roman"/>
          <w:color w:val="auto"/>
        </w:rPr>
        <w:t>ой</w:t>
      </w:r>
      <w:r w:rsidR="004B24B5" w:rsidRPr="0030283D">
        <w:rPr>
          <w:rFonts w:ascii="Times New Roman" w:hAnsi="Times New Roman" w:cs="Times New Roman"/>
          <w:color w:val="auto"/>
        </w:rPr>
        <w:t xml:space="preserve"> подготовк</w:t>
      </w:r>
      <w:r>
        <w:rPr>
          <w:rFonts w:ascii="Times New Roman" w:hAnsi="Times New Roman" w:cs="Times New Roman"/>
          <w:color w:val="auto"/>
        </w:rPr>
        <w:t>и</w:t>
      </w:r>
      <w:r w:rsidR="004B24B5" w:rsidRPr="0030283D">
        <w:rPr>
          <w:rFonts w:ascii="Times New Roman" w:hAnsi="Times New Roman" w:cs="Times New Roman"/>
          <w:color w:val="auto"/>
        </w:rPr>
        <w:t xml:space="preserve">, при отсутствии в государственном органе </w:t>
      </w:r>
      <w:r>
        <w:rPr>
          <w:rFonts w:ascii="Times New Roman" w:hAnsi="Times New Roman" w:cs="Times New Roman"/>
          <w:color w:val="auto"/>
        </w:rPr>
        <w:t>указанных экспертов</w:t>
      </w:r>
      <w:r w:rsidR="004B24B5" w:rsidRPr="0030283D">
        <w:rPr>
          <w:rFonts w:ascii="Times New Roman" w:hAnsi="Times New Roman" w:cs="Times New Roman"/>
          <w:color w:val="auto"/>
        </w:rPr>
        <w:t xml:space="preserve">, владеющих методиками </w:t>
      </w:r>
      <w:r w:rsidR="00250133">
        <w:rPr>
          <w:rFonts w:ascii="Times New Roman" w:hAnsi="Times New Roman" w:cs="Times New Roman"/>
          <w:color w:val="auto"/>
        </w:rPr>
        <w:t>центра оценки</w:t>
      </w:r>
      <w:r>
        <w:rPr>
          <w:rFonts w:ascii="Times New Roman" w:hAnsi="Times New Roman" w:cs="Times New Roman"/>
          <w:color w:val="auto"/>
        </w:rPr>
        <w:t xml:space="preserve"> персонала</w:t>
      </w:r>
      <w:r w:rsidR="004B24B5" w:rsidRPr="0030283D">
        <w:rPr>
          <w:rFonts w:ascii="Times New Roman" w:hAnsi="Times New Roman" w:cs="Times New Roman"/>
          <w:color w:val="auto"/>
        </w:rPr>
        <w:t xml:space="preserve">, целесообразно </w:t>
      </w:r>
      <w:r w:rsidR="004B24B5">
        <w:rPr>
          <w:rFonts w:ascii="Times New Roman" w:hAnsi="Times New Roman" w:cs="Times New Roman"/>
          <w:color w:val="auto"/>
        </w:rPr>
        <w:t xml:space="preserve">пригласить специалистов </w:t>
      </w:r>
      <w:r w:rsidR="004B24B5" w:rsidRPr="0030283D">
        <w:rPr>
          <w:rFonts w:ascii="Times New Roman" w:hAnsi="Times New Roman" w:cs="Times New Roman"/>
          <w:color w:val="auto"/>
        </w:rPr>
        <w:t>организаци</w:t>
      </w:r>
      <w:r w:rsidR="004B24B5">
        <w:rPr>
          <w:rFonts w:ascii="Times New Roman" w:hAnsi="Times New Roman" w:cs="Times New Roman"/>
          <w:color w:val="auto"/>
        </w:rPr>
        <w:t>и</w:t>
      </w:r>
      <w:r w:rsidR="004B24B5" w:rsidRPr="0030283D">
        <w:rPr>
          <w:rFonts w:ascii="Times New Roman" w:hAnsi="Times New Roman" w:cs="Times New Roman"/>
          <w:color w:val="auto"/>
        </w:rPr>
        <w:t>, занимающ</w:t>
      </w:r>
      <w:r w:rsidR="004B24B5">
        <w:rPr>
          <w:rFonts w:ascii="Times New Roman" w:hAnsi="Times New Roman" w:cs="Times New Roman"/>
          <w:color w:val="auto"/>
        </w:rPr>
        <w:t>ей</w:t>
      </w:r>
      <w:r w:rsidR="004B24B5" w:rsidRPr="0030283D">
        <w:rPr>
          <w:rFonts w:ascii="Times New Roman" w:hAnsi="Times New Roman" w:cs="Times New Roman"/>
          <w:color w:val="auto"/>
        </w:rPr>
        <w:t>ся отбором персонала, либо независимо</w:t>
      </w:r>
      <w:r w:rsidR="004B24B5">
        <w:rPr>
          <w:rFonts w:ascii="Times New Roman" w:hAnsi="Times New Roman" w:cs="Times New Roman"/>
          <w:color w:val="auto"/>
        </w:rPr>
        <w:t>го</w:t>
      </w:r>
      <w:r w:rsidR="004B24B5" w:rsidRPr="0030283D">
        <w:rPr>
          <w:rFonts w:ascii="Times New Roman" w:hAnsi="Times New Roman" w:cs="Times New Roman"/>
          <w:color w:val="auto"/>
        </w:rPr>
        <w:t xml:space="preserve"> специалист</w:t>
      </w:r>
      <w:r w:rsidR="004B24B5">
        <w:rPr>
          <w:rFonts w:ascii="Times New Roman" w:hAnsi="Times New Roman" w:cs="Times New Roman"/>
          <w:color w:val="auto"/>
        </w:rPr>
        <w:t>а</w:t>
      </w:r>
      <w:r w:rsidR="004B24B5" w:rsidRPr="0030283D">
        <w:rPr>
          <w:rFonts w:ascii="Times New Roman" w:hAnsi="Times New Roman" w:cs="Times New Roman"/>
          <w:color w:val="auto"/>
        </w:rPr>
        <w:t>, имеюще</w:t>
      </w:r>
      <w:r w:rsidR="004B24B5">
        <w:rPr>
          <w:rFonts w:ascii="Times New Roman" w:hAnsi="Times New Roman" w:cs="Times New Roman"/>
          <w:color w:val="auto"/>
        </w:rPr>
        <w:t>го</w:t>
      </w:r>
      <w:r w:rsidR="004B24B5" w:rsidRPr="0030283D">
        <w:rPr>
          <w:rFonts w:ascii="Times New Roman" w:hAnsi="Times New Roman" w:cs="Times New Roman"/>
          <w:color w:val="auto"/>
        </w:rPr>
        <w:t xml:space="preserve"> необходимые навыки. </w:t>
      </w:r>
      <w:r w:rsidR="00A814BD">
        <w:rPr>
          <w:rFonts w:ascii="Times New Roman" w:hAnsi="Times New Roman" w:cs="Times New Roman"/>
          <w:color w:val="auto"/>
        </w:rPr>
        <w:t>В данном случае оценка членов конкурсной комиссии будет основываться на результатах,</w:t>
      </w:r>
      <w:r w:rsidR="004B24B5" w:rsidRPr="0030283D">
        <w:rPr>
          <w:rFonts w:ascii="Times New Roman" w:hAnsi="Times New Roman" w:cs="Times New Roman"/>
          <w:color w:val="auto"/>
        </w:rPr>
        <w:t xml:space="preserve"> </w:t>
      </w:r>
      <w:r w:rsidR="00A814BD">
        <w:rPr>
          <w:rFonts w:ascii="Times New Roman" w:hAnsi="Times New Roman" w:cs="Times New Roman"/>
          <w:color w:val="auto"/>
        </w:rPr>
        <w:t>п</w:t>
      </w:r>
      <w:r w:rsidR="00A814BD" w:rsidRPr="0030283D">
        <w:rPr>
          <w:rFonts w:ascii="Times New Roman" w:hAnsi="Times New Roman" w:cs="Times New Roman"/>
          <w:color w:val="auto"/>
        </w:rPr>
        <w:t>редставленны</w:t>
      </w:r>
      <w:r w:rsidR="00A814BD">
        <w:rPr>
          <w:rFonts w:ascii="Times New Roman" w:hAnsi="Times New Roman" w:cs="Times New Roman"/>
          <w:color w:val="auto"/>
        </w:rPr>
        <w:t>х</w:t>
      </w:r>
      <w:r w:rsidR="00A814BD" w:rsidRPr="0030283D">
        <w:rPr>
          <w:rFonts w:ascii="Times New Roman" w:hAnsi="Times New Roman" w:cs="Times New Roman"/>
          <w:color w:val="auto"/>
        </w:rPr>
        <w:t xml:space="preserve"> </w:t>
      </w:r>
      <w:r w:rsidR="00A814BD">
        <w:rPr>
          <w:rFonts w:ascii="Times New Roman" w:hAnsi="Times New Roman" w:cs="Times New Roman"/>
          <w:color w:val="auto"/>
        </w:rPr>
        <w:t xml:space="preserve">указанными специалистами. </w:t>
      </w:r>
    </w:p>
    <w:p w:rsidR="004B24B5" w:rsidRDefault="004B24B5"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В связи с тем</w:t>
      </w:r>
      <w:r w:rsidR="000D62EC">
        <w:rPr>
          <w:rFonts w:ascii="Times New Roman" w:hAnsi="Times New Roman" w:cs="Times New Roman"/>
          <w:color w:val="auto"/>
        </w:rPr>
        <w:t>,</w:t>
      </w:r>
      <w:r>
        <w:rPr>
          <w:rFonts w:ascii="Times New Roman" w:hAnsi="Times New Roman" w:cs="Times New Roman"/>
          <w:color w:val="auto"/>
        </w:rPr>
        <w:t xml:space="preserve"> что</w:t>
      </w:r>
      <w:r w:rsidRPr="0030283D">
        <w:rPr>
          <w:rFonts w:ascii="Times New Roman" w:hAnsi="Times New Roman" w:cs="Times New Roman"/>
          <w:color w:val="auto"/>
        </w:rPr>
        <w:t xml:space="preserve"> процедура центр</w:t>
      </w:r>
      <w:r w:rsidR="000D62EC">
        <w:rPr>
          <w:rFonts w:ascii="Times New Roman" w:hAnsi="Times New Roman" w:cs="Times New Roman"/>
          <w:color w:val="auto"/>
        </w:rPr>
        <w:t>а</w:t>
      </w:r>
      <w:r w:rsidR="00250133">
        <w:rPr>
          <w:rFonts w:ascii="Times New Roman" w:hAnsi="Times New Roman" w:cs="Times New Roman"/>
          <w:color w:val="auto"/>
        </w:rPr>
        <w:t xml:space="preserve"> оценки</w:t>
      </w:r>
      <w:r w:rsidRPr="0030283D">
        <w:rPr>
          <w:rFonts w:ascii="Times New Roman" w:hAnsi="Times New Roman" w:cs="Times New Roman"/>
          <w:color w:val="auto"/>
        </w:rPr>
        <w:t xml:space="preserve"> </w:t>
      </w:r>
      <w:r w:rsidR="00A814BD">
        <w:rPr>
          <w:rFonts w:ascii="Times New Roman" w:hAnsi="Times New Roman" w:cs="Times New Roman"/>
          <w:color w:val="auto"/>
        </w:rPr>
        <w:t xml:space="preserve">персонала </w:t>
      </w:r>
      <w:r w:rsidRPr="0030283D">
        <w:rPr>
          <w:rFonts w:ascii="Times New Roman" w:hAnsi="Times New Roman" w:cs="Times New Roman"/>
          <w:color w:val="auto"/>
        </w:rPr>
        <w:t xml:space="preserve">отличается от иных способов оценки кадров дополнительными организационными и </w:t>
      </w:r>
      <w:r w:rsidRPr="00A814BD">
        <w:rPr>
          <w:rFonts w:ascii="Times New Roman" w:hAnsi="Times New Roman" w:cs="Times New Roman"/>
          <w:color w:val="auto"/>
        </w:rPr>
        <w:t xml:space="preserve">финансовыми затратами, ее использование целесообразно лишь при отборе </w:t>
      </w:r>
      <w:r w:rsidR="00075A8B" w:rsidRPr="00A814BD">
        <w:rPr>
          <w:rFonts w:ascii="Times New Roman" w:hAnsi="Times New Roman" w:cs="Times New Roman"/>
          <w:color w:val="auto"/>
        </w:rPr>
        <w:t>кандидатов</w:t>
      </w:r>
      <w:r w:rsidRPr="00A814BD">
        <w:rPr>
          <w:rFonts w:ascii="Times New Roman" w:hAnsi="Times New Roman" w:cs="Times New Roman"/>
          <w:color w:val="auto"/>
        </w:rPr>
        <w:t xml:space="preserve"> на</w:t>
      </w:r>
      <w:r w:rsidR="00250133" w:rsidRPr="00A814BD">
        <w:rPr>
          <w:rFonts w:ascii="Times New Roman" w:hAnsi="Times New Roman" w:cs="Times New Roman"/>
          <w:color w:val="auto"/>
        </w:rPr>
        <w:t xml:space="preserve"> </w:t>
      </w:r>
      <w:r w:rsidRPr="00A814BD">
        <w:rPr>
          <w:rFonts w:ascii="Times New Roman" w:hAnsi="Times New Roman" w:cs="Times New Roman"/>
          <w:color w:val="auto"/>
        </w:rPr>
        <w:t xml:space="preserve">должности </w:t>
      </w:r>
      <w:r w:rsidR="004A3FAA" w:rsidRPr="00A814BD">
        <w:rPr>
          <w:rFonts w:ascii="Times New Roman" w:hAnsi="Times New Roman" w:cs="Times New Roman"/>
          <w:color w:val="auto"/>
        </w:rPr>
        <w:t>гражданской службы категории «руководители» высшей, главной и ведущей групп должностей гражданской службы, а также иные должности,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r w:rsidRPr="00A814BD">
        <w:rPr>
          <w:rFonts w:ascii="Times New Roman" w:hAnsi="Times New Roman" w:cs="Times New Roman"/>
          <w:color w:val="auto"/>
        </w:rPr>
        <w:t>.</w:t>
      </w:r>
    </w:p>
    <w:p w:rsidR="0045560B" w:rsidRDefault="004B24B5" w:rsidP="0045560B">
      <w:pPr>
        <w:pStyle w:val="ad"/>
        <w:spacing w:before="0" w:after="0"/>
        <w:ind w:firstLine="709"/>
        <w:jc w:val="both"/>
        <w:rPr>
          <w:rFonts w:ascii="Times New Roman" w:hAnsi="Times New Roman" w:cs="Times New Roman"/>
          <w:color w:val="auto"/>
          <w:u w:val="single"/>
        </w:rPr>
      </w:pPr>
      <w:r w:rsidRPr="00356085">
        <w:rPr>
          <w:rFonts w:ascii="Times New Roman" w:hAnsi="Times New Roman" w:cs="Times New Roman"/>
          <w:color w:val="auto"/>
        </w:rPr>
        <w:t xml:space="preserve">Процедура </w:t>
      </w:r>
      <w:r w:rsidR="00594858" w:rsidRPr="00356085">
        <w:rPr>
          <w:rFonts w:ascii="Times New Roman" w:hAnsi="Times New Roman" w:cs="Times New Roman"/>
          <w:color w:val="auto"/>
        </w:rPr>
        <w:t>центра оценки</w:t>
      </w:r>
      <w:r w:rsidRPr="00356085">
        <w:rPr>
          <w:rFonts w:ascii="Times New Roman" w:hAnsi="Times New Roman" w:cs="Times New Roman"/>
          <w:color w:val="auto"/>
        </w:rPr>
        <w:t xml:space="preserve"> приведена в Приложении</w:t>
      </w:r>
      <w:r w:rsidR="000D62EC" w:rsidRPr="00356085">
        <w:rPr>
          <w:rFonts w:ascii="Times New Roman" w:hAnsi="Times New Roman" w:cs="Times New Roman"/>
          <w:color w:val="auto"/>
        </w:rPr>
        <w:t xml:space="preserve"> №</w:t>
      </w:r>
      <w:r w:rsidR="0045114E" w:rsidRPr="00356085">
        <w:rPr>
          <w:rFonts w:ascii="Times New Roman" w:hAnsi="Times New Roman" w:cs="Times New Roman"/>
          <w:color w:val="auto"/>
        </w:rPr>
        <w:t> </w:t>
      </w:r>
      <w:r w:rsidR="00A57D59">
        <w:rPr>
          <w:rFonts w:ascii="Times New Roman" w:hAnsi="Times New Roman" w:cs="Times New Roman"/>
          <w:color w:val="auto"/>
        </w:rPr>
        <w:t>10</w:t>
      </w:r>
      <w:r w:rsidRPr="00356085">
        <w:rPr>
          <w:rFonts w:ascii="Times New Roman" w:hAnsi="Times New Roman" w:cs="Times New Roman"/>
          <w:color w:val="auto"/>
        </w:rPr>
        <w:t xml:space="preserve"> к настоящему Методическому инструментарию</w:t>
      </w:r>
      <w:r w:rsidRPr="006F01CF">
        <w:rPr>
          <w:rFonts w:ascii="Times New Roman" w:hAnsi="Times New Roman" w:cs="Times New Roman"/>
          <w:color w:val="auto"/>
        </w:rPr>
        <w:t>.</w:t>
      </w:r>
    </w:p>
    <w:p w:rsidR="0045560B" w:rsidRPr="0045560B" w:rsidRDefault="002B18D9" w:rsidP="0045560B">
      <w:pPr>
        <w:pStyle w:val="20"/>
        <w:jc w:val="both"/>
        <w:rPr>
          <w:rStyle w:val="23"/>
          <w:rFonts w:ascii="Times New Roman" w:hAnsi="Times New Roman" w:cs="Times New Roman"/>
          <w:b/>
          <w:bCs/>
          <w:iCs/>
          <w:sz w:val="32"/>
          <w:szCs w:val="32"/>
        </w:rPr>
      </w:pPr>
      <w:bookmarkStart w:id="45" w:name="_Toc421227278"/>
      <w:bookmarkStart w:id="46" w:name="_Toc423594346"/>
      <w:r>
        <w:rPr>
          <w:rStyle w:val="23"/>
          <w:rFonts w:ascii="Times New Roman" w:hAnsi="Times New Roman" w:cs="Times New Roman"/>
          <w:b/>
          <w:bCs/>
          <w:iCs/>
          <w:sz w:val="32"/>
          <w:szCs w:val="32"/>
        </w:rPr>
        <w:lastRenderedPageBreak/>
        <w:t>5.5</w:t>
      </w:r>
      <w:r w:rsidR="0045560B" w:rsidRPr="0045560B">
        <w:rPr>
          <w:rStyle w:val="23"/>
          <w:rFonts w:ascii="Times New Roman" w:hAnsi="Times New Roman" w:cs="Times New Roman"/>
          <w:b/>
          <w:bCs/>
          <w:iCs/>
          <w:sz w:val="32"/>
          <w:szCs w:val="32"/>
        </w:rPr>
        <w:t>. Частные методы оценки</w:t>
      </w:r>
      <w:bookmarkEnd w:id="45"/>
      <w:bookmarkEnd w:id="46"/>
    </w:p>
    <w:p w:rsidR="0045560B" w:rsidRPr="00356085" w:rsidRDefault="0045560B" w:rsidP="00F64893">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Различные упражнения центра оценки</w:t>
      </w:r>
      <w:r w:rsidR="00A814BD" w:rsidRPr="00356085">
        <w:rPr>
          <w:rFonts w:ascii="Times New Roman" w:hAnsi="Times New Roman" w:cs="Times New Roman"/>
          <w:color w:val="auto"/>
        </w:rPr>
        <w:t xml:space="preserve"> персонала</w:t>
      </w:r>
      <w:r w:rsidR="00B30494" w:rsidRPr="00356085">
        <w:rPr>
          <w:rFonts w:ascii="Times New Roman" w:hAnsi="Times New Roman" w:cs="Times New Roman"/>
          <w:color w:val="auto"/>
        </w:rPr>
        <w:t>, при</w:t>
      </w:r>
      <w:r w:rsidR="003A669F">
        <w:rPr>
          <w:rFonts w:ascii="Times New Roman" w:hAnsi="Times New Roman" w:cs="Times New Roman"/>
          <w:color w:val="auto"/>
        </w:rPr>
        <w:t xml:space="preserve">веденные в </w:t>
      </w:r>
      <w:r w:rsidR="00FF1045">
        <w:rPr>
          <w:rFonts w:ascii="Times New Roman" w:hAnsi="Times New Roman" w:cs="Times New Roman"/>
          <w:color w:val="auto"/>
        </w:rPr>
        <w:t>П</w:t>
      </w:r>
      <w:r w:rsidR="003A669F">
        <w:rPr>
          <w:rFonts w:ascii="Times New Roman" w:hAnsi="Times New Roman" w:cs="Times New Roman"/>
          <w:color w:val="auto"/>
        </w:rPr>
        <w:t>риложени</w:t>
      </w:r>
      <w:r w:rsidR="00FF1045">
        <w:rPr>
          <w:rFonts w:ascii="Times New Roman" w:hAnsi="Times New Roman" w:cs="Times New Roman"/>
          <w:color w:val="auto"/>
        </w:rPr>
        <w:t>и</w:t>
      </w:r>
      <w:r w:rsidR="003A669F">
        <w:rPr>
          <w:rFonts w:ascii="Times New Roman" w:hAnsi="Times New Roman" w:cs="Times New Roman"/>
          <w:color w:val="auto"/>
        </w:rPr>
        <w:t xml:space="preserve"> № </w:t>
      </w:r>
      <w:r w:rsidR="00FF1045">
        <w:rPr>
          <w:rFonts w:ascii="Times New Roman" w:hAnsi="Times New Roman" w:cs="Times New Roman"/>
          <w:color w:val="auto"/>
        </w:rPr>
        <w:t xml:space="preserve">9, </w:t>
      </w:r>
      <w:r w:rsidRPr="00356085">
        <w:rPr>
          <w:rFonts w:ascii="Times New Roman" w:hAnsi="Times New Roman" w:cs="Times New Roman"/>
          <w:color w:val="auto"/>
        </w:rPr>
        <w:t>могут применяться по отдельности по усмотрению государственного органа.</w:t>
      </w:r>
    </w:p>
    <w:p w:rsidR="00EE6498" w:rsidRPr="00356085" w:rsidRDefault="00EE6498" w:rsidP="00EE6498">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xml:space="preserve">Широко распространенные в настоящее время </w:t>
      </w:r>
      <w:r w:rsidR="00B30494" w:rsidRPr="00356085">
        <w:rPr>
          <w:rFonts w:ascii="Times New Roman" w:hAnsi="Times New Roman" w:cs="Times New Roman"/>
          <w:color w:val="auto"/>
        </w:rPr>
        <w:t xml:space="preserve">такие </w:t>
      </w:r>
      <w:r w:rsidRPr="00356085">
        <w:rPr>
          <w:rFonts w:ascii="Times New Roman" w:hAnsi="Times New Roman" w:cs="Times New Roman"/>
          <w:color w:val="auto"/>
        </w:rPr>
        <w:t>методы</w:t>
      </w:r>
      <w:r w:rsidR="00B30494" w:rsidRPr="00356085">
        <w:rPr>
          <w:rFonts w:ascii="Times New Roman" w:hAnsi="Times New Roman" w:cs="Times New Roman"/>
          <w:color w:val="auto"/>
        </w:rPr>
        <w:t>, как</w:t>
      </w:r>
      <w:r w:rsidRPr="00356085">
        <w:rPr>
          <w:rFonts w:ascii="Times New Roman" w:hAnsi="Times New Roman" w:cs="Times New Roman"/>
          <w:color w:val="auto"/>
        </w:rPr>
        <w:t xml:space="preserve"> реферат или эссе</w:t>
      </w:r>
      <w:r w:rsidR="002714E8" w:rsidRPr="00356085">
        <w:rPr>
          <w:rFonts w:ascii="Times New Roman" w:hAnsi="Times New Roman" w:cs="Times New Roman"/>
          <w:color w:val="auto"/>
        </w:rPr>
        <w:t>,</w:t>
      </w:r>
      <w:r w:rsidRPr="00356085">
        <w:rPr>
          <w:rFonts w:ascii="Times New Roman" w:hAnsi="Times New Roman" w:cs="Times New Roman"/>
          <w:color w:val="auto"/>
        </w:rPr>
        <w:t xml:space="preserve"> обладают целым рядом недостатков, основными из которых являются следующие:</w:t>
      </w:r>
    </w:p>
    <w:p w:rsidR="00EE6498" w:rsidRPr="00356085" w:rsidRDefault="00EE6498" w:rsidP="00EE6498">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xml:space="preserve">- процедура написания реферата и эссе не регламентирована, </w:t>
      </w:r>
      <w:r w:rsidR="002714E8" w:rsidRPr="00356085">
        <w:rPr>
          <w:rFonts w:ascii="Times New Roman" w:hAnsi="Times New Roman" w:cs="Times New Roman"/>
          <w:color w:val="auto"/>
        </w:rPr>
        <w:t>в связи с чем</w:t>
      </w:r>
      <w:r w:rsidRPr="00356085">
        <w:rPr>
          <w:rFonts w:ascii="Times New Roman" w:hAnsi="Times New Roman" w:cs="Times New Roman"/>
          <w:color w:val="auto"/>
        </w:rPr>
        <w:t xml:space="preserve"> невозможно гарантировать, что </w:t>
      </w:r>
      <w:r w:rsidR="00075A8B" w:rsidRPr="00356085">
        <w:rPr>
          <w:rFonts w:ascii="Times New Roman" w:hAnsi="Times New Roman" w:cs="Times New Roman"/>
          <w:color w:val="auto"/>
        </w:rPr>
        <w:t>кандидат</w:t>
      </w:r>
      <w:r w:rsidR="00A814BD" w:rsidRPr="00356085">
        <w:rPr>
          <w:rFonts w:ascii="Times New Roman" w:hAnsi="Times New Roman" w:cs="Times New Roman"/>
          <w:color w:val="auto"/>
        </w:rPr>
        <w:t>ами будут</w:t>
      </w:r>
      <w:r w:rsidRPr="00356085">
        <w:rPr>
          <w:rFonts w:ascii="Times New Roman" w:hAnsi="Times New Roman" w:cs="Times New Roman"/>
          <w:color w:val="auto"/>
        </w:rPr>
        <w:t xml:space="preserve"> </w:t>
      </w:r>
      <w:r w:rsidR="00A814BD" w:rsidRPr="00356085">
        <w:rPr>
          <w:rFonts w:ascii="Times New Roman" w:hAnsi="Times New Roman" w:cs="Times New Roman"/>
          <w:color w:val="auto"/>
        </w:rPr>
        <w:t>написаны</w:t>
      </w:r>
      <w:r w:rsidRPr="00356085">
        <w:rPr>
          <w:rFonts w:ascii="Times New Roman" w:hAnsi="Times New Roman" w:cs="Times New Roman"/>
          <w:color w:val="auto"/>
        </w:rPr>
        <w:t xml:space="preserve"> реферат или эссе в одинаковых условиях. Если же </w:t>
      </w:r>
      <w:r w:rsidR="00A814BD" w:rsidRPr="00356085">
        <w:rPr>
          <w:rFonts w:ascii="Times New Roman" w:hAnsi="Times New Roman" w:cs="Times New Roman"/>
          <w:color w:val="auto"/>
        </w:rPr>
        <w:t xml:space="preserve">используется дистанционный формат подготовки </w:t>
      </w:r>
      <w:r w:rsidRPr="00356085">
        <w:rPr>
          <w:rFonts w:ascii="Times New Roman" w:hAnsi="Times New Roman" w:cs="Times New Roman"/>
          <w:color w:val="auto"/>
        </w:rPr>
        <w:t>эссе или реферат</w:t>
      </w:r>
      <w:r w:rsidR="00A814BD" w:rsidRPr="00356085">
        <w:rPr>
          <w:rFonts w:ascii="Times New Roman" w:hAnsi="Times New Roman" w:cs="Times New Roman"/>
          <w:color w:val="auto"/>
        </w:rPr>
        <w:t>а</w:t>
      </w:r>
      <w:r w:rsidRPr="00356085">
        <w:rPr>
          <w:rFonts w:ascii="Times New Roman" w:hAnsi="Times New Roman" w:cs="Times New Roman"/>
          <w:color w:val="auto"/>
        </w:rPr>
        <w:t>, то отсутствует возможность гарантировать его авторство;</w:t>
      </w:r>
    </w:p>
    <w:p w:rsidR="00EE6498" w:rsidRPr="00356085" w:rsidRDefault="00EE6498" w:rsidP="00EE6498">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очень высокая степень субъективности оценок эссе и рефератов;</w:t>
      </w:r>
    </w:p>
    <w:p w:rsidR="00EE6498" w:rsidRPr="00356085" w:rsidRDefault="00EE6498" w:rsidP="00EE6498">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xml:space="preserve">- достаточно достоверно и объективно этими методами можно оценить только знание правил оформления документов (шрифт, форматирование и пр.) и грамотность </w:t>
      </w:r>
      <w:r w:rsidR="00075A8B" w:rsidRPr="00356085">
        <w:rPr>
          <w:rFonts w:ascii="Times New Roman" w:hAnsi="Times New Roman" w:cs="Times New Roman"/>
          <w:color w:val="auto"/>
        </w:rPr>
        <w:t>кандидат</w:t>
      </w:r>
      <w:r w:rsidR="00A814BD" w:rsidRPr="00356085">
        <w:rPr>
          <w:rFonts w:ascii="Times New Roman" w:hAnsi="Times New Roman" w:cs="Times New Roman"/>
          <w:color w:val="auto"/>
        </w:rPr>
        <w:t>а. Учитывая</w:t>
      </w:r>
      <w:r w:rsidRPr="00356085">
        <w:rPr>
          <w:rFonts w:ascii="Times New Roman" w:hAnsi="Times New Roman" w:cs="Times New Roman"/>
          <w:color w:val="auto"/>
        </w:rPr>
        <w:t xml:space="preserve"> время и усилия, которые затрачиваются </w:t>
      </w:r>
      <w:r w:rsidR="00075A8B" w:rsidRPr="00356085">
        <w:rPr>
          <w:rFonts w:ascii="Times New Roman" w:hAnsi="Times New Roman" w:cs="Times New Roman"/>
          <w:color w:val="auto"/>
        </w:rPr>
        <w:t>кандида</w:t>
      </w:r>
      <w:r w:rsidRPr="00356085">
        <w:rPr>
          <w:rFonts w:ascii="Times New Roman" w:hAnsi="Times New Roman" w:cs="Times New Roman"/>
          <w:color w:val="auto"/>
        </w:rPr>
        <w:t>том для написания реферата или эссе, а также время членов конкурсной комиссии, затрачиваемое на проверку этих текстов, эти методы можно признать довольно неэффективными</w:t>
      </w:r>
      <w:r w:rsidR="00A814BD" w:rsidRPr="00356085">
        <w:rPr>
          <w:rFonts w:ascii="Times New Roman" w:hAnsi="Times New Roman" w:cs="Times New Roman"/>
          <w:color w:val="auto"/>
        </w:rPr>
        <w:t xml:space="preserve"> по</w:t>
      </w:r>
      <w:r w:rsidRPr="00356085">
        <w:rPr>
          <w:rFonts w:ascii="Times New Roman" w:hAnsi="Times New Roman" w:cs="Times New Roman"/>
          <w:color w:val="auto"/>
        </w:rPr>
        <w:t xml:space="preserve"> сравнени</w:t>
      </w:r>
      <w:r w:rsidR="00A814BD" w:rsidRPr="00356085">
        <w:rPr>
          <w:rFonts w:ascii="Times New Roman" w:hAnsi="Times New Roman" w:cs="Times New Roman"/>
          <w:color w:val="auto"/>
        </w:rPr>
        <w:t>ю</w:t>
      </w:r>
      <w:r w:rsidRPr="00356085">
        <w:rPr>
          <w:rFonts w:ascii="Times New Roman" w:hAnsi="Times New Roman" w:cs="Times New Roman"/>
          <w:color w:val="auto"/>
        </w:rPr>
        <w:t xml:space="preserve"> с другими методами оценки;</w:t>
      </w:r>
    </w:p>
    <w:p w:rsidR="00EE6498" w:rsidRPr="00EE6498" w:rsidRDefault="00EE6498" w:rsidP="00EE6498">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данные методы оценки не обладают валидностью</w:t>
      </w:r>
      <w:r w:rsidR="00A814BD" w:rsidRPr="00356085">
        <w:rPr>
          <w:rFonts w:ascii="Times New Roman" w:hAnsi="Times New Roman" w:cs="Times New Roman"/>
          <w:color w:val="auto"/>
        </w:rPr>
        <w:t xml:space="preserve"> в связи с отсутсвием</w:t>
      </w:r>
      <w:r w:rsidRPr="00356085">
        <w:rPr>
          <w:rFonts w:ascii="Times New Roman" w:hAnsi="Times New Roman" w:cs="Times New Roman"/>
          <w:color w:val="auto"/>
        </w:rPr>
        <w:t xml:space="preserve"> достоверных, статистически подтвержденных данных о том, что </w:t>
      </w:r>
      <w:r w:rsidR="00075A8B" w:rsidRPr="00356085">
        <w:rPr>
          <w:rFonts w:ascii="Times New Roman" w:hAnsi="Times New Roman" w:cs="Times New Roman"/>
          <w:color w:val="auto"/>
        </w:rPr>
        <w:t>кандида</w:t>
      </w:r>
      <w:r w:rsidRPr="00356085">
        <w:rPr>
          <w:rFonts w:ascii="Times New Roman" w:hAnsi="Times New Roman" w:cs="Times New Roman"/>
          <w:color w:val="auto"/>
        </w:rPr>
        <w:t>ты, получившие высокие оценки за эссе и рефераты, в последстви</w:t>
      </w:r>
      <w:r w:rsidR="00A814BD" w:rsidRPr="00356085">
        <w:rPr>
          <w:rFonts w:ascii="Times New Roman" w:hAnsi="Times New Roman" w:cs="Times New Roman"/>
          <w:color w:val="auto"/>
        </w:rPr>
        <w:t>и</w:t>
      </w:r>
      <w:r w:rsidRPr="00356085">
        <w:rPr>
          <w:rFonts w:ascii="Times New Roman" w:hAnsi="Times New Roman" w:cs="Times New Roman"/>
          <w:color w:val="auto"/>
        </w:rPr>
        <w:t xml:space="preserve"> успешно </w:t>
      </w:r>
      <w:r w:rsidR="00A814BD" w:rsidRPr="00356085">
        <w:rPr>
          <w:rFonts w:ascii="Times New Roman" w:hAnsi="Times New Roman" w:cs="Times New Roman"/>
          <w:color w:val="auto"/>
        </w:rPr>
        <w:t>будут исполнять должностные обязанности</w:t>
      </w:r>
      <w:r w:rsidRPr="00356085">
        <w:rPr>
          <w:rFonts w:ascii="Times New Roman" w:hAnsi="Times New Roman" w:cs="Times New Roman"/>
          <w:color w:val="auto"/>
        </w:rPr>
        <w:t>.</w:t>
      </w:r>
    </w:p>
    <w:p w:rsidR="004B24B5" w:rsidRPr="007E51E0" w:rsidRDefault="00CF3950" w:rsidP="009856F1">
      <w:pPr>
        <w:pStyle w:val="20"/>
        <w:jc w:val="both"/>
        <w:rPr>
          <w:rStyle w:val="23"/>
          <w:rFonts w:ascii="Times New Roman" w:hAnsi="Times New Roman" w:cs="Times New Roman"/>
          <w:b/>
          <w:bCs/>
          <w:iCs/>
          <w:sz w:val="32"/>
          <w:szCs w:val="32"/>
        </w:rPr>
      </w:pPr>
      <w:bookmarkStart w:id="47" w:name="_Toc421227279"/>
      <w:bookmarkStart w:id="48" w:name="_Toc423594347"/>
      <w:r w:rsidRPr="007E51E0">
        <w:rPr>
          <w:rStyle w:val="23"/>
          <w:rFonts w:ascii="Times New Roman" w:hAnsi="Times New Roman" w:cs="Times New Roman"/>
          <w:b/>
          <w:bCs/>
          <w:iCs/>
          <w:sz w:val="32"/>
          <w:szCs w:val="32"/>
        </w:rPr>
        <w:t>5</w:t>
      </w:r>
      <w:r w:rsidR="009856F1" w:rsidRPr="007E51E0">
        <w:rPr>
          <w:rStyle w:val="23"/>
          <w:rFonts w:ascii="Times New Roman" w:hAnsi="Times New Roman" w:cs="Times New Roman"/>
          <w:b/>
          <w:bCs/>
          <w:iCs/>
          <w:sz w:val="32"/>
          <w:szCs w:val="32"/>
        </w:rPr>
        <w:t>.</w:t>
      </w:r>
      <w:r w:rsidR="002B18D9">
        <w:rPr>
          <w:rStyle w:val="23"/>
          <w:rFonts w:ascii="Times New Roman" w:hAnsi="Times New Roman" w:cs="Times New Roman"/>
          <w:b/>
          <w:bCs/>
          <w:iCs/>
          <w:sz w:val="32"/>
          <w:szCs w:val="32"/>
        </w:rPr>
        <w:t>6</w:t>
      </w:r>
      <w:r w:rsidR="009856F1" w:rsidRPr="007E51E0">
        <w:rPr>
          <w:rStyle w:val="23"/>
          <w:rFonts w:ascii="Times New Roman" w:hAnsi="Times New Roman" w:cs="Times New Roman"/>
          <w:b/>
          <w:bCs/>
          <w:iCs/>
          <w:sz w:val="32"/>
          <w:szCs w:val="32"/>
        </w:rPr>
        <w:t>. </w:t>
      </w:r>
      <w:r w:rsidR="004B24B5" w:rsidRPr="007E51E0">
        <w:rPr>
          <w:rStyle w:val="23"/>
          <w:rFonts w:ascii="Times New Roman" w:hAnsi="Times New Roman" w:cs="Times New Roman"/>
          <w:b/>
          <w:bCs/>
          <w:iCs/>
          <w:sz w:val="32"/>
          <w:szCs w:val="32"/>
        </w:rPr>
        <w:t xml:space="preserve">Применение </w:t>
      </w:r>
      <w:r w:rsidR="00BC727C" w:rsidRPr="007E51E0">
        <w:rPr>
          <w:rStyle w:val="23"/>
          <w:rFonts w:ascii="Times New Roman" w:hAnsi="Times New Roman" w:cs="Times New Roman"/>
          <w:b/>
          <w:bCs/>
          <w:iCs/>
          <w:sz w:val="32"/>
          <w:szCs w:val="32"/>
        </w:rPr>
        <w:t xml:space="preserve">методов </w:t>
      </w:r>
      <w:r w:rsidR="004B24B5" w:rsidRPr="007E51E0">
        <w:rPr>
          <w:rStyle w:val="23"/>
          <w:rFonts w:ascii="Times New Roman" w:hAnsi="Times New Roman" w:cs="Times New Roman"/>
          <w:b/>
          <w:bCs/>
          <w:iCs/>
          <w:sz w:val="32"/>
          <w:szCs w:val="32"/>
        </w:rPr>
        <w:t>оценки</w:t>
      </w:r>
      <w:r w:rsidR="003134C6" w:rsidRPr="007E51E0">
        <w:rPr>
          <w:rStyle w:val="23"/>
          <w:rFonts w:ascii="Times New Roman" w:hAnsi="Times New Roman" w:cs="Times New Roman"/>
          <w:b/>
          <w:bCs/>
          <w:iCs/>
          <w:sz w:val="32"/>
          <w:szCs w:val="32"/>
        </w:rPr>
        <w:t xml:space="preserve"> </w:t>
      </w:r>
      <w:bookmarkEnd w:id="47"/>
      <w:r w:rsidR="00075A8B">
        <w:rPr>
          <w:rStyle w:val="23"/>
          <w:rFonts w:ascii="Times New Roman" w:hAnsi="Times New Roman" w:cs="Times New Roman"/>
          <w:b/>
          <w:bCs/>
          <w:iCs/>
          <w:sz w:val="32"/>
          <w:szCs w:val="32"/>
        </w:rPr>
        <w:t>кандидатов</w:t>
      </w:r>
      <w:bookmarkEnd w:id="48"/>
    </w:p>
    <w:p w:rsidR="004B24B5" w:rsidRPr="0064157C" w:rsidRDefault="004B24B5" w:rsidP="00F64893">
      <w:pPr>
        <w:pStyle w:val="ad"/>
        <w:spacing w:before="0" w:after="0"/>
        <w:ind w:firstLine="709"/>
        <w:jc w:val="both"/>
        <w:rPr>
          <w:rFonts w:ascii="Times New Roman" w:hAnsi="Times New Roman" w:cs="Times New Roman"/>
          <w:color w:val="auto"/>
        </w:rPr>
      </w:pPr>
    </w:p>
    <w:p w:rsidR="004B24B5" w:rsidRPr="0064157C" w:rsidRDefault="004B24B5" w:rsidP="00F64893">
      <w:pPr>
        <w:pStyle w:val="ad"/>
        <w:spacing w:before="0" w:after="0"/>
        <w:ind w:firstLine="709"/>
        <w:jc w:val="both"/>
        <w:rPr>
          <w:rFonts w:ascii="Times New Roman" w:hAnsi="Times New Roman" w:cs="Times New Roman"/>
        </w:rPr>
      </w:pPr>
      <w:r w:rsidRPr="0064157C">
        <w:rPr>
          <w:rFonts w:ascii="Times New Roman" w:hAnsi="Times New Roman" w:cs="Times New Roman"/>
          <w:color w:val="auto"/>
        </w:rPr>
        <w:t xml:space="preserve">Применение всех перечисленных </w:t>
      </w:r>
      <w:r w:rsidR="00BC727C" w:rsidRPr="0064157C">
        <w:rPr>
          <w:rFonts w:ascii="Times New Roman" w:hAnsi="Times New Roman" w:cs="Times New Roman"/>
          <w:color w:val="auto"/>
        </w:rPr>
        <w:t xml:space="preserve">методов </w:t>
      </w:r>
      <w:r w:rsidRPr="0064157C">
        <w:rPr>
          <w:rFonts w:ascii="Times New Roman" w:hAnsi="Times New Roman" w:cs="Times New Roman"/>
          <w:color w:val="auto"/>
        </w:rPr>
        <w:t xml:space="preserve">оценки не является обязательным. Выбор оптимального </w:t>
      </w:r>
      <w:r w:rsidR="00BC727C" w:rsidRPr="0064157C">
        <w:rPr>
          <w:rFonts w:ascii="Times New Roman" w:hAnsi="Times New Roman" w:cs="Times New Roman"/>
          <w:color w:val="auto"/>
        </w:rPr>
        <w:t xml:space="preserve">метода </w:t>
      </w:r>
      <w:r w:rsidRPr="0064157C">
        <w:rPr>
          <w:rFonts w:ascii="Times New Roman" w:hAnsi="Times New Roman" w:cs="Times New Roman"/>
          <w:color w:val="auto"/>
        </w:rPr>
        <w:t>(</w:t>
      </w:r>
      <w:r w:rsidR="00BC727C" w:rsidRPr="0064157C">
        <w:rPr>
          <w:rFonts w:ascii="Times New Roman" w:hAnsi="Times New Roman" w:cs="Times New Roman"/>
          <w:color w:val="auto"/>
        </w:rPr>
        <w:t>методов</w:t>
      </w:r>
      <w:r w:rsidRPr="0064157C">
        <w:rPr>
          <w:rFonts w:ascii="Times New Roman" w:hAnsi="Times New Roman" w:cs="Times New Roman"/>
          <w:color w:val="auto"/>
        </w:rPr>
        <w:t xml:space="preserve">) оценки </w:t>
      </w:r>
      <w:r w:rsidR="00075A8B">
        <w:rPr>
          <w:rFonts w:ascii="Times New Roman" w:hAnsi="Times New Roman" w:cs="Times New Roman"/>
          <w:color w:val="auto"/>
        </w:rPr>
        <w:t>кандида</w:t>
      </w:r>
      <w:r w:rsidR="00DB4279" w:rsidRPr="0064157C">
        <w:rPr>
          <w:rFonts w:ascii="Times New Roman" w:hAnsi="Times New Roman" w:cs="Times New Roman"/>
          <w:color w:val="auto"/>
        </w:rPr>
        <w:t>та</w:t>
      </w:r>
      <w:r w:rsidRPr="0064157C">
        <w:rPr>
          <w:rFonts w:ascii="Times New Roman" w:hAnsi="Times New Roman" w:cs="Times New Roman"/>
          <w:color w:val="auto"/>
        </w:rPr>
        <w:t xml:space="preserve"> осуществляется кадровой службой</w:t>
      </w:r>
      <w:r w:rsidR="00A37501" w:rsidRPr="0064157C">
        <w:rPr>
          <w:rFonts w:ascii="Times New Roman" w:hAnsi="Times New Roman" w:cs="Times New Roman"/>
          <w:color w:val="auto"/>
        </w:rPr>
        <w:t xml:space="preserve"> государственного органа</w:t>
      </w:r>
      <w:r w:rsidRPr="0064157C">
        <w:rPr>
          <w:rFonts w:ascii="Times New Roman" w:hAnsi="Times New Roman" w:cs="Times New Roman"/>
          <w:color w:val="auto"/>
        </w:rPr>
        <w:t xml:space="preserve"> по согласованию с руководителем структурного подразделения государственного органа, </w:t>
      </w:r>
      <w:r w:rsidR="00682DE5" w:rsidRPr="0064157C">
        <w:rPr>
          <w:rFonts w:ascii="Times New Roman" w:hAnsi="Times New Roman" w:cs="Times New Roman"/>
          <w:color w:val="auto"/>
        </w:rPr>
        <w:t>в котором замещается вакантная должность</w:t>
      </w:r>
      <w:r w:rsidRPr="0064157C">
        <w:rPr>
          <w:rFonts w:ascii="Times New Roman" w:hAnsi="Times New Roman" w:cs="Times New Roman"/>
          <w:color w:val="auto"/>
        </w:rPr>
        <w:t xml:space="preserve">. Подбор </w:t>
      </w:r>
      <w:r w:rsidR="00BC727C" w:rsidRPr="0064157C">
        <w:rPr>
          <w:rFonts w:ascii="Times New Roman" w:hAnsi="Times New Roman" w:cs="Times New Roman"/>
          <w:color w:val="auto"/>
        </w:rPr>
        <w:t xml:space="preserve">методов </w:t>
      </w:r>
      <w:r w:rsidRPr="0064157C">
        <w:rPr>
          <w:rFonts w:ascii="Times New Roman" w:hAnsi="Times New Roman" w:cs="Times New Roman"/>
          <w:color w:val="auto"/>
        </w:rPr>
        <w:t xml:space="preserve">для оценки </w:t>
      </w:r>
      <w:r w:rsidR="00075A8B">
        <w:rPr>
          <w:rFonts w:ascii="Times New Roman" w:hAnsi="Times New Roman" w:cs="Times New Roman"/>
          <w:color w:val="auto"/>
        </w:rPr>
        <w:t>кандида</w:t>
      </w:r>
      <w:r w:rsidR="00DB4279" w:rsidRPr="0064157C">
        <w:rPr>
          <w:rFonts w:ascii="Times New Roman" w:hAnsi="Times New Roman" w:cs="Times New Roman"/>
          <w:color w:val="auto"/>
        </w:rPr>
        <w:t>та</w:t>
      </w:r>
      <w:r w:rsidRPr="0064157C">
        <w:rPr>
          <w:rFonts w:ascii="Times New Roman" w:hAnsi="Times New Roman" w:cs="Times New Roman"/>
          <w:color w:val="auto"/>
        </w:rPr>
        <w:t xml:space="preserve"> должен быть дифференцированным и </w:t>
      </w:r>
      <w:r w:rsidR="00A260C8">
        <w:rPr>
          <w:rFonts w:ascii="Times New Roman" w:hAnsi="Times New Roman" w:cs="Times New Roman"/>
          <w:color w:val="auto"/>
        </w:rPr>
        <w:t xml:space="preserve">должен </w:t>
      </w:r>
      <w:r w:rsidRPr="0064157C">
        <w:rPr>
          <w:rFonts w:ascii="Times New Roman" w:hAnsi="Times New Roman" w:cs="Times New Roman"/>
          <w:color w:val="auto"/>
        </w:rPr>
        <w:t xml:space="preserve">зависеть от уровня должности гражданской </w:t>
      </w:r>
      <w:r w:rsidR="00A260C8">
        <w:rPr>
          <w:rFonts w:ascii="Times New Roman" w:hAnsi="Times New Roman" w:cs="Times New Roman"/>
          <w:color w:val="auto"/>
        </w:rPr>
        <w:t>службы и вида профессиональной служебной д</w:t>
      </w:r>
      <w:r w:rsidRPr="0064157C">
        <w:rPr>
          <w:rFonts w:ascii="Times New Roman" w:hAnsi="Times New Roman" w:cs="Times New Roman"/>
          <w:color w:val="auto"/>
        </w:rPr>
        <w:t>еятельности (руководящая, аналитическая, контрольно-надзорная, обеспечивающая и т.п.).</w:t>
      </w:r>
    </w:p>
    <w:p w:rsidR="004B24B5" w:rsidRPr="0064157C" w:rsidRDefault="004B24B5" w:rsidP="00F64893">
      <w:pPr>
        <w:pStyle w:val="ad"/>
        <w:spacing w:before="0" w:after="0"/>
        <w:ind w:firstLine="709"/>
        <w:jc w:val="both"/>
        <w:rPr>
          <w:rFonts w:ascii="Times New Roman" w:hAnsi="Times New Roman" w:cs="Times New Roman"/>
          <w:color w:val="auto"/>
        </w:rPr>
      </w:pPr>
      <w:r w:rsidRPr="0064157C">
        <w:rPr>
          <w:rFonts w:ascii="Times New Roman" w:hAnsi="Times New Roman" w:cs="Times New Roman"/>
          <w:color w:val="auto"/>
        </w:rPr>
        <w:t xml:space="preserve">В то же время для объективности проведения отбора, а также для выявления наиболее достойного </w:t>
      </w:r>
      <w:r w:rsidR="00075A8B">
        <w:rPr>
          <w:rFonts w:ascii="Times New Roman" w:hAnsi="Times New Roman" w:cs="Times New Roman"/>
          <w:color w:val="auto"/>
        </w:rPr>
        <w:t>кандида</w:t>
      </w:r>
      <w:r w:rsidR="00DB4279" w:rsidRPr="0064157C">
        <w:rPr>
          <w:rFonts w:ascii="Times New Roman" w:hAnsi="Times New Roman" w:cs="Times New Roman"/>
          <w:color w:val="auto"/>
        </w:rPr>
        <w:t>та</w:t>
      </w:r>
      <w:r w:rsidRPr="0064157C">
        <w:rPr>
          <w:rFonts w:ascii="Times New Roman" w:hAnsi="Times New Roman" w:cs="Times New Roman"/>
          <w:color w:val="auto"/>
        </w:rPr>
        <w:t xml:space="preserve"> рекомендуется использовать не менее 2-3 </w:t>
      </w:r>
      <w:r w:rsidR="00BC727C" w:rsidRPr="0064157C">
        <w:rPr>
          <w:rFonts w:ascii="Times New Roman" w:hAnsi="Times New Roman" w:cs="Times New Roman"/>
          <w:color w:val="auto"/>
        </w:rPr>
        <w:t>методов оценки</w:t>
      </w:r>
      <w:r w:rsidRPr="0064157C">
        <w:rPr>
          <w:rFonts w:ascii="Times New Roman" w:hAnsi="Times New Roman" w:cs="Times New Roman"/>
          <w:color w:val="auto"/>
        </w:rPr>
        <w:t>.</w:t>
      </w:r>
    </w:p>
    <w:p w:rsidR="003C26A9" w:rsidRPr="0064157C" w:rsidRDefault="003C26A9" w:rsidP="00F64893">
      <w:pPr>
        <w:pStyle w:val="ad"/>
        <w:spacing w:before="0" w:after="0"/>
        <w:ind w:firstLine="709"/>
        <w:jc w:val="both"/>
        <w:rPr>
          <w:rFonts w:ascii="Times New Roman" w:hAnsi="Times New Roman" w:cs="Times New Roman"/>
        </w:rPr>
      </w:pPr>
      <w:r w:rsidRPr="0064157C">
        <w:rPr>
          <w:rFonts w:ascii="Times New Roman" w:hAnsi="Times New Roman" w:cs="Times New Roman"/>
          <w:color w:val="auto"/>
        </w:rPr>
        <w:t>При этом</w:t>
      </w:r>
      <w:r w:rsidR="00D70B3F" w:rsidRPr="0064157C">
        <w:rPr>
          <w:rFonts w:ascii="Times New Roman" w:hAnsi="Times New Roman" w:cs="Times New Roman"/>
          <w:color w:val="auto"/>
        </w:rPr>
        <w:t>,</w:t>
      </w:r>
      <w:r w:rsidRPr="0064157C">
        <w:rPr>
          <w:rFonts w:ascii="Times New Roman" w:hAnsi="Times New Roman" w:cs="Times New Roman"/>
          <w:color w:val="auto"/>
        </w:rPr>
        <w:t xml:space="preserve"> </w:t>
      </w:r>
      <w:r w:rsidRPr="0045560B">
        <w:rPr>
          <w:rFonts w:ascii="Times New Roman" w:hAnsi="Times New Roman" w:cs="Times New Roman"/>
          <w:color w:val="auto"/>
        </w:rPr>
        <w:t>в</w:t>
      </w:r>
      <w:r w:rsidR="00D70B3F" w:rsidRPr="0045560B">
        <w:rPr>
          <w:rFonts w:ascii="Times New Roman" w:hAnsi="Times New Roman" w:cs="Times New Roman"/>
          <w:color w:val="auto"/>
        </w:rPr>
        <w:t xml:space="preserve"> первую очередь,</w:t>
      </w:r>
      <w:r w:rsidRPr="0064157C">
        <w:rPr>
          <w:rFonts w:ascii="Times New Roman" w:hAnsi="Times New Roman" w:cs="Times New Roman"/>
          <w:color w:val="auto"/>
        </w:rPr>
        <w:t xml:space="preserve"> рекомендуется использовать тестирование для проверки </w:t>
      </w:r>
      <w:r w:rsidR="00075A8B">
        <w:rPr>
          <w:rFonts w:ascii="Times New Roman" w:hAnsi="Times New Roman" w:cs="Times New Roman"/>
          <w:color w:val="auto"/>
        </w:rPr>
        <w:t>кандида</w:t>
      </w:r>
      <w:r w:rsidRPr="0064157C">
        <w:rPr>
          <w:rFonts w:ascii="Times New Roman" w:hAnsi="Times New Roman" w:cs="Times New Roman"/>
          <w:color w:val="auto"/>
        </w:rPr>
        <w:t>тов на соответствие базовым</w:t>
      </w:r>
      <w:r w:rsidR="00A260C8">
        <w:rPr>
          <w:rFonts w:ascii="Times New Roman" w:hAnsi="Times New Roman" w:cs="Times New Roman"/>
          <w:color w:val="auto"/>
        </w:rPr>
        <w:t xml:space="preserve"> и функциональным</w:t>
      </w:r>
      <w:r w:rsidRPr="0064157C">
        <w:rPr>
          <w:rFonts w:ascii="Times New Roman" w:hAnsi="Times New Roman" w:cs="Times New Roman"/>
          <w:color w:val="auto"/>
        </w:rPr>
        <w:t xml:space="preserve"> квалификационным требованиям к знаниям и навыкам.</w:t>
      </w:r>
    </w:p>
    <w:p w:rsidR="004B24B5" w:rsidRPr="0064157C" w:rsidRDefault="004B24B5" w:rsidP="00F64893">
      <w:pPr>
        <w:pStyle w:val="ad"/>
        <w:spacing w:before="0" w:after="0"/>
        <w:ind w:firstLine="709"/>
        <w:jc w:val="both"/>
      </w:pPr>
      <w:r w:rsidRPr="0064157C">
        <w:rPr>
          <w:rFonts w:ascii="Times New Roman" w:hAnsi="Times New Roman" w:cs="Times New Roman"/>
          <w:color w:val="auto"/>
        </w:rPr>
        <w:lastRenderedPageBreak/>
        <w:t xml:space="preserve">В качестве критериев выбора </w:t>
      </w:r>
      <w:r w:rsidR="003C26A9" w:rsidRPr="0064157C">
        <w:rPr>
          <w:rFonts w:ascii="Times New Roman" w:hAnsi="Times New Roman" w:cs="Times New Roman"/>
          <w:color w:val="auto"/>
        </w:rPr>
        <w:t xml:space="preserve">иных методов </w:t>
      </w:r>
      <w:r w:rsidR="00BC727C" w:rsidRPr="0064157C">
        <w:rPr>
          <w:rFonts w:ascii="Times New Roman" w:hAnsi="Times New Roman" w:cs="Times New Roman"/>
          <w:color w:val="auto"/>
        </w:rPr>
        <w:t>оценки</w:t>
      </w:r>
      <w:r w:rsidRPr="0064157C">
        <w:rPr>
          <w:rFonts w:ascii="Times New Roman" w:hAnsi="Times New Roman" w:cs="Times New Roman"/>
          <w:color w:val="auto"/>
        </w:rPr>
        <w:t xml:space="preserve"> можно использовать:</w:t>
      </w:r>
    </w:p>
    <w:p w:rsidR="004B24B5" w:rsidRPr="0064157C" w:rsidRDefault="004B24B5" w:rsidP="00F64893">
      <w:pPr>
        <w:pStyle w:val="ConsNormal"/>
        <w:widowControl/>
        <w:numPr>
          <w:ilvl w:val="0"/>
          <w:numId w:val="1"/>
        </w:numPr>
        <w:suppressAutoHyphens/>
        <w:autoSpaceDN/>
        <w:adjustRightInd/>
        <w:ind w:right="0"/>
        <w:jc w:val="both"/>
        <w:rPr>
          <w:rFonts w:ascii="Times New Roman" w:hAnsi="Times New Roman" w:cs="Times New Roman"/>
          <w:sz w:val="28"/>
          <w:szCs w:val="28"/>
        </w:rPr>
      </w:pPr>
      <w:r w:rsidRPr="0064157C">
        <w:rPr>
          <w:rFonts w:ascii="Times New Roman" w:hAnsi="Times New Roman" w:cs="Times New Roman"/>
          <w:sz w:val="28"/>
          <w:szCs w:val="28"/>
        </w:rPr>
        <w:t>уровень должности;</w:t>
      </w:r>
    </w:p>
    <w:p w:rsidR="004B24B5" w:rsidRPr="0064157C" w:rsidRDefault="004B24B5" w:rsidP="00F64893">
      <w:pPr>
        <w:pStyle w:val="ConsNormal"/>
        <w:widowControl/>
        <w:numPr>
          <w:ilvl w:val="0"/>
          <w:numId w:val="1"/>
        </w:numPr>
        <w:suppressAutoHyphens/>
        <w:autoSpaceDN/>
        <w:adjustRightInd/>
        <w:ind w:right="0"/>
        <w:jc w:val="both"/>
        <w:rPr>
          <w:rFonts w:ascii="Times New Roman" w:hAnsi="Times New Roman" w:cs="Times New Roman"/>
          <w:sz w:val="28"/>
          <w:szCs w:val="28"/>
        </w:rPr>
      </w:pPr>
      <w:r w:rsidRPr="0064157C">
        <w:rPr>
          <w:rFonts w:ascii="Times New Roman" w:hAnsi="Times New Roman" w:cs="Times New Roman"/>
          <w:sz w:val="28"/>
          <w:szCs w:val="28"/>
        </w:rPr>
        <w:t>обязанности в соответствии с должностным регламентом;</w:t>
      </w:r>
    </w:p>
    <w:p w:rsidR="003C26A9" w:rsidRPr="0064157C" w:rsidRDefault="00E13F2E" w:rsidP="00F64893">
      <w:pPr>
        <w:pStyle w:val="ConsNormal"/>
        <w:widowControl/>
        <w:numPr>
          <w:ilvl w:val="0"/>
          <w:numId w:val="1"/>
        </w:numPr>
        <w:suppressAutoHyphens/>
        <w:autoSpaceDN/>
        <w:adjustRightInd/>
        <w:ind w:right="0"/>
        <w:jc w:val="both"/>
        <w:rPr>
          <w:rFonts w:ascii="Times New Roman" w:hAnsi="Times New Roman" w:cs="Times New Roman"/>
          <w:sz w:val="28"/>
          <w:szCs w:val="28"/>
        </w:rPr>
      </w:pPr>
      <w:r w:rsidRPr="0064157C">
        <w:rPr>
          <w:rFonts w:ascii="Times New Roman" w:hAnsi="Times New Roman" w:cs="Times New Roman"/>
          <w:sz w:val="28"/>
          <w:szCs w:val="28"/>
        </w:rPr>
        <w:t xml:space="preserve">содержание и значимость соответствия </w:t>
      </w:r>
      <w:r w:rsidR="00075A8B">
        <w:rPr>
          <w:rFonts w:ascii="Times New Roman" w:hAnsi="Times New Roman" w:cs="Times New Roman"/>
          <w:sz w:val="28"/>
          <w:szCs w:val="28"/>
        </w:rPr>
        <w:t>кандида</w:t>
      </w:r>
      <w:r w:rsidRPr="0064157C">
        <w:rPr>
          <w:rFonts w:ascii="Times New Roman" w:hAnsi="Times New Roman" w:cs="Times New Roman"/>
          <w:sz w:val="28"/>
          <w:szCs w:val="28"/>
        </w:rPr>
        <w:t xml:space="preserve">та </w:t>
      </w:r>
      <w:r w:rsidR="004A3FAA" w:rsidRPr="0064157C">
        <w:rPr>
          <w:rFonts w:ascii="Times New Roman" w:hAnsi="Times New Roman" w:cs="Times New Roman"/>
          <w:sz w:val="28"/>
          <w:szCs w:val="28"/>
        </w:rPr>
        <w:t>функциональны</w:t>
      </w:r>
      <w:r w:rsidRPr="0064157C">
        <w:rPr>
          <w:rFonts w:ascii="Times New Roman" w:hAnsi="Times New Roman" w:cs="Times New Roman"/>
          <w:sz w:val="28"/>
          <w:szCs w:val="28"/>
        </w:rPr>
        <w:t>м</w:t>
      </w:r>
      <w:r w:rsidR="004A3FAA" w:rsidRPr="0064157C">
        <w:rPr>
          <w:rFonts w:ascii="Times New Roman" w:hAnsi="Times New Roman" w:cs="Times New Roman"/>
          <w:sz w:val="28"/>
          <w:szCs w:val="28"/>
        </w:rPr>
        <w:t xml:space="preserve"> </w:t>
      </w:r>
      <w:r w:rsidR="004B24B5" w:rsidRPr="0064157C">
        <w:rPr>
          <w:rFonts w:ascii="Times New Roman" w:hAnsi="Times New Roman" w:cs="Times New Roman"/>
          <w:sz w:val="28"/>
          <w:szCs w:val="28"/>
        </w:rPr>
        <w:t>квалификационны</w:t>
      </w:r>
      <w:r w:rsidRPr="0064157C">
        <w:rPr>
          <w:rFonts w:ascii="Times New Roman" w:hAnsi="Times New Roman" w:cs="Times New Roman"/>
          <w:sz w:val="28"/>
          <w:szCs w:val="28"/>
        </w:rPr>
        <w:t>м</w:t>
      </w:r>
      <w:r w:rsidR="004B24B5" w:rsidRPr="0064157C">
        <w:rPr>
          <w:rFonts w:ascii="Times New Roman" w:hAnsi="Times New Roman" w:cs="Times New Roman"/>
          <w:sz w:val="28"/>
          <w:szCs w:val="28"/>
        </w:rPr>
        <w:t xml:space="preserve"> требования</w:t>
      </w:r>
      <w:r w:rsidRPr="0064157C">
        <w:rPr>
          <w:rFonts w:ascii="Times New Roman" w:hAnsi="Times New Roman" w:cs="Times New Roman"/>
          <w:sz w:val="28"/>
          <w:szCs w:val="28"/>
        </w:rPr>
        <w:t>м</w:t>
      </w:r>
      <w:r w:rsidR="004B24B5" w:rsidRPr="0064157C">
        <w:rPr>
          <w:rFonts w:ascii="Times New Roman" w:hAnsi="Times New Roman" w:cs="Times New Roman"/>
          <w:sz w:val="28"/>
          <w:szCs w:val="28"/>
        </w:rPr>
        <w:t xml:space="preserve"> (например, </w:t>
      </w:r>
      <w:r w:rsidR="00795C2E" w:rsidRPr="0064157C">
        <w:rPr>
          <w:rFonts w:ascii="Times New Roman" w:hAnsi="Times New Roman" w:cs="Times New Roman"/>
          <w:sz w:val="28"/>
          <w:szCs w:val="28"/>
        </w:rPr>
        <w:t>знание законодательства,</w:t>
      </w:r>
      <w:r w:rsidR="00795C2E" w:rsidRPr="0064157C">
        <w:rPr>
          <w:rFonts w:ascii="Times New Roman" w:hAnsi="Times New Roman"/>
          <w:bCs/>
          <w:sz w:val="28"/>
          <w:szCs w:val="28"/>
        </w:rPr>
        <w:t xml:space="preserve"> включая </w:t>
      </w:r>
      <w:r w:rsidR="00795C2E" w:rsidRPr="0064157C">
        <w:rPr>
          <w:rFonts w:ascii="Times New Roman" w:hAnsi="Times New Roman"/>
          <w:sz w:val="28"/>
          <w:szCs w:val="28"/>
        </w:rPr>
        <w:t>определенные нормативные правовые акты, регулирующие вопросы, связанные с направлением деятельности и специализацией по направлению деятельности</w:t>
      </w:r>
      <w:r w:rsidR="004B24B5" w:rsidRPr="0064157C">
        <w:rPr>
          <w:rFonts w:ascii="Times New Roman" w:hAnsi="Times New Roman" w:cs="Times New Roman"/>
          <w:sz w:val="28"/>
          <w:szCs w:val="28"/>
        </w:rPr>
        <w:t>)</w:t>
      </w:r>
      <w:r w:rsidR="003C26A9" w:rsidRPr="0064157C">
        <w:rPr>
          <w:rFonts w:ascii="Times New Roman" w:hAnsi="Times New Roman" w:cs="Times New Roman"/>
          <w:sz w:val="28"/>
          <w:szCs w:val="28"/>
        </w:rPr>
        <w:t>;</w:t>
      </w:r>
    </w:p>
    <w:p w:rsidR="004B24B5" w:rsidRPr="0064157C" w:rsidRDefault="00E13F2E" w:rsidP="00F64893">
      <w:pPr>
        <w:pStyle w:val="ConsNormal"/>
        <w:widowControl/>
        <w:numPr>
          <w:ilvl w:val="0"/>
          <w:numId w:val="1"/>
        </w:numPr>
        <w:suppressAutoHyphens/>
        <w:autoSpaceDN/>
        <w:adjustRightInd/>
        <w:ind w:right="0"/>
        <w:jc w:val="both"/>
        <w:rPr>
          <w:rFonts w:ascii="Times New Roman" w:hAnsi="Times New Roman" w:cs="Times New Roman"/>
          <w:sz w:val="28"/>
          <w:szCs w:val="28"/>
        </w:rPr>
      </w:pPr>
      <w:r w:rsidRPr="0064157C">
        <w:rPr>
          <w:rFonts w:ascii="Times New Roman" w:hAnsi="Times New Roman" w:cs="Times New Roman"/>
          <w:sz w:val="28"/>
          <w:szCs w:val="28"/>
        </w:rPr>
        <w:t xml:space="preserve">значимость наличия </w:t>
      </w:r>
      <w:r w:rsidR="003C26A9" w:rsidRPr="0064157C">
        <w:rPr>
          <w:rFonts w:ascii="Times New Roman" w:hAnsi="Times New Roman" w:cs="Times New Roman"/>
          <w:sz w:val="28"/>
          <w:szCs w:val="28"/>
        </w:rPr>
        <w:t>профессиональны</w:t>
      </w:r>
      <w:r w:rsidRPr="0064157C">
        <w:rPr>
          <w:rFonts w:ascii="Times New Roman" w:hAnsi="Times New Roman" w:cs="Times New Roman"/>
          <w:sz w:val="28"/>
          <w:szCs w:val="28"/>
        </w:rPr>
        <w:t>х</w:t>
      </w:r>
      <w:r w:rsidR="003C26A9" w:rsidRPr="0064157C">
        <w:rPr>
          <w:rFonts w:ascii="Times New Roman" w:hAnsi="Times New Roman" w:cs="Times New Roman"/>
          <w:sz w:val="28"/>
          <w:szCs w:val="28"/>
        </w:rPr>
        <w:t xml:space="preserve"> и личностны</w:t>
      </w:r>
      <w:r w:rsidRPr="0064157C">
        <w:rPr>
          <w:rFonts w:ascii="Times New Roman" w:hAnsi="Times New Roman" w:cs="Times New Roman"/>
          <w:sz w:val="28"/>
          <w:szCs w:val="28"/>
        </w:rPr>
        <w:t>х качеств</w:t>
      </w:r>
      <w:r w:rsidR="003C26A9" w:rsidRPr="0064157C">
        <w:rPr>
          <w:rFonts w:ascii="Times New Roman" w:hAnsi="Times New Roman" w:cs="Times New Roman"/>
          <w:sz w:val="28"/>
          <w:szCs w:val="28"/>
        </w:rPr>
        <w:t>, необходимы</w:t>
      </w:r>
      <w:r w:rsidRPr="0064157C">
        <w:rPr>
          <w:rFonts w:ascii="Times New Roman" w:hAnsi="Times New Roman" w:cs="Times New Roman"/>
          <w:sz w:val="28"/>
          <w:szCs w:val="28"/>
        </w:rPr>
        <w:t>х</w:t>
      </w:r>
      <w:r w:rsidR="003C26A9" w:rsidRPr="0064157C">
        <w:rPr>
          <w:rFonts w:ascii="Times New Roman" w:hAnsi="Times New Roman" w:cs="Times New Roman"/>
          <w:sz w:val="28"/>
          <w:szCs w:val="28"/>
        </w:rPr>
        <w:t xml:space="preserve"> для исполнения должностных обязанностей</w:t>
      </w:r>
      <w:r w:rsidRPr="0064157C">
        <w:rPr>
          <w:rFonts w:ascii="Times New Roman" w:hAnsi="Times New Roman" w:cs="Times New Roman"/>
          <w:sz w:val="28"/>
          <w:szCs w:val="28"/>
        </w:rPr>
        <w:t>.</w:t>
      </w:r>
    </w:p>
    <w:p w:rsidR="004B24B5" w:rsidRPr="007E51E0" w:rsidRDefault="004B24B5" w:rsidP="00F64893">
      <w:pPr>
        <w:pStyle w:val="ad"/>
        <w:spacing w:before="0" w:after="0"/>
        <w:ind w:firstLine="709"/>
        <w:jc w:val="both"/>
        <w:rPr>
          <w:rFonts w:ascii="Times New Roman" w:hAnsi="Times New Roman" w:cs="Times New Roman"/>
        </w:rPr>
      </w:pPr>
      <w:r w:rsidRPr="007E51E0">
        <w:rPr>
          <w:rFonts w:ascii="Times New Roman" w:hAnsi="Times New Roman" w:cs="Times New Roman"/>
          <w:color w:val="auto"/>
        </w:rPr>
        <w:t xml:space="preserve">Выбор </w:t>
      </w:r>
      <w:r w:rsidR="00BC727C" w:rsidRPr="007E51E0">
        <w:rPr>
          <w:rFonts w:ascii="Times New Roman" w:hAnsi="Times New Roman" w:cs="Times New Roman"/>
          <w:color w:val="auto"/>
        </w:rPr>
        <w:t xml:space="preserve">методов </w:t>
      </w:r>
      <w:r w:rsidRPr="007E51E0">
        <w:rPr>
          <w:rFonts w:ascii="Times New Roman" w:hAnsi="Times New Roman" w:cs="Times New Roman"/>
          <w:color w:val="auto"/>
        </w:rPr>
        <w:t>оценки должен соответствовать принципам объективности и прозрачности проводимых процедур, а также включать возможность проведения дистанционных мероприятий с использованием Портала.</w:t>
      </w:r>
    </w:p>
    <w:p w:rsidR="001A147E" w:rsidRPr="00C4432D" w:rsidRDefault="001A147E" w:rsidP="00DB4279">
      <w:pPr>
        <w:pStyle w:val="ConsPlusNormal"/>
        <w:widowControl/>
        <w:ind w:firstLine="0"/>
        <w:jc w:val="both"/>
        <w:rPr>
          <w:rFonts w:ascii="Times New Roman" w:hAnsi="Times New Roman" w:cs="Times New Roman"/>
          <w:highlight w:val="yellow"/>
        </w:rPr>
      </w:pPr>
    </w:p>
    <w:p w:rsidR="004B24B5" w:rsidRPr="007A235F" w:rsidRDefault="004B24B5" w:rsidP="0067385B">
      <w:pPr>
        <w:pStyle w:val="12"/>
        <w:spacing w:after="0"/>
        <w:ind w:left="0" w:firstLine="357"/>
        <w:jc w:val="center"/>
        <w:rPr>
          <w:rFonts w:ascii="Times New Roman" w:hAnsi="Times New Roman"/>
          <w:b/>
          <w:sz w:val="24"/>
        </w:rPr>
      </w:pPr>
      <w:r w:rsidRPr="007E51E0">
        <w:rPr>
          <w:rFonts w:ascii="Times New Roman" w:hAnsi="Times New Roman"/>
          <w:b/>
          <w:sz w:val="24"/>
        </w:rPr>
        <w:t xml:space="preserve">Таблица «Матрица использования </w:t>
      </w:r>
      <w:r w:rsidR="00BC727C" w:rsidRPr="007E51E0">
        <w:rPr>
          <w:rFonts w:ascii="Times New Roman" w:hAnsi="Times New Roman"/>
          <w:b/>
          <w:sz w:val="24"/>
        </w:rPr>
        <w:t>методов</w:t>
      </w:r>
      <w:r w:rsidRPr="007E51E0">
        <w:rPr>
          <w:rFonts w:ascii="Times New Roman" w:hAnsi="Times New Roman"/>
          <w:b/>
          <w:sz w:val="24"/>
        </w:rPr>
        <w:t xml:space="preserve"> оценки </w:t>
      </w:r>
      <w:r w:rsidR="00075A8B">
        <w:rPr>
          <w:rFonts w:ascii="Times New Roman" w:hAnsi="Times New Roman"/>
          <w:b/>
        </w:rPr>
        <w:t>кандида</w:t>
      </w:r>
      <w:r w:rsidR="00DB4279" w:rsidRPr="007E51E0">
        <w:rPr>
          <w:rFonts w:ascii="Times New Roman" w:hAnsi="Times New Roman"/>
          <w:b/>
        </w:rPr>
        <w:t>тов</w:t>
      </w:r>
      <w:r w:rsidRPr="007E51E0">
        <w:rPr>
          <w:rFonts w:ascii="Times New Roman" w:hAnsi="Times New Roman"/>
          <w:b/>
          <w:sz w:val="24"/>
        </w:rPr>
        <w:t xml:space="preserve"> при проведении отбора в соответствии с типами замещаемых должностей»</w:t>
      </w:r>
    </w:p>
    <w:p w:rsidR="001A147E" w:rsidRPr="007A235F" w:rsidRDefault="001A147E" w:rsidP="0067385B">
      <w:pPr>
        <w:pStyle w:val="12"/>
        <w:spacing w:after="0"/>
        <w:ind w:left="0" w:firstLine="357"/>
        <w:jc w:val="center"/>
        <w:rPr>
          <w:rFonts w:ascii="Times New Roman" w:hAnsi="Times New Roman"/>
          <w:b/>
          <w:sz w:val="24"/>
          <w:highlight w:val="yellow"/>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3119"/>
        <w:gridCol w:w="2805"/>
      </w:tblGrid>
      <w:tr w:rsidR="007764F7" w:rsidRPr="007A235F" w:rsidTr="00F23156">
        <w:tc>
          <w:tcPr>
            <w:tcW w:w="2093" w:type="dxa"/>
            <w:vAlign w:val="center"/>
          </w:tcPr>
          <w:p w:rsidR="007764F7" w:rsidRPr="007A235F" w:rsidRDefault="007764F7" w:rsidP="00026C67">
            <w:pPr>
              <w:pStyle w:val="12"/>
              <w:spacing w:after="0" w:line="240" w:lineRule="auto"/>
              <w:ind w:left="0"/>
              <w:jc w:val="center"/>
              <w:rPr>
                <w:rFonts w:ascii="Times New Roman" w:hAnsi="Times New Roman"/>
                <w:b/>
                <w:sz w:val="24"/>
              </w:rPr>
            </w:pPr>
            <w:r w:rsidRPr="007A235F">
              <w:rPr>
                <w:rFonts w:ascii="Times New Roman" w:hAnsi="Times New Roman"/>
                <w:b/>
                <w:sz w:val="24"/>
              </w:rPr>
              <w:t>Категории должностей</w:t>
            </w:r>
          </w:p>
        </w:tc>
        <w:tc>
          <w:tcPr>
            <w:tcW w:w="1559" w:type="dxa"/>
            <w:vAlign w:val="center"/>
          </w:tcPr>
          <w:p w:rsidR="007764F7" w:rsidRPr="007A235F" w:rsidRDefault="007764F7" w:rsidP="00026C67">
            <w:pPr>
              <w:pStyle w:val="12"/>
              <w:spacing w:after="0" w:line="240" w:lineRule="auto"/>
              <w:ind w:left="0"/>
              <w:jc w:val="center"/>
              <w:rPr>
                <w:rFonts w:ascii="Times New Roman" w:hAnsi="Times New Roman"/>
                <w:b/>
                <w:sz w:val="24"/>
              </w:rPr>
            </w:pPr>
            <w:r w:rsidRPr="007A235F">
              <w:rPr>
                <w:rFonts w:ascii="Times New Roman" w:hAnsi="Times New Roman"/>
                <w:b/>
                <w:sz w:val="24"/>
              </w:rPr>
              <w:t>Группы должностей и должности</w:t>
            </w:r>
          </w:p>
        </w:tc>
        <w:tc>
          <w:tcPr>
            <w:tcW w:w="3119" w:type="dxa"/>
            <w:vAlign w:val="center"/>
          </w:tcPr>
          <w:p w:rsidR="007764F7" w:rsidRPr="007A235F" w:rsidRDefault="007764F7" w:rsidP="00026C67">
            <w:pPr>
              <w:pStyle w:val="12"/>
              <w:spacing w:after="0" w:line="240" w:lineRule="auto"/>
              <w:ind w:left="0"/>
              <w:jc w:val="center"/>
              <w:rPr>
                <w:rFonts w:ascii="Times New Roman" w:hAnsi="Times New Roman"/>
                <w:b/>
                <w:sz w:val="24"/>
              </w:rPr>
            </w:pPr>
            <w:r w:rsidRPr="007A235F">
              <w:rPr>
                <w:rFonts w:ascii="Times New Roman" w:hAnsi="Times New Roman"/>
                <w:b/>
                <w:sz w:val="24"/>
              </w:rPr>
              <w:t xml:space="preserve">Предмет оценки </w:t>
            </w:r>
          </w:p>
          <w:p w:rsidR="007764F7" w:rsidRPr="007A235F" w:rsidRDefault="007764F7" w:rsidP="00026C67">
            <w:pPr>
              <w:pStyle w:val="12"/>
              <w:spacing w:after="0" w:line="240" w:lineRule="auto"/>
              <w:ind w:left="0"/>
              <w:jc w:val="center"/>
              <w:rPr>
                <w:rFonts w:ascii="Times New Roman" w:hAnsi="Times New Roman"/>
                <w:b/>
                <w:sz w:val="24"/>
              </w:rPr>
            </w:pPr>
            <w:r w:rsidRPr="007A235F">
              <w:rPr>
                <w:rFonts w:ascii="Times New Roman" w:hAnsi="Times New Roman"/>
                <w:sz w:val="24"/>
              </w:rPr>
              <w:t>(основные функциональные обязанности по должности)</w:t>
            </w:r>
          </w:p>
        </w:tc>
        <w:tc>
          <w:tcPr>
            <w:tcW w:w="2805" w:type="dxa"/>
            <w:vAlign w:val="center"/>
          </w:tcPr>
          <w:p w:rsidR="007764F7" w:rsidRPr="007A235F" w:rsidRDefault="007764F7" w:rsidP="00026C67">
            <w:pPr>
              <w:pStyle w:val="12"/>
              <w:spacing w:after="0" w:line="240" w:lineRule="auto"/>
              <w:ind w:left="0"/>
              <w:jc w:val="center"/>
              <w:rPr>
                <w:rFonts w:ascii="Times New Roman" w:hAnsi="Times New Roman"/>
                <w:b/>
                <w:sz w:val="24"/>
              </w:rPr>
            </w:pPr>
            <w:r w:rsidRPr="007A235F">
              <w:rPr>
                <w:rFonts w:ascii="Times New Roman" w:hAnsi="Times New Roman"/>
                <w:b/>
                <w:sz w:val="24"/>
              </w:rPr>
              <w:t>Рекомендуемые методы оценки</w:t>
            </w:r>
          </w:p>
          <w:p w:rsidR="007764F7" w:rsidRPr="007A235F" w:rsidRDefault="007764F7" w:rsidP="00026C67">
            <w:pPr>
              <w:pStyle w:val="12"/>
              <w:spacing w:after="0" w:line="240" w:lineRule="auto"/>
              <w:ind w:left="0"/>
              <w:jc w:val="center"/>
              <w:rPr>
                <w:rFonts w:ascii="Times New Roman" w:hAnsi="Times New Roman"/>
                <w:sz w:val="24"/>
              </w:rPr>
            </w:pPr>
          </w:p>
        </w:tc>
      </w:tr>
      <w:tr w:rsidR="0010094A" w:rsidRPr="007A235F" w:rsidTr="00F23156">
        <w:trPr>
          <w:trHeight w:val="105"/>
        </w:trPr>
        <w:tc>
          <w:tcPr>
            <w:tcW w:w="2093" w:type="dxa"/>
            <w:vMerge w:val="restart"/>
          </w:tcPr>
          <w:p w:rsidR="0010094A" w:rsidRPr="007A235F" w:rsidRDefault="0010094A" w:rsidP="00026C67">
            <w:pPr>
              <w:pStyle w:val="12"/>
              <w:spacing w:after="0" w:line="240" w:lineRule="auto"/>
              <w:ind w:left="0"/>
              <w:jc w:val="both"/>
              <w:rPr>
                <w:rFonts w:ascii="Times New Roman" w:hAnsi="Times New Roman"/>
                <w:sz w:val="24"/>
              </w:rPr>
            </w:pPr>
            <w:r w:rsidRPr="007A235F">
              <w:rPr>
                <w:rFonts w:ascii="Times New Roman" w:hAnsi="Times New Roman"/>
                <w:sz w:val="24"/>
              </w:rPr>
              <w:t>Руководители</w:t>
            </w:r>
          </w:p>
        </w:tc>
        <w:tc>
          <w:tcPr>
            <w:tcW w:w="1559" w:type="dxa"/>
          </w:tcPr>
          <w:p w:rsidR="0010094A" w:rsidRPr="007A235F" w:rsidRDefault="0010094A" w:rsidP="00026C67">
            <w:pPr>
              <w:pStyle w:val="12"/>
              <w:spacing w:after="0" w:line="240" w:lineRule="auto"/>
              <w:ind w:left="0"/>
              <w:jc w:val="both"/>
              <w:rPr>
                <w:rFonts w:ascii="Times New Roman" w:hAnsi="Times New Roman"/>
                <w:sz w:val="24"/>
              </w:rPr>
            </w:pPr>
            <w:r w:rsidRPr="007A235F">
              <w:rPr>
                <w:rFonts w:ascii="Times New Roman" w:hAnsi="Times New Roman"/>
                <w:sz w:val="24"/>
              </w:rPr>
              <w:t>Высшая</w:t>
            </w:r>
          </w:p>
        </w:tc>
        <w:tc>
          <w:tcPr>
            <w:tcW w:w="3119" w:type="dxa"/>
            <w:vMerge w:val="restart"/>
          </w:tcPr>
          <w:p w:rsidR="0010094A" w:rsidRPr="007A235F" w:rsidRDefault="0010094A" w:rsidP="00026C67">
            <w:pPr>
              <w:pStyle w:val="12"/>
              <w:spacing w:after="0" w:line="240" w:lineRule="auto"/>
              <w:ind w:left="0"/>
              <w:jc w:val="both"/>
              <w:rPr>
                <w:rFonts w:ascii="Times New Roman" w:hAnsi="Times New Roman"/>
                <w:sz w:val="24"/>
              </w:rPr>
            </w:pPr>
            <w:r w:rsidRPr="007A235F">
              <w:rPr>
                <w:rFonts w:ascii="Times New Roman" w:hAnsi="Times New Roman"/>
                <w:sz w:val="24"/>
                <w:szCs w:val="24"/>
              </w:rPr>
              <w:t xml:space="preserve">Планирование и формирование общей концепции деятельности государственного органа (цели, задачи, направления деятельности), распределение обязанностей, организация рабочего времени, принятие решений о наложении дисциплинарных взысканий и т.д., </w:t>
            </w:r>
            <w:r w:rsidRPr="007A235F">
              <w:rPr>
                <w:rFonts w:ascii="Times New Roman" w:hAnsi="Times New Roman"/>
                <w:sz w:val="24"/>
              </w:rPr>
              <w:t>создание эффективной системы коммуникации, а также благоприятного психологического климата межличностных взаимоотношений, контроль за деятельностью подчиненных.</w:t>
            </w:r>
          </w:p>
        </w:tc>
        <w:tc>
          <w:tcPr>
            <w:tcW w:w="2805" w:type="dxa"/>
            <w:vMerge w:val="restart"/>
          </w:tcPr>
          <w:p w:rsidR="0010094A" w:rsidRDefault="007E51E0" w:rsidP="00026C67">
            <w:pPr>
              <w:pStyle w:val="12"/>
              <w:spacing w:after="0" w:line="240" w:lineRule="auto"/>
              <w:ind w:left="0"/>
              <w:rPr>
                <w:rFonts w:ascii="Times New Roman" w:hAnsi="Times New Roman"/>
                <w:sz w:val="24"/>
              </w:rPr>
            </w:pPr>
            <w:r>
              <w:rPr>
                <w:rFonts w:ascii="Times New Roman" w:hAnsi="Times New Roman"/>
                <w:sz w:val="24"/>
              </w:rPr>
              <w:t>1.</w:t>
            </w:r>
            <w:r w:rsidR="0010094A">
              <w:rPr>
                <w:rFonts w:ascii="Times New Roman" w:hAnsi="Times New Roman"/>
                <w:sz w:val="24"/>
              </w:rPr>
              <w:t xml:space="preserve"> </w:t>
            </w:r>
            <w:r>
              <w:rPr>
                <w:rFonts w:ascii="Times New Roman" w:hAnsi="Times New Roman"/>
                <w:sz w:val="24"/>
              </w:rPr>
              <w:t xml:space="preserve">Интервью </w:t>
            </w:r>
          </w:p>
          <w:p w:rsidR="0010094A" w:rsidRDefault="007E51E0" w:rsidP="00026C67">
            <w:pPr>
              <w:pStyle w:val="12"/>
              <w:spacing w:after="0" w:line="240" w:lineRule="auto"/>
              <w:ind w:left="0"/>
              <w:rPr>
                <w:rFonts w:ascii="Times New Roman" w:hAnsi="Times New Roman"/>
                <w:sz w:val="24"/>
              </w:rPr>
            </w:pPr>
            <w:r>
              <w:rPr>
                <w:rFonts w:ascii="Times New Roman" w:hAnsi="Times New Roman"/>
                <w:sz w:val="24"/>
              </w:rPr>
              <w:t>2.</w:t>
            </w:r>
            <w:r w:rsidR="0010094A">
              <w:rPr>
                <w:rFonts w:ascii="Times New Roman" w:hAnsi="Times New Roman"/>
                <w:sz w:val="24"/>
              </w:rPr>
              <w:t xml:space="preserve"> </w:t>
            </w:r>
            <w:r>
              <w:rPr>
                <w:rFonts w:ascii="Times New Roman" w:hAnsi="Times New Roman"/>
                <w:sz w:val="24"/>
              </w:rPr>
              <w:t>Тестирование</w:t>
            </w:r>
          </w:p>
          <w:p w:rsidR="0010094A" w:rsidRPr="0010094A" w:rsidRDefault="007E51E0" w:rsidP="00026C67">
            <w:pPr>
              <w:pStyle w:val="12"/>
              <w:spacing w:after="0" w:line="240" w:lineRule="auto"/>
              <w:ind w:left="0"/>
              <w:rPr>
                <w:rFonts w:ascii="Times New Roman" w:hAnsi="Times New Roman"/>
                <w:sz w:val="24"/>
              </w:rPr>
            </w:pPr>
            <w:r>
              <w:rPr>
                <w:rFonts w:ascii="Times New Roman" w:hAnsi="Times New Roman"/>
                <w:sz w:val="24"/>
              </w:rPr>
              <w:t>3.</w:t>
            </w:r>
            <w:r w:rsidR="0010094A">
              <w:rPr>
                <w:rFonts w:ascii="Times New Roman" w:hAnsi="Times New Roman"/>
                <w:sz w:val="24"/>
              </w:rPr>
              <w:t xml:space="preserve"> Центр оценки</w:t>
            </w:r>
            <w:r w:rsidR="00A260C8">
              <w:rPr>
                <w:rFonts w:ascii="Times New Roman" w:hAnsi="Times New Roman"/>
                <w:sz w:val="24"/>
              </w:rPr>
              <w:t xml:space="preserve"> персонала</w:t>
            </w:r>
          </w:p>
          <w:p w:rsidR="0010094A" w:rsidRPr="0010094A" w:rsidRDefault="0010094A" w:rsidP="0010094A">
            <w:pPr>
              <w:pStyle w:val="12"/>
              <w:spacing w:after="0" w:line="240" w:lineRule="auto"/>
              <w:ind w:left="0"/>
              <w:rPr>
                <w:rFonts w:ascii="Times New Roman" w:hAnsi="Times New Roman"/>
                <w:sz w:val="24"/>
              </w:rPr>
            </w:pPr>
          </w:p>
          <w:p w:rsidR="0010094A" w:rsidRPr="007A235F" w:rsidRDefault="0010094A" w:rsidP="0010094A">
            <w:pPr>
              <w:pStyle w:val="12"/>
              <w:spacing w:after="0" w:line="240" w:lineRule="auto"/>
              <w:ind w:left="0"/>
              <w:rPr>
                <w:rFonts w:ascii="Times New Roman" w:hAnsi="Times New Roman"/>
                <w:sz w:val="24"/>
              </w:rPr>
            </w:pPr>
          </w:p>
        </w:tc>
      </w:tr>
      <w:tr w:rsidR="0010094A" w:rsidRPr="007A235F" w:rsidTr="00F23156">
        <w:trPr>
          <w:trHeight w:val="105"/>
        </w:trPr>
        <w:tc>
          <w:tcPr>
            <w:tcW w:w="2093" w:type="dxa"/>
            <w:vMerge/>
          </w:tcPr>
          <w:p w:rsidR="0010094A" w:rsidRPr="007A235F" w:rsidRDefault="0010094A" w:rsidP="00026C67">
            <w:pPr>
              <w:pStyle w:val="12"/>
              <w:spacing w:after="0" w:line="240" w:lineRule="auto"/>
              <w:ind w:left="0"/>
              <w:jc w:val="both"/>
              <w:rPr>
                <w:rFonts w:ascii="Times New Roman" w:hAnsi="Times New Roman"/>
                <w:sz w:val="24"/>
              </w:rPr>
            </w:pPr>
          </w:p>
        </w:tc>
        <w:tc>
          <w:tcPr>
            <w:tcW w:w="1559" w:type="dxa"/>
          </w:tcPr>
          <w:p w:rsidR="0010094A" w:rsidRPr="007A235F" w:rsidRDefault="0010094A" w:rsidP="00026C67">
            <w:pPr>
              <w:pStyle w:val="12"/>
              <w:spacing w:after="0" w:line="240" w:lineRule="auto"/>
              <w:ind w:left="0"/>
              <w:jc w:val="both"/>
              <w:rPr>
                <w:rFonts w:ascii="Times New Roman" w:hAnsi="Times New Roman"/>
                <w:sz w:val="24"/>
              </w:rPr>
            </w:pPr>
            <w:r w:rsidRPr="007A235F">
              <w:rPr>
                <w:rFonts w:ascii="Times New Roman" w:hAnsi="Times New Roman"/>
                <w:sz w:val="24"/>
              </w:rPr>
              <w:t>Главная</w:t>
            </w:r>
          </w:p>
        </w:tc>
        <w:tc>
          <w:tcPr>
            <w:tcW w:w="3119" w:type="dxa"/>
            <w:vMerge/>
          </w:tcPr>
          <w:p w:rsidR="0010094A" w:rsidRPr="007A235F" w:rsidRDefault="0010094A" w:rsidP="00026C67">
            <w:pPr>
              <w:pStyle w:val="12"/>
              <w:spacing w:after="0" w:line="240" w:lineRule="auto"/>
              <w:ind w:left="0"/>
              <w:jc w:val="both"/>
              <w:rPr>
                <w:rFonts w:ascii="Times New Roman" w:hAnsi="Times New Roman"/>
                <w:sz w:val="24"/>
              </w:rPr>
            </w:pPr>
          </w:p>
        </w:tc>
        <w:tc>
          <w:tcPr>
            <w:tcW w:w="2805" w:type="dxa"/>
            <w:vMerge/>
          </w:tcPr>
          <w:p w:rsidR="0010094A" w:rsidRPr="007A235F" w:rsidRDefault="0010094A" w:rsidP="0010094A">
            <w:pPr>
              <w:pStyle w:val="12"/>
              <w:spacing w:after="0" w:line="240" w:lineRule="auto"/>
              <w:ind w:left="0"/>
              <w:rPr>
                <w:rFonts w:ascii="Times New Roman" w:hAnsi="Times New Roman"/>
                <w:sz w:val="24"/>
              </w:rPr>
            </w:pPr>
          </w:p>
        </w:tc>
      </w:tr>
      <w:tr w:rsidR="0010094A" w:rsidRPr="007A235F" w:rsidTr="00F23156">
        <w:trPr>
          <w:trHeight w:val="105"/>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Ведущая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vMerge/>
          </w:tcPr>
          <w:p w:rsidR="0010094A" w:rsidRPr="007A235F" w:rsidRDefault="0010094A" w:rsidP="0010094A">
            <w:pPr>
              <w:pStyle w:val="12"/>
              <w:spacing w:after="0" w:line="240" w:lineRule="auto"/>
              <w:ind w:left="0"/>
              <w:rPr>
                <w:rFonts w:ascii="Times New Roman" w:hAnsi="Times New Roman"/>
                <w:sz w:val="24"/>
              </w:rPr>
            </w:pPr>
          </w:p>
        </w:tc>
      </w:tr>
      <w:tr w:rsidR="007764F7" w:rsidRPr="007A235F" w:rsidTr="00F23156">
        <w:trPr>
          <w:trHeight w:val="210"/>
        </w:trPr>
        <w:tc>
          <w:tcPr>
            <w:tcW w:w="2093" w:type="dxa"/>
            <w:vMerge w:val="restart"/>
          </w:tcPr>
          <w:p w:rsidR="007764F7" w:rsidRPr="007A235F" w:rsidRDefault="007764F7" w:rsidP="00026C67">
            <w:pPr>
              <w:pStyle w:val="12"/>
              <w:spacing w:after="0" w:line="240" w:lineRule="auto"/>
              <w:ind w:left="0"/>
              <w:jc w:val="both"/>
              <w:rPr>
                <w:rFonts w:ascii="Times New Roman" w:hAnsi="Times New Roman"/>
                <w:sz w:val="24"/>
              </w:rPr>
            </w:pPr>
            <w:r w:rsidRPr="007A235F">
              <w:rPr>
                <w:rFonts w:ascii="Times New Roman" w:hAnsi="Times New Roman"/>
                <w:sz w:val="24"/>
              </w:rPr>
              <w:t>Помощники (советники)</w:t>
            </w:r>
          </w:p>
        </w:tc>
        <w:tc>
          <w:tcPr>
            <w:tcW w:w="1559" w:type="dxa"/>
          </w:tcPr>
          <w:p w:rsidR="007764F7" w:rsidRPr="007A235F" w:rsidRDefault="007764F7" w:rsidP="00026C67">
            <w:pPr>
              <w:pStyle w:val="12"/>
              <w:spacing w:after="0" w:line="240" w:lineRule="auto"/>
              <w:ind w:left="0"/>
              <w:jc w:val="both"/>
              <w:rPr>
                <w:rFonts w:ascii="Times New Roman" w:hAnsi="Times New Roman"/>
                <w:sz w:val="24"/>
              </w:rPr>
            </w:pPr>
            <w:r w:rsidRPr="007A235F">
              <w:rPr>
                <w:rFonts w:ascii="Times New Roman" w:hAnsi="Times New Roman"/>
                <w:sz w:val="24"/>
              </w:rPr>
              <w:t>Высшая</w:t>
            </w:r>
          </w:p>
        </w:tc>
        <w:tc>
          <w:tcPr>
            <w:tcW w:w="3119" w:type="dxa"/>
            <w:vMerge w:val="restart"/>
          </w:tcPr>
          <w:p w:rsidR="007764F7" w:rsidRPr="007A235F" w:rsidRDefault="007764F7" w:rsidP="00026C67">
            <w:pPr>
              <w:pStyle w:val="12"/>
              <w:spacing w:after="0" w:line="240" w:lineRule="auto"/>
              <w:ind w:left="0"/>
              <w:jc w:val="both"/>
              <w:rPr>
                <w:rFonts w:ascii="Times New Roman" w:hAnsi="Times New Roman"/>
                <w:sz w:val="24"/>
              </w:rPr>
            </w:pPr>
            <w:r w:rsidRPr="007A235F">
              <w:rPr>
                <w:rFonts w:ascii="Times New Roman" w:hAnsi="Times New Roman"/>
                <w:sz w:val="24"/>
              </w:rPr>
              <w:t xml:space="preserve">Консультирование и оказание иной организационно-аналитической поддержки </w:t>
            </w:r>
            <w:r w:rsidRPr="007A235F">
              <w:rPr>
                <w:rFonts w:ascii="Times New Roman" w:hAnsi="Times New Roman"/>
                <w:sz w:val="24"/>
              </w:rPr>
              <w:lastRenderedPageBreak/>
              <w:t>руководителю по вопросам деятельности государственного органа, распределения обязанностей, контроля.</w:t>
            </w:r>
          </w:p>
        </w:tc>
        <w:tc>
          <w:tcPr>
            <w:tcW w:w="2805" w:type="dxa"/>
          </w:tcPr>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lastRenderedPageBreak/>
              <w:t xml:space="preserve">1. Анкетирование.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Тестирование</w:t>
            </w:r>
          </w:p>
          <w:p w:rsidR="00B60B9A" w:rsidRPr="007A235F" w:rsidRDefault="007E51E0" w:rsidP="00B60B9A">
            <w:pPr>
              <w:pStyle w:val="12"/>
              <w:spacing w:after="0" w:line="240" w:lineRule="auto"/>
              <w:ind w:left="0"/>
              <w:rPr>
                <w:rFonts w:ascii="Times New Roman" w:hAnsi="Times New Roman"/>
                <w:sz w:val="24"/>
              </w:rPr>
            </w:pPr>
            <w:r>
              <w:rPr>
                <w:rFonts w:ascii="Times New Roman" w:hAnsi="Times New Roman"/>
                <w:sz w:val="24"/>
              </w:rPr>
              <w:t xml:space="preserve">4. Экспертное </w:t>
            </w:r>
            <w:r>
              <w:rPr>
                <w:rFonts w:ascii="Times New Roman" w:hAnsi="Times New Roman"/>
                <w:sz w:val="24"/>
              </w:rPr>
              <w:lastRenderedPageBreak/>
              <w:t>заключение</w:t>
            </w:r>
          </w:p>
        </w:tc>
      </w:tr>
      <w:tr w:rsidR="0010094A" w:rsidRPr="007A235F" w:rsidTr="00F23156">
        <w:trPr>
          <w:trHeight w:val="210"/>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Главная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1. Анкетирование.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Тестирование</w:t>
            </w:r>
          </w:p>
          <w:p w:rsidR="00B60B9A" w:rsidRPr="007A235F" w:rsidRDefault="007E51E0" w:rsidP="00B60B9A">
            <w:pPr>
              <w:pStyle w:val="12"/>
              <w:spacing w:after="0" w:line="240" w:lineRule="auto"/>
              <w:ind w:left="0"/>
              <w:rPr>
                <w:rFonts w:ascii="Times New Roman" w:hAnsi="Times New Roman"/>
                <w:sz w:val="24"/>
              </w:rPr>
            </w:pPr>
            <w:r>
              <w:rPr>
                <w:rFonts w:ascii="Times New Roman" w:hAnsi="Times New Roman"/>
                <w:sz w:val="24"/>
              </w:rPr>
              <w:t>4. Экспертное заключение</w:t>
            </w:r>
          </w:p>
        </w:tc>
      </w:tr>
      <w:tr w:rsidR="0010094A" w:rsidRPr="007A235F" w:rsidTr="00F23156">
        <w:trPr>
          <w:trHeight w:val="210"/>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Ведущая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1. Анкетирование.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3. </w:t>
            </w:r>
            <w:r w:rsidR="00F71F83">
              <w:rPr>
                <w:rFonts w:ascii="Times New Roman" w:hAnsi="Times New Roman"/>
                <w:sz w:val="24"/>
              </w:rPr>
              <w:t>Разъяснение</w:t>
            </w:r>
            <w:r>
              <w:rPr>
                <w:rFonts w:ascii="Times New Roman" w:hAnsi="Times New Roman"/>
                <w:sz w:val="24"/>
              </w:rPr>
              <w:t xml:space="preserve"> на обращение</w:t>
            </w:r>
            <w:r w:rsidDel="007E51E0">
              <w:rPr>
                <w:rFonts w:ascii="Times New Roman" w:hAnsi="Times New Roman"/>
                <w:sz w:val="24"/>
              </w:rPr>
              <w:t xml:space="preserve"> </w:t>
            </w:r>
          </w:p>
          <w:p w:rsidR="00B60B9A" w:rsidRPr="007A235F"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4. Тестирование </w:t>
            </w:r>
          </w:p>
        </w:tc>
      </w:tr>
      <w:tr w:rsidR="0010094A" w:rsidRPr="007A235F" w:rsidTr="00F23156">
        <w:trPr>
          <w:trHeight w:val="81"/>
        </w:trPr>
        <w:tc>
          <w:tcPr>
            <w:tcW w:w="2093" w:type="dxa"/>
            <w:vMerge w:val="restart"/>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Специалисты</w:t>
            </w: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Высшая</w:t>
            </w:r>
          </w:p>
        </w:tc>
        <w:tc>
          <w:tcPr>
            <w:tcW w:w="3119" w:type="dxa"/>
            <w:vMerge w:val="restart"/>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Самостоятельная деятельность по исполнению поручений руководства, решение непосредственных задач государственного органа и типовых практических задач, требующих самостоятельного анализа рабочей ситуации.</w:t>
            </w:r>
          </w:p>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 xml:space="preserve">Участие в решении поставленных задач в рамках </w:t>
            </w:r>
            <w:r w:rsidR="00A260C8">
              <w:rPr>
                <w:rFonts w:ascii="Times New Roman" w:hAnsi="Times New Roman"/>
                <w:sz w:val="24"/>
              </w:rPr>
              <w:t xml:space="preserve">структурного </w:t>
            </w:r>
            <w:r w:rsidRPr="007A235F">
              <w:rPr>
                <w:rFonts w:ascii="Times New Roman" w:hAnsi="Times New Roman"/>
                <w:sz w:val="24"/>
              </w:rPr>
              <w:t>подразделения</w:t>
            </w:r>
            <w:r w:rsidR="00A260C8">
              <w:rPr>
                <w:rFonts w:ascii="Times New Roman" w:hAnsi="Times New Roman"/>
                <w:sz w:val="24"/>
              </w:rPr>
              <w:t xml:space="preserve"> государственного органа</w:t>
            </w:r>
            <w:r w:rsidRPr="007A235F">
              <w:rPr>
                <w:rFonts w:ascii="Times New Roman" w:hAnsi="Times New Roman"/>
                <w:sz w:val="24"/>
              </w:rPr>
              <w:t>.</w:t>
            </w:r>
          </w:p>
        </w:tc>
        <w:tc>
          <w:tcPr>
            <w:tcW w:w="2805" w:type="dxa"/>
          </w:tcPr>
          <w:p w:rsidR="0010094A" w:rsidRDefault="0010094A" w:rsidP="0010094A">
            <w:pPr>
              <w:pStyle w:val="12"/>
              <w:spacing w:after="0" w:line="240" w:lineRule="auto"/>
              <w:ind w:left="0"/>
              <w:rPr>
                <w:rFonts w:ascii="Times New Roman" w:hAnsi="Times New Roman"/>
                <w:sz w:val="24"/>
              </w:rPr>
            </w:pPr>
            <w:r w:rsidRPr="0010094A">
              <w:rPr>
                <w:rFonts w:ascii="Times New Roman" w:hAnsi="Times New Roman"/>
                <w:sz w:val="24"/>
              </w:rPr>
              <w:t xml:space="preserve">1. </w:t>
            </w:r>
            <w:r>
              <w:rPr>
                <w:rFonts w:ascii="Times New Roman" w:hAnsi="Times New Roman"/>
                <w:sz w:val="24"/>
              </w:rPr>
              <w:t>Анкетирование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w:t>
            </w:r>
            <w:r w:rsidR="00F71F83">
              <w:rPr>
                <w:rFonts w:ascii="Times New Roman" w:hAnsi="Times New Roman"/>
                <w:sz w:val="24"/>
              </w:rPr>
              <w:t>Разъяснение</w:t>
            </w:r>
            <w:r>
              <w:rPr>
                <w:rFonts w:ascii="Times New Roman" w:hAnsi="Times New Roman"/>
                <w:sz w:val="24"/>
              </w:rPr>
              <w:t xml:space="preserve"> на обращение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4. Тестирование</w:t>
            </w:r>
          </w:p>
          <w:p w:rsidR="00B60B9A" w:rsidRPr="007A235F" w:rsidRDefault="007E51E0" w:rsidP="007E51E0">
            <w:pPr>
              <w:pStyle w:val="12"/>
              <w:spacing w:after="0" w:line="240" w:lineRule="auto"/>
              <w:ind w:left="0"/>
              <w:rPr>
                <w:rFonts w:ascii="Times New Roman" w:hAnsi="Times New Roman"/>
                <w:sz w:val="24"/>
              </w:rPr>
            </w:pPr>
            <w:r>
              <w:rPr>
                <w:rFonts w:ascii="Times New Roman" w:hAnsi="Times New Roman"/>
                <w:sz w:val="24"/>
              </w:rPr>
              <w:t>5</w:t>
            </w:r>
            <w:r w:rsidR="0010094A" w:rsidRPr="0010094A">
              <w:rPr>
                <w:rFonts w:ascii="Times New Roman" w:hAnsi="Times New Roman"/>
                <w:sz w:val="24"/>
              </w:rPr>
              <w:t xml:space="preserve">. </w:t>
            </w:r>
            <w:r>
              <w:rPr>
                <w:rFonts w:ascii="Times New Roman" w:hAnsi="Times New Roman"/>
                <w:sz w:val="24"/>
              </w:rPr>
              <w:t>Э</w:t>
            </w:r>
            <w:r w:rsidR="0010094A">
              <w:rPr>
                <w:rFonts w:ascii="Times New Roman" w:hAnsi="Times New Roman"/>
                <w:sz w:val="24"/>
              </w:rPr>
              <w:t>кспертное заключение</w:t>
            </w:r>
          </w:p>
        </w:tc>
      </w:tr>
      <w:tr w:rsidR="0010094A" w:rsidRPr="007A235F" w:rsidTr="00F23156">
        <w:trPr>
          <w:trHeight w:val="78"/>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Главная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sidRPr="0010094A">
              <w:rPr>
                <w:rFonts w:ascii="Times New Roman" w:hAnsi="Times New Roman"/>
                <w:sz w:val="24"/>
              </w:rPr>
              <w:t xml:space="preserve">1. </w:t>
            </w:r>
            <w:r>
              <w:rPr>
                <w:rFonts w:ascii="Times New Roman" w:hAnsi="Times New Roman"/>
                <w:sz w:val="24"/>
              </w:rPr>
              <w:t>Анкетирование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w:t>
            </w:r>
            <w:r w:rsidR="00F71F83">
              <w:rPr>
                <w:rFonts w:ascii="Times New Roman" w:hAnsi="Times New Roman"/>
                <w:sz w:val="24"/>
              </w:rPr>
              <w:t>Разъяснение</w:t>
            </w:r>
            <w:r>
              <w:rPr>
                <w:rFonts w:ascii="Times New Roman" w:hAnsi="Times New Roman"/>
                <w:sz w:val="24"/>
              </w:rPr>
              <w:t xml:space="preserve"> на обращение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4. Тестирование</w:t>
            </w:r>
          </w:p>
          <w:p w:rsidR="00B60B9A" w:rsidRPr="007A235F" w:rsidRDefault="007E51E0" w:rsidP="00F71F83">
            <w:pPr>
              <w:pStyle w:val="12"/>
              <w:spacing w:after="0" w:line="240" w:lineRule="auto"/>
              <w:ind w:left="0"/>
              <w:rPr>
                <w:rFonts w:ascii="Times New Roman" w:hAnsi="Times New Roman"/>
                <w:sz w:val="24"/>
              </w:rPr>
            </w:pPr>
            <w:r>
              <w:rPr>
                <w:rFonts w:ascii="Times New Roman" w:hAnsi="Times New Roman"/>
                <w:sz w:val="24"/>
              </w:rPr>
              <w:t>5</w:t>
            </w:r>
            <w:r w:rsidRPr="0010094A">
              <w:rPr>
                <w:rFonts w:ascii="Times New Roman" w:hAnsi="Times New Roman"/>
                <w:sz w:val="24"/>
              </w:rPr>
              <w:t xml:space="preserve">. </w:t>
            </w:r>
            <w:r>
              <w:rPr>
                <w:rFonts w:ascii="Times New Roman" w:hAnsi="Times New Roman"/>
                <w:sz w:val="24"/>
              </w:rPr>
              <w:t>Экспертное заключение</w:t>
            </w:r>
          </w:p>
        </w:tc>
      </w:tr>
      <w:tr w:rsidR="0010094A" w:rsidRPr="007A235F" w:rsidTr="00F23156">
        <w:trPr>
          <w:trHeight w:val="78"/>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Ведущая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sidRPr="0010094A">
              <w:rPr>
                <w:rFonts w:ascii="Times New Roman" w:hAnsi="Times New Roman"/>
                <w:sz w:val="24"/>
              </w:rPr>
              <w:t xml:space="preserve">1. </w:t>
            </w:r>
            <w:r>
              <w:rPr>
                <w:rFonts w:ascii="Times New Roman" w:hAnsi="Times New Roman"/>
                <w:sz w:val="24"/>
              </w:rPr>
              <w:t>Анкетирование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w:t>
            </w:r>
            <w:r w:rsidR="00F71F83">
              <w:rPr>
                <w:rFonts w:ascii="Times New Roman" w:hAnsi="Times New Roman"/>
                <w:sz w:val="24"/>
              </w:rPr>
              <w:t>Разъяснение</w:t>
            </w:r>
            <w:r>
              <w:rPr>
                <w:rFonts w:ascii="Times New Roman" w:hAnsi="Times New Roman"/>
                <w:sz w:val="24"/>
              </w:rPr>
              <w:t xml:space="preserve"> на обращение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4. Тестирование</w:t>
            </w:r>
          </w:p>
          <w:p w:rsidR="00B60B9A" w:rsidRPr="007A235F" w:rsidRDefault="007E51E0" w:rsidP="0010094A">
            <w:pPr>
              <w:pStyle w:val="12"/>
              <w:spacing w:after="0" w:line="240" w:lineRule="auto"/>
              <w:ind w:left="0"/>
              <w:rPr>
                <w:rFonts w:ascii="Times New Roman" w:hAnsi="Times New Roman"/>
                <w:sz w:val="24"/>
              </w:rPr>
            </w:pPr>
            <w:r>
              <w:rPr>
                <w:rFonts w:ascii="Times New Roman" w:hAnsi="Times New Roman"/>
                <w:sz w:val="24"/>
              </w:rPr>
              <w:t>5</w:t>
            </w:r>
            <w:r w:rsidRPr="0010094A">
              <w:rPr>
                <w:rFonts w:ascii="Times New Roman" w:hAnsi="Times New Roman"/>
                <w:sz w:val="24"/>
              </w:rPr>
              <w:t xml:space="preserve">. </w:t>
            </w:r>
            <w:r>
              <w:rPr>
                <w:rFonts w:ascii="Times New Roman" w:hAnsi="Times New Roman"/>
                <w:sz w:val="24"/>
              </w:rPr>
              <w:t>Экспертное заключение</w:t>
            </w:r>
          </w:p>
        </w:tc>
      </w:tr>
      <w:tr w:rsidR="0010094A" w:rsidRPr="007A235F" w:rsidTr="00F23156">
        <w:trPr>
          <w:trHeight w:val="78"/>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Старшая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1. Анкетирование.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3. </w:t>
            </w:r>
            <w:r w:rsidR="00F71F83">
              <w:rPr>
                <w:rFonts w:ascii="Times New Roman" w:hAnsi="Times New Roman"/>
                <w:sz w:val="24"/>
              </w:rPr>
              <w:t>Разъяснение</w:t>
            </w:r>
            <w:r>
              <w:rPr>
                <w:rFonts w:ascii="Times New Roman" w:hAnsi="Times New Roman"/>
                <w:sz w:val="24"/>
              </w:rPr>
              <w:t xml:space="preserve"> на обращение</w:t>
            </w:r>
            <w:r w:rsidDel="007E51E0">
              <w:rPr>
                <w:rFonts w:ascii="Times New Roman" w:hAnsi="Times New Roman"/>
                <w:sz w:val="24"/>
              </w:rPr>
              <w:t xml:space="preserve"> </w:t>
            </w:r>
          </w:p>
          <w:p w:rsidR="00B60B9A" w:rsidRPr="007A235F" w:rsidRDefault="007E51E0" w:rsidP="0010094A">
            <w:pPr>
              <w:pStyle w:val="12"/>
              <w:spacing w:after="0" w:line="240" w:lineRule="auto"/>
              <w:ind w:left="0"/>
              <w:rPr>
                <w:rFonts w:ascii="Times New Roman" w:hAnsi="Times New Roman"/>
                <w:sz w:val="24"/>
              </w:rPr>
            </w:pPr>
            <w:r>
              <w:rPr>
                <w:rFonts w:ascii="Times New Roman" w:hAnsi="Times New Roman"/>
                <w:sz w:val="24"/>
              </w:rPr>
              <w:t>4. Тестирование</w:t>
            </w:r>
          </w:p>
        </w:tc>
      </w:tr>
      <w:tr w:rsidR="0010094A" w:rsidRPr="007A235F" w:rsidTr="00F23156">
        <w:trPr>
          <w:trHeight w:val="159"/>
        </w:trPr>
        <w:tc>
          <w:tcPr>
            <w:tcW w:w="2093" w:type="dxa"/>
            <w:vMerge w:val="restart"/>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Обеспечивающие специалисты</w:t>
            </w: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Главная</w:t>
            </w:r>
          </w:p>
        </w:tc>
        <w:tc>
          <w:tcPr>
            <w:tcW w:w="3119" w:type="dxa"/>
            <w:vMerge w:val="restart"/>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Выполнение поручений руководства, решение практических задач.</w:t>
            </w:r>
          </w:p>
        </w:tc>
        <w:tc>
          <w:tcPr>
            <w:tcW w:w="2805" w:type="dxa"/>
          </w:tcPr>
          <w:p w:rsidR="007E51E0" w:rsidRDefault="007E51E0" w:rsidP="007E51E0">
            <w:pPr>
              <w:pStyle w:val="12"/>
              <w:spacing w:after="0" w:line="240" w:lineRule="auto"/>
              <w:ind w:left="0"/>
              <w:rPr>
                <w:rFonts w:ascii="Times New Roman" w:hAnsi="Times New Roman"/>
                <w:sz w:val="24"/>
              </w:rPr>
            </w:pPr>
            <w:r w:rsidRPr="0010094A">
              <w:rPr>
                <w:rFonts w:ascii="Times New Roman" w:hAnsi="Times New Roman"/>
                <w:sz w:val="24"/>
              </w:rPr>
              <w:t xml:space="preserve">1. </w:t>
            </w:r>
            <w:r>
              <w:rPr>
                <w:rFonts w:ascii="Times New Roman" w:hAnsi="Times New Roman"/>
                <w:sz w:val="24"/>
              </w:rPr>
              <w:t>Анкетирование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w:t>
            </w:r>
            <w:r w:rsidR="00F71F83">
              <w:rPr>
                <w:rFonts w:ascii="Times New Roman" w:hAnsi="Times New Roman"/>
                <w:sz w:val="24"/>
              </w:rPr>
              <w:t>Разъяснение</w:t>
            </w:r>
            <w:r>
              <w:rPr>
                <w:rFonts w:ascii="Times New Roman" w:hAnsi="Times New Roman"/>
                <w:sz w:val="24"/>
              </w:rPr>
              <w:t xml:space="preserve"> на обращение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4. Тестирование</w:t>
            </w:r>
          </w:p>
          <w:p w:rsidR="00B60B9A" w:rsidRPr="00B60B9A" w:rsidRDefault="007E51E0" w:rsidP="0010094A">
            <w:pPr>
              <w:pStyle w:val="12"/>
              <w:spacing w:after="0" w:line="240" w:lineRule="auto"/>
              <w:ind w:left="0"/>
              <w:rPr>
                <w:rFonts w:ascii="Times New Roman" w:hAnsi="Times New Roman"/>
                <w:sz w:val="24"/>
              </w:rPr>
            </w:pPr>
            <w:r>
              <w:rPr>
                <w:rFonts w:ascii="Times New Roman" w:hAnsi="Times New Roman"/>
                <w:sz w:val="24"/>
              </w:rPr>
              <w:t>5</w:t>
            </w:r>
            <w:r w:rsidRPr="0010094A">
              <w:rPr>
                <w:rFonts w:ascii="Times New Roman" w:hAnsi="Times New Roman"/>
                <w:sz w:val="24"/>
              </w:rPr>
              <w:t xml:space="preserve">. </w:t>
            </w:r>
            <w:r>
              <w:rPr>
                <w:rFonts w:ascii="Times New Roman" w:hAnsi="Times New Roman"/>
                <w:sz w:val="24"/>
              </w:rPr>
              <w:t>Экспертное заключение</w:t>
            </w:r>
          </w:p>
        </w:tc>
      </w:tr>
      <w:tr w:rsidR="0010094A" w:rsidRPr="007A235F" w:rsidTr="00F23156">
        <w:trPr>
          <w:trHeight w:val="157"/>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Ведущая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sidRPr="0010094A">
              <w:rPr>
                <w:rFonts w:ascii="Times New Roman" w:hAnsi="Times New Roman"/>
                <w:sz w:val="24"/>
              </w:rPr>
              <w:t xml:space="preserve">1. </w:t>
            </w:r>
            <w:r>
              <w:rPr>
                <w:rFonts w:ascii="Times New Roman" w:hAnsi="Times New Roman"/>
                <w:sz w:val="24"/>
              </w:rPr>
              <w:t>Анкетирование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3. </w:t>
            </w:r>
            <w:r w:rsidR="00F71F83">
              <w:rPr>
                <w:rFonts w:ascii="Times New Roman" w:hAnsi="Times New Roman"/>
                <w:sz w:val="24"/>
              </w:rPr>
              <w:t>Разъяснение</w:t>
            </w:r>
            <w:r>
              <w:rPr>
                <w:rFonts w:ascii="Times New Roman" w:hAnsi="Times New Roman"/>
                <w:sz w:val="24"/>
              </w:rPr>
              <w:t xml:space="preserve"> на обращение</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4. Тестирование</w:t>
            </w:r>
          </w:p>
          <w:p w:rsidR="00B60B9A" w:rsidRPr="007A235F" w:rsidRDefault="007E51E0" w:rsidP="0010094A">
            <w:pPr>
              <w:pStyle w:val="12"/>
              <w:spacing w:after="0" w:line="240" w:lineRule="auto"/>
              <w:ind w:left="0"/>
              <w:rPr>
                <w:rFonts w:ascii="Times New Roman" w:hAnsi="Times New Roman"/>
                <w:sz w:val="24"/>
              </w:rPr>
            </w:pPr>
            <w:r>
              <w:rPr>
                <w:rFonts w:ascii="Times New Roman" w:hAnsi="Times New Roman"/>
                <w:sz w:val="24"/>
              </w:rPr>
              <w:t>5</w:t>
            </w:r>
            <w:r w:rsidRPr="0010094A">
              <w:rPr>
                <w:rFonts w:ascii="Times New Roman" w:hAnsi="Times New Roman"/>
                <w:sz w:val="24"/>
              </w:rPr>
              <w:t xml:space="preserve">. </w:t>
            </w:r>
            <w:r>
              <w:rPr>
                <w:rFonts w:ascii="Times New Roman" w:hAnsi="Times New Roman"/>
                <w:sz w:val="24"/>
              </w:rPr>
              <w:t>Экспертное заключение</w:t>
            </w:r>
          </w:p>
        </w:tc>
      </w:tr>
      <w:tr w:rsidR="0010094A" w:rsidRPr="007A235F" w:rsidTr="00F23156">
        <w:trPr>
          <w:trHeight w:val="157"/>
        </w:trPr>
        <w:tc>
          <w:tcPr>
            <w:tcW w:w="2093"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1559" w:type="dxa"/>
          </w:tcPr>
          <w:p w:rsidR="0010094A" w:rsidRPr="007A235F" w:rsidRDefault="0010094A" w:rsidP="0010094A">
            <w:pPr>
              <w:pStyle w:val="12"/>
              <w:spacing w:after="0" w:line="240" w:lineRule="auto"/>
              <w:ind w:left="0"/>
              <w:jc w:val="both"/>
              <w:rPr>
                <w:rFonts w:ascii="Times New Roman" w:hAnsi="Times New Roman"/>
                <w:sz w:val="24"/>
              </w:rPr>
            </w:pPr>
            <w:r w:rsidRPr="007A235F">
              <w:rPr>
                <w:rFonts w:ascii="Times New Roman" w:hAnsi="Times New Roman"/>
                <w:sz w:val="24"/>
              </w:rPr>
              <w:t>Старшая</w:t>
            </w:r>
          </w:p>
        </w:tc>
        <w:tc>
          <w:tcPr>
            <w:tcW w:w="3119" w:type="dxa"/>
            <w:vMerge/>
          </w:tcPr>
          <w:p w:rsidR="0010094A" w:rsidRPr="007A235F" w:rsidRDefault="0010094A" w:rsidP="0010094A">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1. Анкетирование.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lastRenderedPageBreak/>
              <w:t xml:space="preserve">3. </w:t>
            </w:r>
            <w:r w:rsidR="00F71F83">
              <w:rPr>
                <w:rFonts w:ascii="Times New Roman" w:hAnsi="Times New Roman"/>
                <w:sz w:val="24"/>
              </w:rPr>
              <w:t>Разъяснение</w:t>
            </w:r>
            <w:r>
              <w:rPr>
                <w:rFonts w:ascii="Times New Roman" w:hAnsi="Times New Roman"/>
                <w:sz w:val="24"/>
              </w:rPr>
              <w:t xml:space="preserve"> на обращение</w:t>
            </w:r>
            <w:r w:rsidDel="007E51E0">
              <w:rPr>
                <w:rFonts w:ascii="Times New Roman" w:hAnsi="Times New Roman"/>
                <w:sz w:val="24"/>
              </w:rPr>
              <w:t xml:space="preserve"> </w:t>
            </w:r>
          </w:p>
          <w:p w:rsidR="00B60B9A" w:rsidRPr="007A235F" w:rsidRDefault="007E51E0" w:rsidP="0010094A">
            <w:pPr>
              <w:pStyle w:val="12"/>
              <w:spacing w:after="0" w:line="240" w:lineRule="auto"/>
              <w:ind w:left="0"/>
              <w:rPr>
                <w:rFonts w:ascii="Times New Roman" w:hAnsi="Times New Roman"/>
                <w:sz w:val="24"/>
              </w:rPr>
            </w:pPr>
            <w:r>
              <w:rPr>
                <w:rFonts w:ascii="Times New Roman" w:hAnsi="Times New Roman"/>
                <w:sz w:val="24"/>
              </w:rPr>
              <w:t>4. Тестирование</w:t>
            </w:r>
          </w:p>
        </w:tc>
      </w:tr>
      <w:tr w:rsidR="007764F7" w:rsidRPr="007A235F" w:rsidTr="00F23156">
        <w:trPr>
          <w:trHeight w:val="157"/>
        </w:trPr>
        <w:tc>
          <w:tcPr>
            <w:tcW w:w="2093" w:type="dxa"/>
            <w:vMerge/>
          </w:tcPr>
          <w:p w:rsidR="007764F7" w:rsidRPr="007A235F" w:rsidRDefault="007764F7" w:rsidP="00026C67">
            <w:pPr>
              <w:pStyle w:val="12"/>
              <w:spacing w:after="0" w:line="240" w:lineRule="auto"/>
              <w:ind w:left="0"/>
              <w:jc w:val="both"/>
              <w:rPr>
                <w:rFonts w:ascii="Times New Roman" w:hAnsi="Times New Roman"/>
                <w:sz w:val="24"/>
              </w:rPr>
            </w:pPr>
          </w:p>
        </w:tc>
        <w:tc>
          <w:tcPr>
            <w:tcW w:w="1559" w:type="dxa"/>
          </w:tcPr>
          <w:p w:rsidR="007764F7" w:rsidRPr="007A235F" w:rsidRDefault="007764F7" w:rsidP="00026C67">
            <w:pPr>
              <w:pStyle w:val="12"/>
              <w:spacing w:after="0" w:line="240" w:lineRule="auto"/>
              <w:ind w:left="0"/>
              <w:jc w:val="both"/>
              <w:rPr>
                <w:rFonts w:ascii="Times New Roman" w:hAnsi="Times New Roman"/>
                <w:sz w:val="24"/>
              </w:rPr>
            </w:pPr>
            <w:r w:rsidRPr="007A235F">
              <w:rPr>
                <w:rFonts w:ascii="Times New Roman" w:hAnsi="Times New Roman"/>
                <w:sz w:val="24"/>
              </w:rPr>
              <w:t>Младшая</w:t>
            </w:r>
          </w:p>
        </w:tc>
        <w:tc>
          <w:tcPr>
            <w:tcW w:w="3119" w:type="dxa"/>
            <w:vMerge/>
          </w:tcPr>
          <w:p w:rsidR="007764F7" w:rsidRPr="007A235F" w:rsidRDefault="007764F7" w:rsidP="00026C67">
            <w:pPr>
              <w:pStyle w:val="12"/>
              <w:spacing w:after="0" w:line="240" w:lineRule="auto"/>
              <w:ind w:left="0"/>
              <w:jc w:val="both"/>
              <w:rPr>
                <w:rFonts w:ascii="Times New Roman" w:hAnsi="Times New Roman"/>
                <w:sz w:val="24"/>
              </w:rPr>
            </w:pPr>
          </w:p>
        </w:tc>
        <w:tc>
          <w:tcPr>
            <w:tcW w:w="2805" w:type="dxa"/>
          </w:tcPr>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1. Анкетирование. </w:t>
            </w:r>
          </w:p>
          <w:p w:rsidR="007E51E0" w:rsidRDefault="007E51E0" w:rsidP="007E51E0">
            <w:pPr>
              <w:pStyle w:val="12"/>
              <w:spacing w:after="0" w:line="240" w:lineRule="auto"/>
              <w:ind w:left="0"/>
              <w:rPr>
                <w:rFonts w:ascii="Times New Roman" w:hAnsi="Times New Roman"/>
                <w:sz w:val="24"/>
              </w:rPr>
            </w:pPr>
            <w:r>
              <w:rPr>
                <w:rFonts w:ascii="Times New Roman" w:hAnsi="Times New Roman"/>
                <w:sz w:val="24"/>
              </w:rPr>
              <w:t xml:space="preserve">2. Интервью </w:t>
            </w:r>
          </w:p>
          <w:p w:rsidR="007764F7" w:rsidRPr="007A235F" w:rsidRDefault="007E51E0" w:rsidP="00026C67">
            <w:pPr>
              <w:pStyle w:val="12"/>
              <w:spacing w:after="0" w:line="240" w:lineRule="auto"/>
              <w:ind w:left="0"/>
              <w:rPr>
                <w:rFonts w:ascii="Times New Roman" w:hAnsi="Times New Roman"/>
                <w:sz w:val="24"/>
              </w:rPr>
            </w:pPr>
            <w:r>
              <w:rPr>
                <w:rFonts w:ascii="Times New Roman" w:hAnsi="Times New Roman"/>
                <w:sz w:val="24"/>
              </w:rPr>
              <w:t>3. Тестирование</w:t>
            </w:r>
          </w:p>
        </w:tc>
      </w:tr>
    </w:tbl>
    <w:p w:rsidR="004B24B5" w:rsidRPr="006C7FAE" w:rsidRDefault="000332D4" w:rsidP="0004652E">
      <w:pPr>
        <w:pStyle w:val="20"/>
        <w:jc w:val="both"/>
        <w:rPr>
          <w:rStyle w:val="23"/>
          <w:rFonts w:ascii="Times New Roman" w:hAnsi="Times New Roman" w:cs="Times New Roman"/>
          <w:b/>
          <w:bCs/>
          <w:iCs/>
          <w:color w:val="FF0000"/>
          <w:sz w:val="32"/>
          <w:szCs w:val="32"/>
        </w:rPr>
      </w:pPr>
      <w:bookmarkStart w:id="49" w:name="_Toc421227280"/>
      <w:bookmarkStart w:id="50" w:name="_Toc423594348"/>
      <w:r w:rsidRPr="00B60B9A">
        <w:rPr>
          <w:rStyle w:val="23"/>
          <w:rFonts w:ascii="Times New Roman" w:hAnsi="Times New Roman" w:cs="Times New Roman"/>
          <w:b/>
          <w:bCs/>
          <w:iCs/>
          <w:sz w:val="32"/>
          <w:szCs w:val="32"/>
        </w:rPr>
        <w:t>5.</w:t>
      </w:r>
      <w:r w:rsidR="002B18D9">
        <w:rPr>
          <w:rStyle w:val="23"/>
          <w:rFonts w:ascii="Times New Roman" w:hAnsi="Times New Roman" w:cs="Times New Roman"/>
          <w:b/>
          <w:bCs/>
          <w:iCs/>
          <w:sz w:val="32"/>
          <w:szCs w:val="32"/>
        </w:rPr>
        <w:t>7</w:t>
      </w:r>
      <w:r w:rsidRPr="00B60B9A">
        <w:rPr>
          <w:rStyle w:val="23"/>
          <w:rFonts w:ascii="Times New Roman" w:hAnsi="Times New Roman" w:cs="Times New Roman"/>
          <w:b/>
          <w:bCs/>
          <w:iCs/>
          <w:sz w:val="32"/>
          <w:szCs w:val="32"/>
        </w:rPr>
        <w:t xml:space="preserve">. Порядок </w:t>
      </w:r>
      <w:r w:rsidR="00143946" w:rsidRPr="00B60B9A">
        <w:rPr>
          <w:rStyle w:val="23"/>
          <w:rFonts w:ascii="Times New Roman" w:hAnsi="Times New Roman" w:cs="Times New Roman"/>
          <w:b/>
          <w:bCs/>
          <w:iCs/>
          <w:sz w:val="32"/>
          <w:szCs w:val="32"/>
        </w:rPr>
        <w:t>формирования</w:t>
      </w:r>
      <w:r w:rsidRPr="00B60B9A">
        <w:rPr>
          <w:rStyle w:val="23"/>
          <w:rFonts w:ascii="Times New Roman" w:hAnsi="Times New Roman" w:cs="Times New Roman"/>
          <w:b/>
          <w:bCs/>
          <w:iCs/>
          <w:sz w:val="32"/>
          <w:szCs w:val="32"/>
        </w:rPr>
        <w:t xml:space="preserve"> итогово</w:t>
      </w:r>
      <w:r w:rsidR="007304D1" w:rsidRPr="00B60B9A">
        <w:rPr>
          <w:rStyle w:val="23"/>
          <w:rFonts w:ascii="Times New Roman" w:hAnsi="Times New Roman" w:cs="Times New Roman"/>
          <w:b/>
          <w:bCs/>
          <w:iCs/>
          <w:sz w:val="32"/>
          <w:szCs w:val="32"/>
        </w:rPr>
        <w:t>го</w:t>
      </w:r>
      <w:r w:rsidRPr="00B60B9A">
        <w:rPr>
          <w:rStyle w:val="23"/>
          <w:rFonts w:ascii="Times New Roman" w:hAnsi="Times New Roman" w:cs="Times New Roman"/>
          <w:b/>
          <w:bCs/>
          <w:iCs/>
          <w:sz w:val="32"/>
          <w:szCs w:val="32"/>
        </w:rPr>
        <w:t xml:space="preserve"> </w:t>
      </w:r>
      <w:r w:rsidR="007304D1" w:rsidRPr="00B60B9A">
        <w:rPr>
          <w:rStyle w:val="23"/>
          <w:rFonts w:ascii="Times New Roman" w:hAnsi="Times New Roman" w:cs="Times New Roman"/>
          <w:b/>
          <w:bCs/>
          <w:iCs/>
          <w:sz w:val="32"/>
          <w:szCs w:val="32"/>
        </w:rPr>
        <w:t>балла</w:t>
      </w:r>
      <w:r w:rsidR="00143946" w:rsidRPr="00B60B9A">
        <w:rPr>
          <w:rStyle w:val="23"/>
          <w:rFonts w:ascii="Times New Roman" w:hAnsi="Times New Roman" w:cs="Times New Roman"/>
          <w:b/>
          <w:bCs/>
          <w:iCs/>
          <w:sz w:val="32"/>
          <w:szCs w:val="32"/>
        </w:rPr>
        <w:t xml:space="preserve"> оценки</w:t>
      </w:r>
      <w:bookmarkEnd w:id="49"/>
      <w:bookmarkEnd w:id="50"/>
    </w:p>
    <w:p w:rsidR="00F13F7B" w:rsidRPr="00F13F7B" w:rsidRDefault="007944B8" w:rsidP="0004652E">
      <w:pPr>
        <w:pStyle w:val="aff4"/>
      </w:pPr>
      <w:r w:rsidRPr="00625C7A">
        <w:t xml:space="preserve">После прохождения </w:t>
      </w:r>
      <w:r w:rsidR="00075A8B">
        <w:t>кандидатом</w:t>
      </w:r>
      <w:r w:rsidR="00B30494" w:rsidRPr="00625C7A">
        <w:t xml:space="preserve"> </w:t>
      </w:r>
      <w:r w:rsidR="00A260C8">
        <w:t>всех этапов оценки</w:t>
      </w:r>
      <w:r w:rsidRPr="00625C7A">
        <w:t xml:space="preserve"> необходимо </w:t>
      </w:r>
      <w:r w:rsidR="0004652E">
        <w:t>определить победителя</w:t>
      </w:r>
      <w:r w:rsidRPr="00F13F7B">
        <w:t>.</w:t>
      </w:r>
      <w:r w:rsidR="0004652E" w:rsidRPr="00F13F7B">
        <w:t xml:space="preserve"> </w:t>
      </w:r>
      <w:r w:rsidR="00F13F7B" w:rsidRPr="00F13F7B">
        <w:t>Победитель может быть определен следующими способами:</w:t>
      </w:r>
    </w:p>
    <w:p w:rsidR="00F13F7B" w:rsidRDefault="00F13F7B" w:rsidP="00F13F7B">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1. </w:t>
      </w:r>
      <w:r w:rsidR="00A260C8">
        <w:rPr>
          <w:rFonts w:ascii="Times New Roman" w:hAnsi="Times New Roman" w:cs="Times New Roman"/>
          <w:color w:val="auto"/>
        </w:rPr>
        <w:t>п</w:t>
      </w:r>
      <w:r>
        <w:rPr>
          <w:rFonts w:ascii="Times New Roman" w:hAnsi="Times New Roman" w:cs="Times New Roman"/>
          <w:color w:val="auto"/>
        </w:rPr>
        <w:t>о суммарному баллу;</w:t>
      </w:r>
    </w:p>
    <w:p w:rsidR="00F13F7B" w:rsidRDefault="00F13F7B" w:rsidP="00F13F7B">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2. </w:t>
      </w:r>
      <w:r w:rsidR="00A260C8">
        <w:rPr>
          <w:rFonts w:ascii="Times New Roman" w:hAnsi="Times New Roman" w:cs="Times New Roman"/>
          <w:color w:val="auto"/>
        </w:rPr>
        <w:t>п</w:t>
      </w:r>
      <w:r>
        <w:rPr>
          <w:rFonts w:ascii="Times New Roman" w:hAnsi="Times New Roman" w:cs="Times New Roman"/>
          <w:color w:val="auto"/>
        </w:rPr>
        <w:t>о критериям;</w:t>
      </w:r>
    </w:p>
    <w:p w:rsidR="00F13F7B" w:rsidRDefault="00F13F7B" w:rsidP="00F13F7B">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3. </w:t>
      </w:r>
      <w:r w:rsidR="00A260C8">
        <w:rPr>
          <w:rFonts w:ascii="Times New Roman" w:hAnsi="Times New Roman" w:cs="Times New Roman"/>
          <w:color w:val="auto"/>
        </w:rPr>
        <w:t>п</w:t>
      </w:r>
      <w:r>
        <w:rPr>
          <w:rFonts w:ascii="Times New Roman" w:hAnsi="Times New Roman" w:cs="Times New Roman"/>
          <w:color w:val="auto"/>
        </w:rPr>
        <w:t>о коэффициентной формуле.</w:t>
      </w:r>
    </w:p>
    <w:p w:rsidR="00F13F7B" w:rsidRPr="00D10FE0" w:rsidRDefault="00F13F7B" w:rsidP="00D10FE0">
      <w:pPr>
        <w:pStyle w:val="ad"/>
        <w:spacing w:before="0" w:after="0"/>
        <w:ind w:firstLine="709"/>
        <w:jc w:val="both"/>
        <w:rPr>
          <w:rFonts w:ascii="Times New Roman" w:hAnsi="Times New Roman" w:cs="Times New Roman"/>
          <w:color w:val="auto"/>
        </w:rPr>
      </w:pPr>
      <w:r w:rsidRPr="00D10FE0">
        <w:rPr>
          <w:rFonts w:ascii="Times New Roman" w:hAnsi="Times New Roman" w:cs="Times New Roman"/>
          <w:color w:val="auto"/>
        </w:rPr>
        <w:t>Выбранный способ должен быть описан в объявлении о приеме документов.</w:t>
      </w:r>
    </w:p>
    <w:p w:rsidR="006D79E6" w:rsidRPr="00356085" w:rsidRDefault="00B67458"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Система оценки и выбора победителя конкурса формируется при объявлении конкурса и определени</w:t>
      </w:r>
      <w:r w:rsidR="00F00293" w:rsidRPr="00356085">
        <w:rPr>
          <w:rFonts w:ascii="Times New Roman" w:hAnsi="Times New Roman" w:cs="Times New Roman"/>
          <w:color w:val="auto"/>
        </w:rPr>
        <w:t>и</w:t>
      </w:r>
      <w:r w:rsidRPr="00356085">
        <w:rPr>
          <w:rFonts w:ascii="Times New Roman" w:hAnsi="Times New Roman" w:cs="Times New Roman"/>
          <w:color w:val="auto"/>
        </w:rPr>
        <w:t xml:space="preserve"> </w:t>
      </w:r>
      <w:r w:rsidR="00F00293" w:rsidRPr="00356085">
        <w:rPr>
          <w:rFonts w:ascii="Times New Roman" w:hAnsi="Times New Roman" w:cs="Times New Roman"/>
          <w:color w:val="auto"/>
        </w:rPr>
        <w:t xml:space="preserve">квалификационных </w:t>
      </w:r>
      <w:r w:rsidRPr="00356085">
        <w:rPr>
          <w:rFonts w:ascii="Times New Roman" w:hAnsi="Times New Roman" w:cs="Times New Roman"/>
          <w:color w:val="auto"/>
        </w:rPr>
        <w:t xml:space="preserve">требований. </w:t>
      </w:r>
      <w:r w:rsidR="006D79E6" w:rsidRPr="00356085">
        <w:rPr>
          <w:rFonts w:ascii="Times New Roman" w:hAnsi="Times New Roman" w:cs="Times New Roman"/>
          <w:color w:val="auto"/>
        </w:rPr>
        <w:t>Формирование системы оценки происходит по следующему алгоритму:</w:t>
      </w:r>
    </w:p>
    <w:p w:rsidR="006D79E6" w:rsidRPr="00356085" w:rsidRDefault="006D79E6" w:rsidP="00A64BF8">
      <w:pPr>
        <w:pStyle w:val="ad"/>
        <w:spacing w:before="0" w:after="0"/>
        <w:ind w:firstLine="709"/>
        <w:jc w:val="both"/>
        <w:rPr>
          <w:rFonts w:ascii="Times New Roman" w:hAnsi="Times New Roman" w:cs="Times New Roman"/>
          <w:color w:val="auto"/>
        </w:rPr>
      </w:pPr>
      <w:r w:rsidRPr="00356085">
        <w:rPr>
          <w:rFonts w:ascii="Times New Roman" w:hAnsi="Times New Roman" w:cs="Times New Roman"/>
          <w:i/>
          <w:color w:val="auto"/>
        </w:rPr>
        <w:t>Шаг 1.</w:t>
      </w:r>
      <w:r w:rsidRPr="00356085">
        <w:rPr>
          <w:rFonts w:ascii="Times New Roman" w:hAnsi="Times New Roman" w:cs="Times New Roman"/>
          <w:color w:val="auto"/>
        </w:rPr>
        <w:t xml:space="preserve"> Определяется конечный список квалификационных требований, </w:t>
      </w:r>
      <w:r w:rsidR="00A260C8" w:rsidRPr="00356085">
        <w:rPr>
          <w:rFonts w:ascii="Times New Roman" w:hAnsi="Times New Roman" w:cs="Times New Roman"/>
          <w:color w:val="auto"/>
        </w:rPr>
        <w:t xml:space="preserve">на соответствие которым планируется проведение оценки в ходе конкурса. </w:t>
      </w:r>
    </w:p>
    <w:p w:rsidR="00A260C8" w:rsidRPr="00356085" w:rsidRDefault="00CA288E" w:rsidP="00A260C8">
      <w:pPr>
        <w:pStyle w:val="ConsPlusNormal"/>
        <w:widowControl/>
        <w:ind w:firstLine="709"/>
        <w:jc w:val="both"/>
        <w:rPr>
          <w:rFonts w:ascii="Times New Roman" w:hAnsi="Times New Roman" w:cs="Times New Roman"/>
          <w:bCs/>
          <w:sz w:val="28"/>
          <w:szCs w:val="28"/>
        </w:rPr>
      </w:pPr>
      <w:r w:rsidRPr="00356085">
        <w:rPr>
          <w:rFonts w:ascii="Times New Roman" w:hAnsi="Times New Roman"/>
          <w:i/>
          <w:sz w:val="28"/>
          <w:szCs w:val="28"/>
        </w:rPr>
        <w:t xml:space="preserve">Шаг 2. </w:t>
      </w:r>
      <w:r w:rsidRPr="00356085">
        <w:rPr>
          <w:rFonts w:ascii="Times New Roman" w:hAnsi="Times New Roman"/>
          <w:sz w:val="28"/>
          <w:szCs w:val="28"/>
        </w:rPr>
        <w:t>На основе списка квалификационных требований формируется</w:t>
      </w:r>
      <w:r w:rsidR="00F00293" w:rsidRPr="00356085">
        <w:rPr>
          <w:rFonts w:ascii="Times New Roman" w:hAnsi="Times New Roman"/>
          <w:sz w:val="28"/>
          <w:szCs w:val="28"/>
        </w:rPr>
        <w:t xml:space="preserve"> список вопросов, которые предполагается задать кандидату в ходе интервью, а также</w:t>
      </w:r>
      <w:r w:rsidRPr="00356085">
        <w:rPr>
          <w:rFonts w:ascii="Times New Roman" w:hAnsi="Times New Roman"/>
          <w:sz w:val="28"/>
          <w:szCs w:val="28"/>
        </w:rPr>
        <w:t xml:space="preserve"> база заданий для проведения оценки. </w:t>
      </w:r>
      <w:r w:rsidR="00A260C8" w:rsidRPr="00356085">
        <w:rPr>
          <w:rFonts w:ascii="Times New Roman" w:hAnsi="Times New Roman" w:cs="Times New Roman"/>
          <w:sz w:val="28"/>
          <w:szCs w:val="28"/>
        </w:rPr>
        <w:t xml:space="preserve">Тестовые задания на соответствие базовым квалификационным требованиям к знаниям и навыкам </w:t>
      </w:r>
      <w:r w:rsidR="00356085" w:rsidRPr="00356085">
        <w:rPr>
          <w:rFonts w:ascii="Times New Roman" w:hAnsi="Times New Roman" w:cs="Times New Roman"/>
          <w:sz w:val="28"/>
          <w:szCs w:val="28"/>
        </w:rPr>
        <w:t>(около</w:t>
      </w:r>
      <w:r w:rsidR="00A260C8" w:rsidRPr="00356085">
        <w:rPr>
          <w:rFonts w:ascii="Times New Roman" w:hAnsi="Times New Roman" w:cs="Times New Roman"/>
          <w:sz w:val="28"/>
          <w:szCs w:val="28"/>
        </w:rPr>
        <w:t xml:space="preserve"> 600 </w:t>
      </w:r>
      <w:r w:rsidR="00356085" w:rsidRPr="00356085">
        <w:rPr>
          <w:rFonts w:ascii="Times New Roman" w:hAnsi="Times New Roman" w:cs="Times New Roman"/>
          <w:sz w:val="28"/>
          <w:szCs w:val="28"/>
        </w:rPr>
        <w:t xml:space="preserve">тестовых заданий) </w:t>
      </w:r>
      <w:r w:rsidR="00A260C8" w:rsidRPr="00356085">
        <w:rPr>
          <w:rFonts w:ascii="Times New Roman" w:hAnsi="Times New Roman" w:cs="Times New Roman"/>
          <w:sz w:val="28"/>
          <w:szCs w:val="28"/>
        </w:rPr>
        <w:t xml:space="preserve">разработаны Минтрудом России при содействии </w:t>
      </w:r>
      <w:r w:rsidR="008F25F9">
        <w:rPr>
          <w:rFonts w:ascii="Times New Roman" w:hAnsi="Times New Roman" w:cs="Times New Roman"/>
          <w:sz w:val="28"/>
          <w:szCs w:val="28"/>
        </w:rPr>
        <w:t>Российской академии народного хозяйства и государственной службы при Президенте Российской Федерации</w:t>
      </w:r>
      <w:r w:rsidR="008F25F9" w:rsidRPr="00356085">
        <w:rPr>
          <w:rFonts w:ascii="Times New Roman" w:hAnsi="Times New Roman" w:cs="Times New Roman"/>
          <w:sz w:val="28"/>
          <w:szCs w:val="28"/>
        </w:rPr>
        <w:t xml:space="preserve"> </w:t>
      </w:r>
      <w:r w:rsidR="00A260C8" w:rsidRPr="00356085">
        <w:rPr>
          <w:rFonts w:ascii="Times New Roman" w:hAnsi="Times New Roman" w:cs="Times New Roman"/>
          <w:sz w:val="28"/>
          <w:szCs w:val="28"/>
        </w:rPr>
        <w:t>и размещены на Портале.</w:t>
      </w:r>
      <w:r w:rsidR="00A260C8" w:rsidRPr="00356085">
        <w:rPr>
          <w:rFonts w:ascii="Times New Roman" w:hAnsi="Times New Roman" w:cs="Times New Roman"/>
          <w:bCs/>
          <w:sz w:val="28"/>
          <w:szCs w:val="28"/>
        </w:rPr>
        <w:t xml:space="preserve"> </w:t>
      </w:r>
    </w:p>
    <w:p w:rsidR="006D79E6" w:rsidRPr="00356085" w:rsidRDefault="006D79E6" w:rsidP="00A260C8">
      <w:pPr>
        <w:autoSpaceDE w:val="0"/>
        <w:autoSpaceDN w:val="0"/>
        <w:adjustRightInd w:val="0"/>
        <w:spacing w:after="0" w:line="240" w:lineRule="auto"/>
        <w:ind w:firstLine="709"/>
        <w:jc w:val="both"/>
        <w:rPr>
          <w:rFonts w:ascii="Times New Roman" w:hAnsi="Times New Roman"/>
          <w:sz w:val="28"/>
          <w:szCs w:val="28"/>
        </w:rPr>
      </w:pPr>
      <w:r w:rsidRPr="00356085">
        <w:rPr>
          <w:rFonts w:ascii="Times New Roman" w:hAnsi="Times New Roman"/>
          <w:i/>
          <w:sz w:val="28"/>
          <w:szCs w:val="28"/>
        </w:rPr>
        <w:t xml:space="preserve">Шаг </w:t>
      </w:r>
      <w:r w:rsidR="00CA288E" w:rsidRPr="00356085">
        <w:rPr>
          <w:rFonts w:ascii="Times New Roman" w:hAnsi="Times New Roman"/>
          <w:i/>
          <w:sz w:val="28"/>
          <w:szCs w:val="28"/>
        </w:rPr>
        <w:t>3</w:t>
      </w:r>
      <w:r w:rsidRPr="00356085">
        <w:rPr>
          <w:rFonts w:ascii="Times New Roman" w:hAnsi="Times New Roman"/>
          <w:sz w:val="28"/>
          <w:szCs w:val="28"/>
        </w:rPr>
        <w:t xml:space="preserve">. Определяются методы оценки, которые позволят оценить степень соответствия </w:t>
      </w:r>
      <w:r w:rsidR="00075A8B" w:rsidRPr="00356085">
        <w:rPr>
          <w:rFonts w:ascii="Times New Roman" w:hAnsi="Times New Roman"/>
          <w:sz w:val="28"/>
          <w:szCs w:val="28"/>
        </w:rPr>
        <w:t>кандида</w:t>
      </w:r>
      <w:r w:rsidR="00B30494" w:rsidRPr="00356085">
        <w:rPr>
          <w:rFonts w:ascii="Times New Roman" w:hAnsi="Times New Roman"/>
          <w:sz w:val="28"/>
          <w:szCs w:val="28"/>
        </w:rPr>
        <w:t xml:space="preserve">та </w:t>
      </w:r>
      <w:r w:rsidRPr="00356085">
        <w:rPr>
          <w:rFonts w:ascii="Times New Roman" w:hAnsi="Times New Roman"/>
          <w:sz w:val="28"/>
          <w:szCs w:val="28"/>
        </w:rPr>
        <w:t>квалификационным требованиям. По возможности, рекомендуется выбрать такие методы оценки, чтобы каждое требуемое качество, знание или навык были оценены минимум двумя способами или оценки получались минимум из двух источников (например, оценку по профессионализму в интервью независимо дают 2 члена конкурсной комиссии).</w:t>
      </w:r>
    </w:p>
    <w:p w:rsidR="006D79E6" w:rsidRPr="00356085" w:rsidRDefault="006D79E6"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i/>
          <w:color w:val="auto"/>
        </w:rPr>
        <w:t xml:space="preserve">Шаг </w:t>
      </w:r>
      <w:r w:rsidR="00CA288E" w:rsidRPr="00356085">
        <w:rPr>
          <w:rFonts w:ascii="Times New Roman" w:hAnsi="Times New Roman" w:cs="Times New Roman"/>
          <w:i/>
          <w:color w:val="auto"/>
        </w:rPr>
        <w:t>4</w:t>
      </w:r>
      <w:r w:rsidRPr="00356085">
        <w:rPr>
          <w:rFonts w:ascii="Times New Roman" w:hAnsi="Times New Roman" w:cs="Times New Roman"/>
          <w:i/>
          <w:color w:val="auto"/>
        </w:rPr>
        <w:t>.</w:t>
      </w:r>
      <w:r w:rsidRPr="00356085">
        <w:rPr>
          <w:rFonts w:ascii="Times New Roman" w:hAnsi="Times New Roman" w:cs="Times New Roman"/>
          <w:color w:val="auto"/>
        </w:rPr>
        <w:t xml:space="preserve"> Составляется матрица соответствия критериев и методов оценки.</w:t>
      </w:r>
    </w:p>
    <w:p w:rsidR="006D79E6" w:rsidRPr="00356085" w:rsidRDefault="006D79E6"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Пример матрицы оценки:</w:t>
      </w:r>
    </w:p>
    <w:p w:rsidR="006D79E6" w:rsidRPr="00356085" w:rsidRDefault="006D79E6" w:rsidP="006C7FAE">
      <w:pPr>
        <w:pStyle w:val="ad"/>
        <w:spacing w:before="0" w:after="0"/>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246"/>
        <w:gridCol w:w="1268"/>
        <w:gridCol w:w="1428"/>
        <w:gridCol w:w="1444"/>
      </w:tblGrid>
      <w:tr w:rsidR="006C7FAE" w:rsidRPr="00356085" w:rsidTr="00085D2D">
        <w:tc>
          <w:tcPr>
            <w:tcW w:w="2781" w:type="dxa"/>
            <w:tcBorders>
              <w:tl2br w:val="single" w:sz="4" w:space="0" w:color="auto"/>
            </w:tcBorders>
            <w:shd w:val="clear" w:color="auto" w:fill="auto"/>
          </w:tcPr>
          <w:p w:rsidR="006C7FAE" w:rsidRPr="00356085" w:rsidRDefault="006C7FAE" w:rsidP="00085D2D">
            <w:pPr>
              <w:pStyle w:val="ad"/>
              <w:spacing w:before="0" w:after="0"/>
              <w:jc w:val="right"/>
              <w:rPr>
                <w:rFonts w:ascii="Times New Roman" w:hAnsi="Times New Roman" w:cs="Times New Roman"/>
                <w:b/>
                <w:color w:val="auto"/>
                <w:sz w:val="24"/>
                <w:szCs w:val="24"/>
              </w:rPr>
            </w:pPr>
            <w:r w:rsidRPr="00356085">
              <w:rPr>
                <w:rFonts w:ascii="Times New Roman" w:hAnsi="Times New Roman" w:cs="Times New Roman"/>
                <w:b/>
                <w:color w:val="auto"/>
                <w:sz w:val="24"/>
                <w:szCs w:val="24"/>
              </w:rPr>
              <w:t>Методы оценки</w:t>
            </w:r>
          </w:p>
          <w:p w:rsidR="006C7FAE" w:rsidRPr="00356085" w:rsidRDefault="006C7FAE" w:rsidP="00085D2D">
            <w:pPr>
              <w:pStyle w:val="ad"/>
              <w:spacing w:before="0" w:after="0"/>
              <w:jc w:val="both"/>
              <w:rPr>
                <w:rFonts w:ascii="Times New Roman" w:hAnsi="Times New Roman" w:cs="Times New Roman"/>
                <w:b/>
                <w:color w:val="auto"/>
                <w:sz w:val="24"/>
                <w:szCs w:val="24"/>
              </w:rPr>
            </w:pPr>
          </w:p>
          <w:p w:rsidR="006C7FAE" w:rsidRPr="00356085" w:rsidRDefault="006C7FAE" w:rsidP="00085D2D">
            <w:pPr>
              <w:pStyle w:val="ad"/>
              <w:spacing w:before="0" w:after="0"/>
              <w:jc w:val="both"/>
              <w:rPr>
                <w:rFonts w:ascii="Times New Roman" w:hAnsi="Times New Roman" w:cs="Times New Roman"/>
                <w:b/>
                <w:color w:val="auto"/>
                <w:sz w:val="24"/>
                <w:szCs w:val="24"/>
              </w:rPr>
            </w:pPr>
            <w:r w:rsidRPr="00356085">
              <w:rPr>
                <w:rFonts w:ascii="Times New Roman" w:hAnsi="Times New Roman" w:cs="Times New Roman"/>
                <w:b/>
                <w:color w:val="auto"/>
                <w:sz w:val="24"/>
                <w:szCs w:val="24"/>
              </w:rPr>
              <w:t>Качества</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Профессиональные</w:t>
            </w:r>
          </w:p>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тесты</w:t>
            </w: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Интервью</w:t>
            </w: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Ответ на обращение</w:t>
            </w: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Экспертное заключение</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Системность мышления</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Эффективная коммуникация</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lastRenderedPageBreak/>
              <w:t>Ориентация на результат</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444" w:type="dxa"/>
            <w:shd w:val="clear" w:color="auto" w:fill="auto"/>
          </w:tcPr>
          <w:p w:rsidR="006C7FAE" w:rsidRPr="00356085" w:rsidRDefault="009F2CA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Профессионализм</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Русский язык</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Владение компьютером</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r w:rsidR="006C7FAE" w:rsidRPr="00356085" w:rsidTr="00085D2D">
        <w:tc>
          <w:tcPr>
            <w:tcW w:w="2781" w:type="dxa"/>
            <w:shd w:val="clear" w:color="auto" w:fill="auto"/>
          </w:tcPr>
          <w:p w:rsidR="006C7FAE" w:rsidRPr="00356085" w:rsidRDefault="006C7FAE"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Знание законодательства</w:t>
            </w:r>
          </w:p>
        </w:tc>
        <w:tc>
          <w:tcPr>
            <w:tcW w:w="1262"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26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c>
          <w:tcPr>
            <w:tcW w:w="1428"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p>
        </w:tc>
        <w:tc>
          <w:tcPr>
            <w:tcW w:w="1444" w:type="dxa"/>
            <w:shd w:val="clear" w:color="auto" w:fill="auto"/>
          </w:tcPr>
          <w:p w:rsidR="006C7FAE" w:rsidRPr="00356085" w:rsidRDefault="006C7FAE"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ХХ</w:t>
            </w:r>
          </w:p>
        </w:tc>
      </w:tr>
    </w:tbl>
    <w:p w:rsidR="00A94FED" w:rsidRPr="00356085" w:rsidRDefault="00A94FED" w:rsidP="006C7FAE">
      <w:pPr>
        <w:pStyle w:val="ad"/>
        <w:spacing w:before="0" w:after="0"/>
        <w:jc w:val="both"/>
        <w:rPr>
          <w:rFonts w:ascii="Times New Roman" w:hAnsi="Times New Roman" w:cs="Times New Roman"/>
          <w:color w:val="auto"/>
        </w:rPr>
      </w:pPr>
    </w:p>
    <w:p w:rsidR="006C7FAE" w:rsidRPr="00356085" w:rsidRDefault="006C7FAE"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Оценку качеств рекомендуется проводить по следующей шкале:</w:t>
      </w:r>
    </w:p>
    <w:p w:rsidR="006C7FAE" w:rsidRPr="00356085" w:rsidRDefault="006C7FAE" w:rsidP="006C7FAE">
      <w:pPr>
        <w:pStyle w:val="ad"/>
        <w:spacing w:before="0" w:after="0"/>
        <w:jc w:val="both"/>
        <w:rPr>
          <w:rFonts w:ascii="Times New Roman" w:hAnsi="Times New Roman" w:cs="Times New Roman"/>
          <w:color w:val="auto"/>
        </w:rPr>
      </w:pPr>
    </w:p>
    <w:tbl>
      <w:tblPr>
        <w:tblW w:w="9500" w:type="dxa"/>
        <w:tblLayout w:type="fixed"/>
        <w:tblCellMar>
          <w:left w:w="0" w:type="dxa"/>
          <w:right w:w="0" w:type="dxa"/>
        </w:tblCellMar>
        <w:tblLook w:val="00A0" w:firstRow="1" w:lastRow="0" w:firstColumn="1" w:lastColumn="0" w:noHBand="0" w:noVBand="0"/>
      </w:tblPr>
      <w:tblGrid>
        <w:gridCol w:w="1278"/>
        <w:gridCol w:w="1701"/>
        <w:gridCol w:w="6521"/>
      </w:tblGrid>
      <w:tr w:rsidR="006C7FAE" w:rsidRPr="00356085" w:rsidTr="00085D2D">
        <w:trPr>
          <w:trHeight w:val="387"/>
        </w:trPr>
        <w:tc>
          <w:tcPr>
            <w:tcW w:w="12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Оценка</w:t>
            </w:r>
            <w:r w:rsidRPr="00356085">
              <w:rPr>
                <w:rFonts w:ascii="Times New Roman" w:hAnsi="Times New Roman"/>
                <w:b/>
                <w:bCs/>
                <w:sz w:val="24"/>
                <w:szCs w:val="24"/>
                <w:lang w:val="en-US"/>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Значение</w:t>
            </w:r>
            <w:r w:rsidRPr="00356085">
              <w:rPr>
                <w:rFonts w:ascii="Times New Roman" w:hAnsi="Times New Roman"/>
                <w:sz w:val="24"/>
                <w:szCs w:val="24"/>
              </w:rPr>
              <w:t xml:space="preserve"> </w:t>
            </w:r>
          </w:p>
        </w:tc>
        <w:tc>
          <w:tcPr>
            <w:tcW w:w="652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Описание</w:t>
            </w:r>
            <w:r w:rsidRPr="00356085">
              <w:rPr>
                <w:rFonts w:ascii="Times New Roman" w:hAnsi="Times New Roman"/>
                <w:sz w:val="24"/>
                <w:szCs w:val="24"/>
              </w:rPr>
              <w:t xml:space="preserve"> </w:t>
            </w:r>
          </w:p>
        </w:tc>
      </w:tr>
      <w:tr w:rsidR="006C7FAE" w:rsidRPr="00356085" w:rsidTr="007A235F">
        <w:trPr>
          <w:trHeight w:val="594"/>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Ярко выражено</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6C7FAE" w:rsidRPr="00356085" w:rsidRDefault="00F00293" w:rsidP="00250133">
            <w:pPr>
              <w:rPr>
                <w:rFonts w:ascii="Times New Roman" w:hAnsi="Times New Roman"/>
                <w:sz w:val="24"/>
                <w:szCs w:val="24"/>
              </w:rPr>
            </w:pPr>
            <w:r w:rsidRPr="00356085">
              <w:rPr>
                <w:rFonts w:ascii="Times New Roman" w:hAnsi="Times New Roman"/>
                <w:sz w:val="24"/>
                <w:szCs w:val="24"/>
              </w:rPr>
              <w:t>Кандидат</w:t>
            </w:r>
            <w:r w:rsidR="006C7FAE" w:rsidRPr="00356085">
              <w:rPr>
                <w:rFonts w:ascii="Times New Roman" w:hAnsi="Times New Roman"/>
                <w:sz w:val="24"/>
                <w:szCs w:val="24"/>
              </w:rPr>
              <w:t xml:space="preserve"> демонстрирует качество в полном объеме во всех ситуациях. Может служить ролевой моделью для других. </w:t>
            </w:r>
          </w:p>
        </w:tc>
      </w:tr>
      <w:tr w:rsidR="006C7FAE" w:rsidRPr="00356085" w:rsidTr="007A235F">
        <w:trPr>
          <w:trHeight w:val="511"/>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 xml:space="preserve">Выражено </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sz w:val="24"/>
                <w:szCs w:val="24"/>
              </w:rPr>
              <w:t>Качество проявляется в большинстве ситуаций. Уровень развития качества достаточен для эффективной работы.</w:t>
            </w:r>
          </w:p>
        </w:tc>
      </w:tr>
      <w:tr w:rsidR="006C7FAE" w:rsidRPr="00356085" w:rsidTr="007A235F">
        <w:trPr>
          <w:trHeight w:val="541"/>
        </w:trPr>
        <w:tc>
          <w:tcPr>
            <w:tcW w:w="1278"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1</w:t>
            </w:r>
          </w:p>
        </w:tc>
        <w:tc>
          <w:tcPr>
            <w:tcW w:w="170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 xml:space="preserve">Слабо выражено </w:t>
            </w:r>
          </w:p>
        </w:tc>
        <w:tc>
          <w:tcPr>
            <w:tcW w:w="652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sz w:val="24"/>
                <w:szCs w:val="24"/>
              </w:rPr>
              <w:t>Данное качество недостаточно развито, что оказывает влияние на эффективность работы. Качество необходимо развивать.</w:t>
            </w:r>
          </w:p>
        </w:tc>
      </w:tr>
      <w:tr w:rsidR="006C7FAE" w:rsidRPr="00356085" w:rsidTr="007A235F">
        <w:trPr>
          <w:trHeight w:val="511"/>
        </w:trPr>
        <w:tc>
          <w:tcPr>
            <w:tcW w:w="1278"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0</w:t>
            </w:r>
          </w:p>
        </w:tc>
        <w:tc>
          <w:tcPr>
            <w:tcW w:w="170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6C7FAE" w:rsidRPr="00356085" w:rsidRDefault="006C7FAE" w:rsidP="00250133">
            <w:pPr>
              <w:rPr>
                <w:rFonts w:ascii="Times New Roman" w:hAnsi="Times New Roman"/>
                <w:sz w:val="24"/>
                <w:szCs w:val="24"/>
              </w:rPr>
            </w:pPr>
            <w:r w:rsidRPr="00356085">
              <w:rPr>
                <w:rFonts w:ascii="Times New Roman" w:hAnsi="Times New Roman"/>
                <w:b/>
                <w:bCs/>
                <w:sz w:val="24"/>
                <w:szCs w:val="24"/>
              </w:rPr>
              <w:t xml:space="preserve">Совсем не выражено </w:t>
            </w:r>
          </w:p>
        </w:tc>
        <w:tc>
          <w:tcPr>
            <w:tcW w:w="652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6C7FAE" w:rsidRPr="00356085" w:rsidRDefault="00F00293" w:rsidP="00250133">
            <w:pPr>
              <w:rPr>
                <w:rFonts w:ascii="Times New Roman" w:hAnsi="Times New Roman"/>
                <w:sz w:val="24"/>
                <w:szCs w:val="24"/>
              </w:rPr>
            </w:pPr>
            <w:r w:rsidRPr="00356085">
              <w:rPr>
                <w:rFonts w:ascii="Times New Roman" w:hAnsi="Times New Roman"/>
                <w:sz w:val="24"/>
                <w:szCs w:val="24"/>
              </w:rPr>
              <w:t>Кандидат</w:t>
            </w:r>
            <w:r w:rsidR="006C7FAE" w:rsidRPr="00356085">
              <w:rPr>
                <w:rFonts w:ascii="Times New Roman" w:hAnsi="Times New Roman"/>
                <w:sz w:val="24"/>
                <w:szCs w:val="24"/>
              </w:rPr>
              <w:t xml:space="preserve"> практически не демонстрирует данное качество в работе, что оказывает существенное негативное влияние на его эффективность.</w:t>
            </w:r>
          </w:p>
        </w:tc>
      </w:tr>
    </w:tbl>
    <w:p w:rsidR="006C7FAE" w:rsidRPr="00356085" w:rsidRDefault="009B67F4"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Подробное описание того, как применяется эта шкала для оценки профессиональ</w:t>
      </w:r>
      <w:r w:rsidR="003A669F">
        <w:rPr>
          <w:rFonts w:ascii="Times New Roman" w:hAnsi="Times New Roman" w:cs="Times New Roman"/>
          <w:color w:val="auto"/>
        </w:rPr>
        <w:t xml:space="preserve">ных качеств, дано в Приложении </w:t>
      </w:r>
      <w:r w:rsidR="00A57D59">
        <w:rPr>
          <w:rFonts w:ascii="Times New Roman" w:hAnsi="Times New Roman" w:cs="Times New Roman"/>
          <w:color w:val="auto"/>
        </w:rPr>
        <w:t>6</w:t>
      </w:r>
      <w:r w:rsidRPr="00356085">
        <w:rPr>
          <w:rFonts w:ascii="Times New Roman" w:hAnsi="Times New Roman" w:cs="Times New Roman"/>
          <w:color w:val="auto"/>
        </w:rPr>
        <w:t>.</w:t>
      </w:r>
    </w:p>
    <w:p w:rsidR="002A0F3C" w:rsidRPr="00356085" w:rsidRDefault="006C7FAE"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i/>
          <w:color w:val="auto"/>
        </w:rPr>
        <w:t xml:space="preserve">Шаг </w:t>
      </w:r>
      <w:r w:rsidR="00CA288E" w:rsidRPr="00356085">
        <w:rPr>
          <w:rFonts w:ascii="Times New Roman" w:hAnsi="Times New Roman" w:cs="Times New Roman"/>
          <w:i/>
          <w:color w:val="auto"/>
        </w:rPr>
        <w:t>5</w:t>
      </w:r>
      <w:r w:rsidRPr="00356085">
        <w:rPr>
          <w:rFonts w:ascii="Times New Roman" w:hAnsi="Times New Roman" w:cs="Times New Roman"/>
          <w:i/>
          <w:color w:val="auto"/>
        </w:rPr>
        <w:t>.</w:t>
      </w:r>
      <w:r w:rsidRPr="00356085">
        <w:rPr>
          <w:rFonts w:ascii="Times New Roman" w:hAnsi="Times New Roman" w:cs="Times New Roman"/>
          <w:color w:val="auto"/>
        </w:rPr>
        <w:t xml:space="preserve"> По итогам прохождения каждой процедуры оценки каждый </w:t>
      </w:r>
      <w:r w:rsidR="00075A8B" w:rsidRPr="00356085">
        <w:rPr>
          <w:rFonts w:ascii="Times New Roman" w:hAnsi="Times New Roman" w:cs="Times New Roman"/>
          <w:color w:val="auto"/>
        </w:rPr>
        <w:t>кандида</w:t>
      </w:r>
      <w:r w:rsidRPr="00356085">
        <w:rPr>
          <w:rFonts w:ascii="Times New Roman" w:hAnsi="Times New Roman" w:cs="Times New Roman"/>
          <w:color w:val="auto"/>
        </w:rPr>
        <w:t xml:space="preserve">т оценивается по тем критериям, которые, согласно матрице, могут быть оценены с помощью этой процедуры.  </w:t>
      </w:r>
    </w:p>
    <w:p w:rsidR="002A0F3C" w:rsidRPr="00356085" w:rsidRDefault="002A0F3C"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Отдельное внимание стоит уделить переводу результатов тестов в стандартную оценочную шкалу.</w:t>
      </w:r>
    </w:p>
    <w:p w:rsidR="002A0F3C" w:rsidRPr="00356085" w:rsidRDefault="002A0F3C"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В з</w:t>
      </w:r>
      <w:r w:rsidR="00FC1769" w:rsidRPr="00356085">
        <w:rPr>
          <w:rFonts w:ascii="Times New Roman" w:hAnsi="Times New Roman" w:cs="Times New Roman"/>
          <w:color w:val="auto"/>
        </w:rPr>
        <w:t>ависимости от своей конструкции,</w:t>
      </w:r>
      <w:r w:rsidRPr="00356085">
        <w:rPr>
          <w:rFonts w:ascii="Times New Roman" w:hAnsi="Times New Roman" w:cs="Times New Roman"/>
          <w:color w:val="auto"/>
        </w:rPr>
        <w:t xml:space="preserve"> результаты тестов могут быть выражены в различных единицах, например:</w:t>
      </w:r>
    </w:p>
    <w:p w:rsidR="002A0F3C" w:rsidRPr="00356085" w:rsidRDefault="00B60B9A"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w:t>
      </w:r>
      <w:r w:rsidR="00FC1769" w:rsidRPr="00356085">
        <w:rPr>
          <w:rFonts w:ascii="Times New Roman" w:hAnsi="Times New Roman" w:cs="Times New Roman"/>
          <w:color w:val="auto"/>
        </w:rPr>
        <w:t>б</w:t>
      </w:r>
      <w:r w:rsidR="002A0F3C" w:rsidRPr="00356085">
        <w:rPr>
          <w:rFonts w:ascii="Times New Roman" w:hAnsi="Times New Roman" w:cs="Times New Roman"/>
          <w:color w:val="auto"/>
        </w:rPr>
        <w:t>аллы, соответствующие количеству правильных ответов на вопросы теста (</w:t>
      </w:r>
      <w:r w:rsidR="00FC1769" w:rsidRPr="00356085">
        <w:rPr>
          <w:rFonts w:ascii="Times New Roman" w:hAnsi="Times New Roman" w:cs="Times New Roman"/>
          <w:color w:val="auto"/>
        </w:rPr>
        <w:t>«</w:t>
      </w:r>
      <w:r w:rsidR="002A0F3C" w:rsidRPr="00356085">
        <w:rPr>
          <w:rFonts w:ascii="Times New Roman" w:hAnsi="Times New Roman" w:cs="Times New Roman"/>
          <w:color w:val="auto"/>
        </w:rPr>
        <w:t>сырые</w:t>
      </w:r>
      <w:r w:rsidR="00FC1769" w:rsidRPr="00356085">
        <w:rPr>
          <w:rFonts w:ascii="Times New Roman" w:hAnsi="Times New Roman" w:cs="Times New Roman"/>
          <w:color w:val="auto"/>
        </w:rPr>
        <w:t>»</w:t>
      </w:r>
      <w:r w:rsidR="002A0F3C" w:rsidRPr="00356085">
        <w:rPr>
          <w:rFonts w:ascii="Times New Roman" w:hAnsi="Times New Roman" w:cs="Times New Roman"/>
          <w:color w:val="auto"/>
        </w:rPr>
        <w:t xml:space="preserve"> баллы);</w:t>
      </w:r>
    </w:p>
    <w:p w:rsidR="002A0F3C" w:rsidRPr="00356085" w:rsidRDefault="00B60B9A"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w:t>
      </w:r>
      <w:r w:rsidR="00F00293" w:rsidRPr="00356085">
        <w:rPr>
          <w:rFonts w:ascii="Times New Roman" w:hAnsi="Times New Roman" w:cs="Times New Roman"/>
          <w:color w:val="auto"/>
        </w:rPr>
        <w:t>п</w:t>
      </w:r>
      <w:r w:rsidR="002A0F3C" w:rsidRPr="00356085">
        <w:rPr>
          <w:rFonts w:ascii="Times New Roman" w:hAnsi="Times New Roman" w:cs="Times New Roman"/>
          <w:color w:val="auto"/>
        </w:rPr>
        <w:t>роцент правильных ответов от общего количества вопросов;</w:t>
      </w:r>
    </w:p>
    <w:p w:rsidR="002A0F3C" w:rsidRPr="00356085" w:rsidRDefault="00B60B9A"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w:t>
      </w:r>
      <w:r w:rsidR="00F00293" w:rsidRPr="00356085">
        <w:rPr>
          <w:rFonts w:ascii="Times New Roman" w:hAnsi="Times New Roman" w:cs="Times New Roman"/>
          <w:color w:val="auto"/>
        </w:rPr>
        <w:t>б</w:t>
      </w:r>
      <w:r w:rsidR="002A0F3C" w:rsidRPr="00356085">
        <w:rPr>
          <w:rFonts w:ascii="Times New Roman" w:hAnsi="Times New Roman" w:cs="Times New Roman"/>
          <w:color w:val="auto"/>
        </w:rPr>
        <w:t>аллы, соответствующие стандартным шкалам, применяемым в статистике (процентили, стэны, Т-баллы).</w:t>
      </w:r>
    </w:p>
    <w:p w:rsidR="002A0F3C" w:rsidRPr="00356085" w:rsidRDefault="002A0F3C"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Какие бы единицы измерения не были использованы в тестах, их в</w:t>
      </w:r>
      <w:r w:rsidR="00FC1769" w:rsidRPr="00356085">
        <w:rPr>
          <w:rFonts w:ascii="Times New Roman" w:hAnsi="Times New Roman" w:cs="Times New Roman"/>
          <w:color w:val="auto"/>
        </w:rPr>
        <w:t>сегда можно перевести в четырех</w:t>
      </w:r>
      <w:r w:rsidRPr="00356085">
        <w:rPr>
          <w:rFonts w:ascii="Times New Roman" w:hAnsi="Times New Roman" w:cs="Times New Roman"/>
          <w:color w:val="auto"/>
        </w:rPr>
        <w:t>балльную систему оценки по следующему принципу:</w:t>
      </w:r>
    </w:p>
    <w:tbl>
      <w:tblPr>
        <w:tblW w:w="9500" w:type="dxa"/>
        <w:tblLayout w:type="fixed"/>
        <w:tblCellMar>
          <w:left w:w="0" w:type="dxa"/>
          <w:right w:w="0" w:type="dxa"/>
        </w:tblCellMar>
        <w:tblLook w:val="00A0" w:firstRow="1" w:lastRow="0" w:firstColumn="1" w:lastColumn="0" w:noHBand="0" w:noVBand="0"/>
      </w:tblPr>
      <w:tblGrid>
        <w:gridCol w:w="1278"/>
        <w:gridCol w:w="1701"/>
        <w:gridCol w:w="1701"/>
        <w:gridCol w:w="1560"/>
        <w:gridCol w:w="3260"/>
      </w:tblGrid>
      <w:tr w:rsidR="002A0F3C" w:rsidRPr="00356085" w:rsidTr="00F00293">
        <w:trPr>
          <w:trHeight w:val="387"/>
        </w:trPr>
        <w:tc>
          <w:tcPr>
            <w:tcW w:w="127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2A0F3C" w:rsidRPr="00356085" w:rsidRDefault="002A0F3C" w:rsidP="00250133">
            <w:pPr>
              <w:jc w:val="center"/>
              <w:rPr>
                <w:rFonts w:ascii="Times New Roman" w:hAnsi="Times New Roman"/>
                <w:sz w:val="24"/>
                <w:szCs w:val="24"/>
              </w:rPr>
            </w:pPr>
            <w:r w:rsidRPr="00356085">
              <w:rPr>
                <w:rFonts w:ascii="Times New Roman" w:hAnsi="Times New Roman"/>
                <w:b/>
                <w:bCs/>
                <w:sz w:val="24"/>
                <w:szCs w:val="24"/>
              </w:rPr>
              <w:t>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2A0F3C" w:rsidRPr="00356085" w:rsidRDefault="002A0F3C" w:rsidP="00250133">
            <w:pPr>
              <w:rPr>
                <w:rFonts w:ascii="Times New Roman" w:hAnsi="Times New Roman"/>
                <w:sz w:val="24"/>
                <w:szCs w:val="24"/>
              </w:rPr>
            </w:pPr>
            <w:r w:rsidRPr="00356085">
              <w:rPr>
                <w:rFonts w:ascii="Times New Roman" w:hAnsi="Times New Roman"/>
                <w:b/>
                <w:bCs/>
                <w:sz w:val="24"/>
                <w:szCs w:val="24"/>
              </w:rPr>
              <w:t>Значение</w:t>
            </w:r>
            <w:r w:rsidRPr="00356085">
              <w:rPr>
                <w:rFonts w:ascii="Times New Roman" w:hAnsi="Times New Roman"/>
                <w:sz w:val="24"/>
                <w:szCs w:val="24"/>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2A0F3C" w:rsidRPr="00356085" w:rsidRDefault="00FC1769" w:rsidP="00250133">
            <w:pPr>
              <w:rPr>
                <w:rFonts w:ascii="Times New Roman" w:hAnsi="Times New Roman"/>
                <w:sz w:val="24"/>
                <w:szCs w:val="24"/>
              </w:rPr>
            </w:pPr>
            <w:r w:rsidRPr="00356085">
              <w:rPr>
                <w:rFonts w:ascii="Times New Roman" w:hAnsi="Times New Roman"/>
                <w:sz w:val="24"/>
                <w:szCs w:val="24"/>
              </w:rPr>
              <w:t>«</w:t>
            </w:r>
            <w:r w:rsidR="002A0F3C" w:rsidRPr="00356085">
              <w:rPr>
                <w:rFonts w:ascii="Times New Roman" w:hAnsi="Times New Roman"/>
                <w:sz w:val="24"/>
                <w:szCs w:val="24"/>
              </w:rPr>
              <w:t>Сырые</w:t>
            </w:r>
            <w:r w:rsidRPr="00356085">
              <w:rPr>
                <w:rFonts w:ascii="Times New Roman" w:hAnsi="Times New Roman"/>
                <w:sz w:val="24"/>
                <w:szCs w:val="24"/>
              </w:rPr>
              <w:t>»</w:t>
            </w:r>
            <w:r w:rsidR="002A0F3C" w:rsidRPr="00356085">
              <w:rPr>
                <w:rFonts w:ascii="Times New Roman" w:hAnsi="Times New Roman"/>
                <w:sz w:val="24"/>
                <w:szCs w:val="24"/>
              </w:rPr>
              <w:t xml:space="preserve"> баллы</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cPr>
          <w:p w:rsidR="002A0F3C" w:rsidRPr="00356085" w:rsidRDefault="002A0F3C" w:rsidP="00250133">
            <w:pPr>
              <w:jc w:val="center"/>
              <w:rPr>
                <w:rFonts w:ascii="Times New Roman" w:hAnsi="Times New Roman"/>
                <w:sz w:val="24"/>
                <w:szCs w:val="24"/>
              </w:rPr>
            </w:pPr>
            <w:r w:rsidRPr="00356085">
              <w:rPr>
                <w:rFonts w:ascii="Times New Roman" w:hAnsi="Times New Roman"/>
                <w:sz w:val="24"/>
                <w:szCs w:val="24"/>
              </w:rPr>
              <w:t>%</w:t>
            </w:r>
          </w:p>
        </w:tc>
        <w:tc>
          <w:tcPr>
            <w:tcW w:w="3260" w:type="dxa"/>
            <w:tcBorders>
              <w:top w:val="single" w:sz="8" w:space="0" w:color="000000"/>
              <w:left w:val="single" w:sz="8" w:space="0" w:color="000000"/>
              <w:bottom w:val="single" w:sz="8" w:space="0" w:color="000000"/>
              <w:right w:val="single" w:sz="8" w:space="0" w:color="000000"/>
            </w:tcBorders>
            <w:shd w:val="clear" w:color="auto" w:fill="D9D9D9"/>
          </w:tcPr>
          <w:p w:rsidR="002A0F3C" w:rsidRPr="00356085" w:rsidRDefault="002A0F3C" w:rsidP="00250133">
            <w:pPr>
              <w:jc w:val="center"/>
              <w:rPr>
                <w:rFonts w:ascii="Times New Roman" w:hAnsi="Times New Roman"/>
                <w:sz w:val="24"/>
                <w:szCs w:val="24"/>
              </w:rPr>
            </w:pPr>
            <w:r w:rsidRPr="00356085">
              <w:rPr>
                <w:rFonts w:ascii="Times New Roman" w:hAnsi="Times New Roman"/>
                <w:sz w:val="24"/>
                <w:szCs w:val="24"/>
              </w:rPr>
              <w:t>Статистические единицы</w:t>
            </w:r>
          </w:p>
        </w:tc>
      </w:tr>
      <w:tr w:rsidR="002A0F3C" w:rsidRPr="00356085" w:rsidTr="00F00293">
        <w:trPr>
          <w:trHeight w:val="594"/>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2A0F3C" w:rsidRPr="00356085" w:rsidRDefault="002A0F3C" w:rsidP="00250133">
            <w:pPr>
              <w:jc w:val="center"/>
              <w:rPr>
                <w:rFonts w:ascii="Times New Roman" w:hAnsi="Times New Roman"/>
                <w:sz w:val="24"/>
                <w:szCs w:val="24"/>
              </w:rPr>
            </w:pPr>
            <w:r w:rsidRPr="00356085">
              <w:rPr>
                <w:rFonts w:ascii="Times New Roman" w:hAnsi="Times New Roman"/>
                <w:b/>
                <w:bCs/>
                <w:sz w:val="24"/>
                <w:szCs w:val="24"/>
              </w:rPr>
              <w:lastRenderedPageBreak/>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2A0F3C" w:rsidRPr="00356085" w:rsidRDefault="002A0F3C" w:rsidP="00250133">
            <w:pPr>
              <w:rPr>
                <w:rFonts w:ascii="Times New Roman" w:hAnsi="Times New Roman"/>
                <w:sz w:val="24"/>
                <w:szCs w:val="24"/>
              </w:rPr>
            </w:pPr>
            <w:r w:rsidRPr="00356085">
              <w:rPr>
                <w:rFonts w:ascii="Times New Roman" w:hAnsi="Times New Roman"/>
                <w:b/>
                <w:bCs/>
                <w:sz w:val="24"/>
                <w:szCs w:val="24"/>
              </w:rPr>
              <w:t>Высокое/ выше среднего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2A0F3C" w:rsidRPr="00356085" w:rsidRDefault="002A0F3C" w:rsidP="00250133">
            <w:pPr>
              <w:tabs>
                <w:tab w:val="left" w:pos="1305"/>
              </w:tabs>
              <w:ind w:left="29"/>
              <w:rPr>
                <w:rFonts w:ascii="Times New Roman" w:hAnsi="Times New Roman"/>
                <w:sz w:val="24"/>
                <w:szCs w:val="24"/>
              </w:rPr>
            </w:pPr>
            <w:r w:rsidRPr="00356085">
              <w:rPr>
                <w:rFonts w:ascii="Times New Roman" w:hAnsi="Times New Roman"/>
                <w:sz w:val="24"/>
                <w:szCs w:val="24"/>
              </w:rPr>
              <w:t>Менее 20 % ошибок</w:t>
            </w:r>
          </w:p>
        </w:tc>
        <w:tc>
          <w:tcPr>
            <w:tcW w:w="1560" w:type="dxa"/>
            <w:tcBorders>
              <w:top w:val="single" w:sz="8" w:space="0" w:color="000000"/>
              <w:left w:val="single" w:sz="8" w:space="0" w:color="000000"/>
              <w:bottom w:val="single" w:sz="8" w:space="0" w:color="000000"/>
              <w:right w:val="single" w:sz="8" w:space="0" w:color="000000"/>
            </w:tcBorders>
          </w:tcPr>
          <w:p w:rsidR="002A0F3C" w:rsidRPr="00356085" w:rsidRDefault="002A0F3C" w:rsidP="00250133">
            <w:pPr>
              <w:tabs>
                <w:tab w:val="left" w:pos="1305"/>
              </w:tabs>
              <w:ind w:left="142" w:right="142"/>
              <w:rPr>
                <w:rFonts w:ascii="Times New Roman" w:hAnsi="Times New Roman"/>
                <w:sz w:val="24"/>
                <w:szCs w:val="24"/>
              </w:rPr>
            </w:pPr>
            <w:r w:rsidRPr="00356085">
              <w:rPr>
                <w:rFonts w:ascii="Times New Roman" w:hAnsi="Times New Roman"/>
                <w:sz w:val="24"/>
                <w:szCs w:val="24"/>
              </w:rPr>
              <w:t>Выше 80%</w:t>
            </w:r>
          </w:p>
        </w:tc>
        <w:tc>
          <w:tcPr>
            <w:tcW w:w="3260" w:type="dxa"/>
            <w:vMerge w:val="restart"/>
            <w:tcBorders>
              <w:top w:val="single" w:sz="8" w:space="0" w:color="000000"/>
              <w:left w:val="single" w:sz="8" w:space="0" w:color="000000"/>
              <w:right w:val="single" w:sz="8" w:space="0" w:color="000000"/>
            </w:tcBorders>
          </w:tcPr>
          <w:p w:rsidR="002A0F3C" w:rsidRPr="00356085" w:rsidRDefault="002A0F3C" w:rsidP="00250133">
            <w:pPr>
              <w:tabs>
                <w:tab w:val="left" w:pos="1305"/>
              </w:tabs>
              <w:ind w:left="141" w:right="142"/>
              <w:rPr>
                <w:rFonts w:ascii="Times New Roman" w:hAnsi="Times New Roman"/>
                <w:sz w:val="24"/>
                <w:szCs w:val="24"/>
              </w:rPr>
            </w:pPr>
            <w:r w:rsidRPr="00356085">
              <w:rPr>
                <w:rFonts w:ascii="Times New Roman" w:hAnsi="Times New Roman"/>
                <w:sz w:val="24"/>
                <w:szCs w:val="24"/>
              </w:rPr>
              <w:t xml:space="preserve">В статистике существуют правила отнесения результатов к тому или иному диапазону, указанному в столбце «Значение». </w:t>
            </w:r>
          </w:p>
        </w:tc>
      </w:tr>
      <w:tr w:rsidR="002A0F3C" w:rsidRPr="00356085" w:rsidTr="00F00293">
        <w:trPr>
          <w:trHeight w:val="511"/>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2A0F3C" w:rsidRPr="00356085" w:rsidRDefault="002A0F3C" w:rsidP="00250133">
            <w:pPr>
              <w:jc w:val="center"/>
              <w:rPr>
                <w:rFonts w:ascii="Times New Roman" w:hAnsi="Times New Roman"/>
                <w:sz w:val="24"/>
                <w:szCs w:val="24"/>
              </w:rPr>
            </w:pPr>
            <w:r w:rsidRPr="00356085">
              <w:rPr>
                <w:rFonts w:ascii="Times New Roman" w:hAnsi="Times New Roman"/>
                <w:b/>
                <w:bCs/>
                <w:sz w:val="24"/>
                <w:szCs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2A0F3C" w:rsidRPr="00356085" w:rsidRDefault="002A0F3C" w:rsidP="00250133">
            <w:pPr>
              <w:rPr>
                <w:rFonts w:ascii="Times New Roman" w:hAnsi="Times New Roman"/>
                <w:sz w:val="24"/>
                <w:szCs w:val="24"/>
              </w:rPr>
            </w:pPr>
            <w:r w:rsidRPr="00356085">
              <w:rPr>
                <w:rFonts w:ascii="Times New Roman" w:hAnsi="Times New Roman"/>
                <w:b/>
                <w:bCs/>
                <w:sz w:val="24"/>
                <w:szCs w:val="24"/>
              </w:rPr>
              <w:t xml:space="preserve">Среднее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113" w:type="dxa"/>
              <w:bottom w:w="57" w:type="dxa"/>
              <w:right w:w="113" w:type="dxa"/>
            </w:tcMar>
          </w:tcPr>
          <w:p w:rsidR="002A0F3C" w:rsidRPr="00356085" w:rsidRDefault="002A0F3C" w:rsidP="00250133">
            <w:pPr>
              <w:tabs>
                <w:tab w:val="left" w:pos="1305"/>
              </w:tabs>
              <w:ind w:left="29"/>
              <w:rPr>
                <w:rFonts w:ascii="Times New Roman" w:hAnsi="Times New Roman"/>
                <w:sz w:val="24"/>
                <w:szCs w:val="24"/>
              </w:rPr>
            </w:pPr>
            <w:r w:rsidRPr="00356085">
              <w:rPr>
                <w:rFonts w:ascii="Times New Roman" w:hAnsi="Times New Roman"/>
                <w:sz w:val="24"/>
                <w:szCs w:val="24"/>
              </w:rPr>
              <w:t>От 20% до 40% ошибок</w:t>
            </w:r>
          </w:p>
        </w:tc>
        <w:tc>
          <w:tcPr>
            <w:tcW w:w="1560" w:type="dxa"/>
            <w:tcBorders>
              <w:top w:val="single" w:sz="8" w:space="0" w:color="000000"/>
              <w:left w:val="single" w:sz="8" w:space="0" w:color="000000"/>
              <w:bottom w:val="single" w:sz="8" w:space="0" w:color="000000"/>
              <w:right w:val="single" w:sz="8" w:space="0" w:color="000000"/>
            </w:tcBorders>
          </w:tcPr>
          <w:p w:rsidR="002A0F3C" w:rsidRPr="00356085" w:rsidRDefault="002A0F3C" w:rsidP="00250133">
            <w:pPr>
              <w:tabs>
                <w:tab w:val="left" w:pos="1305"/>
              </w:tabs>
              <w:ind w:left="142" w:right="142"/>
              <w:rPr>
                <w:rFonts w:ascii="Times New Roman" w:hAnsi="Times New Roman"/>
                <w:sz w:val="24"/>
                <w:szCs w:val="24"/>
              </w:rPr>
            </w:pPr>
            <w:r w:rsidRPr="00356085">
              <w:rPr>
                <w:rFonts w:ascii="Times New Roman" w:hAnsi="Times New Roman"/>
                <w:sz w:val="24"/>
                <w:szCs w:val="24"/>
              </w:rPr>
              <w:t>80%-61%</w:t>
            </w:r>
          </w:p>
        </w:tc>
        <w:tc>
          <w:tcPr>
            <w:tcW w:w="3260" w:type="dxa"/>
            <w:vMerge/>
            <w:tcBorders>
              <w:left w:val="single" w:sz="8" w:space="0" w:color="000000"/>
              <w:right w:val="single" w:sz="8" w:space="0" w:color="000000"/>
            </w:tcBorders>
          </w:tcPr>
          <w:p w:rsidR="002A0F3C" w:rsidRPr="00356085" w:rsidRDefault="002A0F3C" w:rsidP="00250133">
            <w:pPr>
              <w:tabs>
                <w:tab w:val="left" w:pos="1305"/>
              </w:tabs>
              <w:ind w:left="29" w:right="142"/>
              <w:rPr>
                <w:rFonts w:ascii="Times New Roman" w:hAnsi="Times New Roman"/>
                <w:sz w:val="24"/>
                <w:szCs w:val="24"/>
              </w:rPr>
            </w:pPr>
          </w:p>
        </w:tc>
      </w:tr>
      <w:tr w:rsidR="002A0F3C" w:rsidRPr="00356085" w:rsidTr="00F00293">
        <w:trPr>
          <w:trHeight w:val="541"/>
        </w:trPr>
        <w:tc>
          <w:tcPr>
            <w:tcW w:w="1278"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2A0F3C" w:rsidRPr="00356085" w:rsidRDefault="002A0F3C" w:rsidP="00250133">
            <w:pPr>
              <w:jc w:val="center"/>
              <w:rPr>
                <w:rFonts w:ascii="Times New Roman" w:hAnsi="Times New Roman"/>
                <w:sz w:val="24"/>
                <w:szCs w:val="24"/>
              </w:rPr>
            </w:pPr>
            <w:r w:rsidRPr="00356085">
              <w:rPr>
                <w:rFonts w:ascii="Times New Roman" w:hAnsi="Times New Roman"/>
                <w:b/>
                <w:bCs/>
                <w:sz w:val="24"/>
                <w:szCs w:val="24"/>
              </w:rPr>
              <w:t>1</w:t>
            </w:r>
          </w:p>
        </w:tc>
        <w:tc>
          <w:tcPr>
            <w:tcW w:w="170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2A0F3C" w:rsidRPr="00356085" w:rsidRDefault="002A0F3C" w:rsidP="00250133">
            <w:pPr>
              <w:rPr>
                <w:rFonts w:ascii="Times New Roman" w:hAnsi="Times New Roman"/>
                <w:sz w:val="24"/>
                <w:szCs w:val="24"/>
              </w:rPr>
            </w:pPr>
            <w:r w:rsidRPr="00356085">
              <w:rPr>
                <w:rFonts w:ascii="Times New Roman" w:hAnsi="Times New Roman"/>
                <w:b/>
                <w:bCs/>
                <w:sz w:val="24"/>
                <w:szCs w:val="24"/>
              </w:rPr>
              <w:t xml:space="preserve">Ниже среднего </w:t>
            </w:r>
          </w:p>
        </w:tc>
        <w:tc>
          <w:tcPr>
            <w:tcW w:w="170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2A0F3C" w:rsidRPr="00356085" w:rsidRDefault="002A0F3C" w:rsidP="00250133">
            <w:pPr>
              <w:tabs>
                <w:tab w:val="left" w:pos="1305"/>
              </w:tabs>
              <w:ind w:left="29"/>
              <w:rPr>
                <w:rFonts w:ascii="Times New Roman" w:hAnsi="Times New Roman"/>
                <w:sz w:val="24"/>
                <w:szCs w:val="24"/>
              </w:rPr>
            </w:pPr>
            <w:r w:rsidRPr="00356085">
              <w:rPr>
                <w:rFonts w:ascii="Times New Roman" w:hAnsi="Times New Roman"/>
                <w:sz w:val="24"/>
                <w:szCs w:val="24"/>
              </w:rPr>
              <w:t>40%-60% ошибок</w:t>
            </w:r>
          </w:p>
        </w:tc>
        <w:tc>
          <w:tcPr>
            <w:tcW w:w="1560" w:type="dxa"/>
            <w:tcBorders>
              <w:top w:val="single" w:sz="8" w:space="0" w:color="000000"/>
              <w:left w:val="single" w:sz="8" w:space="0" w:color="000000"/>
              <w:bottom w:val="single" w:sz="8" w:space="0" w:color="000000"/>
              <w:right w:val="single" w:sz="8" w:space="0" w:color="000000"/>
            </w:tcBorders>
          </w:tcPr>
          <w:p w:rsidR="002A0F3C" w:rsidRPr="00356085" w:rsidRDefault="002A0F3C" w:rsidP="00250133">
            <w:pPr>
              <w:tabs>
                <w:tab w:val="left" w:pos="1305"/>
              </w:tabs>
              <w:ind w:left="142" w:right="142"/>
              <w:rPr>
                <w:rFonts w:ascii="Times New Roman" w:hAnsi="Times New Roman"/>
                <w:sz w:val="24"/>
                <w:szCs w:val="24"/>
              </w:rPr>
            </w:pPr>
            <w:r w:rsidRPr="00356085">
              <w:rPr>
                <w:rFonts w:ascii="Times New Roman" w:hAnsi="Times New Roman"/>
                <w:sz w:val="24"/>
                <w:szCs w:val="24"/>
              </w:rPr>
              <w:t>60%-41%</w:t>
            </w:r>
          </w:p>
        </w:tc>
        <w:tc>
          <w:tcPr>
            <w:tcW w:w="3260" w:type="dxa"/>
            <w:vMerge/>
            <w:tcBorders>
              <w:left w:val="single" w:sz="8" w:space="0" w:color="000000"/>
              <w:right w:val="single" w:sz="8" w:space="0" w:color="000000"/>
            </w:tcBorders>
          </w:tcPr>
          <w:p w:rsidR="002A0F3C" w:rsidRPr="00356085" w:rsidRDefault="002A0F3C" w:rsidP="00250133">
            <w:pPr>
              <w:tabs>
                <w:tab w:val="left" w:pos="1305"/>
              </w:tabs>
              <w:ind w:left="29" w:right="142"/>
              <w:rPr>
                <w:rFonts w:ascii="Times New Roman" w:hAnsi="Times New Roman"/>
                <w:sz w:val="24"/>
                <w:szCs w:val="24"/>
              </w:rPr>
            </w:pPr>
          </w:p>
        </w:tc>
      </w:tr>
      <w:tr w:rsidR="002A0F3C" w:rsidRPr="00356085" w:rsidTr="00F00293">
        <w:trPr>
          <w:trHeight w:val="511"/>
        </w:trPr>
        <w:tc>
          <w:tcPr>
            <w:tcW w:w="1278"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2A0F3C" w:rsidRPr="00356085" w:rsidRDefault="002A0F3C" w:rsidP="00250133">
            <w:pPr>
              <w:jc w:val="center"/>
              <w:rPr>
                <w:rFonts w:ascii="Times New Roman" w:hAnsi="Times New Roman"/>
                <w:sz w:val="24"/>
                <w:szCs w:val="24"/>
              </w:rPr>
            </w:pPr>
            <w:r w:rsidRPr="00356085">
              <w:rPr>
                <w:rFonts w:ascii="Times New Roman" w:hAnsi="Times New Roman"/>
                <w:b/>
                <w:bCs/>
                <w:sz w:val="24"/>
                <w:szCs w:val="24"/>
              </w:rPr>
              <w:t>0</w:t>
            </w:r>
          </w:p>
        </w:tc>
        <w:tc>
          <w:tcPr>
            <w:tcW w:w="170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2A0F3C" w:rsidRPr="00356085" w:rsidRDefault="002A0F3C" w:rsidP="00250133">
            <w:pPr>
              <w:rPr>
                <w:rFonts w:ascii="Times New Roman" w:hAnsi="Times New Roman"/>
                <w:sz w:val="24"/>
                <w:szCs w:val="24"/>
              </w:rPr>
            </w:pPr>
            <w:r w:rsidRPr="00356085">
              <w:rPr>
                <w:rFonts w:ascii="Times New Roman" w:hAnsi="Times New Roman"/>
                <w:b/>
                <w:bCs/>
                <w:sz w:val="24"/>
                <w:szCs w:val="24"/>
              </w:rPr>
              <w:t xml:space="preserve">Низкое </w:t>
            </w:r>
          </w:p>
        </w:tc>
        <w:tc>
          <w:tcPr>
            <w:tcW w:w="1701" w:type="dxa"/>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tcPr>
          <w:p w:rsidR="002A0F3C" w:rsidRPr="00356085" w:rsidRDefault="002A0F3C" w:rsidP="00250133">
            <w:pPr>
              <w:tabs>
                <w:tab w:val="left" w:pos="1305"/>
              </w:tabs>
              <w:ind w:left="29"/>
              <w:rPr>
                <w:rFonts w:ascii="Times New Roman" w:hAnsi="Times New Roman"/>
                <w:sz w:val="24"/>
                <w:szCs w:val="24"/>
              </w:rPr>
            </w:pPr>
            <w:r w:rsidRPr="00356085">
              <w:rPr>
                <w:rFonts w:ascii="Times New Roman" w:hAnsi="Times New Roman"/>
                <w:sz w:val="24"/>
                <w:szCs w:val="24"/>
              </w:rPr>
              <w:t>Более 60% ошибок</w:t>
            </w:r>
          </w:p>
        </w:tc>
        <w:tc>
          <w:tcPr>
            <w:tcW w:w="1560" w:type="dxa"/>
            <w:tcBorders>
              <w:top w:val="single" w:sz="8" w:space="0" w:color="000000"/>
              <w:left w:val="single" w:sz="8" w:space="0" w:color="000000"/>
              <w:bottom w:val="single" w:sz="8" w:space="0" w:color="000000"/>
              <w:right w:val="single" w:sz="8" w:space="0" w:color="000000"/>
            </w:tcBorders>
          </w:tcPr>
          <w:p w:rsidR="002A0F3C" w:rsidRPr="00356085" w:rsidRDefault="002A0F3C" w:rsidP="00250133">
            <w:pPr>
              <w:tabs>
                <w:tab w:val="left" w:pos="1305"/>
              </w:tabs>
              <w:ind w:left="142" w:right="142"/>
              <w:rPr>
                <w:rFonts w:ascii="Times New Roman" w:hAnsi="Times New Roman"/>
                <w:sz w:val="24"/>
                <w:szCs w:val="24"/>
              </w:rPr>
            </w:pPr>
            <w:r w:rsidRPr="00356085">
              <w:rPr>
                <w:rFonts w:ascii="Times New Roman" w:hAnsi="Times New Roman"/>
                <w:sz w:val="24"/>
                <w:szCs w:val="24"/>
              </w:rPr>
              <w:t>Ниже 40%</w:t>
            </w:r>
          </w:p>
        </w:tc>
        <w:tc>
          <w:tcPr>
            <w:tcW w:w="3260" w:type="dxa"/>
            <w:vMerge/>
            <w:tcBorders>
              <w:left w:val="single" w:sz="8" w:space="0" w:color="000000"/>
              <w:bottom w:val="single" w:sz="8" w:space="0" w:color="000000"/>
              <w:right w:val="single" w:sz="8" w:space="0" w:color="000000"/>
            </w:tcBorders>
          </w:tcPr>
          <w:p w:rsidR="002A0F3C" w:rsidRPr="00356085" w:rsidRDefault="002A0F3C" w:rsidP="00250133">
            <w:pPr>
              <w:tabs>
                <w:tab w:val="left" w:pos="1305"/>
              </w:tabs>
              <w:ind w:left="29" w:right="142"/>
              <w:rPr>
                <w:rFonts w:ascii="Times New Roman" w:hAnsi="Times New Roman"/>
                <w:sz w:val="24"/>
                <w:szCs w:val="24"/>
              </w:rPr>
            </w:pPr>
          </w:p>
        </w:tc>
      </w:tr>
    </w:tbl>
    <w:p w:rsidR="006C7FAE" w:rsidRPr="00356085" w:rsidRDefault="006C7FAE"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i/>
          <w:color w:val="auto"/>
        </w:rPr>
        <w:t xml:space="preserve">Шаг </w:t>
      </w:r>
      <w:r w:rsidR="00CA288E" w:rsidRPr="00356085">
        <w:rPr>
          <w:rFonts w:ascii="Times New Roman" w:hAnsi="Times New Roman" w:cs="Times New Roman"/>
          <w:i/>
          <w:color w:val="auto"/>
        </w:rPr>
        <w:t>6</w:t>
      </w:r>
      <w:r w:rsidRPr="00356085">
        <w:rPr>
          <w:rFonts w:ascii="Times New Roman" w:hAnsi="Times New Roman" w:cs="Times New Roman"/>
          <w:i/>
          <w:color w:val="auto"/>
        </w:rPr>
        <w:t>.</w:t>
      </w:r>
      <w:r w:rsidRPr="00356085">
        <w:rPr>
          <w:rFonts w:ascii="Times New Roman" w:hAnsi="Times New Roman" w:cs="Times New Roman"/>
          <w:color w:val="auto"/>
        </w:rPr>
        <w:t xml:space="preserve"> После прохождения всех процедур оценки каждое качество </w:t>
      </w:r>
      <w:r w:rsidR="009F2CA2" w:rsidRPr="00356085">
        <w:rPr>
          <w:rFonts w:ascii="Times New Roman" w:hAnsi="Times New Roman" w:cs="Times New Roman"/>
          <w:color w:val="auto"/>
        </w:rPr>
        <w:t xml:space="preserve">получает итоговую оценку, которая определяется как среднеарифметическое всех оценок данного качества в разных процедурах.  </w:t>
      </w:r>
    </w:p>
    <w:p w:rsidR="009F2CA2" w:rsidRPr="00356085" w:rsidRDefault="009F2CA2" w:rsidP="006C7FAE">
      <w:pPr>
        <w:pStyle w:val="ad"/>
        <w:spacing w:before="0" w:after="0"/>
        <w:jc w:val="both"/>
        <w:rPr>
          <w:rFonts w:ascii="Times New Roman" w:hAnsi="Times New Roman" w:cs="Times New Roman"/>
          <w:color w:val="auto"/>
        </w:rPr>
      </w:pPr>
      <w:r w:rsidRPr="00356085">
        <w:rPr>
          <w:rFonts w:ascii="Times New Roman" w:hAnsi="Times New Roman" w:cs="Times New Roman"/>
          <w:b/>
          <w:color w:val="auto"/>
        </w:rPr>
        <w:t>Пример</w:t>
      </w:r>
      <w:r w:rsidRPr="00356085">
        <w:rPr>
          <w:rFonts w:ascii="Times New Roman" w:hAnsi="Times New Roman" w:cs="Times New Roman"/>
          <w:color w:val="auto"/>
        </w:rPr>
        <w:t>. Матрица оценки Сидорова Петра Олеговича.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162"/>
        <w:gridCol w:w="1268"/>
        <w:gridCol w:w="1410"/>
        <w:gridCol w:w="1444"/>
        <w:gridCol w:w="1290"/>
      </w:tblGrid>
      <w:tr w:rsidR="00B47335" w:rsidRPr="00356085" w:rsidTr="00085D2D">
        <w:tc>
          <w:tcPr>
            <w:tcW w:w="2767" w:type="dxa"/>
            <w:tcBorders>
              <w:tl2br w:val="single" w:sz="4" w:space="0" w:color="auto"/>
            </w:tcBorders>
            <w:shd w:val="clear" w:color="auto" w:fill="auto"/>
          </w:tcPr>
          <w:p w:rsidR="00B47335" w:rsidRPr="00356085" w:rsidRDefault="00B47335" w:rsidP="00085D2D">
            <w:pPr>
              <w:pStyle w:val="ad"/>
              <w:spacing w:before="0" w:after="0"/>
              <w:jc w:val="right"/>
              <w:rPr>
                <w:rFonts w:ascii="Times New Roman" w:hAnsi="Times New Roman" w:cs="Times New Roman"/>
                <w:b/>
                <w:color w:val="auto"/>
                <w:sz w:val="24"/>
                <w:szCs w:val="24"/>
              </w:rPr>
            </w:pPr>
            <w:r w:rsidRPr="00356085">
              <w:rPr>
                <w:rFonts w:ascii="Times New Roman" w:hAnsi="Times New Roman" w:cs="Times New Roman"/>
                <w:b/>
                <w:color w:val="auto"/>
                <w:sz w:val="24"/>
                <w:szCs w:val="24"/>
              </w:rPr>
              <w:t>Методы оценки</w:t>
            </w:r>
          </w:p>
          <w:p w:rsidR="00B47335" w:rsidRPr="00356085" w:rsidRDefault="00B47335" w:rsidP="00085D2D">
            <w:pPr>
              <w:pStyle w:val="ad"/>
              <w:spacing w:before="0" w:after="0"/>
              <w:jc w:val="both"/>
              <w:rPr>
                <w:rFonts w:ascii="Times New Roman" w:hAnsi="Times New Roman" w:cs="Times New Roman"/>
                <w:b/>
                <w:color w:val="auto"/>
                <w:sz w:val="24"/>
                <w:szCs w:val="24"/>
              </w:rPr>
            </w:pPr>
          </w:p>
          <w:p w:rsidR="00B47335" w:rsidRPr="00356085" w:rsidRDefault="00B47335" w:rsidP="00085D2D">
            <w:pPr>
              <w:pStyle w:val="ad"/>
              <w:spacing w:before="0" w:after="0"/>
              <w:jc w:val="both"/>
              <w:rPr>
                <w:rFonts w:ascii="Times New Roman" w:hAnsi="Times New Roman" w:cs="Times New Roman"/>
                <w:b/>
                <w:color w:val="auto"/>
                <w:sz w:val="24"/>
                <w:szCs w:val="24"/>
              </w:rPr>
            </w:pPr>
            <w:r w:rsidRPr="00356085">
              <w:rPr>
                <w:rFonts w:ascii="Times New Roman" w:hAnsi="Times New Roman" w:cs="Times New Roman"/>
                <w:b/>
                <w:color w:val="auto"/>
                <w:sz w:val="24"/>
                <w:szCs w:val="24"/>
              </w:rPr>
              <w:t>Качества</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Проф.</w:t>
            </w:r>
          </w:p>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тесты</w:t>
            </w: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Интервью</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Ответ на обращение</w:t>
            </w: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Экспертное заключение</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ИТОГ</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Системность мышления</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3</w:t>
            </w: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2,5</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Эффективная коммуникация</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3</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Ориентация на результат</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Профессионализм</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Русский язык</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3</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Владение компьютером</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Знание законодательства</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p>
        </w:tc>
        <w:tc>
          <w:tcPr>
            <w:tcW w:w="1444"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1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r>
    </w:tbl>
    <w:p w:rsidR="009F2CA2" w:rsidRPr="00356085" w:rsidRDefault="00B47335"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i/>
          <w:color w:val="auto"/>
        </w:rPr>
        <w:t xml:space="preserve">Шаг </w:t>
      </w:r>
      <w:r w:rsidR="00CA288E" w:rsidRPr="00356085">
        <w:rPr>
          <w:rFonts w:ascii="Times New Roman" w:hAnsi="Times New Roman" w:cs="Times New Roman"/>
          <w:i/>
          <w:color w:val="auto"/>
        </w:rPr>
        <w:t>7</w:t>
      </w:r>
      <w:r w:rsidRPr="00356085">
        <w:rPr>
          <w:rFonts w:ascii="Times New Roman" w:hAnsi="Times New Roman" w:cs="Times New Roman"/>
          <w:i/>
          <w:color w:val="auto"/>
        </w:rPr>
        <w:t>.</w:t>
      </w:r>
      <w:r w:rsidRPr="00356085">
        <w:rPr>
          <w:rFonts w:ascii="Times New Roman" w:hAnsi="Times New Roman" w:cs="Times New Roman"/>
          <w:color w:val="auto"/>
        </w:rPr>
        <w:t xml:space="preserve"> Победителем конкурса по итогам прохождения всех оценочных процедур определяется </w:t>
      </w:r>
      <w:r w:rsidR="00075A8B" w:rsidRPr="00356085">
        <w:rPr>
          <w:rFonts w:ascii="Times New Roman" w:hAnsi="Times New Roman" w:cs="Times New Roman"/>
          <w:color w:val="auto"/>
        </w:rPr>
        <w:t>кандида</w:t>
      </w:r>
      <w:r w:rsidRPr="00356085">
        <w:rPr>
          <w:rFonts w:ascii="Times New Roman" w:hAnsi="Times New Roman" w:cs="Times New Roman"/>
          <w:color w:val="auto"/>
        </w:rPr>
        <w:t xml:space="preserve">т, который наилучшим образом соответствует установленным квалификационным требованиям, то есть получил наиболее высокие оценки по всем критериям. При этом ни одно качество не должно получить итоговую оценку </w:t>
      </w:r>
      <w:r w:rsidR="00747A22" w:rsidRPr="00356085">
        <w:rPr>
          <w:rFonts w:ascii="Times New Roman" w:hAnsi="Times New Roman" w:cs="Times New Roman"/>
          <w:color w:val="auto"/>
        </w:rPr>
        <w:t xml:space="preserve">равную или </w:t>
      </w:r>
      <w:r w:rsidRPr="00356085">
        <w:rPr>
          <w:rFonts w:ascii="Times New Roman" w:hAnsi="Times New Roman" w:cs="Times New Roman"/>
          <w:color w:val="auto"/>
        </w:rPr>
        <w:t xml:space="preserve">ниже 1,5. </w:t>
      </w:r>
    </w:p>
    <w:p w:rsidR="00B47335" w:rsidRPr="00356085" w:rsidRDefault="00B47335" w:rsidP="006C7FAE">
      <w:pPr>
        <w:pStyle w:val="ad"/>
        <w:spacing w:before="0" w:after="0"/>
        <w:jc w:val="both"/>
        <w:rPr>
          <w:rFonts w:ascii="Times New Roman" w:hAnsi="Times New Roman" w:cs="Times New Roman"/>
          <w:color w:val="auto"/>
        </w:rPr>
      </w:pPr>
      <w:r w:rsidRPr="00356085">
        <w:rPr>
          <w:rFonts w:ascii="Times New Roman" w:hAnsi="Times New Roman" w:cs="Times New Roman"/>
          <w:b/>
          <w:color w:val="auto"/>
        </w:rPr>
        <w:t>Пример.</w:t>
      </w:r>
      <w:r w:rsidRPr="00356085">
        <w:rPr>
          <w:rFonts w:ascii="Times New Roman" w:hAnsi="Times New Roman" w:cs="Times New Roman"/>
          <w:color w:val="auto"/>
        </w:rPr>
        <w:t xml:space="preserve"> Сравнение итоговых оценок </w:t>
      </w:r>
      <w:r w:rsidR="00075A8B" w:rsidRPr="00356085">
        <w:rPr>
          <w:rFonts w:ascii="Times New Roman" w:hAnsi="Times New Roman" w:cs="Times New Roman"/>
          <w:color w:val="auto"/>
        </w:rPr>
        <w:t>кандидатов</w:t>
      </w:r>
      <w:r w:rsidRPr="00356085">
        <w:rPr>
          <w:rFonts w:ascii="Times New Roman" w:hAnsi="Times New Roman" w:cs="Times New Roman"/>
          <w:color w:val="auto"/>
        </w:rPr>
        <w:t xml:space="preserve"> и выбор победителя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253"/>
        <w:gridCol w:w="1268"/>
        <w:gridCol w:w="1426"/>
      </w:tblGrid>
      <w:tr w:rsidR="00B47335" w:rsidRPr="00356085" w:rsidTr="00085D2D">
        <w:tc>
          <w:tcPr>
            <w:tcW w:w="2767" w:type="dxa"/>
            <w:tcBorders>
              <w:tl2br w:val="single" w:sz="4" w:space="0" w:color="auto"/>
            </w:tcBorders>
            <w:shd w:val="clear" w:color="auto" w:fill="auto"/>
          </w:tcPr>
          <w:p w:rsidR="00B47335" w:rsidRPr="00356085" w:rsidRDefault="00075A8B" w:rsidP="00085D2D">
            <w:pPr>
              <w:pStyle w:val="ad"/>
              <w:spacing w:before="0" w:after="0"/>
              <w:jc w:val="right"/>
              <w:rPr>
                <w:rFonts w:ascii="Times New Roman" w:hAnsi="Times New Roman" w:cs="Times New Roman"/>
                <w:b/>
                <w:color w:val="auto"/>
                <w:sz w:val="24"/>
                <w:szCs w:val="24"/>
              </w:rPr>
            </w:pPr>
            <w:r w:rsidRPr="00356085">
              <w:rPr>
                <w:rFonts w:ascii="Times New Roman" w:hAnsi="Times New Roman" w:cs="Times New Roman"/>
                <w:b/>
                <w:color w:val="auto"/>
                <w:sz w:val="24"/>
                <w:szCs w:val="24"/>
              </w:rPr>
              <w:t>Кандида</w:t>
            </w:r>
            <w:r w:rsidR="00B47335" w:rsidRPr="00356085">
              <w:rPr>
                <w:rFonts w:ascii="Times New Roman" w:hAnsi="Times New Roman" w:cs="Times New Roman"/>
                <w:b/>
                <w:color w:val="auto"/>
                <w:sz w:val="24"/>
                <w:szCs w:val="24"/>
              </w:rPr>
              <w:t>ты</w:t>
            </w:r>
          </w:p>
          <w:p w:rsidR="00B47335" w:rsidRPr="00356085" w:rsidRDefault="00B47335" w:rsidP="00085D2D">
            <w:pPr>
              <w:pStyle w:val="ad"/>
              <w:spacing w:before="0" w:after="0"/>
              <w:jc w:val="both"/>
              <w:rPr>
                <w:rFonts w:ascii="Times New Roman" w:hAnsi="Times New Roman" w:cs="Times New Roman"/>
                <w:b/>
                <w:color w:val="auto"/>
                <w:sz w:val="24"/>
                <w:szCs w:val="24"/>
              </w:rPr>
            </w:pPr>
          </w:p>
          <w:p w:rsidR="00B47335" w:rsidRPr="00356085" w:rsidRDefault="00B47335" w:rsidP="00085D2D">
            <w:pPr>
              <w:pStyle w:val="ad"/>
              <w:spacing w:before="0" w:after="0"/>
              <w:jc w:val="both"/>
              <w:rPr>
                <w:rFonts w:ascii="Times New Roman" w:hAnsi="Times New Roman" w:cs="Times New Roman"/>
                <w:b/>
                <w:color w:val="auto"/>
                <w:sz w:val="24"/>
                <w:szCs w:val="24"/>
              </w:rPr>
            </w:pPr>
            <w:r w:rsidRPr="00356085">
              <w:rPr>
                <w:rFonts w:ascii="Times New Roman" w:hAnsi="Times New Roman" w:cs="Times New Roman"/>
                <w:b/>
                <w:color w:val="auto"/>
                <w:sz w:val="24"/>
                <w:szCs w:val="24"/>
              </w:rPr>
              <w:t>Качества</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 xml:space="preserve">Сидоров </w:t>
            </w:r>
          </w:p>
        </w:tc>
        <w:tc>
          <w:tcPr>
            <w:tcW w:w="1268"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Иванов</w:t>
            </w:r>
          </w:p>
        </w:tc>
        <w:tc>
          <w:tcPr>
            <w:tcW w:w="1426"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Кравчук</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Системность мышления</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2,5</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c>
          <w:tcPr>
            <w:tcW w:w="1426" w:type="dxa"/>
            <w:shd w:val="clear" w:color="auto" w:fill="auto"/>
          </w:tcPr>
          <w:p w:rsidR="00B47335" w:rsidRPr="00356085" w:rsidRDefault="007A235F"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Эффективная коммуникация</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26"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 xml:space="preserve">Ориентация на </w:t>
            </w:r>
            <w:r w:rsidRPr="00356085">
              <w:rPr>
                <w:rFonts w:ascii="Times New Roman" w:hAnsi="Times New Roman" w:cs="Times New Roman"/>
                <w:color w:val="auto"/>
                <w:sz w:val="24"/>
                <w:szCs w:val="24"/>
              </w:rPr>
              <w:lastRenderedPageBreak/>
              <w:t>результат</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lastRenderedPageBreak/>
              <w:t>2</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r w:rsidR="007A235F" w:rsidRPr="00356085">
              <w:rPr>
                <w:rFonts w:ascii="Times New Roman" w:hAnsi="Times New Roman" w:cs="Times New Roman"/>
                <w:color w:val="auto"/>
                <w:sz w:val="24"/>
                <w:szCs w:val="24"/>
              </w:rPr>
              <w:t>,5</w:t>
            </w:r>
          </w:p>
        </w:tc>
        <w:tc>
          <w:tcPr>
            <w:tcW w:w="1426" w:type="dxa"/>
            <w:shd w:val="clear" w:color="auto" w:fill="auto"/>
          </w:tcPr>
          <w:p w:rsidR="00B47335" w:rsidRPr="00356085" w:rsidRDefault="002A0F3C"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1,5</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lastRenderedPageBreak/>
              <w:t>Профессионализм</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3</w:t>
            </w:r>
          </w:p>
        </w:tc>
        <w:tc>
          <w:tcPr>
            <w:tcW w:w="1426"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Русский язык</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26"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2,8</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Владение компьютером</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w:t>
            </w:r>
          </w:p>
        </w:tc>
        <w:tc>
          <w:tcPr>
            <w:tcW w:w="1426"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2,7</w:t>
            </w:r>
          </w:p>
        </w:tc>
      </w:tr>
      <w:tr w:rsidR="00B47335" w:rsidRPr="00356085" w:rsidTr="00085D2D">
        <w:tc>
          <w:tcPr>
            <w:tcW w:w="2767" w:type="dxa"/>
            <w:shd w:val="clear" w:color="auto" w:fill="auto"/>
          </w:tcPr>
          <w:p w:rsidR="00B47335" w:rsidRPr="00356085" w:rsidRDefault="00B47335" w:rsidP="00085D2D">
            <w:pPr>
              <w:pStyle w:val="ad"/>
              <w:spacing w:before="0" w:after="0"/>
              <w:rPr>
                <w:rFonts w:ascii="Times New Roman" w:hAnsi="Times New Roman" w:cs="Times New Roman"/>
                <w:color w:val="auto"/>
                <w:sz w:val="24"/>
                <w:szCs w:val="24"/>
              </w:rPr>
            </w:pPr>
            <w:r w:rsidRPr="00356085">
              <w:rPr>
                <w:rFonts w:ascii="Times New Roman" w:hAnsi="Times New Roman" w:cs="Times New Roman"/>
                <w:color w:val="auto"/>
                <w:sz w:val="24"/>
                <w:szCs w:val="24"/>
              </w:rPr>
              <w:t>Знание законодательства</w:t>
            </w:r>
          </w:p>
        </w:tc>
        <w:tc>
          <w:tcPr>
            <w:tcW w:w="1253" w:type="dxa"/>
            <w:shd w:val="clear" w:color="auto" w:fill="auto"/>
          </w:tcPr>
          <w:p w:rsidR="00B47335" w:rsidRPr="00356085" w:rsidRDefault="00B47335"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1,7</w:t>
            </w:r>
          </w:p>
        </w:tc>
        <w:tc>
          <w:tcPr>
            <w:tcW w:w="1268" w:type="dxa"/>
            <w:shd w:val="clear" w:color="auto" w:fill="auto"/>
          </w:tcPr>
          <w:p w:rsidR="00B47335" w:rsidRPr="00356085" w:rsidRDefault="00747A22"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2,5</w:t>
            </w:r>
          </w:p>
        </w:tc>
        <w:tc>
          <w:tcPr>
            <w:tcW w:w="1426" w:type="dxa"/>
            <w:shd w:val="clear" w:color="auto" w:fill="auto"/>
          </w:tcPr>
          <w:p w:rsidR="00B47335" w:rsidRPr="00356085" w:rsidRDefault="002A0F3C" w:rsidP="00085D2D">
            <w:pPr>
              <w:pStyle w:val="ad"/>
              <w:spacing w:before="0" w:after="0"/>
              <w:jc w:val="center"/>
              <w:rPr>
                <w:rFonts w:ascii="Times New Roman" w:hAnsi="Times New Roman" w:cs="Times New Roman"/>
                <w:color w:val="auto"/>
                <w:sz w:val="24"/>
                <w:szCs w:val="24"/>
              </w:rPr>
            </w:pPr>
            <w:r w:rsidRPr="00356085">
              <w:rPr>
                <w:rFonts w:ascii="Times New Roman" w:hAnsi="Times New Roman" w:cs="Times New Roman"/>
                <w:color w:val="auto"/>
                <w:sz w:val="24"/>
                <w:szCs w:val="24"/>
              </w:rPr>
              <w:t>1</w:t>
            </w:r>
            <w:r w:rsidR="00747A22" w:rsidRPr="00356085">
              <w:rPr>
                <w:rFonts w:ascii="Times New Roman" w:hAnsi="Times New Roman" w:cs="Times New Roman"/>
                <w:color w:val="auto"/>
                <w:sz w:val="24"/>
                <w:szCs w:val="24"/>
              </w:rPr>
              <w:t>,7</w:t>
            </w:r>
          </w:p>
        </w:tc>
      </w:tr>
    </w:tbl>
    <w:p w:rsidR="00747A22" w:rsidRPr="00356085" w:rsidRDefault="00747A22"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xml:space="preserve">В этом примере наиболее предпочтительным </w:t>
      </w:r>
      <w:r w:rsidR="00075A8B" w:rsidRPr="00356085">
        <w:rPr>
          <w:rFonts w:ascii="Times New Roman" w:hAnsi="Times New Roman" w:cs="Times New Roman"/>
          <w:color w:val="auto"/>
        </w:rPr>
        <w:t>кандидатом</w:t>
      </w:r>
      <w:r w:rsidR="00B30494" w:rsidRPr="00356085">
        <w:rPr>
          <w:rFonts w:ascii="Times New Roman" w:hAnsi="Times New Roman" w:cs="Times New Roman"/>
          <w:color w:val="auto"/>
        </w:rPr>
        <w:t xml:space="preserve"> </w:t>
      </w:r>
      <w:r w:rsidRPr="00356085">
        <w:rPr>
          <w:rFonts w:ascii="Times New Roman" w:hAnsi="Times New Roman" w:cs="Times New Roman"/>
          <w:color w:val="auto"/>
        </w:rPr>
        <w:t>является Сидоров, так как он не имеет провалов ни по одному из качеств</w:t>
      </w:r>
      <w:r w:rsidR="009B67F4" w:rsidRPr="00356085">
        <w:rPr>
          <w:rFonts w:ascii="Times New Roman" w:hAnsi="Times New Roman" w:cs="Times New Roman"/>
          <w:color w:val="auto"/>
        </w:rPr>
        <w:t>. Иванов имеет недопустимо низкую оценку по качеству «Ориентация на результат», Кравчук получил низкие оценки по двум качествам: «Системность мышления» и «Ориентация на результат».</w:t>
      </w:r>
    </w:p>
    <w:p w:rsidR="009B67F4" w:rsidRPr="00356085" w:rsidRDefault="002A0F3C"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 xml:space="preserve">Рейтинг </w:t>
      </w:r>
      <w:r w:rsidR="00075A8B" w:rsidRPr="00356085">
        <w:rPr>
          <w:rFonts w:ascii="Times New Roman" w:hAnsi="Times New Roman" w:cs="Times New Roman"/>
          <w:color w:val="auto"/>
        </w:rPr>
        <w:t>кандидатов</w:t>
      </w:r>
      <w:r w:rsidR="00B30494" w:rsidRPr="00356085">
        <w:rPr>
          <w:rFonts w:ascii="Times New Roman" w:hAnsi="Times New Roman" w:cs="Times New Roman"/>
          <w:color w:val="auto"/>
        </w:rPr>
        <w:t xml:space="preserve"> </w:t>
      </w:r>
      <w:r w:rsidRPr="00356085">
        <w:rPr>
          <w:rFonts w:ascii="Times New Roman" w:hAnsi="Times New Roman" w:cs="Times New Roman"/>
          <w:color w:val="auto"/>
        </w:rPr>
        <w:t>при этом получается следующий:</w:t>
      </w:r>
    </w:p>
    <w:p w:rsidR="002A0F3C" w:rsidRPr="00356085" w:rsidRDefault="0004652E"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1. </w:t>
      </w:r>
      <w:r w:rsidR="002A0F3C" w:rsidRPr="00356085">
        <w:rPr>
          <w:rFonts w:ascii="Times New Roman" w:hAnsi="Times New Roman" w:cs="Times New Roman"/>
          <w:color w:val="auto"/>
        </w:rPr>
        <w:t>Сидоров</w:t>
      </w:r>
      <w:r w:rsidR="00FC1769" w:rsidRPr="00356085">
        <w:rPr>
          <w:rFonts w:ascii="Times New Roman" w:hAnsi="Times New Roman" w:cs="Times New Roman"/>
          <w:color w:val="auto"/>
        </w:rPr>
        <w:t>;</w:t>
      </w:r>
    </w:p>
    <w:p w:rsidR="002A0F3C" w:rsidRPr="00356085" w:rsidRDefault="0004652E"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2. </w:t>
      </w:r>
      <w:r w:rsidR="002A0F3C" w:rsidRPr="00356085">
        <w:rPr>
          <w:rFonts w:ascii="Times New Roman" w:hAnsi="Times New Roman" w:cs="Times New Roman"/>
          <w:color w:val="auto"/>
        </w:rPr>
        <w:t>Иванов</w:t>
      </w:r>
      <w:r w:rsidR="00FC1769" w:rsidRPr="00356085">
        <w:rPr>
          <w:rFonts w:ascii="Times New Roman" w:hAnsi="Times New Roman" w:cs="Times New Roman"/>
          <w:color w:val="auto"/>
        </w:rPr>
        <w:t>;</w:t>
      </w:r>
    </w:p>
    <w:p w:rsidR="002A0F3C" w:rsidRDefault="0004652E" w:rsidP="00B60B9A">
      <w:pPr>
        <w:pStyle w:val="ad"/>
        <w:spacing w:before="0" w:after="0"/>
        <w:ind w:firstLine="709"/>
        <w:jc w:val="both"/>
        <w:rPr>
          <w:rFonts w:ascii="Times New Roman" w:hAnsi="Times New Roman" w:cs="Times New Roman"/>
          <w:color w:val="auto"/>
        </w:rPr>
      </w:pPr>
      <w:r w:rsidRPr="00356085">
        <w:rPr>
          <w:rFonts w:ascii="Times New Roman" w:hAnsi="Times New Roman" w:cs="Times New Roman"/>
          <w:color w:val="auto"/>
        </w:rPr>
        <w:t>3. </w:t>
      </w:r>
      <w:r w:rsidR="002A0F3C" w:rsidRPr="00356085">
        <w:rPr>
          <w:rFonts w:ascii="Times New Roman" w:hAnsi="Times New Roman" w:cs="Times New Roman"/>
          <w:color w:val="auto"/>
        </w:rPr>
        <w:t>Кравчук</w:t>
      </w:r>
      <w:r w:rsidR="00FC1769" w:rsidRPr="00356085">
        <w:rPr>
          <w:rFonts w:ascii="Times New Roman" w:hAnsi="Times New Roman" w:cs="Times New Roman"/>
          <w:color w:val="auto"/>
        </w:rPr>
        <w:t>.</w:t>
      </w:r>
    </w:p>
    <w:p w:rsidR="00D10FE0" w:rsidRPr="001F6D51" w:rsidRDefault="00D10FE0" w:rsidP="001F6D51">
      <w:pPr>
        <w:pStyle w:val="ad"/>
        <w:spacing w:before="0" w:after="0"/>
        <w:ind w:firstLine="709"/>
        <w:jc w:val="both"/>
        <w:rPr>
          <w:rFonts w:ascii="Times New Roman" w:hAnsi="Times New Roman" w:cs="Times New Roman"/>
          <w:color w:val="auto"/>
        </w:rPr>
      </w:pPr>
      <w:r w:rsidRPr="001F6D51">
        <w:rPr>
          <w:rFonts w:ascii="Times New Roman" w:hAnsi="Times New Roman" w:cs="Times New Roman"/>
          <w:b/>
          <w:color w:val="auto"/>
        </w:rPr>
        <w:t>Сложная или коэффициентная формула</w:t>
      </w:r>
      <w:r w:rsidRPr="001F6D51">
        <w:rPr>
          <w:rFonts w:ascii="Times New Roman" w:hAnsi="Times New Roman" w:cs="Times New Roman"/>
          <w:color w:val="auto"/>
        </w:rPr>
        <w:t xml:space="preserve"> подразумевает, что каждый метод оценки имеет свой удельный вес в итоговой сумме баллов.</w:t>
      </w:r>
    </w:p>
    <w:p w:rsidR="00D10FE0" w:rsidRPr="001F6D51" w:rsidRDefault="00D10FE0" w:rsidP="001F6D51">
      <w:pPr>
        <w:pStyle w:val="ad"/>
        <w:spacing w:before="0" w:after="0"/>
        <w:ind w:firstLine="709"/>
        <w:jc w:val="both"/>
        <w:rPr>
          <w:rFonts w:ascii="Times New Roman" w:hAnsi="Times New Roman" w:cs="Times New Roman"/>
          <w:color w:val="auto"/>
        </w:rPr>
      </w:pPr>
      <w:r w:rsidRPr="001F6D51">
        <w:rPr>
          <w:rFonts w:ascii="Times New Roman" w:hAnsi="Times New Roman" w:cs="Times New Roman"/>
          <w:color w:val="auto"/>
        </w:rPr>
        <w:t>Иными словами, члены конкурсной комиссии могут заранее определить, какие методы оценки являются более значимыми при выставлении итогового балла, а какие менее.</w:t>
      </w:r>
    </w:p>
    <w:p w:rsidR="00D10FE0" w:rsidRPr="001F6D51" w:rsidRDefault="00D10FE0" w:rsidP="001F6D51">
      <w:pPr>
        <w:pStyle w:val="ad"/>
        <w:spacing w:before="0" w:after="0"/>
        <w:ind w:firstLine="709"/>
        <w:jc w:val="both"/>
        <w:rPr>
          <w:rFonts w:ascii="Times New Roman" w:hAnsi="Times New Roman" w:cs="Times New Roman"/>
          <w:color w:val="auto"/>
        </w:rPr>
      </w:pPr>
      <w:r w:rsidRPr="001F6D51">
        <w:rPr>
          <w:rFonts w:ascii="Times New Roman" w:hAnsi="Times New Roman" w:cs="Times New Roman"/>
          <w:color w:val="auto"/>
        </w:rPr>
        <w:t>Коэффициентная формула выглядит следующим образом:</w:t>
      </w:r>
    </w:p>
    <w:p w:rsidR="00D10FE0" w:rsidRPr="00D92678" w:rsidRDefault="00D10FE0" w:rsidP="00D10FE0">
      <w:pPr>
        <w:pStyle w:val="aff4"/>
        <w:rPr>
          <w:highlight w:val="green"/>
        </w:rPr>
      </w:pPr>
    </w:p>
    <w:p w:rsidR="00D10FE0" w:rsidRPr="001F6D51" w:rsidRDefault="00D10FE0" w:rsidP="00D10FE0">
      <w:pPr>
        <w:pStyle w:val="aff4"/>
        <w:jc w:val="center"/>
      </w:pPr>
      <w:r w:rsidRPr="001F6D51">
        <w:t>Б=</w:t>
      </w:r>
      <w:r w:rsidRPr="001F6D51">
        <w:rPr>
          <w:lang w:val="en-US"/>
        </w:rPr>
        <w:t>k</w:t>
      </w:r>
      <w:r w:rsidRPr="001F6D51">
        <w:rPr>
          <w:sz w:val="20"/>
          <w:szCs w:val="20"/>
        </w:rPr>
        <w:t>т</w:t>
      </w:r>
      <w:r w:rsidRPr="001F6D51">
        <w:t>*Б</w:t>
      </w:r>
      <w:r w:rsidRPr="001F6D51">
        <w:rPr>
          <w:sz w:val="20"/>
          <w:szCs w:val="20"/>
        </w:rPr>
        <w:t>т</w:t>
      </w:r>
      <w:r w:rsidRPr="001F6D51">
        <w:t>+</w:t>
      </w:r>
      <w:r w:rsidRPr="001F6D51">
        <w:rPr>
          <w:lang w:val="en-US"/>
        </w:rPr>
        <w:t>k</w:t>
      </w:r>
      <w:r w:rsidRPr="001F6D51">
        <w:rPr>
          <w:sz w:val="20"/>
          <w:szCs w:val="20"/>
        </w:rPr>
        <w:t>(1)</w:t>
      </w:r>
      <w:r w:rsidRPr="001F6D51">
        <w:t>*Б</w:t>
      </w:r>
      <w:r w:rsidRPr="001F6D51">
        <w:rPr>
          <w:sz w:val="20"/>
          <w:szCs w:val="20"/>
        </w:rPr>
        <w:t>м(1)</w:t>
      </w:r>
      <w:r w:rsidRPr="001F6D51">
        <w:t>+…+</w:t>
      </w:r>
      <w:r w:rsidRPr="001F6D51">
        <w:rPr>
          <w:lang w:val="en-US"/>
        </w:rPr>
        <w:t>k</w:t>
      </w:r>
      <w:r w:rsidRPr="001F6D51">
        <w:rPr>
          <w:sz w:val="20"/>
          <w:szCs w:val="20"/>
        </w:rPr>
        <w:t>(</w:t>
      </w:r>
      <w:r w:rsidRPr="001F6D51">
        <w:rPr>
          <w:sz w:val="20"/>
          <w:szCs w:val="20"/>
          <w:lang w:val="en-US"/>
        </w:rPr>
        <w:t>n</w:t>
      </w:r>
      <w:r w:rsidRPr="001F6D51">
        <w:rPr>
          <w:sz w:val="20"/>
          <w:szCs w:val="20"/>
        </w:rPr>
        <w:t>)</w:t>
      </w:r>
      <w:r w:rsidRPr="001F6D51">
        <w:t>*Б</w:t>
      </w:r>
      <w:r w:rsidRPr="001F6D51">
        <w:rPr>
          <w:sz w:val="20"/>
          <w:szCs w:val="20"/>
        </w:rPr>
        <w:t>м(</w:t>
      </w:r>
      <w:r w:rsidRPr="001F6D51">
        <w:rPr>
          <w:sz w:val="20"/>
          <w:szCs w:val="20"/>
          <w:lang w:val="en-US"/>
        </w:rPr>
        <w:t>n</w:t>
      </w:r>
      <w:r w:rsidRPr="001F6D51">
        <w:rPr>
          <w:sz w:val="20"/>
          <w:szCs w:val="20"/>
        </w:rPr>
        <w:t>)</w:t>
      </w:r>
      <w:r w:rsidRPr="001F6D51">
        <w:t>+</w:t>
      </w:r>
      <w:r w:rsidRPr="001F6D51">
        <w:rPr>
          <w:lang w:val="en-US"/>
        </w:rPr>
        <w:t>k</w:t>
      </w:r>
      <w:r w:rsidRPr="001F6D51">
        <w:rPr>
          <w:sz w:val="20"/>
          <w:szCs w:val="20"/>
        </w:rPr>
        <w:t>к</w:t>
      </w:r>
      <w:r w:rsidRPr="001F6D51">
        <w:t>*Б</w:t>
      </w:r>
      <w:r w:rsidRPr="001F6D51">
        <w:rPr>
          <w:sz w:val="20"/>
          <w:szCs w:val="20"/>
        </w:rPr>
        <w:t>к,</w:t>
      </w:r>
      <w:r w:rsidRPr="001F6D51">
        <w:t xml:space="preserve"> где:</w:t>
      </w:r>
    </w:p>
    <w:p w:rsidR="00D10FE0" w:rsidRPr="001F6D51" w:rsidRDefault="00D10FE0" w:rsidP="00D10FE0">
      <w:pPr>
        <w:pStyle w:val="aff4"/>
        <w:jc w:val="center"/>
      </w:pPr>
    </w:p>
    <w:p w:rsidR="00D10FE0" w:rsidRPr="001F6D51" w:rsidRDefault="00D10FE0" w:rsidP="00D10FE0">
      <w:pPr>
        <w:pStyle w:val="aff4"/>
      </w:pPr>
      <w:r w:rsidRPr="001F6D51">
        <w:t>Б – итоговый балл,</w:t>
      </w:r>
    </w:p>
    <w:p w:rsidR="00D10FE0" w:rsidRPr="001F6D51" w:rsidRDefault="00D10FE0" w:rsidP="00D10FE0">
      <w:pPr>
        <w:pStyle w:val="aff4"/>
      </w:pPr>
      <w:r w:rsidRPr="001F6D51">
        <w:t>Б</w:t>
      </w:r>
      <w:r w:rsidRPr="001F6D51">
        <w:rPr>
          <w:sz w:val="20"/>
          <w:szCs w:val="20"/>
        </w:rPr>
        <w:t>т</w:t>
      </w:r>
      <w:r w:rsidRPr="001F6D51">
        <w:t xml:space="preserve"> – балл за тест,</w:t>
      </w:r>
    </w:p>
    <w:p w:rsidR="00D10FE0" w:rsidRPr="001F6D51" w:rsidRDefault="00D10FE0" w:rsidP="00D10FE0">
      <w:pPr>
        <w:pStyle w:val="aff4"/>
      </w:pPr>
      <w:r w:rsidRPr="001F6D51">
        <w:t>Б</w:t>
      </w:r>
      <w:r w:rsidRPr="001F6D51">
        <w:rPr>
          <w:sz w:val="20"/>
          <w:szCs w:val="20"/>
        </w:rPr>
        <w:t>м(1)</w:t>
      </w:r>
      <w:r w:rsidRPr="001F6D51">
        <w:t>+…+Б</w:t>
      </w:r>
      <w:r w:rsidRPr="001F6D51">
        <w:rPr>
          <w:sz w:val="20"/>
          <w:szCs w:val="20"/>
        </w:rPr>
        <w:t>м(</w:t>
      </w:r>
      <w:r w:rsidRPr="001F6D51">
        <w:rPr>
          <w:sz w:val="20"/>
          <w:szCs w:val="20"/>
          <w:lang w:val="en-US"/>
        </w:rPr>
        <w:t>n</w:t>
      </w:r>
      <w:r w:rsidRPr="001F6D51">
        <w:rPr>
          <w:sz w:val="20"/>
          <w:szCs w:val="20"/>
        </w:rPr>
        <w:t xml:space="preserve">) </w:t>
      </w:r>
      <w:r w:rsidR="00075A8B">
        <w:t>– баллы по каждому пройденному кандидатом</w:t>
      </w:r>
      <w:r w:rsidRPr="001F6D51">
        <w:t xml:space="preserve"> методу оценки,</w:t>
      </w:r>
    </w:p>
    <w:p w:rsidR="00D10FE0" w:rsidRPr="001F6D51" w:rsidRDefault="00D10FE0" w:rsidP="00D10FE0">
      <w:pPr>
        <w:pStyle w:val="aff4"/>
      </w:pPr>
      <w:r w:rsidRPr="001F6D51">
        <w:t>Б</w:t>
      </w:r>
      <w:r w:rsidRPr="001F6D51">
        <w:rPr>
          <w:sz w:val="20"/>
          <w:szCs w:val="20"/>
        </w:rPr>
        <w:t xml:space="preserve">к </w:t>
      </w:r>
      <w:r w:rsidRPr="001F6D51">
        <w:t>– балл, выставленный по результатам собеседования с членами конкурсной комиссии,</w:t>
      </w:r>
    </w:p>
    <w:p w:rsidR="00D10FE0" w:rsidRPr="001F6D51" w:rsidRDefault="00D10FE0" w:rsidP="00D10FE0">
      <w:pPr>
        <w:pStyle w:val="aff4"/>
      </w:pPr>
      <w:r w:rsidRPr="001F6D51">
        <w:rPr>
          <w:lang w:val="en-US"/>
        </w:rPr>
        <w:t>k</w:t>
      </w:r>
      <w:r w:rsidRPr="001F6D51">
        <w:rPr>
          <w:sz w:val="20"/>
          <w:szCs w:val="20"/>
        </w:rPr>
        <w:t xml:space="preserve">т </w:t>
      </w:r>
      <w:r w:rsidRPr="001F6D51">
        <w:t>– удельный вес (коэффициент) тестирования,</w:t>
      </w:r>
    </w:p>
    <w:p w:rsidR="00D10FE0" w:rsidRPr="001F6D51" w:rsidRDefault="00D10FE0" w:rsidP="00D10FE0">
      <w:pPr>
        <w:pStyle w:val="aff4"/>
      </w:pPr>
      <w:r w:rsidRPr="001F6D51">
        <w:rPr>
          <w:lang w:val="en-US"/>
        </w:rPr>
        <w:t>k</w:t>
      </w:r>
      <w:r w:rsidRPr="001F6D51">
        <w:rPr>
          <w:sz w:val="20"/>
          <w:szCs w:val="20"/>
        </w:rPr>
        <w:t xml:space="preserve">(1) </w:t>
      </w:r>
      <w:r w:rsidRPr="001F6D51">
        <w:t>– удельный вес (коэффициент) 1-ого метода,</w:t>
      </w:r>
    </w:p>
    <w:p w:rsidR="00D10FE0" w:rsidRPr="001F6D51" w:rsidRDefault="00D10FE0" w:rsidP="00D10FE0">
      <w:pPr>
        <w:pStyle w:val="aff4"/>
      </w:pPr>
      <w:r w:rsidRPr="001F6D51">
        <w:rPr>
          <w:lang w:val="en-US"/>
        </w:rPr>
        <w:t>k</w:t>
      </w:r>
      <w:r w:rsidRPr="001F6D51">
        <w:rPr>
          <w:sz w:val="20"/>
          <w:szCs w:val="20"/>
        </w:rPr>
        <w:t>(</w:t>
      </w:r>
      <w:r w:rsidRPr="001F6D51">
        <w:rPr>
          <w:sz w:val="20"/>
          <w:szCs w:val="20"/>
          <w:lang w:val="en-US"/>
        </w:rPr>
        <w:t>n</w:t>
      </w:r>
      <w:r w:rsidRPr="001F6D51">
        <w:rPr>
          <w:sz w:val="20"/>
          <w:szCs w:val="20"/>
        </w:rPr>
        <w:t>)</w:t>
      </w:r>
      <w:r w:rsidRPr="001F6D51">
        <w:t xml:space="preserve"> – удельный вес (коэффициент) </w:t>
      </w:r>
      <w:r w:rsidRPr="001F6D51">
        <w:rPr>
          <w:lang w:val="en-US"/>
        </w:rPr>
        <w:t>n</w:t>
      </w:r>
      <w:r w:rsidRPr="001F6D51">
        <w:t>-ого метода,</w:t>
      </w:r>
    </w:p>
    <w:p w:rsidR="00D10FE0" w:rsidRPr="001F6D51" w:rsidRDefault="00D10FE0" w:rsidP="00D10FE0">
      <w:pPr>
        <w:pStyle w:val="aff4"/>
      </w:pPr>
      <w:r w:rsidRPr="001F6D51">
        <w:rPr>
          <w:lang w:val="en-US"/>
        </w:rPr>
        <w:t>k</w:t>
      </w:r>
      <w:r w:rsidRPr="001F6D51">
        <w:rPr>
          <w:sz w:val="20"/>
          <w:szCs w:val="20"/>
        </w:rPr>
        <w:t xml:space="preserve">к </w:t>
      </w:r>
      <w:r w:rsidRPr="001F6D51">
        <w:t>– удельный вес (коэффициент) собеседования с членами конкурсной комиссии.</w:t>
      </w:r>
    </w:p>
    <w:p w:rsidR="00D10FE0" w:rsidRPr="001F6D51" w:rsidRDefault="00D10FE0" w:rsidP="00D10FE0">
      <w:pPr>
        <w:pStyle w:val="aff4"/>
      </w:pPr>
      <w:r w:rsidRPr="001F6D51">
        <w:t>При этом сумма коэффициентов (</w:t>
      </w:r>
      <w:r w:rsidRPr="001F6D51">
        <w:rPr>
          <w:lang w:val="en-US"/>
        </w:rPr>
        <w:t>k</w:t>
      </w:r>
      <w:r w:rsidRPr="001F6D51">
        <w:t>) должна быть равна единице:</w:t>
      </w:r>
    </w:p>
    <w:p w:rsidR="00D10FE0" w:rsidRPr="001F6D51" w:rsidRDefault="00D10FE0" w:rsidP="00D10FE0">
      <w:pPr>
        <w:pStyle w:val="aff4"/>
        <w:jc w:val="left"/>
        <w:rPr>
          <w:sz w:val="12"/>
          <w:szCs w:val="12"/>
        </w:rPr>
      </w:pPr>
      <w:r w:rsidRPr="001F6D51">
        <w:rPr>
          <w:sz w:val="12"/>
          <w:szCs w:val="12"/>
        </w:rPr>
        <w:t xml:space="preserve">                                                                1</w:t>
      </w:r>
    </w:p>
    <w:p w:rsidR="00D10FE0" w:rsidRPr="001F6D51" w:rsidRDefault="00D10FE0" w:rsidP="00D10FE0">
      <w:pPr>
        <w:pStyle w:val="aff4"/>
        <w:jc w:val="center"/>
      </w:pPr>
      <w:r w:rsidRPr="001F6D51">
        <w:t>∑</w:t>
      </w:r>
      <w:r w:rsidRPr="001F6D51">
        <w:rPr>
          <w:vertAlign w:val="subscript"/>
          <w:lang w:val="en-US"/>
        </w:rPr>
        <w:t>n</w:t>
      </w:r>
      <w:r w:rsidRPr="001F6D51">
        <w:rPr>
          <w:lang w:val="en-US"/>
        </w:rPr>
        <w:t>k</w:t>
      </w:r>
      <w:r w:rsidRPr="001F6D51">
        <w:t xml:space="preserve">=1, где </w:t>
      </w:r>
      <w:r w:rsidRPr="001F6D51">
        <w:rPr>
          <w:lang w:val="en-US"/>
        </w:rPr>
        <w:t>n</w:t>
      </w:r>
      <w:r w:rsidRPr="001F6D51">
        <w:t xml:space="preserve"> – количество коэффициентов.</w:t>
      </w:r>
    </w:p>
    <w:p w:rsidR="00D10FE0" w:rsidRPr="001F6D51" w:rsidRDefault="00D10FE0" w:rsidP="00D10FE0">
      <w:pPr>
        <w:pStyle w:val="aff4"/>
      </w:pPr>
    </w:p>
    <w:p w:rsidR="00D10FE0" w:rsidRPr="001F6D51" w:rsidRDefault="00D10FE0" w:rsidP="00D10FE0">
      <w:pPr>
        <w:pStyle w:val="aff4"/>
      </w:pPr>
      <w:r w:rsidRPr="001F6D51">
        <w:t>Пример 1.</w:t>
      </w:r>
    </w:p>
    <w:p w:rsidR="00D10FE0" w:rsidRPr="001F6D51" w:rsidRDefault="00D10FE0" w:rsidP="00D10FE0">
      <w:pPr>
        <w:pStyle w:val="aff4"/>
      </w:pPr>
      <w:r w:rsidRPr="001F6D51">
        <w:t>Вакантная должность – начальник отдела.</w:t>
      </w:r>
    </w:p>
    <w:p w:rsidR="00D10FE0" w:rsidRPr="001F6D51" w:rsidRDefault="00D10FE0" w:rsidP="00D10FE0">
      <w:pPr>
        <w:pStyle w:val="aff4"/>
      </w:pPr>
      <w:r w:rsidRPr="001F6D51">
        <w:t xml:space="preserve">Методы оценки: тестирование, </w:t>
      </w:r>
      <w:r w:rsidR="00D777CC">
        <w:t>экспертное заключение</w:t>
      </w:r>
      <w:r w:rsidRPr="001F6D51">
        <w:t>, групповая дискуссия, собеседование с конкурсной комиссией.</w:t>
      </w:r>
    </w:p>
    <w:p w:rsidR="00D10FE0" w:rsidRPr="001F6D51" w:rsidRDefault="00D10FE0" w:rsidP="00D10FE0">
      <w:pPr>
        <w:pStyle w:val="aff4"/>
      </w:pPr>
      <w:r w:rsidRPr="001F6D51">
        <w:t xml:space="preserve">Для начальника отдела прежде всего необходимы навыки организации работы и распределения трудовых обязанностей в коллективе, а также законотворчество. Следовательно, метод групповой </w:t>
      </w:r>
      <w:r w:rsidRPr="001F6D51">
        <w:lastRenderedPageBreak/>
        <w:t xml:space="preserve">дискуссии и </w:t>
      </w:r>
      <w:r w:rsidR="00D777CC">
        <w:t>экспертное заключение</w:t>
      </w:r>
      <w:r w:rsidRPr="001F6D51">
        <w:t xml:space="preserve"> будут иметь первостепенное значение.</w:t>
      </w:r>
    </w:p>
    <w:p w:rsidR="00D10FE0" w:rsidRPr="001F6D51" w:rsidRDefault="00D10FE0" w:rsidP="00D10FE0">
      <w:pPr>
        <w:pStyle w:val="aff4"/>
        <w:rPr>
          <w:lang w:val="en-US"/>
        </w:rPr>
      </w:pPr>
      <w:r w:rsidRPr="001F6D51">
        <w:t>Распределяем коэффициенты:</w:t>
      </w:r>
    </w:p>
    <w:p w:rsidR="00D10FE0" w:rsidRPr="001F6D51" w:rsidRDefault="00D10FE0" w:rsidP="00D10FE0">
      <w:pPr>
        <w:pStyle w:val="aff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566"/>
      </w:tblGrid>
      <w:tr w:rsidR="00D10FE0" w:rsidRPr="001F6D51" w:rsidTr="00D777CC">
        <w:tc>
          <w:tcPr>
            <w:tcW w:w="4788" w:type="dxa"/>
          </w:tcPr>
          <w:p w:rsidR="00D10FE0" w:rsidRPr="001F6D51" w:rsidRDefault="00D10FE0" w:rsidP="00D777CC">
            <w:pPr>
              <w:pStyle w:val="aff4"/>
              <w:ind w:firstLine="0"/>
              <w:rPr>
                <w:lang w:val="en-US"/>
              </w:rPr>
            </w:pPr>
            <w:r w:rsidRPr="001F6D51">
              <w:t>Тестирование:</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rPr>
              <w:t>т</w:t>
            </w:r>
            <w:r w:rsidRPr="001F6D51">
              <w:t>=0,1</w:t>
            </w:r>
          </w:p>
        </w:tc>
      </w:tr>
      <w:tr w:rsidR="00D10FE0" w:rsidRPr="001F6D51" w:rsidTr="00D777CC">
        <w:tc>
          <w:tcPr>
            <w:tcW w:w="4788" w:type="dxa"/>
          </w:tcPr>
          <w:p w:rsidR="00D10FE0" w:rsidRPr="001F6D51" w:rsidRDefault="00D777CC" w:rsidP="00D777CC">
            <w:pPr>
              <w:pStyle w:val="aff4"/>
              <w:ind w:firstLine="0"/>
              <w:rPr>
                <w:lang w:val="en-US"/>
              </w:rPr>
            </w:pPr>
            <w:r>
              <w:t>Экспертное заключение</w:t>
            </w:r>
            <w:r w:rsidR="00D10FE0" w:rsidRPr="001F6D51">
              <w:t>:</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rPr>
              <w:t>1</w:t>
            </w:r>
            <w:r w:rsidRPr="001F6D51">
              <w:t>=0,25</w:t>
            </w:r>
          </w:p>
        </w:tc>
      </w:tr>
      <w:tr w:rsidR="00D10FE0" w:rsidRPr="001F6D51" w:rsidTr="00D777CC">
        <w:tc>
          <w:tcPr>
            <w:tcW w:w="4788" w:type="dxa"/>
          </w:tcPr>
          <w:p w:rsidR="00D10FE0" w:rsidRPr="001F6D51" w:rsidRDefault="00D10FE0" w:rsidP="00D777CC">
            <w:pPr>
              <w:pStyle w:val="aff4"/>
              <w:ind w:firstLine="0"/>
              <w:rPr>
                <w:lang w:val="en-US"/>
              </w:rPr>
            </w:pPr>
            <w:r w:rsidRPr="001F6D51">
              <w:t>Групповая дискуссия:</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lang w:val="en-US"/>
              </w:rPr>
              <w:t>2</w:t>
            </w:r>
            <w:r w:rsidRPr="001F6D51">
              <w:t>=0,25</w:t>
            </w:r>
          </w:p>
        </w:tc>
      </w:tr>
      <w:tr w:rsidR="00D10FE0" w:rsidRPr="001F6D51" w:rsidTr="00D777CC">
        <w:tc>
          <w:tcPr>
            <w:tcW w:w="4788" w:type="dxa"/>
          </w:tcPr>
          <w:p w:rsidR="00D10FE0" w:rsidRPr="001F6D51" w:rsidRDefault="00D10FE0" w:rsidP="00D777CC">
            <w:pPr>
              <w:pStyle w:val="aff4"/>
              <w:ind w:firstLine="0"/>
              <w:rPr>
                <w:lang w:val="en-US"/>
              </w:rPr>
            </w:pPr>
            <w:r w:rsidRPr="001F6D51">
              <w:t>Собеседование:</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rPr>
              <w:t>к</w:t>
            </w:r>
            <w:r w:rsidRPr="001F6D51">
              <w:rPr>
                <w:lang w:val="en-US"/>
              </w:rPr>
              <w:t>=0,4</w:t>
            </w:r>
          </w:p>
        </w:tc>
      </w:tr>
    </w:tbl>
    <w:p w:rsidR="00D10FE0" w:rsidRPr="001F6D51" w:rsidRDefault="00D10FE0" w:rsidP="00D10FE0">
      <w:pPr>
        <w:pStyle w:val="aff4"/>
        <w:rPr>
          <w:lang w:val="en-US"/>
        </w:rPr>
      </w:pPr>
    </w:p>
    <w:p w:rsidR="00D10FE0" w:rsidRPr="001F6D51" w:rsidRDefault="00D10FE0" w:rsidP="00D10FE0">
      <w:pPr>
        <w:pStyle w:val="aff4"/>
      </w:pPr>
      <w:r w:rsidRPr="001F6D51">
        <w:t>Проверяем, чтобы сумма коэффициентов была равна единице:</w:t>
      </w:r>
    </w:p>
    <w:p w:rsidR="00D10FE0" w:rsidRPr="001F6D51" w:rsidRDefault="00D10FE0" w:rsidP="00D10FE0">
      <w:pPr>
        <w:pStyle w:val="aff4"/>
      </w:pPr>
      <w:r w:rsidRPr="001F6D51">
        <w:rPr>
          <w:lang w:val="en-US"/>
        </w:rPr>
        <w:t>k</w:t>
      </w:r>
      <w:r w:rsidRPr="001F6D51">
        <w:t>=0,1+0,25+0,25+0,4=1</w:t>
      </w:r>
    </w:p>
    <w:p w:rsidR="00D10FE0" w:rsidRPr="001F6D51" w:rsidRDefault="00D10FE0" w:rsidP="00D10FE0">
      <w:pPr>
        <w:pStyle w:val="aff4"/>
      </w:pPr>
      <w:r w:rsidRPr="001F6D51">
        <w:t xml:space="preserve">По итогам прохождения оценочных процедур </w:t>
      </w:r>
      <w:r w:rsidR="00075A8B">
        <w:t>кандида</w:t>
      </w:r>
      <w:r w:rsidRPr="001F6D51">
        <w:t>ты Иванов и Сидоров набрали следующие баллы (баллы выставлялись по десятибалльной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038"/>
        <w:gridCol w:w="3049"/>
      </w:tblGrid>
      <w:tr w:rsidR="00D10FE0" w:rsidRPr="001F6D51" w:rsidTr="00D777CC">
        <w:tc>
          <w:tcPr>
            <w:tcW w:w="3192" w:type="dxa"/>
          </w:tcPr>
          <w:p w:rsidR="00D10FE0" w:rsidRPr="001F6D51" w:rsidRDefault="00D10FE0" w:rsidP="00D777CC">
            <w:pPr>
              <w:pStyle w:val="aff4"/>
              <w:ind w:firstLine="0"/>
            </w:pPr>
          </w:p>
        </w:tc>
        <w:tc>
          <w:tcPr>
            <w:tcW w:w="3192" w:type="dxa"/>
          </w:tcPr>
          <w:p w:rsidR="00D10FE0" w:rsidRPr="001F6D51" w:rsidRDefault="00D10FE0" w:rsidP="00D777CC">
            <w:pPr>
              <w:pStyle w:val="aff4"/>
              <w:ind w:firstLine="0"/>
            </w:pPr>
            <w:r w:rsidRPr="001F6D51">
              <w:t>Иванов</w:t>
            </w:r>
          </w:p>
        </w:tc>
        <w:tc>
          <w:tcPr>
            <w:tcW w:w="3192" w:type="dxa"/>
          </w:tcPr>
          <w:p w:rsidR="00D10FE0" w:rsidRPr="001F6D51" w:rsidRDefault="00D10FE0" w:rsidP="00D777CC">
            <w:pPr>
              <w:pStyle w:val="aff4"/>
              <w:ind w:firstLine="0"/>
            </w:pPr>
            <w:r w:rsidRPr="001F6D51">
              <w:t>Сидоров</w:t>
            </w:r>
          </w:p>
        </w:tc>
      </w:tr>
      <w:tr w:rsidR="00D10FE0" w:rsidRPr="001F6D51" w:rsidTr="00D777CC">
        <w:tc>
          <w:tcPr>
            <w:tcW w:w="3192" w:type="dxa"/>
          </w:tcPr>
          <w:p w:rsidR="00D10FE0" w:rsidRPr="001F6D51" w:rsidRDefault="00D10FE0" w:rsidP="00D777CC">
            <w:pPr>
              <w:pStyle w:val="aff4"/>
              <w:ind w:firstLine="0"/>
            </w:pPr>
            <w:r w:rsidRPr="001F6D51">
              <w:t>Тестирование</w:t>
            </w:r>
          </w:p>
        </w:tc>
        <w:tc>
          <w:tcPr>
            <w:tcW w:w="3192" w:type="dxa"/>
          </w:tcPr>
          <w:p w:rsidR="00D10FE0" w:rsidRPr="001F6D51" w:rsidRDefault="00D10FE0" w:rsidP="00D777CC">
            <w:pPr>
              <w:pStyle w:val="aff4"/>
              <w:ind w:firstLine="0"/>
            </w:pPr>
            <w:r w:rsidRPr="001F6D51">
              <w:t>8</w:t>
            </w:r>
          </w:p>
        </w:tc>
        <w:tc>
          <w:tcPr>
            <w:tcW w:w="3192" w:type="dxa"/>
          </w:tcPr>
          <w:p w:rsidR="00D10FE0" w:rsidRPr="001F6D51" w:rsidRDefault="00D10FE0" w:rsidP="00D777CC">
            <w:pPr>
              <w:pStyle w:val="aff4"/>
              <w:ind w:firstLine="0"/>
            </w:pPr>
            <w:r w:rsidRPr="001F6D51">
              <w:t>7</w:t>
            </w:r>
          </w:p>
        </w:tc>
      </w:tr>
      <w:tr w:rsidR="00D10FE0" w:rsidRPr="001F6D51" w:rsidTr="00D777CC">
        <w:tc>
          <w:tcPr>
            <w:tcW w:w="3192" w:type="dxa"/>
          </w:tcPr>
          <w:p w:rsidR="00D10FE0" w:rsidRPr="001F6D51" w:rsidRDefault="00D777CC" w:rsidP="00D777CC">
            <w:pPr>
              <w:pStyle w:val="aff4"/>
              <w:ind w:firstLine="0"/>
            </w:pPr>
            <w:r w:rsidRPr="001F6D51">
              <w:t>Э</w:t>
            </w:r>
            <w:r>
              <w:t>кспертное заключение</w:t>
            </w:r>
          </w:p>
        </w:tc>
        <w:tc>
          <w:tcPr>
            <w:tcW w:w="3192" w:type="dxa"/>
          </w:tcPr>
          <w:p w:rsidR="00D10FE0" w:rsidRPr="001F6D51" w:rsidRDefault="00D10FE0" w:rsidP="00D777CC">
            <w:pPr>
              <w:pStyle w:val="aff4"/>
              <w:ind w:firstLine="0"/>
            </w:pPr>
            <w:r w:rsidRPr="001F6D51">
              <w:t>10</w:t>
            </w:r>
          </w:p>
        </w:tc>
        <w:tc>
          <w:tcPr>
            <w:tcW w:w="3192" w:type="dxa"/>
          </w:tcPr>
          <w:p w:rsidR="00D10FE0" w:rsidRPr="001F6D51" w:rsidRDefault="00D10FE0" w:rsidP="00D777CC">
            <w:pPr>
              <w:pStyle w:val="aff4"/>
              <w:ind w:firstLine="0"/>
            </w:pPr>
            <w:r w:rsidRPr="001F6D51">
              <w:t>8</w:t>
            </w:r>
          </w:p>
        </w:tc>
      </w:tr>
      <w:tr w:rsidR="00D10FE0" w:rsidRPr="001F6D51" w:rsidTr="00D777CC">
        <w:tc>
          <w:tcPr>
            <w:tcW w:w="3192" w:type="dxa"/>
          </w:tcPr>
          <w:p w:rsidR="00D10FE0" w:rsidRPr="001F6D51" w:rsidRDefault="00D10FE0" w:rsidP="00D777CC">
            <w:pPr>
              <w:pStyle w:val="aff4"/>
              <w:ind w:firstLine="0"/>
            </w:pPr>
            <w:r w:rsidRPr="001F6D51">
              <w:t>Групповая дискуссия</w:t>
            </w:r>
          </w:p>
        </w:tc>
        <w:tc>
          <w:tcPr>
            <w:tcW w:w="3192" w:type="dxa"/>
          </w:tcPr>
          <w:p w:rsidR="00D10FE0" w:rsidRPr="001F6D51" w:rsidRDefault="00D10FE0" w:rsidP="00D777CC">
            <w:pPr>
              <w:pStyle w:val="aff4"/>
              <w:ind w:firstLine="0"/>
            </w:pPr>
            <w:r w:rsidRPr="001F6D51">
              <w:t>7</w:t>
            </w:r>
          </w:p>
        </w:tc>
        <w:tc>
          <w:tcPr>
            <w:tcW w:w="3192" w:type="dxa"/>
          </w:tcPr>
          <w:p w:rsidR="00D10FE0" w:rsidRPr="001F6D51" w:rsidRDefault="00D10FE0" w:rsidP="00D777CC">
            <w:pPr>
              <w:pStyle w:val="aff4"/>
              <w:ind w:firstLine="0"/>
            </w:pPr>
            <w:r w:rsidRPr="001F6D51">
              <w:t>5</w:t>
            </w:r>
          </w:p>
        </w:tc>
      </w:tr>
      <w:tr w:rsidR="00D10FE0" w:rsidRPr="001F6D51" w:rsidTr="00D777CC">
        <w:tc>
          <w:tcPr>
            <w:tcW w:w="3192" w:type="dxa"/>
          </w:tcPr>
          <w:p w:rsidR="00D10FE0" w:rsidRPr="001F6D51" w:rsidRDefault="00D10FE0" w:rsidP="00D777CC">
            <w:pPr>
              <w:pStyle w:val="aff4"/>
              <w:ind w:firstLine="0"/>
            </w:pPr>
            <w:r w:rsidRPr="001F6D51">
              <w:t>Собеседование</w:t>
            </w:r>
          </w:p>
        </w:tc>
        <w:tc>
          <w:tcPr>
            <w:tcW w:w="3192" w:type="dxa"/>
          </w:tcPr>
          <w:p w:rsidR="00D10FE0" w:rsidRPr="001F6D51" w:rsidRDefault="00D10FE0" w:rsidP="00D777CC">
            <w:pPr>
              <w:pStyle w:val="aff4"/>
              <w:ind w:firstLine="0"/>
            </w:pPr>
            <w:r w:rsidRPr="001F6D51">
              <w:t>5</w:t>
            </w:r>
          </w:p>
        </w:tc>
        <w:tc>
          <w:tcPr>
            <w:tcW w:w="3192" w:type="dxa"/>
          </w:tcPr>
          <w:p w:rsidR="00D10FE0" w:rsidRPr="001F6D51" w:rsidRDefault="00D10FE0" w:rsidP="00D777CC">
            <w:pPr>
              <w:pStyle w:val="aff4"/>
              <w:ind w:firstLine="0"/>
            </w:pPr>
            <w:r w:rsidRPr="001F6D51">
              <w:t>10</w:t>
            </w:r>
          </w:p>
        </w:tc>
      </w:tr>
      <w:tr w:rsidR="00D10FE0" w:rsidRPr="001F6D51" w:rsidTr="00D777CC">
        <w:tc>
          <w:tcPr>
            <w:tcW w:w="3192" w:type="dxa"/>
          </w:tcPr>
          <w:p w:rsidR="00D10FE0" w:rsidRPr="001F6D51" w:rsidRDefault="00D10FE0" w:rsidP="00D777CC">
            <w:pPr>
              <w:pStyle w:val="aff4"/>
              <w:ind w:firstLine="0"/>
            </w:pPr>
            <w:r w:rsidRPr="001F6D51">
              <w:t>Итог (простая сумма)</w:t>
            </w:r>
          </w:p>
        </w:tc>
        <w:tc>
          <w:tcPr>
            <w:tcW w:w="3192" w:type="dxa"/>
          </w:tcPr>
          <w:p w:rsidR="00D10FE0" w:rsidRPr="001F6D51" w:rsidRDefault="00D10FE0" w:rsidP="00D777CC">
            <w:pPr>
              <w:pStyle w:val="aff4"/>
              <w:ind w:firstLine="0"/>
            </w:pPr>
            <w:r w:rsidRPr="001F6D51">
              <w:t>30</w:t>
            </w:r>
          </w:p>
        </w:tc>
        <w:tc>
          <w:tcPr>
            <w:tcW w:w="3192" w:type="dxa"/>
          </w:tcPr>
          <w:p w:rsidR="00D10FE0" w:rsidRPr="001F6D51" w:rsidRDefault="00D10FE0" w:rsidP="00D777CC">
            <w:pPr>
              <w:pStyle w:val="aff4"/>
              <w:ind w:firstLine="0"/>
            </w:pPr>
            <w:r w:rsidRPr="001F6D51">
              <w:t>30</w:t>
            </w:r>
          </w:p>
        </w:tc>
      </w:tr>
    </w:tbl>
    <w:p w:rsidR="00D10FE0" w:rsidRPr="001F6D51" w:rsidRDefault="00D10FE0" w:rsidP="00D10FE0">
      <w:pPr>
        <w:pStyle w:val="aff4"/>
      </w:pPr>
      <w:r w:rsidRPr="001F6D51">
        <w:t xml:space="preserve">Согласно подсчету </w:t>
      </w:r>
      <w:r w:rsidR="00D777CC">
        <w:t>путем простого суммирования</w:t>
      </w:r>
      <w:r w:rsidRPr="001F6D51">
        <w:t xml:space="preserve">, сумма набранных </w:t>
      </w:r>
      <w:r w:rsidR="00075A8B">
        <w:t>кандида</w:t>
      </w:r>
      <w:r w:rsidRPr="001F6D51">
        <w:t>тами баллов равна, что не позволяет выбрать победителя.</w:t>
      </w:r>
    </w:p>
    <w:p w:rsidR="00D10FE0" w:rsidRPr="001F6D51" w:rsidRDefault="00D10FE0" w:rsidP="00D10FE0">
      <w:pPr>
        <w:pStyle w:val="aff4"/>
      </w:pPr>
      <w:r w:rsidRPr="001F6D51">
        <w:t>Подведем подсчет по коэффициентной формуле:</w:t>
      </w:r>
    </w:p>
    <w:p w:rsidR="00D10FE0" w:rsidRPr="001F6D51" w:rsidRDefault="00D10FE0" w:rsidP="00D10FE0">
      <w:pPr>
        <w:pStyle w:val="aff4"/>
      </w:pPr>
      <w:r w:rsidRPr="001F6D51">
        <w:t>Иванов: 8*0,1+10*0,25+7*0,25+5*0,4=7,05.</w:t>
      </w:r>
    </w:p>
    <w:p w:rsidR="00D10FE0" w:rsidRPr="001F6D51" w:rsidRDefault="00D10FE0" w:rsidP="00D10FE0">
      <w:pPr>
        <w:pStyle w:val="aff4"/>
      </w:pPr>
      <w:r w:rsidRPr="001F6D51">
        <w:t>Сидоров: 7*0,1+8*0,25+5*0,25+10*0,4=7,95.</w:t>
      </w:r>
    </w:p>
    <w:p w:rsidR="00D10FE0" w:rsidRPr="001F6D51" w:rsidRDefault="00D10FE0" w:rsidP="00D10FE0">
      <w:pPr>
        <w:pStyle w:val="aff4"/>
      </w:pPr>
      <w:r w:rsidRPr="001F6D51">
        <w:t>Согласно подсчету по коэффициентной формуле победителем будет признан Сидоров.</w:t>
      </w:r>
    </w:p>
    <w:p w:rsidR="00D10FE0" w:rsidRPr="001F6D51" w:rsidRDefault="00D10FE0" w:rsidP="00D10FE0">
      <w:pPr>
        <w:pStyle w:val="aff4"/>
      </w:pPr>
    </w:p>
    <w:p w:rsidR="00D10FE0" w:rsidRPr="001F6D51" w:rsidRDefault="00D10FE0" w:rsidP="00D10FE0">
      <w:pPr>
        <w:pStyle w:val="aff4"/>
      </w:pPr>
      <w:r w:rsidRPr="001F6D51">
        <w:t>Пример 2.</w:t>
      </w:r>
    </w:p>
    <w:p w:rsidR="00D10FE0" w:rsidRPr="001F6D51" w:rsidRDefault="00D10FE0" w:rsidP="00D10FE0">
      <w:pPr>
        <w:pStyle w:val="aff4"/>
      </w:pPr>
      <w:r w:rsidRPr="001F6D51">
        <w:t>Вакантная должность – советник.</w:t>
      </w:r>
    </w:p>
    <w:p w:rsidR="00D10FE0" w:rsidRPr="001F6D51" w:rsidRDefault="00D10FE0" w:rsidP="00D10FE0">
      <w:pPr>
        <w:pStyle w:val="aff4"/>
      </w:pPr>
      <w:r w:rsidRPr="001F6D51">
        <w:t xml:space="preserve">Методы оценки: тестирование, </w:t>
      </w:r>
      <w:r w:rsidR="00D777CC">
        <w:t>ответ на обращение</w:t>
      </w:r>
      <w:r w:rsidRPr="001F6D51">
        <w:t xml:space="preserve">, </w:t>
      </w:r>
      <w:r w:rsidR="00623503">
        <w:t>интервью</w:t>
      </w:r>
      <w:r w:rsidRPr="001F6D51">
        <w:t>, собеседование с конкурсной комиссией.</w:t>
      </w:r>
    </w:p>
    <w:p w:rsidR="00D10FE0" w:rsidRPr="001F6D51" w:rsidRDefault="00D10FE0" w:rsidP="00D10FE0">
      <w:pPr>
        <w:pStyle w:val="aff4"/>
        <w:rPr>
          <w:lang w:val="en-US"/>
        </w:rPr>
      </w:pPr>
      <w:r w:rsidRPr="001F6D51">
        <w:t>Коэффициенты распределены следующим образом:</w:t>
      </w:r>
    </w:p>
    <w:p w:rsidR="00D10FE0" w:rsidRPr="001F6D51" w:rsidRDefault="00D10FE0" w:rsidP="00D10FE0">
      <w:pPr>
        <w:pStyle w:val="aff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562"/>
      </w:tblGrid>
      <w:tr w:rsidR="0004652E" w:rsidRPr="002A7406" w:rsidTr="0004652E">
        <w:tc>
          <w:tcPr>
            <w:tcW w:w="4788" w:type="dxa"/>
          </w:tcPr>
          <w:p w:rsidR="00D10FE0" w:rsidRPr="001F6D51" w:rsidRDefault="00D10FE0" w:rsidP="00D777CC">
            <w:pPr>
              <w:pStyle w:val="aff4"/>
              <w:ind w:firstLine="0"/>
              <w:rPr>
                <w:lang w:val="en-US"/>
              </w:rPr>
            </w:pPr>
            <w:r w:rsidRPr="001F6D51">
              <w:t>Тестирование:</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rPr>
              <w:t>т</w:t>
            </w:r>
            <w:r w:rsidRPr="001F6D51">
              <w:t>=0,1</w:t>
            </w:r>
          </w:p>
        </w:tc>
      </w:tr>
      <w:tr w:rsidR="00D10FE0" w:rsidRPr="001F6D51" w:rsidTr="00D777CC">
        <w:tc>
          <w:tcPr>
            <w:tcW w:w="4788" w:type="dxa"/>
          </w:tcPr>
          <w:p w:rsidR="00D10FE0" w:rsidRPr="001E68FB" w:rsidRDefault="00D777CC" w:rsidP="00D777CC">
            <w:pPr>
              <w:pStyle w:val="aff4"/>
              <w:ind w:firstLine="0"/>
            </w:pPr>
            <w:r>
              <w:t>Ответ на обращение</w:t>
            </w:r>
            <w:r w:rsidR="00D10FE0" w:rsidRPr="001F6D51">
              <w:t>:</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rPr>
              <w:t>1</w:t>
            </w:r>
            <w:r w:rsidRPr="001F6D51">
              <w:t>=0,2</w:t>
            </w:r>
          </w:p>
        </w:tc>
      </w:tr>
      <w:tr w:rsidR="00D10FE0" w:rsidRPr="001F6D51" w:rsidTr="00D777CC">
        <w:tc>
          <w:tcPr>
            <w:tcW w:w="4788" w:type="dxa"/>
          </w:tcPr>
          <w:p w:rsidR="00D10FE0" w:rsidRPr="001F6D51" w:rsidRDefault="00623503" w:rsidP="00D777CC">
            <w:pPr>
              <w:pStyle w:val="aff4"/>
              <w:ind w:firstLine="0"/>
              <w:rPr>
                <w:lang w:val="en-US"/>
              </w:rPr>
            </w:pPr>
            <w:r>
              <w:t>Интервью</w:t>
            </w:r>
            <w:r w:rsidR="00D10FE0" w:rsidRPr="001F6D51">
              <w:t>:</w:t>
            </w:r>
          </w:p>
        </w:tc>
        <w:tc>
          <w:tcPr>
            <w:tcW w:w="4788" w:type="dxa"/>
          </w:tcPr>
          <w:p w:rsidR="00D10FE0" w:rsidRPr="001F6D51" w:rsidRDefault="00D10FE0" w:rsidP="00D777CC">
            <w:pPr>
              <w:pStyle w:val="aff4"/>
              <w:ind w:firstLine="0"/>
              <w:rPr>
                <w:lang w:val="en-US"/>
              </w:rPr>
            </w:pPr>
            <w:r w:rsidRPr="001F6D51">
              <w:rPr>
                <w:lang w:val="en-US"/>
              </w:rPr>
              <w:t>k</w:t>
            </w:r>
            <w:r w:rsidRPr="001F6D51">
              <w:rPr>
                <w:vertAlign w:val="subscript"/>
                <w:lang w:val="en-US"/>
              </w:rPr>
              <w:t>2</w:t>
            </w:r>
            <w:r w:rsidRPr="001F6D51">
              <w:t>=0,4</w:t>
            </w:r>
          </w:p>
        </w:tc>
      </w:tr>
      <w:tr w:rsidR="00D10FE0" w:rsidRPr="001F6D51" w:rsidTr="00D777CC">
        <w:tc>
          <w:tcPr>
            <w:tcW w:w="4788" w:type="dxa"/>
          </w:tcPr>
          <w:p w:rsidR="00D10FE0" w:rsidRPr="001F6D51" w:rsidRDefault="00D10FE0" w:rsidP="00D777CC">
            <w:pPr>
              <w:pStyle w:val="aff4"/>
              <w:ind w:firstLine="0"/>
              <w:rPr>
                <w:lang w:val="en-US"/>
              </w:rPr>
            </w:pPr>
            <w:r w:rsidRPr="001F6D51">
              <w:t>Собеседование:</w:t>
            </w:r>
          </w:p>
        </w:tc>
        <w:tc>
          <w:tcPr>
            <w:tcW w:w="4788" w:type="dxa"/>
          </w:tcPr>
          <w:p w:rsidR="00D10FE0" w:rsidRPr="001F6D51" w:rsidRDefault="00D10FE0" w:rsidP="00D777CC">
            <w:pPr>
              <w:pStyle w:val="aff4"/>
              <w:ind w:firstLine="0"/>
            </w:pPr>
            <w:r w:rsidRPr="001F6D51">
              <w:rPr>
                <w:lang w:val="en-US"/>
              </w:rPr>
              <w:t>k</w:t>
            </w:r>
            <w:r w:rsidRPr="001F6D51">
              <w:rPr>
                <w:vertAlign w:val="subscript"/>
              </w:rPr>
              <w:t>к</w:t>
            </w:r>
            <w:r w:rsidRPr="001F6D51">
              <w:rPr>
                <w:lang w:val="en-US"/>
              </w:rPr>
              <w:t>=0,</w:t>
            </w:r>
            <w:r w:rsidRPr="001F6D51">
              <w:t>3</w:t>
            </w:r>
          </w:p>
        </w:tc>
      </w:tr>
    </w:tbl>
    <w:p w:rsidR="00D10FE0" w:rsidRPr="001F6D51" w:rsidRDefault="00D10FE0" w:rsidP="00D10FE0">
      <w:pPr>
        <w:pStyle w:val="aff4"/>
        <w:rPr>
          <w:lang w:val="en-US"/>
        </w:rPr>
      </w:pPr>
    </w:p>
    <w:p w:rsidR="00D10FE0" w:rsidRPr="001F6D51" w:rsidRDefault="00D10FE0" w:rsidP="00D10FE0">
      <w:pPr>
        <w:pStyle w:val="aff4"/>
      </w:pPr>
      <w:r w:rsidRPr="001F6D51">
        <w:t>Проверяем, чтобы сумма коэффициентов была равна единице:</w:t>
      </w:r>
    </w:p>
    <w:p w:rsidR="00D10FE0" w:rsidRPr="001F6D51" w:rsidRDefault="00D10FE0" w:rsidP="00D10FE0">
      <w:pPr>
        <w:pStyle w:val="aff4"/>
      </w:pPr>
      <w:r w:rsidRPr="001F6D51">
        <w:rPr>
          <w:lang w:val="en-US"/>
        </w:rPr>
        <w:t>k</w:t>
      </w:r>
      <w:r w:rsidRPr="001F6D51">
        <w:t>=0,1+0,2+0,4+0,3=1</w:t>
      </w:r>
    </w:p>
    <w:p w:rsidR="00D10FE0" w:rsidRPr="001F6D51" w:rsidRDefault="00D10FE0" w:rsidP="00D10FE0">
      <w:pPr>
        <w:pStyle w:val="aff4"/>
      </w:pPr>
      <w:r w:rsidRPr="001F6D51">
        <w:t xml:space="preserve">По итогам прохождения оценочных процедур </w:t>
      </w:r>
      <w:r w:rsidR="00075A8B">
        <w:t>кандида</w:t>
      </w:r>
      <w:r w:rsidRPr="001F6D51">
        <w:t>ты Иванов и Сидоров набрали следующие баллы (баллы выставлялись по десятибалльной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038"/>
        <w:gridCol w:w="3049"/>
      </w:tblGrid>
      <w:tr w:rsidR="00D10FE0" w:rsidRPr="001F6D51" w:rsidTr="00D777CC">
        <w:tc>
          <w:tcPr>
            <w:tcW w:w="3192" w:type="dxa"/>
          </w:tcPr>
          <w:p w:rsidR="00D10FE0" w:rsidRPr="001F6D51" w:rsidRDefault="00D10FE0" w:rsidP="00D777CC">
            <w:pPr>
              <w:pStyle w:val="aff4"/>
              <w:ind w:firstLine="0"/>
            </w:pPr>
          </w:p>
        </w:tc>
        <w:tc>
          <w:tcPr>
            <w:tcW w:w="3192" w:type="dxa"/>
          </w:tcPr>
          <w:p w:rsidR="00D10FE0" w:rsidRPr="001F6D51" w:rsidRDefault="00D10FE0" w:rsidP="00D777CC">
            <w:pPr>
              <w:pStyle w:val="aff4"/>
              <w:ind w:firstLine="0"/>
            </w:pPr>
            <w:r w:rsidRPr="001F6D51">
              <w:t>Иванов</w:t>
            </w:r>
          </w:p>
        </w:tc>
        <w:tc>
          <w:tcPr>
            <w:tcW w:w="3192" w:type="dxa"/>
          </w:tcPr>
          <w:p w:rsidR="00D10FE0" w:rsidRPr="001F6D51" w:rsidRDefault="00D10FE0" w:rsidP="00D777CC">
            <w:pPr>
              <w:pStyle w:val="aff4"/>
              <w:ind w:firstLine="0"/>
            </w:pPr>
            <w:r w:rsidRPr="001F6D51">
              <w:t>Сидоров</w:t>
            </w:r>
          </w:p>
        </w:tc>
      </w:tr>
      <w:tr w:rsidR="00D10FE0" w:rsidRPr="001F6D51" w:rsidTr="00D777CC">
        <w:tc>
          <w:tcPr>
            <w:tcW w:w="3192" w:type="dxa"/>
          </w:tcPr>
          <w:p w:rsidR="00D10FE0" w:rsidRPr="001F6D51" w:rsidRDefault="00D10FE0" w:rsidP="00D777CC">
            <w:pPr>
              <w:pStyle w:val="aff4"/>
              <w:ind w:firstLine="0"/>
            </w:pPr>
            <w:r w:rsidRPr="001F6D51">
              <w:lastRenderedPageBreak/>
              <w:t>Тестирование</w:t>
            </w:r>
          </w:p>
        </w:tc>
        <w:tc>
          <w:tcPr>
            <w:tcW w:w="3192" w:type="dxa"/>
          </w:tcPr>
          <w:p w:rsidR="00D10FE0" w:rsidRPr="001F6D51" w:rsidRDefault="00D10FE0" w:rsidP="00D777CC">
            <w:pPr>
              <w:pStyle w:val="aff4"/>
              <w:ind w:firstLine="0"/>
            </w:pPr>
            <w:r w:rsidRPr="001F6D51">
              <w:t>10</w:t>
            </w:r>
          </w:p>
        </w:tc>
        <w:tc>
          <w:tcPr>
            <w:tcW w:w="3192" w:type="dxa"/>
          </w:tcPr>
          <w:p w:rsidR="00D10FE0" w:rsidRPr="001F6D51" w:rsidRDefault="00D10FE0" w:rsidP="00D777CC">
            <w:pPr>
              <w:pStyle w:val="aff4"/>
              <w:ind w:firstLine="0"/>
            </w:pPr>
            <w:r w:rsidRPr="001F6D51">
              <w:t>4</w:t>
            </w:r>
          </w:p>
        </w:tc>
      </w:tr>
      <w:tr w:rsidR="00D10FE0" w:rsidRPr="001F6D51" w:rsidTr="00D777CC">
        <w:tc>
          <w:tcPr>
            <w:tcW w:w="3192" w:type="dxa"/>
          </w:tcPr>
          <w:p w:rsidR="00D10FE0" w:rsidRPr="001E68FB" w:rsidRDefault="001E68FB" w:rsidP="00D777CC">
            <w:pPr>
              <w:pStyle w:val="aff4"/>
              <w:ind w:firstLine="0"/>
              <w:rPr>
                <w:lang w:val="en-US"/>
              </w:rPr>
            </w:pPr>
            <w:r>
              <w:t>Ответ на обращение</w:t>
            </w:r>
          </w:p>
        </w:tc>
        <w:tc>
          <w:tcPr>
            <w:tcW w:w="3192" w:type="dxa"/>
          </w:tcPr>
          <w:p w:rsidR="00D10FE0" w:rsidRPr="001F6D51" w:rsidRDefault="00D10FE0" w:rsidP="00D777CC">
            <w:pPr>
              <w:pStyle w:val="aff4"/>
              <w:ind w:firstLine="0"/>
            </w:pPr>
            <w:r w:rsidRPr="001F6D51">
              <w:t>8</w:t>
            </w:r>
          </w:p>
        </w:tc>
        <w:tc>
          <w:tcPr>
            <w:tcW w:w="3192" w:type="dxa"/>
          </w:tcPr>
          <w:p w:rsidR="00D10FE0" w:rsidRPr="001F6D51" w:rsidRDefault="00D10FE0" w:rsidP="00D777CC">
            <w:pPr>
              <w:pStyle w:val="aff4"/>
              <w:ind w:firstLine="0"/>
            </w:pPr>
            <w:r w:rsidRPr="001F6D51">
              <w:t>7</w:t>
            </w:r>
          </w:p>
        </w:tc>
      </w:tr>
      <w:tr w:rsidR="00D10FE0" w:rsidRPr="001F6D51" w:rsidTr="00D777CC">
        <w:tc>
          <w:tcPr>
            <w:tcW w:w="3192" w:type="dxa"/>
          </w:tcPr>
          <w:p w:rsidR="00D10FE0" w:rsidRPr="001F6D51" w:rsidRDefault="00623503" w:rsidP="00D777CC">
            <w:pPr>
              <w:pStyle w:val="aff4"/>
              <w:ind w:firstLine="0"/>
            </w:pPr>
            <w:r>
              <w:t>Интервью</w:t>
            </w:r>
          </w:p>
        </w:tc>
        <w:tc>
          <w:tcPr>
            <w:tcW w:w="3192" w:type="dxa"/>
          </w:tcPr>
          <w:p w:rsidR="00D10FE0" w:rsidRPr="001F6D51" w:rsidRDefault="00D10FE0" w:rsidP="00D777CC">
            <w:pPr>
              <w:pStyle w:val="aff4"/>
              <w:ind w:firstLine="0"/>
            </w:pPr>
            <w:r w:rsidRPr="001F6D51">
              <w:t>6</w:t>
            </w:r>
          </w:p>
        </w:tc>
        <w:tc>
          <w:tcPr>
            <w:tcW w:w="3192" w:type="dxa"/>
          </w:tcPr>
          <w:p w:rsidR="00D10FE0" w:rsidRPr="001F6D51" w:rsidRDefault="00D10FE0" w:rsidP="00D777CC">
            <w:pPr>
              <w:pStyle w:val="aff4"/>
              <w:ind w:firstLine="0"/>
            </w:pPr>
            <w:r w:rsidRPr="001F6D51">
              <w:t>10</w:t>
            </w:r>
          </w:p>
        </w:tc>
      </w:tr>
      <w:tr w:rsidR="00D10FE0" w:rsidRPr="001F6D51" w:rsidTr="00D777CC">
        <w:tc>
          <w:tcPr>
            <w:tcW w:w="3192" w:type="dxa"/>
          </w:tcPr>
          <w:p w:rsidR="00D10FE0" w:rsidRPr="001F6D51" w:rsidRDefault="00D10FE0" w:rsidP="00D777CC">
            <w:pPr>
              <w:pStyle w:val="aff4"/>
              <w:ind w:firstLine="0"/>
            </w:pPr>
            <w:r w:rsidRPr="001F6D51">
              <w:t>Собеседование</w:t>
            </w:r>
          </w:p>
        </w:tc>
        <w:tc>
          <w:tcPr>
            <w:tcW w:w="3192" w:type="dxa"/>
          </w:tcPr>
          <w:p w:rsidR="00D10FE0" w:rsidRPr="001F6D51" w:rsidRDefault="00D10FE0" w:rsidP="00D777CC">
            <w:pPr>
              <w:pStyle w:val="aff4"/>
              <w:ind w:firstLine="0"/>
            </w:pPr>
            <w:r w:rsidRPr="001F6D51">
              <w:t>6</w:t>
            </w:r>
          </w:p>
        </w:tc>
        <w:tc>
          <w:tcPr>
            <w:tcW w:w="3192" w:type="dxa"/>
          </w:tcPr>
          <w:p w:rsidR="00D10FE0" w:rsidRPr="001F6D51" w:rsidRDefault="00D10FE0" w:rsidP="00D777CC">
            <w:pPr>
              <w:pStyle w:val="aff4"/>
              <w:ind w:firstLine="0"/>
            </w:pPr>
            <w:r w:rsidRPr="001F6D51">
              <w:t>8</w:t>
            </w:r>
          </w:p>
        </w:tc>
      </w:tr>
      <w:tr w:rsidR="00D10FE0" w:rsidRPr="001F6D51" w:rsidTr="00D777CC">
        <w:tc>
          <w:tcPr>
            <w:tcW w:w="3192" w:type="dxa"/>
          </w:tcPr>
          <w:p w:rsidR="00D10FE0" w:rsidRPr="001F6D51" w:rsidRDefault="00D10FE0" w:rsidP="00D777CC">
            <w:pPr>
              <w:pStyle w:val="aff4"/>
              <w:ind w:firstLine="0"/>
            </w:pPr>
            <w:r w:rsidRPr="001F6D51">
              <w:t>Итог (простая сумма)</w:t>
            </w:r>
          </w:p>
        </w:tc>
        <w:tc>
          <w:tcPr>
            <w:tcW w:w="3192" w:type="dxa"/>
          </w:tcPr>
          <w:p w:rsidR="00D10FE0" w:rsidRPr="001F6D51" w:rsidRDefault="00D10FE0" w:rsidP="00D777CC">
            <w:pPr>
              <w:pStyle w:val="aff4"/>
              <w:ind w:firstLine="0"/>
            </w:pPr>
            <w:r w:rsidRPr="001F6D51">
              <w:t>30</w:t>
            </w:r>
          </w:p>
        </w:tc>
        <w:tc>
          <w:tcPr>
            <w:tcW w:w="3192" w:type="dxa"/>
          </w:tcPr>
          <w:p w:rsidR="00D10FE0" w:rsidRPr="001F6D51" w:rsidRDefault="00D10FE0" w:rsidP="00D777CC">
            <w:pPr>
              <w:pStyle w:val="aff4"/>
              <w:ind w:firstLine="0"/>
            </w:pPr>
            <w:r w:rsidRPr="001F6D51">
              <w:t>29</w:t>
            </w:r>
          </w:p>
        </w:tc>
      </w:tr>
    </w:tbl>
    <w:p w:rsidR="00D10FE0" w:rsidRPr="001F6D51" w:rsidRDefault="00D10FE0" w:rsidP="00D10FE0">
      <w:pPr>
        <w:pStyle w:val="aff4"/>
      </w:pPr>
      <w:r w:rsidRPr="001F6D51">
        <w:t xml:space="preserve">Согласно подсчету </w:t>
      </w:r>
      <w:r w:rsidR="001E68FB">
        <w:t>путем простого суммирования</w:t>
      </w:r>
      <w:r w:rsidRPr="001F6D51">
        <w:t>, победителем будет признан Иванов.</w:t>
      </w:r>
    </w:p>
    <w:p w:rsidR="00D10FE0" w:rsidRPr="001F6D51" w:rsidRDefault="00D10FE0" w:rsidP="00D10FE0">
      <w:pPr>
        <w:pStyle w:val="aff4"/>
      </w:pPr>
      <w:r w:rsidRPr="001F6D51">
        <w:t>Подведем подсчет по коэффициентной формуле:</w:t>
      </w:r>
    </w:p>
    <w:p w:rsidR="00D10FE0" w:rsidRPr="001F6D51" w:rsidRDefault="00D10FE0" w:rsidP="00D10FE0">
      <w:pPr>
        <w:pStyle w:val="aff4"/>
      </w:pPr>
      <w:r w:rsidRPr="001F6D51">
        <w:t>Иванов: 10*0,1+8*0,2+6*0,4+6*0,3=6,8.</w:t>
      </w:r>
    </w:p>
    <w:p w:rsidR="00D10FE0" w:rsidRPr="001F6D51" w:rsidRDefault="00D10FE0" w:rsidP="00D10FE0">
      <w:pPr>
        <w:pStyle w:val="aff4"/>
      </w:pPr>
      <w:r w:rsidRPr="001F6D51">
        <w:t>Сидоров: 4*0,1+7*0,2+10*0,4+8*0,3=8,2.</w:t>
      </w:r>
    </w:p>
    <w:p w:rsidR="00D10FE0" w:rsidRPr="00F13F7B" w:rsidRDefault="00D10FE0" w:rsidP="00D10FE0">
      <w:pPr>
        <w:pStyle w:val="aff4"/>
        <w:rPr>
          <w:highlight w:val="green"/>
        </w:rPr>
      </w:pPr>
      <w:r w:rsidRPr="001F6D51">
        <w:t>Согласно подсчету по коэффициентной формуле победителем будет признан Сидоров, что является более правильным.</w:t>
      </w:r>
    </w:p>
    <w:p w:rsidR="00D10FE0" w:rsidRDefault="00D10FE0" w:rsidP="00B60B9A">
      <w:pPr>
        <w:pStyle w:val="ad"/>
        <w:spacing w:before="0" w:after="0"/>
        <w:ind w:firstLine="709"/>
        <w:jc w:val="both"/>
        <w:rPr>
          <w:rFonts w:ascii="Times New Roman" w:hAnsi="Times New Roman" w:cs="Times New Roman"/>
          <w:color w:val="auto"/>
        </w:rPr>
      </w:pPr>
    </w:p>
    <w:p w:rsidR="00AC1447" w:rsidRPr="008717AC" w:rsidRDefault="00AC1447" w:rsidP="00AC1447">
      <w:pPr>
        <w:pStyle w:val="20"/>
        <w:jc w:val="both"/>
        <w:rPr>
          <w:rStyle w:val="23"/>
          <w:rFonts w:ascii="Times New Roman" w:hAnsi="Times New Roman" w:cs="Times New Roman"/>
          <w:b/>
          <w:bCs/>
          <w:iCs/>
          <w:sz w:val="32"/>
          <w:szCs w:val="32"/>
        </w:rPr>
      </w:pPr>
      <w:bookmarkStart w:id="51" w:name="_Toc421227281"/>
      <w:bookmarkStart w:id="52" w:name="_Toc423594349"/>
      <w:r w:rsidRPr="008717AC">
        <w:rPr>
          <w:rStyle w:val="23"/>
          <w:rFonts w:ascii="Times New Roman" w:hAnsi="Times New Roman" w:cs="Times New Roman"/>
          <w:b/>
          <w:bCs/>
          <w:iCs/>
          <w:sz w:val="32"/>
          <w:szCs w:val="32"/>
        </w:rPr>
        <w:t>5.</w:t>
      </w:r>
      <w:r w:rsidR="002B18D9">
        <w:rPr>
          <w:rStyle w:val="23"/>
          <w:rFonts w:ascii="Times New Roman" w:hAnsi="Times New Roman" w:cs="Times New Roman"/>
          <w:b/>
          <w:bCs/>
          <w:iCs/>
          <w:sz w:val="32"/>
          <w:szCs w:val="32"/>
        </w:rPr>
        <w:t>8</w:t>
      </w:r>
      <w:r w:rsidRPr="008717AC">
        <w:rPr>
          <w:rStyle w:val="23"/>
          <w:rFonts w:ascii="Times New Roman" w:hAnsi="Times New Roman" w:cs="Times New Roman"/>
          <w:b/>
          <w:bCs/>
          <w:iCs/>
          <w:sz w:val="32"/>
          <w:szCs w:val="32"/>
        </w:rPr>
        <w:t>. Рейтинг</w:t>
      </w:r>
      <w:r w:rsidR="00535277" w:rsidRPr="008717AC">
        <w:rPr>
          <w:rStyle w:val="23"/>
          <w:rFonts w:ascii="Times New Roman" w:hAnsi="Times New Roman" w:cs="Times New Roman"/>
          <w:b/>
          <w:bCs/>
          <w:iCs/>
          <w:sz w:val="32"/>
          <w:szCs w:val="32"/>
        </w:rPr>
        <w:t xml:space="preserve"> </w:t>
      </w:r>
      <w:r w:rsidR="00075A8B">
        <w:rPr>
          <w:rStyle w:val="23"/>
          <w:rFonts w:ascii="Times New Roman" w:hAnsi="Times New Roman" w:cs="Times New Roman"/>
          <w:b/>
          <w:bCs/>
          <w:iCs/>
          <w:sz w:val="32"/>
          <w:szCs w:val="32"/>
        </w:rPr>
        <w:t>кандидат</w:t>
      </w:r>
      <w:r w:rsidR="00535277" w:rsidRPr="008717AC">
        <w:rPr>
          <w:rStyle w:val="23"/>
          <w:rFonts w:ascii="Times New Roman" w:hAnsi="Times New Roman" w:cs="Times New Roman"/>
          <w:b/>
          <w:bCs/>
          <w:iCs/>
          <w:sz w:val="32"/>
          <w:szCs w:val="32"/>
        </w:rPr>
        <w:t>ов</w:t>
      </w:r>
      <w:bookmarkEnd w:id="51"/>
      <w:bookmarkEnd w:id="52"/>
      <w:r w:rsidRPr="008717AC">
        <w:rPr>
          <w:rStyle w:val="23"/>
          <w:rFonts w:ascii="Times New Roman" w:hAnsi="Times New Roman" w:cs="Times New Roman"/>
          <w:b/>
          <w:bCs/>
          <w:iCs/>
          <w:sz w:val="32"/>
          <w:szCs w:val="32"/>
        </w:rPr>
        <w:t xml:space="preserve"> </w:t>
      </w:r>
    </w:p>
    <w:p w:rsidR="00A20635" w:rsidRPr="008717AC" w:rsidRDefault="00AC1447" w:rsidP="000332D4">
      <w:pPr>
        <w:pStyle w:val="ad"/>
        <w:spacing w:before="0" w:after="0"/>
        <w:ind w:firstLine="709"/>
        <w:jc w:val="both"/>
        <w:rPr>
          <w:rFonts w:ascii="Times New Roman" w:hAnsi="Times New Roman" w:cs="Times New Roman"/>
          <w:color w:val="auto"/>
        </w:rPr>
      </w:pPr>
      <w:r w:rsidRPr="008717AC">
        <w:rPr>
          <w:rFonts w:ascii="Times New Roman" w:hAnsi="Times New Roman" w:cs="Times New Roman"/>
          <w:color w:val="auto"/>
        </w:rPr>
        <w:t>По результатам конкурса</w:t>
      </w:r>
      <w:r w:rsidR="00F02096" w:rsidRPr="008717AC">
        <w:rPr>
          <w:rFonts w:ascii="Times New Roman" w:hAnsi="Times New Roman" w:cs="Times New Roman"/>
          <w:color w:val="auto"/>
        </w:rPr>
        <w:t xml:space="preserve"> на замещение вакантной должности или на включение в кадровый резерв, а также в случае </w:t>
      </w:r>
      <w:r w:rsidRPr="008717AC">
        <w:rPr>
          <w:rFonts w:ascii="Times New Roman" w:hAnsi="Times New Roman" w:cs="Times New Roman"/>
          <w:color w:val="auto"/>
        </w:rPr>
        <w:t xml:space="preserve">отбора без </w:t>
      </w:r>
      <w:r w:rsidR="00491E9A" w:rsidRPr="008717AC">
        <w:rPr>
          <w:rFonts w:ascii="Times New Roman" w:hAnsi="Times New Roman" w:cs="Times New Roman"/>
          <w:color w:val="auto"/>
        </w:rPr>
        <w:t xml:space="preserve">проведения </w:t>
      </w:r>
      <w:r w:rsidR="00B367CA" w:rsidRPr="008717AC">
        <w:rPr>
          <w:rFonts w:ascii="Times New Roman" w:hAnsi="Times New Roman" w:cs="Times New Roman"/>
          <w:color w:val="auto"/>
        </w:rPr>
        <w:t>конкурса</w:t>
      </w:r>
      <w:r w:rsidRPr="008717AC">
        <w:rPr>
          <w:rFonts w:ascii="Times New Roman" w:hAnsi="Times New Roman" w:cs="Times New Roman"/>
          <w:color w:val="auto"/>
        </w:rPr>
        <w:t xml:space="preserve"> рекомендуется сформировать рейтинг</w:t>
      </w:r>
      <w:r w:rsidR="00F02096" w:rsidRPr="008717AC">
        <w:rPr>
          <w:rFonts w:ascii="Times New Roman" w:hAnsi="Times New Roman" w:cs="Times New Roman"/>
          <w:color w:val="auto"/>
        </w:rPr>
        <w:t xml:space="preserve"> </w:t>
      </w:r>
      <w:r w:rsidR="00075A8B">
        <w:rPr>
          <w:rFonts w:ascii="Times New Roman" w:hAnsi="Times New Roman" w:cs="Times New Roman"/>
          <w:color w:val="auto"/>
        </w:rPr>
        <w:t>кандида</w:t>
      </w:r>
      <w:r w:rsidR="00F02096" w:rsidRPr="008717AC">
        <w:rPr>
          <w:rFonts w:ascii="Times New Roman" w:hAnsi="Times New Roman" w:cs="Times New Roman"/>
          <w:color w:val="auto"/>
        </w:rPr>
        <w:t>тов,</w:t>
      </w:r>
      <w:r w:rsidRPr="008717AC">
        <w:rPr>
          <w:rFonts w:ascii="Times New Roman" w:hAnsi="Times New Roman" w:cs="Times New Roman"/>
          <w:color w:val="auto"/>
        </w:rPr>
        <w:t xml:space="preserve"> прошедших оценочные процедуры.</w:t>
      </w:r>
    </w:p>
    <w:p w:rsidR="00A20635" w:rsidRPr="008717AC" w:rsidRDefault="00A20635" w:rsidP="000332D4">
      <w:pPr>
        <w:pStyle w:val="ad"/>
        <w:spacing w:before="0" w:after="0"/>
        <w:ind w:firstLine="709"/>
        <w:jc w:val="both"/>
        <w:rPr>
          <w:rFonts w:ascii="Times New Roman" w:hAnsi="Times New Roman" w:cs="Times New Roman"/>
          <w:color w:val="auto"/>
        </w:rPr>
      </w:pPr>
      <w:r w:rsidRPr="008717AC">
        <w:rPr>
          <w:rFonts w:ascii="Times New Roman" w:hAnsi="Times New Roman" w:cs="Times New Roman"/>
          <w:color w:val="auto"/>
        </w:rPr>
        <w:t>Рейтинг</w:t>
      </w:r>
      <w:r w:rsidR="00B54543" w:rsidRPr="008717AC">
        <w:rPr>
          <w:rFonts w:ascii="Times New Roman" w:hAnsi="Times New Roman" w:cs="Times New Roman"/>
          <w:color w:val="auto"/>
        </w:rPr>
        <w:t xml:space="preserve"> – </w:t>
      </w:r>
      <w:r w:rsidRPr="008717AC">
        <w:rPr>
          <w:rFonts w:ascii="Times New Roman" w:hAnsi="Times New Roman" w:cs="Times New Roman"/>
          <w:color w:val="auto"/>
        </w:rPr>
        <w:t xml:space="preserve">список прошедших конкурсный отбор </w:t>
      </w:r>
      <w:r w:rsidR="00075A8B">
        <w:rPr>
          <w:rFonts w:ascii="Times New Roman" w:hAnsi="Times New Roman" w:cs="Times New Roman"/>
          <w:color w:val="auto"/>
        </w:rPr>
        <w:t>кандида</w:t>
      </w:r>
      <w:r w:rsidRPr="008717AC">
        <w:rPr>
          <w:rFonts w:ascii="Times New Roman" w:hAnsi="Times New Roman" w:cs="Times New Roman"/>
          <w:color w:val="auto"/>
        </w:rPr>
        <w:t xml:space="preserve">тов, </w:t>
      </w:r>
      <w:r w:rsidR="00333EDB" w:rsidRPr="008717AC">
        <w:rPr>
          <w:rFonts w:ascii="Times New Roman" w:hAnsi="Times New Roman" w:cs="Times New Roman"/>
          <w:color w:val="auto"/>
        </w:rPr>
        <w:t>составленный в зависимости от количества</w:t>
      </w:r>
      <w:r w:rsidRPr="008717AC">
        <w:rPr>
          <w:rFonts w:ascii="Times New Roman" w:hAnsi="Times New Roman" w:cs="Times New Roman"/>
          <w:color w:val="auto"/>
        </w:rPr>
        <w:t xml:space="preserve"> набранных ими итоговых баллов в порядке убывания.</w:t>
      </w:r>
    </w:p>
    <w:p w:rsidR="008717AC" w:rsidRDefault="008717AC" w:rsidP="000332D4">
      <w:pPr>
        <w:pStyle w:val="ad"/>
        <w:spacing w:before="0" w:after="0"/>
        <w:ind w:firstLine="709"/>
        <w:jc w:val="both"/>
        <w:rPr>
          <w:rFonts w:ascii="Times New Roman" w:hAnsi="Times New Roman" w:cs="Times New Roman"/>
          <w:color w:val="auto"/>
        </w:rPr>
      </w:pPr>
      <w:r w:rsidRPr="008717AC">
        <w:rPr>
          <w:rFonts w:ascii="Times New Roman" w:hAnsi="Times New Roman" w:cs="Times New Roman"/>
          <w:color w:val="auto"/>
        </w:rPr>
        <w:t xml:space="preserve">Особенную значимость рейтинг имеет при формировании кадрового резерва государственного органа по результатам конкурса. Победитель такого конкурса – это </w:t>
      </w:r>
      <w:r w:rsidR="00075A8B">
        <w:rPr>
          <w:rFonts w:ascii="Times New Roman" w:hAnsi="Times New Roman" w:cs="Times New Roman"/>
          <w:color w:val="auto"/>
        </w:rPr>
        <w:t>кандида</w:t>
      </w:r>
      <w:r w:rsidRPr="008717AC">
        <w:rPr>
          <w:rFonts w:ascii="Times New Roman" w:hAnsi="Times New Roman" w:cs="Times New Roman"/>
          <w:color w:val="auto"/>
        </w:rPr>
        <w:t xml:space="preserve">т, которому предложат </w:t>
      </w:r>
      <w:r w:rsidR="00FC1769">
        <w:rPr>
          <w:rFonts w:ascii="Times New Roman" w:hAnsi="Times New Roman" w:cs="Times New Roman"/>
          <w:color w:val="auto"/>
        </w:rPr>
        <w:t>данную должность. В то же время</w:t>
      </w:r>
      <w:r w:rsidRPr="008717AC">
        <w:rPr>
          <w:rFonts w:ascii="Times New Roman" w:hAnsi="Times New Roman" w:cs="Times New Roman"/>
          <w:color w:val="auto"/>
        </w:rPr>
        <w:t xml:space="preserve"> в числе других </w:t>
      </w:r>
      <w:r w:rsidR="00075A8B">
        <w:rPr>
          <w:rFonts w:ascii="Times New Roman" w:hAnsi="Times New Roman" w:cs="Times New Roman"/>
          <w:color w:val="auto"/>
        </w:rPr>
        <w:t>кандида</w:t>
      </w:r>
      <w:r w:rsidRPr="008717AC">
        <w:rPr>
          <w:rFonts w:ascii="Times New Roman" w:hAnsi="Times New Roman" w:cs="Times New Roman"/>
          <w:color w:val="auto"/>
        </w:rPr>
        <w:t xml:space="preserve">тов может оказаться несколько достаточно подготовленных лиц, незначительно уступивших </w:t>
      </w:r>
      <w:r w:rsidR="00075A8B">
        <w:rPr>
          <w:rFonts w:ascii="Times New Roman" w:hAnsi="Times New Roman" w:cs="Times New Roman"/>
          <w:color w:val="auto"/>
        </w:rPr>
        <w:t>кандида</w:t>
      </w:r>
      <w:r w:rsidRPr="008717AC">
        <w:rPr>
          <w:rFonts w:ascii="Times New Roman" w:hAnsi="Times New Roman" w:cs="Times New Roman"/>
          <w:color w:val="auto"/>
        </w:rPr>
        <w:t xml:space="preserve">ту в результатах оценки. При этом статьей 64 Федерального закона № 79-ФЗ не установлено ограничений по численности лиц, включаемых в кадровый резерв по результатам конкурса. </w:t>
      </w:r>
      <w:r w:rsidR="00FC1769">
        <w:rPr>
          <w:rFonts w:ascii="Times New Roman" w:hAnsi="Times New Roman" w:cs="Times New Roman"/>
          <w:color w:val="auto"/>
        </w:rPr>
        <w:t xml:space="preserve">При этом не </w:t>
      </w:r>
      <w:r w:rsidRPr="008717AC">
        <w:rPr>
          <w:rFonts w:ascii="Times New Roman" w:hAnsi="Times New Roman" w:cs="Times New Roman"/>
          <w:color w:val="auto"/>
        </w:rPr>
        <w:t>все остальные участники конкурса, кроме победителя</w:t>
      </w:r>
      <w:r w:rsidR="00FC1769">
        <w:rPr>
          <w:rFonts w:ascii="Times New Roman" w:hAnsi="Times New Roman" w:cs="Times New Roman"/>
          <w:color w:val="auto"/>
        </w:rPr>
        <w:t>, подлежат включению в кадровый резерв</w:t>
      </w:r>
      <w:r w:rsidRPr="008717AC">
        <w:rPr>
          <w:rFonts w:ascii="Times New Roman" w:hAnsi="Times New Roman" w:cs="Times New Roman"/>
          <w:color w:val="auto"/>
        </w:rPr>
        <w:t>.</w:t>
      </w:r>
    </w:p>
    <w:p w:rsidR="008717AC" w:rsidRPr="008717AC" w:rsidRDefault="008717AC" w:rsidP="000332D4">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Система рейтинга, основанного на результатах оценки, позволит определить тех </w:t>
      </w:r>
      <w:r w:rsidR="00075A8B">
        <w:rPr>
          <w:rFonts w:ascii="Times New Roman" w:hAnsi="Times New Roman" w:cs="Times New Roman"/>
          <w:color w:val="auto"/>
        </w:rPr>
        <w:t>кандида</w:t>
      </w:r>
      <w:r>
        <w:rPr>
          <w:rFonts w:ascii="Times New Roman" w:hAnsi="Times New Roman" w:cs="Times New Roman"/>
          <w:color w:val="auto"/>
        </w:rPr>
        <w:t xml:space="preserve">тов, которые по своим результатам могут рассматриваться в качестве альтернативы победителю при невозможности </w:t>
      </w:r>
      <w:r w:rsidR="00FC1769">
        <w:rPr>
          <w:rFonts w:ascii="Times New Roman" w:hAnsi="Times New Roman" w:cs="Times New Roman"/>
          <w:color w:val="auto"/>
        </w:rPr>
        <w:t xml:space="preserve">их </w:t>
      </w:r>
      <w:r>
        <w:rPr>
          <w:rFonts w:ascii="Times New Roman" w:hAnsi="Times New Roman" w:cs="Times New Roman"/>
          <w:color w:val="auto"/>
        </w:rPr>
        <w:t xml:space="preserve">назначения на должность. Именно эти лица, имеющие </w:t>
      </w:r>
      <w:r w:rsidR="00E35B4E">
        <w:rPr>
          <w:rFonts w:ascii="Times New Roman" w:hAnsi="Times New Roman" w:cs="Times New Roman"/>
          <w:color w:val="auto"/>
        </w:rPr>
        <w:t xml:space="preserve">наибольшее относительно других </w:t>
      </w:r>
      <w:r w:rsidR="00075A8B">
        <w:rPr>
          <w:rFonts w:ascii="Times New Roman" w:hAnsi="Times New Roman" w:cs="Times New Roman"/>
          <w:color w:val="auto"/>
        </w:rPr>
        <w:t>кандидат</w:t>
      </w:r>
      <w:r w:rsidR="00E35B4E">
        <w:rPr>
          <w:rFonts w:ascii="Times New Roman" w:hAnsi="Times New Roman" w:cs="Times New Roman"/>
          <w:color w:val="auto"/>
        </w:rPr>
        <w:t>ов количество баллов, с их согласия по решению конкурсной комиссии могут быть включены в кадровый резерв.</w:t>
      </w:r>
    </w:p>
    <w:p w:rsidR="00AC1447" w:rsidRPr="00FC1769" w:rsidRDefault="00AC1447" w:rsidP="000332D4">
      <w:pPr>
        <w:pStyle w:val="ad"/>
        <w:spacing w:before="0" w:after="0"/>
        <w:ind w:firstLine="709"/>
        <w:jc w:val="both"/>
        <w:rPr>
          <w:rFonts w:ascii="Times New Roman" w:hAnsi="Times New Roman" w:cs="Times New Roman"/>
          <w:color w:val="auto"/>
        </w:rPr>
      </w:pPr>
      <w:r w:rsidRPr="008717AC">
        <w:rPr>
          <w:rFonts w:ascii="Times New Roman" w:hAnsi="Times New Roman" w:cs="Times New Roman"/>
          <w:color w:val="auto"/>
        </w:rPr>
        <w:t>Рейтинг должен быть вывешен на официальном сайте государственного органа.</w:t>
      </w:r>
      <w:r w:rsidR="00A20635" w:rsidRPr="008717AC">
        <w:rPr>
          <w:rFonts w:ascii="Times New Roman" w:hAnsi="Times New Roman" w:cs="Times New Roman"/>
          <w:color w:val="auto"/>
        </w:rPr>
        <w:t xml:space="preserve"> </w:t>
      </w:r>
      <w:r w:rsidRPr="008717AC">
        <w:rPr>
          <w:rFonts w:ascii="Times New Roman" w:hAnsi="Times New Roman" w:cs="Times New Roman"/>
          <w:color w:val="auto"/>
        </w:rPr>
        <w:t>Кроме того, рекомендуется опубликовать следующую информацию: методы оценки</w:t>
      </w:r>
      <w:r w:rsidR="002A0F3C">
        <w:rPr>
          <w:rFonts w:ascii="Times New Roman" w:hAnsi="Times New Roman" w:cs="Times New Roman"/>
          <w:color w:val="auto"/>
        </w:rPr>
        <w:t>,</w:t>
      </w:r>
      <w:r w:rsidRPr="008717AC">
        <w:rPr>
          <w:rFonts w:ascii="Times New Roman" w:hAnsi="Times New Roman" w:cs="Times New Roman"/>
          <w:color w:val="auto"/>
        </w:rPr>
        <w:t xml:space="preserve"> использованные при отборе на каждую </w:t>
      </w:r>
      <w:r w:rsidRPr="00FC1769">
        <w:rPr>
          <w:rFonts w:ascii="Times New Roman" w:hAnsi="Times New Roman" w:cs="Times New Roman"/>
          <w:color w:val="auto"/>
        </w:rPr>
        <w:t>из должностей</w:t>
      </w:r>
      <w:r w:rsidR="00FC1769">
        <w:rPr>
          <w:rFonts w:ascii="Times New Roman" w:hAnsi="Times New Roman" w:cs="Times New Roman"/>
          <w:color w:val="auto"/>
        </w:rPr>
        <w:t xml:space="preserve"> гражданской службы</w:t>
      </w:r>
      <w:r w:rsidRPr="00FC1769">
        <w:rPr>
          <w:rFonts w:ascii="Times New Roman" w:hAnsi="Times New Roman" w:cs="Times New Roman"/>
          <w:color w:val="auto"/>
        </w:rPr>
        <w:t xml:space="preserve">, </w:t>
      </w:r>
      <w:r w:rsidR="002A0F3C" w:rsidRPr="00FC1769">
        <w:rPr>
          <w:rFonts w:ascii="Times New Roman" w:hAnsi="Times New Roman" w:cs="Times New Roman"/>
          <w:color w:val="auto"/>
        </w:rPr>
        <w:t xml:space="preserve">и </w:t>
      </w:r>
      <w:r w:rsidRPr="00FC1769">
        <w:rPr>
          <w:rFonts w:ascii="Times New Roman" w:hAnsi="Times New Roman" w:cs="Times New Roman"/>
          <w:color w:val="auto"/>
        </w:rPr>
        <w:t xml:space="preserve">порядок подсчета </w:t>
      </w:r>
      <w:r w:rsidR="00A20635" w:rsidRPr="00FC1769">
        <w:rPr>
          <w:rFonts w:ascii="Times New Roman" w:hAnsi="Times New Roman" w:cs="Times New Roman"/>
          <w:color w:val="auto"/>
        </w:rPr>
        <w:t>итогового балла</w:t>
      </w:r>
      <w:r w:rsidRPr="00FC1769">
        <w:rPr>
          <w:rFonts w:ascii="Times New Roman" w:hAnsi="Times New Roman" w:cs="Times New Roman"/>
          <w:color w:val="auto"/>
        </w:rPr>
        <w:t>.</w:t>
      </w:r>
    </w:p>
    <w:p w:rsidR="00B37866" w:rsidRPr="00FC1769" w:rsidRDefault="00AC1447" w:rsidP="000332D4">
      <w:pPr>
        <w:pStyle w:val="ad"/>
        <w:spacing w:before="0" w:after="0"/>
        <w:ind w:firstLine="709"/>
        <w:jc w:val="both"/>
        <w:rPr>
          <w:rFonts w:ascii="Times New Roman" w:hAnsi="Times New Roman" w:cs="Times New Roman"/>
          <w:color w:val="auto"/>
        </w:rPr>
      </w:pPr>
      <w:r w:rsidRPr="00FC1769">
        <w:rPr>
          <w:rFonts w:ascii="Times New Roman" w:hAnsi="Times New Roman" w:cs="Times New Roman"/>
          <w:color w:val="auto"/>
        </w:rPr>
        <w:lastRenderedPageBreak/>
        <w:t xml:space="preserve">Использование рейтинга позволит </w:t>
      </w:r>
      <w:r w:rsidR="00B37866" w:rsidRPr="00FC1769">
        <w:rPr>
          <w:rFonts w:ascii="Times New Roman" w:hAnsi="Times New Roman" w:cs="Times New Roman"/>
          <w:color w:val="auto"/>
        </w:rPr>
        <w:t xml:space="preserve">упростить анализ </w:t>
      </w:r>
      <w:r w:rsidR="00A20635" w:rsidRPr="00FC1769">
        <w:rPr>
          <w:rFonts w:ascii="Times New Roman" w:hAnsi="Times New Roman" w:cs="Times New Roman"/>
          <w:color w:val="auto"/>
        </w:rPr>
        <w:t>кадровыми службами</w:t>
      </w:r>
      <w:r w:rsidR="00A37501" w:rsidRPr="00FC1769">
        <w:rPr>
          <w:rFonts w:ascii="Times New Roman" w:hAnsi="Times New Roman" w:cs="Times New Roman"/>
          <w:color w:val="auto"/>
        </w:rPr>
        <w:t xml:space="preserve"> государственных органов</w:t>
      </w:r>
      <w:r w:rsidR="00A20635" w:rsidRPr="00FC1769">
        <w:rPr>
          <w:rFonts w:ascii="Times New Roman" w:hAnsi="Times New Roman" w:cs="Times New Roman"/>
          <w:color w:val="auto"/>
        </w:rPr>
        <w:t xml:space="preserve"> </w:t>
      </w:r>
      <w:r w:rsidR="00B37866" w:rsidRPr="00FC1769">
        <w:rPr>
          <w:rFonts w:ascii="Times New Roman" w:hAnsi="Times New Roman" w:cs="Times New Roman"/>
          <w:color w:val="auto"/>
        </w:rPr>
        <w:t xml:space="preserve">результатов конкурсов и конкурсов на включение в кадровый резерв государственного органа, проводимый в </w:t>
      </w:r>
      <w:r w:rsidR="00A20635" w:rsidRPr="00FC1769">
        <w:rPr>
          <w:rFonts w:ascii="Times New Roman" w:hAnsi="Times New Roman" w:cs="Times New Roman"/>
          <w:color w:val="auto"/>
        </w:rPr>
        <w:t xml:space="preserve">рамках </w:t>
      </w:r>
      <w:r w:rsidR="00B37866" w:rsidRPr="00FC1769">
        <w:rPr>
          <w:rFonts w:ascii="Times New Roman" w:hAnsi="Times New Roman" w:cs="Times New Roman"/>
          <w:color w:val="auto"/>
        </w:rPr>
        <w:t>привлечения кадров.</w:t>
      </w:r>
    </w:p>
    <w:p w:rsidR="009767F0" w:rsidRDefault="009767F0" w:rsidP="009767F0">
      <w:pPr>
        <w:pageBreakBefore/>
        <w:spacing w:after="0"/>
        <w:jc w:val="both"/>
        <w:rPr>
          <w:rStyle w:val="11"/>
          <w:rFonts w:ascii="Times New Roman" w:hAnsi="Times New Roman"/>
        </w:rPr>
      </w:pPr>
      <w:bookmarkStart w:id="53" w:name="_Toc423594350"/>
      <w:r>
        <w:rPr>
          <w:rStyle w:val="11"/>
          <w:rFonts w:ascii="Times New Roman" w:hAnsi="Times New Roman"/>
        </w:rPr>
        <w:lastRenderedPageBreak/>
        <w:t>6. Испытание</w:t>
      </w:r>
      <w:bookmarkEnd w:id="53"/>
    </w:p>
    <w:p w:rsidR="009767F0" w:rsidRDefault="009767F0" w:rsidP="009767F0">
      <w:pPr>
        <w:pStyle w:val="ad"/>
        <w:spacing w:before="0" w:after="0"/>
        <w:ind w:firstLine="709"/>
        <w:jc w:val="both"/>
        <w:rPr>
          <w:rFonts w:ascii="Times New Roman" w:hAnsi="Times New Roman" w:cs="Times New Roman"/>
          <w:color w:val="auto"/>
        </w:rPr>
      </w:pP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 xml:space="preserve">Испытание на гражданской службе является одной из наиболее эффективных кадровых технологий, позволяющей реально оценить способность гражданского служащего, </w:t>
      </w:r>
      <w:r>
        <w:rPr>
          <w:rFonts w:ascii="Times New Roman" w:hAnsi="Times New Roman" w:cs="Times New Roman"/>
          <w:color w:val="auto"/>
        </w:rPr>
        <w:t xml:space="preserve">впервые или </w:t>
      </w:r>
      <w:r w:rsidRPr="00C3055D">
        <w:rPr>
          <w:rFonts w:ascii="Times New Roman" w:hAnsi="Times New Roman" w:cs="Times New Roman"/>
          <w:color w:val="auto"/>
        </w:rPr>
        <w:t>вновь принятого на гражданскую службу, успешно применять профессиональные знания и навыки в процессе исполнения им должностных обязанностей по замещаемой должности гражданской службы.</w:t>
      </w:r>
    </w:p>
    <w:p w:rsidR="009767F0" w:rsidRPr="00C3055D" w:rsidRDefault="009767F0" w:rsidP="009767F0">
      <w:pPr>
        <w:pStyle w:val="ad"/>
        <w:ind w:firstLine="709"/>
        <w:jc w:val="both"/>
        <w:rPr>
          <w:rFonts w:ascii="Times New Roman" w:hAnsi="Times New Roman"/>
          <w:color w:val="auto"/>
        </w:rPr>
      </w:pPr>
      <w:r w:rsidRPr="00C3055D">
        <w:rPr>
          <w:rFonts w:ascii="Times New Roman" w:hAnsi="Times New Roman" w:cs="Times New Roman"/>
          <w:color w:val="auto"/>
        </w:rPr>
        <w:t xml:space="preserve">В этой связи действующие положения </w:t>
      </w:r>
      <w:r w:rsidR="00FC1769">
        <w:rPr>
          <w:rFonts w:ascii="Times New Roman" w:hAnsi="Times New Roman"/>
          <w:color w:val="auto"/>
        </w:rPr>
        <w:t>части</w:t>
      </w:r>
      <w:r w:rsidR="00FC1769" w:rsidRPr="00C3055D">
        <w:rPr>
          <w:rFonts w:ascii="Times New Roman" w:hAnsi="Times New Roman"/>
          <w:color w:val="auto"/>
        </w:rPr>
        <w:t xml:space="preserve"> 1 статьи 27</w:t>
      </w:r>
      <w:r w:rsidR="00FC1769">
        <w:rPr>
          <w:rFonts w:ascii="Times New Roman" w:hAnsi="Times New Roman" w:cs="Times New Roman"/>
          <w:color w:val="auto"/>
        </w:rPr>
        <w:t xml:space="preserve"> </w:t>
      </w:r>
      <w:r w:rsidRPr="00C3055D">
        <w:rPr>
          <w:rFonts w:ascii="Times New Roman" w:hAnsi="Times New Roman" w:cs="Times New Roman"/>
          <w:color w:val="auto"/>
        </w:rPr>
        <w:t xml:space="preserve">Федерального закона № 79-ФЗ </w:t>
      </w:r>
      <w:r w:rsidRPr="00C3055D">
        <w:rPr>
          <w:rFonts w:ascii="Times New Roman" w:hAnsi="Times New Roman"/>
          <w:color w:val="auto"/>
        </w:rPr>
        <w:t>направлены на расширение практики использования испытательного срока, предусматривая обязательное установление испытания продолжительностью от одного месяца до одного года в отношении граждан (гражданских служащих), впервые поступающих (пост</w:t>
      </w:r>
      <w:r w:rsidR="00FC1769">
        <w:rPr>
          <w:rFonts w:ascii="Times New Roman" w:hAnsi="Times New Roman"/>
          <w:color w:val="auto"/>
        </w:rPr>
        <w:t>упивших) на гражданскую службу</w:t>
      </w:r>
      <w:r w:rsidRPr="00C3055D">
        <w:rPr>
          <w:rFonts w:ascii="Times New Roman" w:hAnsi="Times New Roman"/>
          <w:color w:val="auto"/>
        </w:rPr>
        <w:t>.</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olor w:val="auto"/>
        </w:rPr>
        <w:t>Кроме того, частью 2 статьи 27 Федерального закона № 79-ФЗ предусмотрены случаи, при которых испытание может устанавливаться в отношении лиц, ранее проходивших государственную службу различных видов, к числу которых отнесены:</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 xml:space="preserve">- назначение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w:t>
      </w:r>
      <w:r w:rsidRPr="00C3055D">
        <w:rPr>
          <w:rFonts w:ascii="Times New Roman" w:hAnsi="Times New Roman"/>
        </w:rPr>
        <w:t>–</w:t>
      </w:r>
      <w:r w:rsidRPr="00C3055D">
        <w:rPr>
          <w:rFonts w:ascii="Times New Roman" w:hAnsi="Times New Roman"/>
          <w:sz w:val="28"/>
          <w:szCs w:val="28"/>
        </w:rPr>
        <w:t xml:space="preserve"> на срок от одного месяца до одного года;</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 xml:space="preserve">- назначение на должность гражданской службы гражданина, ранее проходившего государственную службу, </w:t>
      </w:r>
      <w:r w:rsidRPr="00C3055D">
        <w:rPr>
          <w:rFonts w:ascii="Times New Roman" w:hAnsi="Times New Roman"/>
        </w:rPr>
        <w:t>–</w:t>
      </w:r>
      <w:r w:rsidRPr="00C3055D">
        <w:rPr>
          <w:rFonts w:ascii="Times New Roman" w:hAnsi="Times New Roman"/>
          <w:sz w:val="28"/>
          <w:szCs w:val="28"/>
        </w:rPr>
        <w:t xml:space="preserve"> на срок от одного до шести месяцев;</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 xml:space="preserve">- назначение гражданского служащего на должность гражданской службы в порядке перевода из другого государственного органа </w:t>
      </w:r>
      <w:r w:rsidRPr="00C3055D">
        <w:rPr>
          <w:rFonts w:ascii="Times New Roman" w:hAnsi="Times New Roman"/>
        </w:rPr>
        <w:t>–</w:t>
      </w:r>
      <w:r w:rsidRPr="00C3055D">
        <w:rPr>
          <w:rFonts w:ascii="Times New Roman" w:hAnsi="Times New Roman"/>
          <w:sz w:val="28"/>
          <w:szCs w:val="28"/>
        </w:rPr>
        <w:t xml:space="preserve"> на срок от одного до шести месяцев.</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Главное достоинство испытания как дополнительного этапа отбора кадров на гражданскую службу и метода оценки заключается в том, что в период его проведения возможно с наибольшей степенью достоверности определить профессиональную пригодность гражданского служащего к конкретным видам служебной деятельности.</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При этом при принятии решения о сроке испытания представляется целесообразным учитывать следующие факторы:</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 xml:space="preserve">1) качество проведенной оценки профессиональных знаний и навыков, а также профессиональных </w:t>
      </w:r>
      <w:r w:rsidR="00A56969">
        <w:rPr>
          <w:rFonts w:ascii="Times New Roman" w:hAnsi="Times New Roman"/>
          <w:sz w:val="28"/>
          <w:szCs w:val="28"/>
        </w:rPr>
        <w:t xml:space="preserve">и личностных </w:t>
      </w:r>
      <w:r w:rsidRPr="00C3055D">
        <w:rPr>
          <w:rFonts w:ascii="Times New Roman" w:hAnsi="Times New Roman"/>
          <w:sz w:val="28"/>
          <w:szCs w:val="28"/>
        </w:rPr>
        <w:t>качеств кандидата на этапе конкурсного отбора или без проведения конкурса с использованием современных методов оценки, а также ее результаты;</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2) наличие</w:t>
      </w:r>
      <w:r w:rsidR="00A56969">
        <w:rPr>
          <w:rFonts w:ascii="Times New Roman" w:hAnsi="Times New Roman"/>
          <w:sz w:val="28"/>
          <w:szCs w:val="28"/>
        </w:rPr>
        <w:t xml:space="preserve"> стажа</w:t>
      </w:r>
      <w:r w:rsidRPr="00C3055D">
        <w:rPr>
          <w:rFonts w:ascii="Times New Roman" w:hAnsi="Times New Roman"/>
          <w:sz w:val="28"/>
          <w:szCs w:val="28"/>
        </w:rPr>
        <w:t xml:space="preserve"> </w:t>
      </w:r>
      <w:r w:rsidR="00A56969">
        <w:rPr>
          <w:rFonts w:ascii="Times New Roman" w:hAnsi="Times New Roman"/>
          <w:sz w:val="28"/>
          <w:szCs w:val="28"/>
        </w:rPr>
        <w:t>(</w:t>
      </w:r>
      <w:r w:rsidRPr="00C3055D">
        <w:rPr>
          <w:rFonts w:ascii="Times New Roman" w:hAnsi="Times New Roman"/>
          <w:sz w:val="28"/>
          <w:szCs w:val="28"/>
        </w:rPr>
        <w:t>опыта</w:t>
      </w:r>
      <w:r w:rsidR="00A56969">
        <w:rPr>
          <w:rFonts w:ascii="Times New Roman" w:hAnsi="Times New Roman"/>
          <w:sz w:val="28"/>
          <w:szCs w:val="28"/>
        </w:rPr>
        <w:t>)</w:t>
      </w:r>
      <w:r w:rsidRPr="00C3055D">
        <w:rPr>
          <w:rFonts w:ascii="Times New Roman" w:hAnsi="Times New Roman"/>
          <w:sz w:val="28"/>
          <w:szCs w:val="28"/>
        </w:rPr>
        <w:t xml:space="preserve"> работы в сферах деятельности, который может способствовать эффективному исполнению должностных обязанностей по должности гражданской службы, на которую назначается гражданин или гражданский служащий;</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lastRenderedPageBreak/>
        <w:t>3) наличие перерыва в профессиональной служебной деятельности на должностях государственной службы и его продолжительность, в течение которого возможно существенное изменение принципов, подходов и требований к осуществлению професси</w:t>
      </w:r>
      <w:r>
        <w:rPr>
          <w:rFonts w:ascii="Times New Roman" w:hAnsi="Times New Roman"/>
          <w:sz w:val="28"/>
          <w:szCs w:val="28"/>
        </w:rPr>
        <w:t xml:space="preserve">ональной служебной деятельности, </w:t>
      </w:r>
      <w:r w:rsidRPr="00C3055D">
        <w:rPr>
          <w:rFonts w:ascii="Times New Roman" w:hAnsi="Times New Roman"/>
          <w:sz w:val="28"/>
          <w:szCs w:val="28"/>
        </w:rPr>
        <w:t>а также нормативного правого регулирования в той или иной сфере</w:t>
      </w:r>
      <w:r>
        <w:rPr>
          <w:rFonts w:ascii="Times New Roman" w:hAnsi="Times New Roman"/>
          <w:sz w:val="28"/>
          <w:szCs w:val="28"/>
        </w:rPr>
        <w:t xml:space="preserve"> деятельности</w:t>
      </w:r>
      <w:r w:rsidRPr="00C3055D">
        <w:rPr>
          <w:rFonts w:ascii="Times New Roman" w:hAnsi="Times New Roman"/>
          <w:sz w:val="28"/>
          <w:szCs w:val="28"/>
        </w:rPr>
        <w:t>.</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 xml:space="preserve">Таким образом, испытание на гражданской службе должно рассматриваться, в первую очередь, как дополнительный этап отбора, позволяющий проверить способность гражданского служащего эффективно </w:t>
      </w:r>
      <w:r w:rsidR="00A56969">
        <w:rPr>
          <w:rFonts w:ascii="Times New Roman" w:hAnsi="Times New Roman" w:cs="Times New Roman"/>
          <w:color w:val="auto"/>
        </w:rPr>
        <w:t>исполнять</w:t>
      </w:r>
      <w:r w:rsidRPr="00C3055D">
        <w:rPr>
          <w:rFonts w:ascii="Times New Roman" w:hAnsi="Times New Roman" w:cs="Times New Roman"/>
          <w:color w:val="auto"/>
        </w:rPr>
        <w:t xml:space="preserve"> служебные обязанности в реальных условиях. При этом испытание должно стать особым периодом прохождения гражданской службы, когда профессиональное обучение сочетается с оценкой. В данном случае важно не только </w:t>
      </w:r>
      <w:r>
        <w:rPr>
          <w:rFonts w:ascii="Times New Roman" w:hAnsi="Times New Roman" w:cs="Times New Roman"/>
          <w:color w:val="auto"/>
        </w:rPr>
        <w:t>проверить способность</w:t>
      </w:r>
      <w:r w:rsidRPr="00C3055D">
        <w:rPr>
          <w:rFonts w:ascii="Times New Roman" w:hAnsi="Times New Roman" w:cs="Times New Roman"/>
          <w:color w:val="auto"/>
        </w:rPr>
        <w:t xml:space="preserve"> гражданского служащего </w:t>
      </w:r>
      <w:r>
        <w:rPr>
          <w:rFonts w:ascii="Times New Roman" w:hAnsi="Times New Roman" w:cs="Times New Roman"/>
          <w:color w:val="auto"/>
        </w:rPr>
        <w:t>эффективно исполнять должностные обязанности по замещаемой должности</w:t>
      </w:r>
      <w:r w:rsidRPr="00C3055D">
        <w:rPr>
          <w:rFonts w:ascii="Times New Roman" w:hAnsi="Times New Roman" w:cs="Times New Roman"/>
          <w:color w:val="auto"/>
        </w:rPr>
        <w:t>, но и определить его потенциал к дальнейшему профессиональному развитию.</w:t>
      </w:r>
    </w:p>
    <w:p w:rsidR="009767F0" w:rsidRPr="00C3055D" w:rsidRDefault="00A56969" w:rsidP="009767F0">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Вместе с тем</w:t>
      </w:r>
      <w:r w:rsidR="009767F0" w:rsidRPr="00C3055D">
        <w:rPr>
          <w:rFonts w:ascii="Times New Roman" w:hAnsi="Times New Roman" w:cs="Times New Roman"/>
          <w:color w:val="auto"/>
        </w:rPr>
        <w:t xml:space="preserve"> при принятии решения об установлении гражданину или гражданскому служащему испытания следует помнить, что для отдельных категорий лиц испытание не устанавливается. В соответствии с частью 3 статьи 27 Федерального закона № 79-ФЗ к указанным категориям лиц относятся:</w:t>
      </w:r>
    </w:p>
    <w:p w:rsidR="009767F0" w:rsidRPr="00C3055D" w:rsidRDefault="009767F0" w:rsidP="009767F0">
      <w:pPr>
        <w:pStyle w:val="ad"/>
        <w:spacing w:before="0" w:after="0"/>
        <w:ind w:firstLine="709"/>
        <w:jc w:val="both"/>
        <w:rPr>
          <w:rFonts w:ascii="Times New Roman" w:hAnsi="Times New Roman"/>
          <w:color w:val="auto"/>
        </w:rPr>
      </w:pPr>
      <w:r w:rsidRPr="00C3055D">
        <w:rPr>
          <w:rFonts w:ascii="Times New Roman" w:hAnsi="Times New Roman" w:cs="Times New Roman"/>
          <w:color w:val="auto"/>
        </w:rPr>
        <w:t>- </w:t>
      </w:r>
      <w:r w:rsidRPr="00C3055D">
        <w:rPr>
          <w:rFonts w:ascii="Times New Roman" w:hAnsi="Times New Roman"/>
          <w:color w:val="auto"/>
        </w:rPr>
        <w:t>граждане, получившие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767F0" w:rsidRPr="00C3055D" w:rsidRDefault="009767F0" w:rsidP="009767F0">
      <w:pPr>
        <w:pStyle w:val="ad"/>
        <w:spacing w:before="0" w:after="0"/>
        <w:ind w:firstLine="709"/>
        <w:jc w:val="both"/>
        <w:rPr>
          <w:rFonts w:ascii="Times New Roman" w:hAnsi="Times New Roman"/>
          <w:color w:val="auto"/>
        </w:rPr>
      </w:pPr>
      <w:r w:rsidRPr="00C3055D">
        <w:rPr>
          <w:rFonts w:ascii="Times New Roman" w:hAnsi="Times New Roman"/>
          <w:color w:val="auto"/>
        </w:rPr>
        <w:t xml:space="preserve">- гражданские служащие, назначенные в соответствии с </w:t>
      </w:r>
      <w:hyperlink r:id="rId13" w:history="1">
        <w:r w:rsidRPr="0093447D">
          <w:rPr>
            <w:rStyle w:val="ac"/>
            <w:rFonts w:ascii="Times New Roman" w:hAnsi="Times New Roman"/>
            <w:color w:val="auto"/>
            <w:u w:val="none"/>
          </w:rPr>
          <w:t>пунктом 1 части 1 статьи 31</w:t>
        </w:r>
      </w:hyperlink>
      <w:r w:rsidRPr="0093447D">
        <w:rPr>
          <w:rFonts w:ascii="Times New Roman" w:hAnsi="Times New Roman"/>
          <w:color w:val="auto"/>
        </w:rPr>
        <w:t xml:space="preserve"> </w:t>
      </w:r>
      <w:r w:rsidRPr="00C3055D">
        <w:rPr>
          <w:rFonts w:ascii="Times New Roman" w:hAnsi="Times New Roman"/>
          <w:color w:val="auto"/>
        </w:rPr>
        <w:t>Федерального закона № 79-ФЗ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olor w:val="auto"/>
        </w:rPr>
        <w:t>- иные граждане и гражданские служащие, для которых законодательством Российской Федерации предусмотрены гарантии по сохранению места работы (должности).</w:t>
      </w:r>
    </w:p>
    <w:p w:rsidR="009767F0" w:rsidRPr="00C3055D" w:rsidRDefault="009767F0" w:rsidP="009767F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Pr="00C3055D">
        <w:rPr>
          <w:rFonts w:ascii="Times New Roman" w:hAnsi="Times New Roman"/>
          <w:sz w:val="28"/>
          <w:szCs w:val="28"/>
        </w:rPr>
        <w:t xml:space="preserve">ри </w:t>
      </w:r>
      <w:r>
        <w:rPr>
          <w:rFonts w:ascii="Times New Roman" w:hAnsi="Times New Roman"/>
          <w:sz w:val="28"/>
          <w:szCs w:val="28"/>
        </w:rPr>
        <w:t xml:space="preserve">применении </w:t>
      </w:r>
      <w:r w:rsidRPr="00C3055D">
        <w:rPr>
          <w:rFonts w:ascii="Times New Roman" w:hAnsi="Times New Roman"/>
          <w:sz w:val="28"/>
          <w:szCs w:val="28"/>
        </w:rPr>
        <w:t xml:space="preserve">положений статьи 27 Федерального закона </w:t>
      </w:r>
      <w:r w:rsidR="002740BB">
        <w:rPr>
          <w:rFonts w:ascii="Times New Roman" w:hAnsi="Times New Roman"/>
          <w:sz w:val="28"/>
          <w:szCs w:val="28"/>
        </w:rPr>
        <w:t xml:space="preserve">                  </w:t>
      </w:r>
      <w:r w:rsidRPr="00C3055D">
        <w:rPr>
          <w:rFonts w:ascii="Times New Roman" w:hAnsi="Times New Roman"/>
          <w:sz w:val="28"/>
          <w:szCs w:val="28"/>
        </w:rPr>
        <w:t xml:space="preserve">№ 79-ФЗ </w:t>
      </w:r>
      <w:r>
        <w:rPr>
          <w:rFonts w:ascii="Times New Roman" w:hAnsi="Times New Roman"/>
          <w:sz w:val="28"/>
          <w:szCs w:val="28"/>
        </w:rPr>
        <w:t xml:space="preserve">на практике </w:t>
      </w:r>
      <w:r w:rsidRPr="00C3055D">
        <w:rPr>
          <w:rFonts w:ascii="Times New Roman" w:hAnsi="Times New Roman"/>
          <w:sz w:val="28"/>
          <w:szCs w:val="28"/>
        </w:rPr>
        <w:t xml:space="preserve">необходимо </w:t>
      </w:r>
      <w:r>
        <w:rPr>
          <w:rFonts w:ascii="Times New Roman" w:hAnsi="Times New Roman"/>
          <w:sz w:val="28"/>
          <w:szCs w:val="28"/>
        </w:rPr>
        <w:t>также учитывать</w:t>
      </w:r>
      <w:r w:rsidRPr="00C3055D">
        <w:rPr>
          <w:rFonts w:ascii="Times New Roman" w:hAnsi="Times New Roman"/>
          <w:sz w:val="28"/>
          <w:szCs w:val="28"/>
        </w:rPr>
        <w:t xml:space="preserve">, что испытание на гражданской службе является </w:t>
      </w:r>
      <w:r>
        <w:rPr>
          <w:rFonts w:ascii="Times New Roman" w:hAnsi="Times New Roman"/>
          <w:sz w:val="28"/>
          <w:szCs w:val="28"/>
        </w:rPr>
        <w:t>наиболее эффективной</w:t>
      </w:r>
      <w:r w:rsidRPr="00C3055D">
        <w:rPr>
          <w:rFonts w:ascii="Times New Roman" w:hAnsi="Times New Roman"/>
          <w:sz w:val="28"/>
          <w:szCs w:val="28"/>
        </w:rPr>
        <w:t xml:space="preserve"> кадров</w:t>
      </w:r>
      <w:r>
        <w:rPr>
          <w:rFonts w:ascii="Times New Roman" w:hAnsi="Times New Roman"/>
          <w:sz w:val="28"/>
          <w:szCs w:val="28"/>
        </w:rPr>
        <w:t>ой</w:t>
      </w:r>
      <w:r w:rsidRPr="00C3055D">
        <w:rPr>
          <w:rFonts w:ascii="Times New Roman" w:hAnsi="Times New Roman"/>
          <w:sz w:val="28"/>
          <w:szCs w:val="28"/>
        </w:rPr>
        <w:t xml:space="preserve"> технологи</w:t>
      </w:r>
      <w:r>
        <w:rPr>
          <w:rFonts w:ascii="Times New Roman" w:hAnsi="Times New Roman"/>
          <w:sz w:val="28"/>
          <w:szCs w:val="28"/>
        </w:rPr>
        <w:t xml:space="preserve">ей </w:t>
      </w:r>
      <w:r w:rsidR="00A56969">
        <w:rPr>
          <w:rFonts w:ascii="Times New Roman" w:hAnsi="Times New Roman"/>
          <w:sz w:val="28"/>
          <w:szCs w:val="28"/>
        </w:rPr>
        <w:t>в том случае</w:t>
      </w:r>
      <w:r w:rsidRPr="00C3055D">
        <w:rPr>
          <w:rFonts w:ascii="Times New Roman" w:hAnsi="Times New Roman"/>
          <w:sz w:val="28"/>
          <w:szCs w:val="28"/>
        </w:rPr>
        <w:t xml:space="preserve">, </w:t>
      </w:r>
      <w:r>
        <w:rPr>
          <w:rFonts w:ascii="Times New Roman" w:hAnsi="Times New Roman"/>
          <w:sz w:val="28"/>
          <w:szCs w:val="28"/>
        </w:rPr>
        <w:t>когда оно применяется во</w:t>
      </w:r>
      <w:r w:rsidRPr="00C3055D">
        <w:rPr>
          <w:rFonts w:ascii="Times New Roman" w:hAnsi="Times New Roman"/>
          <w:sz w:val="28"/>
          <w:szCs w:val="28"/>
        </w:rPr>
        <w:t xml:space="preserve"> взаимосвяз</w:t>
      </w:r>
      <w:r>
        <w:rPr>
          <w:rFonts w:ascii="Times New Roman" w:hAnsi="Times New Roman"/>
          <w:sz w:val="28"/>
          <w:szCs w:val="28"/>
        </w:rPr>
        <w:t>и</w:t>
      </w:r>
      <w:r w:rsidRPr="00C3055D">
        <w:rPr>
          <w:rFonts w:ascii="Times New Roman" w:hAnsi="Times New Roman"/>
          <w:sz w:val="28"/>
          <w:szCs w:val="28"/>
        </w:rPr>
        <w:t xml:space="preserve"> с иными технологиями, </w:t>
      </w:r>
      <w:r w:rsidR="00A56969">
        <w:rPr>
          <w:rFonts w:ascii="Times New Roman" w:hAnsi="Times New Roman"/>
          <w:sz w:val="28"/>
          <w:szCs w:val="28"/>
        </w:rPr>
        <w:t>в числе</w:t>
      </w:r>
      <w:r w:rsidRPr="00C3055D">
        <w:rPr>
          <w:rFonts w:ascii="Times New Roman" w:hAnsi="Times New Roman"/>
          <w:sz w:val="28"/>
          <w:szCs w:val="28"/>
        </w:rPr>
        <w:t xml:space="preserve"> которых наиболее важны</w:t>
      </w:r>
      <w:r>
        <w:rPr>
          <w:rFonts w:ascii="Times New Roman" w:hAnsi="Times New Roman"/>
          <w:sz w:val="28"/>
          <w:szCs w:val="28"/>
        </w:rPr>
        <w:t>ми являются</w:t>
      </w:r>
      <w:r w:rsidRPr="00C3055D">
        <w:rPr>
          <w:rFonts w:ascii="Times New Roman" w:hAnsi="Times New Roman"/>
          <w:sz w:val="28"/>
          <w:szCs w:val="28"/>
        </w:rPr>
        <w:t xml:space="preserve"> отбор и оценка в ходе проведения конкурса и </w:t>
      </w:r>
      <w:r w:rsidR="00A56969">
        <w:rPr>
          <w:rFonts w:ascii="Times New Roman" w:hAnsi="Times New Roman"/>
          <w:sz w:val="28"/>
          <w:szCs w:val="28"/>
        </w:rPr>
        <w:t xml:space="preserve">конкурса </w:t>
      </w:r>
      <w:r>
        <w:rPr>
          <w:rFonts w:ascii="Times New Roman" w:hAnsi="Times New Roman"/>
          <w:sz w:val="28"/>
          <w:szCs w:val="28"/>
        </w:rPr>
        <w:t>на включение в</w:t>
      </w:r>
      <w:r w:rsidRPr="00C3055D">
        <w:rPr>
          <w:rFonts w:ascii="Times New Roman" w:hAnsi="Times New Roman"/>
          <w:sz w:val="28"/>
          <w:szCs w:val="28"/>
        </w:rPr>
        <w:t xml:space="preserve"> кадровый резерв, аттестация и комплексная оценка </w:t>
      </w:r>
      <w:r>
        <w:rPr>
          <w:rFonts w:ascii="Times New Roman" w:hAnsi="Times New Roman"/>
          <w:sz w:val="28"/>
          <w:szCs w:val="28"/>
        </w:rPr>
        <w:t xml:space="preserve">профессиональной служебной деятельности </w:t>
      </w:r>
      <w:r w:rsidRPr="00C3055D">
        <w:rPr>
          <w:rFonts w:ascii="Times New Roman" w:hAnsi="Times New Roman"/>
          <w:sz w:val="28"/>
          <w:szCs w:val="28"/>
        </w:rPr>
        <w:t>гражданских служащих, а также наставничество.</w:t>
      </w:r>
    </w:p>
    <w:p w:rsidR="009767F0" w:rsidRPr="00C3055D" w:rsidRDefault="009767F0" w:rsidP="009767F0">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В этой связи п</w:t>
      </w:r>
      <w:r w:rsidRPr="00C3055D">
        <w:rPr>
          <w:rFonts w:ascii="Times New Roman" w:hAnsi="Times New Roman" w:cs="Times New Roman"/>
          <w:color w:val="auto"/>
        </w:rPr>
        <w:t xml:space="preserve">ри проведении испытания лица, впервые поступающего на гражданскую службу, ему рекомендуется назначить наставника, который не только </w:t>
      </w:r>
      <w:r>
        <w:rPr>
          <w:rFonts w:ascii="Times New Roman" w:hAnsi="Times New Roman" w:cs="Times New Roman"/>
          <w:color w:val="auto"/>
        </w:rPr>
        <w:t>делится</w:t>
      </w:r>
      <w:r w:rsidRPr="00C3055D">
        <w:rPr>
          <w:rFonts w:ascii="Times New Roman" w:hAnsi="Times New Roman" w:cs="Times New Roman"/>
          <w:color w:val="auto"/>
        </w:rPr>
        <w:t xml:space="preserve"> </w:t>
      </w:r>
      <w:r>
        <w:rPr>
          <w:rFonts w:ascii="Times New Roman" w:hAnsi="Times New Roman" w:cs="Times New Roman"/>
          <w:color w:val="auto"/>
        </w:rPr>
        <w:t xml:space="preserve">профессиональными </w:t>
      </w:r>
      <w:r w:rsidRPr="00C3055D">
        <w:rPr>
          <w:rFonts w:ascii="Times New Roman" w:hAnsi="Times New Roman" w:cs="Times New Roman"/>
          <w:color w:val="auto"/>
        </w:rPr>
        <w:t>знания</w:t>
      </w:r>
      <w:r>
        <w:rPr>
          <w:rFonts w:ascii="Times New Roman" w:hAnsi="Times New Roman" w:cs="Times New Roman"/>
          <w:color w:val="auto"/>
        </w:rPr>
        <w:t>ми</w:t>
      </w:r>
      <w:r w:rsidRPr="00C3055D">
        <w:rPr>
          <w:rFonts w:ascii="Times New Roman" w:hAnsi="Times New Roman" w:cs="Times New Roman"/>
          <w:color w:val="auto"/>
        </w:rPr>
        <w:t xml:space="preserve"> и опыт</w:t>
      </w:r>
      <w:r>
        <w:rPr>
          <w:rFonts w:ascii="Times New Roman" w:hAnsi="Times New Roman" w:cs="Times New Roman"/>
          <w:color w:val="auto"/>
        </w:rPr>
        <w:t>ом</w:t>
      </w:r>
      <w:r w:rsidRPr="00C3055D">
        <w:rPr>
          <w:rFonts w:ascii="Times New Roman" w:hAnsi="Times New Roman" w:cs="Times New Roman"/>
          <w:color w:val="auto"/>
        </w:rPr>
        <w:t xml:space="preserve">, но и </w:t>
      </w:r>
      <w:r>
        <w:rPr>
          <w:rFonts w:ascii="Times New Roman" w:hAnsi="Times New Roman" w:cs="Times New Roman"/>
          <w:color w:val="auto"/>
        </w:rPr>
        <w:t xml:space="preserve">способствует </w:t>
      </w:r>
      <w:r w:rsidRPr="00C3055D">
        <w:rPr>
          <w:rFonts w:ascii="Times New Roman" w:hAnsi="Times New Roman" w:cs="Times New Roman"/>
          <w:color w:val="auto"/>
        </w:rPr>
        <w:t>адапт</w:t>
      </w:r>
      <w:r>
        <w:rPr>
          <w:rFonts w:ascii="Times New Roman" w:hAnsi="Times New Roman" w:cs="Times New Roman"/>
          <w:color w:val="auto"/>
        </w:rPr>
        <w:t>ации</w:t>
      </w:r>
      <w:r w:rsidRPr="00C3055D">
        <w:rPr>
          <w:rFonts w:ascii="Times New Roman" w:hAnsi="Times New Roman" w:cs="Times New Roman"/>
          <w:color w:val="auto"/>
        </w:rPr>
        <w:t xml:space="preserve"> гражданского служащего, </w:t>
      </w:r>
      <w:r w:rsidRPr="00C3055D">
        <w:rPr>
          <w:rFonts w:ascii="Times New Roman" w:hAnsi="Times New Roman" w:cs="Times New Roman"/>
          <w:color w:val="auto"/>
        </w:rPr>
        <w:lastRenderedPageBreak/>
        <w:t>оценивает возможности его дальнейшего профессионального развития, а также соблюдение им служебного распорядка.</w:t>
      </w:r>
    </w:p>
    <w:p w:rsidR="002740BB" w:rsidRDefault="002740BB" w:rsidP="009767F0">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При проведении испытания гражданский служащий изучает основы делопроизводства и документооборота в государственном органе.</w:t>
      </w:r>
    </w:p>
    <w:p w:rsidR="009767F0" w:rsidRPr="008A1945" w:rsidRDefault="009767F0" w:rsidP="009767F0">
      <w:pPr>
        <w:pStyle w:val="ad"/>
        <w:spacing w:before="0" w:after="0"/>
        <w:ind w:firstLine="709"/>
        <w:jc w:val="both"/>
        <w:rPr>
          <w:rFonts w:ascii="Times New Roman" w:hAnsi="Times New Roman" w:cs="Times New Roman"/>
          <w:color w:val="auto"/>
        </w:rPr>
      </w:pPr>
      <w:r w:rsidRPr="008A1945">
        <w:rPr>
          <w:rFonts w:ascii="Times New Roman" w:hAnsi="Times New Roman" w:cs="Times New Roman"/>
          <w:color w:val="auto"/>
        </w:rPr>
        <w:t xml:space="preserve">Наставники подбираются из числа наиболее подготовленных гражданских служащих, обладающих необходимыми профессиональными и личными качествами, имеющих стабильно высокие показатели результативности профессиональной служебной деятельности, склонность к воспитательской работе, пользующихся авторитетом в коллективе, а также имеющих практические навыки исполнения должностных обязанностей по должности, замещаемой </w:t>
      </w:r>
      <w:r w:rsidRPr="008A1945">
        <w:rPr>
          <w:rFonts w:ascii="Times New Roman" w:hAnsi="Times New Roman"/>
          <w:color w:val="auto"/>
        </w:rPr>
        <w:t>гражданским служащим, в отношении которого осуществляется наставничество (далее – наставляемый)</w:t>
      </w:r>
      <w:r w:rsidRPr="008A1945">
        <w:rPr>
          <w:rFonts w:ascii="Times New Roman" w:hAnsi="Times New Roman" w:cs="Times New Roman"/>
          <w:color w:val="auto"/>
        </w:rPr>
        <w:t>.</w:t>
      </w:r>
    </w:p>
    <w:p w:rsidR="009767F0" w:rsidRPr="008A1945" w:rsidRDefault="009767F0" w:rsidP="009767F0">
      <w:pPr>
        <w:pStyle w:val="ad"/>
        <w:spacing w:before="0" w:after="0"/>
        <w:ind w:firstLine="709"/>
        <w:jc w:val="both"/>
        <w:rPr>
          <w:rFonts w:ascii="Times New Roman" w:hAnsi="Times New Roman" w:cs="Times New Roman"/>
          <w:color w:val="auto"/>
        </w:rPr>
      </w:pPr>
      <w:r w:rsidRPr="008A1945">
        <w:rPr>
          <w:rFonts w:ascii="Times New Roman" w:hAnsi="Times New Roman" w:cs="Times New Roman"/>
          <w:color w:val="auto"/>
        </w:rPr>
        <w:t>Наставниками могут быть назначены:</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 гражданские служащие, замещающие равнозначные или вышестоящие должности гражданской службы (государственной службы иных видов) в соответствующем структурном подразделении государственного органа;</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 лица, уволенные с гражданской службы в связи с достижением предельного возраста нахождения на гражданской службе.</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Задачами наставничества являются:</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ускорение процесса профессионального становления и развития наставляем</w:t>
      </w:r>
      <w:r>
        <w:rPr>
          <w:rFonts w:ascii="Times New Roman" w:hAnsi="Times New Roman"/>
          <w:sz w:val="28"/>
          <w:szCs w:val="28"/>
        </w:rPr>
        <w:t>ого</w:t>
      </w:r>
      <w:r w:rsidRPr="00C3055D">
        <w:rPr>
          <w:rFonts w:ascii="Times New Roman" w:hAnsi="Times New Roman"/>
          <w:sz w:val="28"/>
          <w:szCs w:val="28"/>
        </w:rPr>
        <w:t>;</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 xml:space="preserve">развитие у наставляемых способности самостоятельно, качественно и ответственно выполнять возложенные на них </w:t>
      </w:r>
      <w:r>
        <w:rPr>
          <w:rFonts w:ascii="Times New Roman" w:hAnsi="Times New Roman"/>
          <w:sz w:val="28"/>
          <w:szCs w:val="28"/>
        </w:rPr>
        <w:t>должностные</w:t>
      </w:r>
      <w:r w:rsidRPr="00C3055D">
        <w:rPr>
          <w:rFonts w:ascii="Times New Roman" w:hAnsi="Times New Roman"/>
          <w:sz w:val="28"/>
          <w:szCs w:val="28"/>
        </w:rPr>
        <w:t xml:space="preserve"> обязанности в соответствии с замещаемой должностью;</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содействие в выработке навыков служебного поведения наставляемых, соответствующего профессионально-этическим принципам и правилам служебного поведения, а также иным требованиям, установленным законодательством Российской Федерации;</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обучение наставляемых эффективным формам и методам индивидуальной работы и работы в коллективе;</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формирование активной гражданской и жизненной позиции наставляемых, развитие у них ответственного и сознательного отношения к службе;</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контроль за соблюдением наставляемым служебного распорядка;</w:t>
      </w:r>
    </w:p>
    <w:p w:rsidR="009767F0" w:rsidRPr="00C3055D" w:rsidRDefault="009767F0" w:rsidP="009767F0">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3055D">
        <w:rPr>
          <w:rFonts w:ascii="Times New Roman" w:hAnsi="Times New Roman"/>
          <w:sz w:val="28"/>
          <w:szCs w:val="28"/>
        </w:rPr>
        <w:t>определение профессионального потенциала наставляемого.</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Наставничество может устанавливаться в отношении следующих гражданских служащих:</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а) впервые принятых на гражданскую службу в период прохождения испытания;</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б) вновь принятых на гражданскую службу после пятилетнего перерыва в прохождении гражданской службы;</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в) </w:t>
      </w:r>
      <w:r>
        <w:rPr>
          <w:rFonts w:ascii="Times New Roman" w:hAnsi="Times New Roman" w:cs="Times New Roman"/>
          <w:color w:val="auto"/>
        </w:rPr>
        <w:t>назначенных</w:t>
      </w:r>
      <w:r w:rsidRPr="00C3055D">
        <w:rPr>
          <w:rFonts w:ascii="Times New Roman" w:hAnsi="Times New Roman" w:cs="Times New Roman"/>
          <w:color w:val="auto"/>
        </w:rPr>
        <w:t xml:space="preserve"> на должность в порядке должностного роста;</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lastRenderedPageBreak/>
        <w:t>г) </w:t>
      </w:r>
      <w:r>
        <w:rPr>
          <w:rFonts w:ascii="Times New Roman" w:hAnsi="Times New Roman" w:cs="Times New Roman"/>
          <w:color w:val="auto"/>
        </w:rPr>
        <w:t>назначенных</w:t>
      </w:r>
      <w:r w:rsidRPr="00C3055D">
        <w:rPr>
          <w:rFonts w:ascii="Times New Roman" w:hAnsi="Times New Roman" w:cs="Times New Roman"/>
          <w:color w:val="auto"/>
        </w:rPr>
        <w:t xml:space="preserve"> в порядке ротации на должность гражданской службы в государственный орган, расположенный в другой местности в пределах Российской Федерации;</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д) </w:t>
      </w:r>
      <w:r>
        <w:rPr>
          <w:rFonts w:ascii="Times New Roman" w:hAnsi="Times New Roman" w:cs="Times New Roman"/>
          <w:color w:val="auto"/>
        </w:rPr>
        <w:t>замещающих должности</w:t>
      </w:r>
      <w:r w:rsidRPr="00C3055D">
        <w:rPr>
          <w:rFonts w:ascii="Times New Roman" w:hAnsi="Times New Roman" w:cs="Times New Roman"/>
          <w:color w:val="auto"/>
        </w:rPr>
        <w:t xml:space="preserve">, </w:t>
      </w:r>
      <w:r>
        <w:rPr>
          <w:rFonts w:ascii="Times New Roman" w:hAnsi="Times New Roman" w:cs="Times New Roman"/>
          <w:color w:val="auto"/>
        </w:rPr>
        <w:t xml:space="preserve">эффективное </w:t>
      </w:r>
      <w:r w:rsidRPr="00C3055D">
        <w:rPr>
          <w:rFonts w:ascii="Times New Roman" w:hAnsi="Times New Roman" w:cs="Times New Roman"/>
          <w:color w:val="auto"/>
        </w:rPr>
        <w:t xml:space="preserve">исполнение должностных обязанностей </w:t>
      </w:r>
      <w:r>
        <w:rPr>
          <w:rFonts w:ascii="Times New Roman" w:hAnsi="Times New Roman" w:cs="Times New Roman"/>
          <w:color w:val="auto"/>
        </w:rPr>
        <w:t xml:space="preserve">по которым </w:t>
      </w:r>
      <w:r w:rsidRPr="00C3055D">
        <w:rPr>
          <w:rFonts w:ascii="Times New Roman" w:hAnsi="Times New Roman" w:cs="Times New Roman"/>
          <w:color w:val="auto"/>
        </w:rPr>
        <w:t>требует расширения или освоения новых профессиональных знаний, овладения новыми практическими навыками.</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Порядок организации наставничества описан в Методическом инструментарии по применению наставничества на государственной гражданской службе, опубликованном на официальном сайте Минтруда России</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По итогам испытания гражданского служащего в целях проверки его соответствия замещаемой должности гражданской службы проводится оценка в соответствии с Методическим инструментарием по внедрению системы комплексной оценки профессиональной служебной деятельности государственных гражданских служащих (включая общественную оценку), опубликованном на официальном сайте Минтруда России.</w:t>
      </w:r>
    </w:p>
    <w:p w:rsidR="009767F0" w:rsidRPr="00C3055D" w:rsidRDefault="009767F0" w:rsidP="009767F0">
      <w:pPr>
        <w:pStyle w:val="ad"/>
        <w:spacing w:before="0" w:after="0"/>
        <w:ind w:firstLine="709"/>
        <w:jc w:val="both"/>
        <w:rPr>
          <w:rFonts w:ascii="Times New Roman" w:hAnsi="Times New Roman" w:cs="Times New Roman"/>
          <w:color w:val="auto"/>
        </w:rPr>
      </w:pPr>
      <w:r w:rsidRPr="00C3055D">
        <w:rPr>
          <w:rFonts w:ascii="Times New Roman" w:hAnsi="Times New Roman" w:cs="Times New Roman"/>
          <w:color w:val="auto"/>
        </w:rPr>
        <w:t>По итогам испытания также целесообразно провести оценку по методу «360 градусов», «180 градусов» или непосредственным руководителем. Полученные результаты необходимо в обязательном порядке предъявить гражданскому служащему, а также использовать их при составлении индивидуального плана профессионального развития.</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При неудовлетворительном результате испытания</w:t>
      </w:r>
      <w:r w:rsidR="00A64BF8">
        <w:rPr>
          <w:rFonts w:ascii="Times New Roman" w:hAnsi="Times New Roman"/>
          <w:sz w:val="28"/>
          <w:szCs w:val="28"/>
        </w:rPr>
        <w:t>, заключающемся в ненадлежащем выполнении поручений в ходе испытания и полученно</w:t>
      </w:r>
      <w:r w:rsidR="005248AD">
        <w:rPr>
          <w:rFonts w:ascii="Times New Roman" w:hAnsi="Times New Roman"/>
          <w:sz w:val="28"/>
          <w:szCs w:val="28"/>
        </w:rPr>
        <w:t>м</w:t>
      </w:r>
      <w:r w:rsidR="00A64BF8">
        <w:rPr>
          <w:rFonts w:ascii="Times New Roman" w:hAnsi="Times New Roman"/>
          <w:sz w:val="28"/>
          <w:szCs w:val="28"/>
        </w:rPr>
        <w:t xml:space="preserve"> низко</w:t>
      </w:r>
      <w:r w:rsidR="005248AD">
        <w:rPr>
          <w:rFonts w:ascii="Times New Roman" w:hAnsi="Times New Roman"/>
          <w:sz w:val="28"/>
          <w:szCs w:val="28"/>
        </w:rPr>
        <w:t>м</w:t>
      </w:r>
      <w:r w:rsidR="00A64BF8">
        <w:rPr>
          <w:rFonts w:ascii="Times New Roman" w:hAnsi="Times New Roman"/>
          <w:sz w:val="28"/>
          <w:szCs w:val="28"/>
        </w:rPr>
        <w:t xml:space="preserve"> </w:t>
      </w:r>
      <w:r w:rsidR="005248AD">
        <w:rPr>
          <w:rFonts w:ascii="Times New Roman" w:hAnsi="Times New Roman"/>
          <w:sz w:val="28"/>
          <w:szCs w:val="28"/>
        </w:rPr>
        <w:t>балле («0» или «-1»)</w:t>
      </w:r>
      <w:r w:rsidR="00356085">
        <w:rPr>
          <w:rStyle w:val="af9"/>
          <w:rFonts w:ascii="Times New Roman" w:hAnsi="Times New Roman"/>
          <w:sz w:val="28"/>
          <w:szCs w:val="28"/>
        </w:rPr>
        <w:footnoteReference w:id="15"/>
      </w:r>
      <w:r w:rsidR="00A64BF8">
        <w:rPr>
          <w:rFonts w:ascii="Times New Roman" w:hAnsi="Times New Roman"/>
          <w:sz w:val="28"/>
          <w:szCs w:val="28"/>
        </w:rPr>
        <w:t xml:space="preserve"> по итогам оценки,</w:t>
      </w:r>
      <w:r w:rsidRPr="00C3055D">
        <w:rPr>
          <w:rFonts w:ascii="Times New Roman" w:hAnsi="Times New Roman"/>
          <w:sz w:val="28"/>
          <w:szCs w:val="28"/>
        </w:rPr>
        <w:t xml:space="preserve"> в соответствии с частью 7 статьи 27 Федерального закона № 79-ФЗ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767F0" w:rsidRPr="00C3055D" w:rsidRDefault="009767F0" w:rsidP="009767F0">
      <w:pPr>
        <w:autoSpaceDE w:val="0"/>
        <w:autoSpaceDN w:val="0"/>
        <w:adjustRightInd w:val="0"/>
        <w:spacing w:after="0" w:line="240" w:lineRule="auto"/>
        <w:ind w:firstLine="709"/>
        <w:jc w:val="both"/>
        <w:rPr>
          <w:rFonts w:ascii="Times New Roman" w:hAnsi="Times New Roman"/>
          <w:sz w:val="28"/>
          <w:szCs w:val="28"/>
        </w:rPr>
      </w:pPr>
      <w:r w:rsidRPr="00C3055D">
        <w:rPr>
          <w:rFonts w:ascii="Times New Roman" w:hAnsi="Times New Roman"/>
          <w:sz w:val="28"/>
          <w:szCs w:val="28"/>
        </w:rPr>
        <w:t>Согласно части 9 статьи 27 Федерального закона № 79-ФЗ если срок испытания истек, а гражданский служащий продолжает замещать должность гражданской службы, то он считается выдержавшим испытание.</w:t>
      </w:r>
    </w:p>
    <w:p w:rsidR="009767F0" w:rsidRPr="00C3055D" w:rsidRDefault="009767F0" w:rsidP="009767F0"/>
    <w:p w:rsidR="0007339E" w:rsidRDefault="0007339E" w:rsidP="0007339E">
      <w:pPr>
        <w:autoSpaceDE w:val="0"/>
        <w:autoSpaceDN w:val="0"/>
        <w:adjustRightInd w:val="0"/>
        <w:spacing w:after="0" w:line="240" w:lineRule="auto"/>
        <w:ind w:firstLine="709"/>
        <w:jc w:val="both"/>
        <w:rPr>
          <w:rFonts w:ascii="Times New Roman" w:hAnsi="Times New Roman"/>
          <w:sz w:val="28"/>
          <w:szCs w:val="28"/>
        </w:rPr>
      </w:pPr>
    </w:p>
    <w:p w:rsidR="0007339E" w:rsidRDefault="0007339E" w:rsidP="0007339E">
      <w:pPr>
        <w:autoSpaceDE w:val="0"/>
        <w:autoSpaceDN w:val="0"/>
        <w:adjustRightInd w:val="0"/>
        <w:spacing w:after="0" w:line="240" w:lineRule="auto"/>
        <w:ind w:firstLine="709"/>
        <w:jc w:val="both"/>
        <w:rPr>
          <w:rFonts w:ascii="Times New Roman" w:hAnsi="Times New Roman"/>
          <w:sz w:val="28"/>
          <w:szCs w:val="28"/>
        </w:rPr>
      </w:pPr>
    </w:p>
    <w:p w:rsidR="004B24B5" w:rsidRDefault="004B24B5" w:rsidP="0007339E">
      <w:pPr>
        <w:pStyle w:val="ad"/>
        <w:spacing w:before="0" w:after="0"/>
        <w:jc w:val="both"/>
        <w:rPr>
          <w:rFonts w:ascii="Times New Roman" w:hAnsi="Times New Roman" w:cs="Times New Roman"/>
          <w:color w:val="auto"/>
        </w:rPr>
      </w:pPr>
    </w:p>
    <w:p w:rsidR="008917DC" w:rsidRPr="001A147E" w:rsidRDefault="008917DC" w:rsidP="008917DC">
      <w:pPr>
        <w:pageBreakBefore/>
        <w:spacing w:after="0"/>
        <w:ind w:firstLine="357"/>
        <w:jc w:val="both"/>
        <w:rPr>
          <w:rStyle w:val="11"/>
          <w:rFonts w:ascii="Times New Roman" w:hAnsi="Times New Roman" w:cs="Times New Roman"/>
        </w:rPr>
      </w:pPr>
      <w:bookmarkStart w:id="54" w:name="YANDEX_160"/>
      <w:bookmarkStart w:id="55" w:name="Par70"/>
      <w:bookmarkStart w:id="56" w:name="Par65"/>
      <w:bookmarkStart w:id="57" w:name="_Toc421227283"/>
      <w:bookmarkStart w:id="58" w:name="_Toc423594351"/>
      <w:bookmarkEnd w:id="54"/>
      <w:bookmarkEnd w:id="55"/>
      <w:bookmarkEnd w:id="56"/>
      <w:r w:rsidRPr="001A147E">
        <w:rPr>
          <w:rStyle w:val="11"/>
          <w:rFonts w:ascii="Times New Roman" w:hAnsi="Times New Roman" w:cs="Times New Roman"/>
        </w:rPr>
        <w:lastRenderedPageBreak/>
        <w:t>Заключение</w:t>
      </w:r>
      <w:bookmarkEnd w:id="57"/>
      <w:bookmarkEnd w:id="58"/>
    </w:p>
    <w:p w:rsidR="008917DC" w:rsidRDefault="008917DC" w:rsidP="00F64893">
      <w:pPr>
        <w:pStyle w:val="ad"/>
        <w:spacing w:before="0" w:after="0"/>
        <w:ind w:firstLine="709"/>
        <w:jc w:val="both"/>
        <w:rPr>
          <w:rFonts w:ascii="Times New Roman" w:hAnsi="Times New Roman" w:cs="Times New Roman"/>
          <w:color w:val="auto"/>
        </w:rPr>
      </w:pPr>
    </w:p>
    <w:p w:rsidR="004B24B5" w:rsidRDefault="00683813"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Таким образом, в целях</w:t>
      </w:r>
      <w:r w:rsidRPr="00683813">
        <w:rPr>
          <w:rFonts w:ascii="Times New Roman" w:hAnsi="Times New Roman" w:cs="Times New Roman"/>
          <w:color w:val="auto"/>
        </w:rPr>
        <w:t xml:space="preserve"> </w:t>
      </w:r>
      <w:r w:rsidR="006F59A1" w:rsidRPr="00DE5193">
        <w:rPr>
          <w:rFonts w:ascii="Times New Roman" w:hAnsi="Times New Roman"/>
        </w:rPr>
        <w:t>организ</w:t>
      </w:r>
      <w:r w:rsidR="006F59A1">
        <w:rPr>
          <w:rFonts w:ascii="Times New Roman" w:hAnsi="Times New Roman"/>
        </w:rPr>
        <w:t>ации</w:t>
      </w:r>
      <w:r w:rsidR="006F59A1" w:rsidRPr="00DE5193">
        <w:rPr>
          <w:rFonts w:ascii="Times New Roman" w:hAnsi="Times New Roman"/>
        </w:rPr>
        <w:t xml:space="preserve"> эффективн</w:t>
      </w:r>
      <w:r w:rsidR="006F59A1">
        <w:rPr>
          <w:rFonts w:ascii="Times New Roman" w:hAnsi="Times New Roman"/>
        </w:rPr>
        <w:t>ой</w:t>
      </w:r>
      <w:r w:rsidR="006F59A1" w:rsidRPr="00DE5193">
        <w:rPr>
          <w:rFonts w:ascii="Times New Roman" w:hAnsi="Times New Roman"/>
        </w:rPr>
        <w:t xml:space="preserve"> работ</w:t>
      </w:r>
      <w:r w:rsidR="006F59A1">
        <w:rPr>
          <w:rFonts w:ascii="Times New Roman" w:hAnsi="Times New Roman"/>
        </w:rPr>
        <w:t>ы</w:t>
      </w:r>
      <w:r w:rsidR="006F59A1" w:rsidRPr="00DE5193">
        <w:rPr>
          <w:rFonts w:ascii="Times New Roman" w:hAnsi="Times New Roman"/>
        </w:rPr>
        <w:t xml:space="preserve"> по </w:t>
      </w:r>
      <w:r w:rsidR="006F59A1">
        <w:rPr>
          <w:rFonts w:ascii="Times New Roman" w:hAnsi="Times New Roman"/>
        </w:rPr>
        <w:t>отбору кадров на гражданскую службу</w:t>
      </w:r>
      <w:r w:rsidR="00125ADE">
        <w:rPr>
          <w:rFonts w:ascii="Times New Roman" w:hAnsi="Times New Roman"/>
        </w:rPr>
        <w:t>, направленной на повышение качества государственного управления в целом,</w:t>
      </w:r>
      <w:r w:rsidR="006F59A1" w:rsidDel="006F59A1">
        <w:rPr>
          <w:rFonts w:ascii="Times New Roman" w:hAnsi="Times New Roman" w:cs="Times New Roman"/>
          <w:color w:val="auto"/>
        </w:rPr>
        <w:t xml:space="preserve"> </w:t>
      </w:r>
      <w:r w:rsidR="008569DC">
        <w:rPr>
          <w:rFonts w:ascii="Times New Roman" w:hAnsi="Times New Roman" w:cs="Times New Roman"/>
          <w:color w:val="auto"/>
        </w:rPr>
        <w:t>а также</w:t>
      </w:r>
      <w:r w:rsidR="00125ADE">
        <w:rPr>
          <w:rFonts w:ascii="Times New Roman" w:hAnsi="Times New Roman" w:cs="Times New Roman"/>
          <w:color w:val="auto"/>
        </w:rPr>
        <w:t xml:space="preserve"> доверия граждан к гражданской службе </w:t>
      </w:r>
      <w:r w:rsidR="006F59A1">
        <w:rPr>
          <w:rFonts w:ascii="Times New Roman" w:hAnsi="Times New Roman" w:cs="Times New Roman"/>
          <w:color w:val="auto"/>
        </w:rPr>
        <w:t>необходимо</w:t>
      </w:r>
      <w:r>
        <w:rPr>
          <w:rFonts w:ascii="Times New Roman" w:hAnsi="Times New Roman" w:cs="Times New Roman"/>
          <w:color w:val="auto"/>
        </w:rPr>
        <w:t>:</w:t>
      </w:r>
    </w:p>
    <w:p w:rsidR="00683813" w:rsidRPr="000C4B43" w:rsidRDefault="00683813"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w:t>
      </w:r>
      <w:r w:rsidRPr="000C4B43">
        <w:rPr>
          <w:rFonts w:ascii="Times New Roman" w:hAnsi="Times New Roman" w:cs="Times New Roman"/>
          <w:color w:val="auto"/>
        </w:rPr>
        <w:t xml:space="preserve">определение ответственных должностных лиц кадровой службы государственного органа, в обязанности </w:t>
      </w:r>
      <w:r w:rsidR="000C4B43" w:rsidRPr="000C4B43">
        <w:rPr>
          <w:rFonts w:ascii="Times New Roman" w:hAnsi="Times New Roman" w:cs="Times New Roman"/>
          <w:color w:val="auto"/>
        </w:rPr>
        <w:t xml:space="preserve">которых </w:t>
      </w:r>
      <w:r w:rsidR="000C4B43">
        <w:rPr>
          <w:rFonts w:ascii="Times New Roman" w:hAnsi="Times New Roman" w:cs="Times New Roman"/>
          <w:color w:val="auto"/>
        </w:rPr>
        <w:t xml:space="preserve">будет </w:t>
      </w:r>
      <w:r w:rsidR="00125ADE">
        <w:rPr>
          <w:rFonts w:ascii="Times New Roman" w:hAnsi="Times New Roman" w:cs="Times New Roman"/>
          <w:color w:val="auto"/>
        </w:rPr>
        <w:t xml:space="preserve">входить </w:t>
      </w:r>
      <w:r w:rsidR="000C4B43">
        <w:rPr>
          <w:rFonts w:ascii="Times New Roman" w:hAnsi="Times New Roman" w:cs="Times New Roman"/>
          <w:color w:val="auto"/>
        </w:rPr>
        <w:t>проведение</w:t>
      </w:r>
      <w:r w:rsidR="000C4B43" w:rsidRPr="000C4B43">
        <w:rPr>
          <w:rFonts w:ascii="Times New Roman" w:hAnsi="Times New Roman" w:cs="Times New Roman"/>
          <w:color w:val="auto"/>
        </w:rPr>
        <w:t xml:space="preserve"> </w:t>
      </w:r>
      <w:r w:rsidR="000C4B43" w:rsidRPr="007550F7">
        <w:rPr>
          <w:rFonts w:ascii="Times New Roman" w:hAnsi="Times New Roman" w:cs="Times New Roman"/>
          <w:color w:val="auto"/>
        </w:rPr>
        <w:t xml:space="preserve">мероприятий </w:t>
      </w:r>
      <w:r w:rsidRPr="007550F7">
        <w:rPr>
          <w:rFonts w:ascii="Times New Roman" w:hAnsi="Times New Roman" w:cs="Times New Roman"/>
          <w:color w:val="auto"/>
        </w:rPr>
        <w:t xml:space="preserve">по </w:t>
      </w:r>
      <w:r w:rsidR="00150934" w:rsidRPr="007550F7">
        <w:rPr>
          <w:rFonts w:ascii="Times New Roman" w:hAnsi="Times New Roman" w:cs="Times New Roman"/>
          <w:color w:val="auto"/>
        </w:rPr>
        <w:t xml:space="preserve">планированию найма, </w:t>
      </w:r>
      <w:r w:rsidRPr="007550F7">
        <w:rPr>
          <w:rFonts w:ascii="Times New Roman" w:hAnsi="Times New Roman" w:cs="Times New Roman"/>
          <w:color w:val="auto"/>
        </w:rPr>
        <w:t>привлечению, оценке и отбору</w:t>
      </w:r>
      <w:r w:rsidRPr="000C4B43">
        <w:rPr>
          <w:rFonts w:ascii="Times New Roman" w:hAnsi="Times New Roman" w:cs="Times New Roman"/>
          <w:color w:val="auto"/>
        </w:rPr>
        <w:t xml:space="preserve"> кадров;</w:t>
      </w:r>
    </w:p>
    <w:p w:rsidR="007A3278" w:rsidRPr="007A3278" w:rsidRDefault="00683813" w:rsidP="007A3278">
      <w:pPr>
        <w:autoSpaceDE w:val="0"/>
        <w:autoSpaceDN w:val="0"/>
        <w:adjustRightInd w:val="0"/>
        <w:spacing w:after="0" w:line="240" w:lineRule="auto"/>
        <w:ind w:firstLine="709"/>
        <w:jc w:val="both"/>
        <w:rPr>
          <w:rFonts w:ascii="Times New Roman" w:hAnsi="Times New Roman"/>
        </w:rPr>
      </w:pPr>
      <w:r w:rsidRPr="008569DC">
        <w:rPr>
          <w:rFonts w:ascii="Times New Roman" w:hAnsi="Times New Roman"/>
          <w:sz w:val="28"/>
          <w:szCs w:val="28"/>
        </w:rPr>
        <w:t>- привлечени</w:t>
      </w:r>
      <w:r w:rsidR="000C4B43" w:rsidRPr="008569DC">
        <w:rPr>
          <w:rFonts w:ascii="Times New Roman" w:hAnsi="Times New Roman"/>
          <w:sz w:val="28"/>
          <w:szCs w:val="28"/>
        </w:rPr>
        <w:t>е</w:t>
      </w:r>
      <w:r w:rsidRPr="008569DC">
        <w:rPr>
          <w:rFonts w:ascii="Times New Roman" w:hAnsi="Times New Roman"/>
          <w:sz w:val="28"/>
          <w:szCs w:val="28"/>
        </w:rPr>
        <w:t xml:space="preserve"> кадров на систематической основе</w:t>
      </w:r>
      <w:r w:rsidRPr="000C4B43">
        <w:rPr>
          <w:rFonts w:ascii="Times New Roman" w:hAnsi="Times New Roman"/>
        </w:rPr>
        <w:t xml:space="preserve"> </w:t>
      </w:r>
      <w:r w:rsidR="008569DC">
        <w:rPr>
          <w:rFonts w:ascii="Times New Roman" w:hAnsi="Times New Roman"/>
          <w:sz w:val="28"/>
          <w:szCs w:val="28"/>
        </w:rPr>
        <w:t>в целях поиска подходящ</w:t>
      </w:r>
      <w:r w:rsidR="007A3278">
        <w:rPr>
          <w:rFonts w:ascii="Times New Roman" w:hAnsi="Times New Roman"/>
          <w:sz w:val="28"/>
          <w:szCs w:val="28"/>
        </w:rPr>
        <w:t>их</w:t>
      </w:r>
      <w:r w:rsidR="008569DC">
        <w:rPr>
          <w:rFonts w:ascii="Times New Roman" w:hAnsi="Times New Roman"/>
          <w:sz w:val="28"/>
          <w:szCs w:val="28"/>
        </w:rPr>
        <w:t xml:space="preserve"> претендент</w:t>
      </w:r>
      <w:r w:rsidR="007A3278">
        <w:rPr>
          <w:rFonts w:ascii="Times New Roman" w:hAnsi="Times New Roman"/>
          <w:sz w:val="28"/>
          <w:szCs w:val="28"/>
        </w:rPr>
        <w:t>ов</w:t>
      </w:r>
      <w:r w:rsidR="008569DC">
        <w:rPr>
          <w:rFonts w:ascii="Times New Roman" w:hAnsi="Times New Roman"/>
          <w:sz w:val="28"/>
          <w:szCs w:val="28"/>
        </w:rPr>
        <w:t xml:space="preserve"> не только на вакантные должности, но и на должности, которые в ближайшее время станут вакантными</w:t>
      </w:r>
      <w:r w:rsidRPr="000C4B43">
        <w:rPr>
          <w:rFonts w:ascii="Times New Roman" w:hAnsi="Times New Roman"/>
        </w:rPr>
        <w:t>;</w:t>
      </w:r>
    </w:p>
    <w:p w:rsidR="00683813" w:rsidRDefault="004055F9"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w:t>
      </w:r>
      <w:r w:rsidRPr="000C4B43">
        <w:rPr>
          <w:rFonts w:ascii="Times New Roman" w:hAnsi="Times New Roman" w:cs="Times New Roman"/>
          <w:color w:val="auto"/>
        </w:rPr>
        <w:t xml:space="preserve">снижение субъективного фактора </w:t>
      </w:r>
      <w:r w:rsidR="00356940">
        <w:rPr>
          <w:rFonts w:ascii="Times New Roman" w:hAnsi="Times New Roman" w:cs="Times New Roman"/>
          <w:color w:val="auto"/>
        </w:rPr>
        <w:t>в целях</w:t>
      </w:r>
      <w:r w:rsidRPr="000C4B43">
        <w:rPr>
          <w:rFonts w:ascii="Times New Roman" w:hAnsi="Times New Roman" w:cs="Times New Roman"/>
          <w:color w:val="auto"/>
        </w:rPr>
        <w:t xml:space="preserve"> обеспечени</w:t>
      </w:r>
      <w:r w:rsidR="00356940">
        <w:rPr>
          <w:rFonts w:ascii="Times New Roman" w:hAnsi="Times New Roman" w:cs="Times New Roman"/>
          <w:color w:val="auto"/>
        </w:rPr>
        <w:t>я</w:t>
      </w:r>
      <w:r w:rsidRPr="000C4B43">
        <w:rPr>
          <w:rFonts w:ascii="Times New Roman" w:hAnsi="Times New Roman" w:cs="Times New Roman"/>
          <w:color w:val="auto"/>
        </w:rPr>
        <w:t xml:space="preserve"> равного доступа граждан к гражданской службе посредством организации проведения </w:t>
      </w:r>
      <w:r w:rsidR="00D17DB4" w:rsidRPr="000C4B43">
        <w:rPr>
          <w:rFonts w:ascii="Times New Roman" w:hAnsi="Times New Roman" w:cs="Times New Roman"/>
          <w:color w:val="auto"/>
        </w:rPr>
        <w:t>конкурса</w:t>
      </w:r>
      <w:r w:rsidRPr="000C4B43">
        <w:rPr>
          <w:rFonts w:ascii="Times New Roman" w:hAnsi="Times New Roman" w:cs="Times New Roman"/>
          <w:color w:val="auto"/>
        </w:rPr>
        <w:t>;</w:t>
      </w:r>
    </w:p>
    <w:p w:rsidR="007A3278" w:rsidRDefault="007A3278"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w:t>
      </w:r>
      <w:r w:rsidR="00150934">
        <w:rPr>
          <w:rFonts w:ascii="Times New Roman" w:hAnsi="Times New Roman" w:cs="Times New Roman"/>
          <w:color w:val="auto"/>
        </w:rPr>
        <w:t> </w:t>
      </w:r>
      <w:r>
        <w:rPr>
          <w:rFonts w:ascii="Times New Roman" w:hAnsi="Times New Roman" w:cs="Times New Roman"/>
          <w:color w:val="auto"/>
        </w:rPr>
        <w:t>активное привлечение студентов на практику</w:t>
      </w:r>
      <w:r w:rsidR="0062549F">
        <w:rPr>
          <w:rFonts w:ascii="Times New Roman" w:hAnsi="Times New Roman" w:cs="Times New Roman"/>
          <w:color w:val="auto"/>
        </w:rPr>
        <w:t xml:space="preserve"> в государственные органы</w:t>
      </w:r>
      <w:r>
        <w:rPr>
          <w:rFonts w:ascii="Times New Roman" w:hAnsi="Times New Roman" w:cs="Times New Roman"/>
          <w:color w:val="auto"/>
        </w:rPr>
        <w:t>;</w:t>
      </w:r>
    </w:p>
    <w:p w:rsidR="008569DC" w:rsidRPr="000C4B43" w:rsidRDefault="008569DC"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w:t>
      </w:r>
      <w:r w:rsidR="00150934">
        <w:rPr>
          <w:rFonts w:ascii="Times New Roman" w:hAnsi="Times New Roman" w:cs="Times New Roman"/>
          <w:color w:val="auto"/>
        </w:rPr>
        <w:t> </w:t>
      </w:r>
      <w:r>
        <w:rPr>
          <w:rFonts w:ascii="Times New Roman" w:hAnsi="Times New Roman" w:cs="Times New Roman"/>
          <w:color w:val="auto"/>
        </w:rPr>
        <w:t>использование тестирования претендентов в целях определения соответствия базовым квалификационным требованиям к знаниям и навыкам;</w:t>
      </w:r>
    </w:p>
    <w:p w:rsidR="004055F9" w:rsidRPr="000C4B43" w:rsidRDefault="004055F9" w:rsidP="00F64893">
      <w:pPr>
        <w:pStyle w:val="ad"/>
        <w:spacing w:before="0" w:after="0"/>
        <w:ind w:firstLine="709"/>
        <w:jc w:val="both"/>
        <w:rPr>
          <w:rFonts w:ascii="Times New Roman" w:hAnsi="Times New Roman" w:cs="Times New Roman"/>
          <w:color w:val="auto"/>
        </w:rPr>
      </w:pPr>
      <w:r w:rsidRPr="000C4B43">
        <w:rPr>
          <w:rFonts w:ascii="Times New Roman" w:hAnsi="Times New Roman" w:cs="Times New Roman"/>
          <w:color w:val="auto"/>
        </w:rPr>
        <w:t xml:space="preserve">- использование </w:t>
      </w:r>
      <w:r w:rsidR="0062549F">
        <w:rPr>
          <w:rFonts w:ascii="Times New Roman" w:hAnsi="Times New Roman" w:cs="Times New Roman"/>
          <w:color w:val="auto"/>
        </w:rPr>
        <w:t>разнообразных</w:t>
      </w:r>
      <w:r w:rsidRPr="000C4B43">
        <w:rPr>
          <w:rFonts w:ascii="Times New Roman" w:hAnsi="Times New Roman" w:cs="Times New Roman"/>
          <w:color w:val="auto"/>
        </w:rPr>
        <w:t xml:space="preserve"> </w:t>
      </w:r>
      <w:r w:rsidR="00BC727C" w:rsidRPr="000C4B43">
        <w:rPr>
          <w:rFonts w:ascii="Times New Roman" w:hAnsi="Times New Roman" w:cs="Times New Roman"/>
          <w:color w:val="auto"/>
        </w:rPr>
        <w:t xml:space="preserve">методов </w:t>
      </w:r>
      <w:r w:rsidRPr="000C4B43">
        <w:rPr>
          <w:rFonts w:ascii="Times New Roman" w:hAnsi="Times New Roman" w:cs="Times New Roman"/>
          <w:color w:val="auto"/>
        </w:rPr>
        <w:t xml:space="preserve">оценки </w:t>
      </w:r>
      <w:r w:rsidR="00075A8B">
        <w:rPr>
          <w:rFonts w:ascii="Times New Roman" w:hAnsi="Times New Roman" w:cs="Times New Roman"/>
          <w:color w:val="auto"/>
        </w:rPr>
        <w:t>кандида</w:t>
      </w:r>
      <w:r w:rsidR="00125ADE">
        <w:rPr>
          <w:rFonts w:ascii="Times New Roman" w:hAnsi="Times New Roman" w:cs="Times New Roman"/>
          <w:color w:val="auto"/>
        </w:rPr>
        <w:t>тов</w:t>
      </w:r>
      <w:r w:rsidR="00125ADE" w:rsidRPr="000C4B43">
        <w:rPr>
          <w:rFonts w:ascii="Times New Roman" w:hAnsi="Times New Roman" w:cs="Times New Roman"/>
          <w:color w:val="auto"/>
        </w:rPr>
        <w:t xml:space="preserve"> </w:t>
      </w:r>
      <w:r w:rsidRPr="000C4B43">
        <w:rPr>
          <w:rFonts w:ascii="Times New Roman" w:hAnsi="Times New Roman" w:cs="Times New Roman"/>
          <w:color w:val="auto"/>
        </w:rPr>
        <w:t xml:space="preserve">на соответствие </w:t>
      </w:r>
      <w:r w:rsidR="00356940">
        <w:rPr>
          <w:rFonts w:ascii="Times New Roman" w:hAnsi="Times New Roman" w:cs="Times New Roman"/>
          <w:color w:val="auto"/>
        </w:rPr>
        <w:t>функциональным квалификационным требованиям</w:t>
      </w:r>
      <w:r w:rsidRPr="000C4B43">
        <w:rPr>
          <w:rFonts w:ascii="Times New Roman" w:hAnsi="Times New Roman" w:cs="Times New Roman"/>
          <w:color w:val="auto"/>
        </w:rPr>
        <w:t>;</w:t>
      </w:r>
    </w:p>
    <w:p w:rsidR="004055F9" w:rsidRPr="000C4B43" w:rsidRDefault="004055F9" w:rsidP="00F64893">
      <w:pPr>
        <w:pStyle w:val="ad"/>
        <w:spacing w:before="0" w:after="0"/>
        <w:ind w:firstLine="709"/>
        <w:jc w:val="both"/>
        <w:rPr>
          <w:rFonts w:ascii="Times New Roman" w:hAnsi="Times New Roman" w:cs="Times New Roman"/>
          <w:color w:val="auto"/>
        </w:rPr>
      </w:pPr>
      <w:r w:rsidRPr="000C4B43">
        <w:rPr>
          <w:rFonts w:ascii="Times New Roman" w:hAnsi="Times New Roman" w:cs="Times New Roman"/>
          <w:color w:val="auto"/>
        </w:rPr>
        <w:t>- </w:t>
      </w:r>
      <w:r w:rsidR="0062549F">
        <w:rPr>
          <w:rFonts w:ascii="Times New Roman" w:hAnsi="Times New Roman" w:cs="Times New Roman"/>
          <w:color w:val="auto"/>
        </w:rPr>
        <w:t>организация прохождения</w:t>
      </w:r>
      <w:r w:rsidRPr="000C4B43">
        <w:rPr>
          <w:rFonts w:ascii="Times New Roman" w:hAnsi="Times New Roman" w:cs="Times New Roman"/>
          <w:color w:val="auto"/>
        </w:rPr>
        <w:t xml:space="preserve"> испытания</w:t>
      </w:r>
      <w:r w:rsidR="0062549F">
        <w:rPr>
          <w:rFonts w:ascii="Times New Roman" w:hAnsi="Times New Roman" w:cs="Times New Roman"/>
          <w:color w:val="auto"/>
        </w:rPr>
        <w:t xml:space="preserve"> граждански</w:t>
      </w:r>
      <w:r w:rsidR="00A56969">
        <w:rPr>
          <w:rFonts w:ascii="Times New Roman" w:hAnsi="Times New Roman" w:cs="Times New Roman"/>
          <w:color w:val="auto"/>
        </w:rPr>
        <w:t>ми</w:t>
      </w:r>
      <w:r w:rsidR="0062549F">
        <w:rPr>
          <w:rFonts w:ascii="Times New Roman" w:hAnsi="Times New Roman" w:cs="Times New Roman"/>
          <w:color w:val="auto"/>
        </w:rPr>
        <w:t xml:space="preserve"> служащи</w:t>
      </w:r>
      <w:r w:rsidR="00A56969">
        <w:rPr>
          <w:rFonts w:ascii="Times New Roman" w:hAnsi="Times New Roman" w:cs="Times New Roman"/>
          <w:color w:val="auto"/>
        </w:rPr>
        <w:t>ми</w:t>
      </w:r>
      <w:r w:rsidR="004D2BF6">
        <w:rPr>
          <w:rFonts w:ascii="Times New Roman" w:hAnsi="Times New Roman" w:cs="Times New Roman"/>
          <w:color w:val="auto"/>
        </w:rPr>
        <w:t>, позволяющего продолжить их оценку</w:t>
      </w:r>
      <w:r w:rsidRPr="000C4B43">
        <w:rPr>
          <w:rFonts w:ascii="Times New Roman" w:hAnsi="Times New Roman" w:cs="Times New Roman"/>
          <w:color w:val="auto"/>
        </w:rPr>
        <w:t xml:space="preserve"> на</w:t>
      </w:r>
      <w:r w:rsidR="004D2BF6">
        <w:rPr>
          <w:rFonts w:ascii="Times New Roman" w:hAnsi="Times New Roman" w:cs="Times New Roman"/>
          <w:color w:val="auto"/>
        </w:rPr>
        <w:t xml:space="preserve"> соответствие</w:t>
      </w:r>
      <w:r w:rsidRPr="000C4B43">
        <w:rPr>
          <w:rFonts w:ascii="Times New Roman" w:hAnsi="Times New Roman" w:cs="Times New Roman"/>
          <w:color w:val="auto"/>
        </w:rPr>
        <w:t xml:space="preserve"> </w:t>
      </w:r>
      <w:r w:rsidR="00A56969">
        <w:rPr>
          <w:rFonts w:ascii="Times New Roman" w:hAnsi="Times New Roman" w:cs="Times New Roman"/>
          <w:color w:val="auto"/>
        </w:rPr>
        <w:t>квалификационным требованиям</w:t>
      </w:r>
      <w:r w:rsidRPr="000C4B43">
        <w:rPr>
          <w:rFonts w:ascii="Times New Roman" w:hAnsi="Times New Roman" w:cs="Times New Roman"/>
          <w:color w:val="auto"/>
        </w:rPr>
        <w:t>;</w:t>
      </w:r>
    </w:p>
    <w:p w:rsidR="004055F9" w:rsidRPr="000C4B43" w:rsidRDefault="004055F9" w:rsidP="00F64893">
      <w:pPr>
        <w:pStyle w:val="ad"/>
        <w:spacing w:before="0" w:after="0"/>
        <w:ind w:firstLine="709"/>
        <w:jc w:val="both"/>
        <w:rPr>
          <w:rFonts w:ascii="Times New Roman" w:hAnsi="Times New Roman" w:cs="Times New Roman"/>
          <w:color w:val="auto"/>
        </w:rPr>
      </w:pPr>
      <w:r w:rsidRPr="000C4B43">
        <w:rPr>
          <w:rFonts w:ascii="Times New Roman" w:hAnsi="Times New Roman" w:cs="Times New Roman"/>
          <w:color w:val="auto"/>
        </w:rPr>
        <w:t>- </w:t>
      </w:r>
      <w:r w:rsidR="004D2BF6">
        <w:rPr>
          <w:rFonts w:ascii="Times New Roman" w:hAnsi="Times New Roman" w:cs="Times New Roman"/>
          <w:color w:val="auto"/>
        </w:rPr>
        <w:t>организация</w:t>
      </w:r>
      <w:r w:rsidRPr="000C4B43">
        <w:rPr>
          <w:rFonts w:ascii="Times New Roman" w:hAnsi="Times New Roman" w:cs="Times New Roman"/>
          <w:color w:val="auto"/>
        </w:rPr>
        <w:t xml:space="preserve"> адаптации</w:t>
      </w:r>
      <w:r w:rsidR="00125ADE">
        <w:rPr>
          <w:rFonts w:ascii="Times New Roman" w:hAnsi="Times New Roman" w:cs="Times New Roman"/>
          <w:color w:val="auto"/>
        </w:rPr>
        <w:t xml:space="preserve"> и </w:t>
      </w:r>
      <w:r w:rsidR="004D2BF6">
        <w:rPr>
          <w:rFonts w:ascii="Times New Roman" w:hAnsi="Times New Roman" w:cs="Times New Roman"/>
          <w:color w:val="auto"/>
        </w:rPr>
        <w:t xml:space="preserve">использование </w:t>
      </w:r>
      <w:r w:rsidR="00125ADE">
        <w:rPr>
          <w:rFonts w:ascii="Times New Roman" w:hAnsi="Times New Roman" w:cs="Times New Roman"/>
          <w:color w:val="auto"/>
        </w:rPr>
        <w:t xml:space="preserve">наставничества </w:t>
      </w:r>
      <w:r w:rsidR="004D2BF6">
        <w:rPr>
          <w:rFonts w:ascii="Times New Roman" w:hAnsi="Times New Roman" w:cs="Times New Roman"/>
          <w:color w:val="auto"/>
        </w:rPr>
        <w:t xml:space="preserve">при назначении </w:t>
      </w:r>
      <w:r w:rsidR="004D3CBC" w:rsidRPr="00C3055D">
        <w:rPr>
          <w:rFonts w:ascii="Times New Roman" w:hAnsi="Times New Roman" w:cs="Times New Roman"/>
          <w:color w:val="auto"/>
        </w:rPr>
        <w:t xml:space="preserve">гражданского служащего, </w:t>
      </w:r>
      <w:r w:rsidR="004D3CBC">
        <w:rPr>
          <w:rFonts w:ascii="Times New Roman" w:hAnsi="Times New Roman" w:cs="Times New Roman"/>
          <w:color w:val="auto"/>
        </w:rPr>
        <w:t xml:space="preserve">впервые или </w:t>
      </w:r>
      <w:r w:rsidR="004D3CBC" w:rsidRPr="00C3055D">
        <w:rPr>
          <w:rFonts w:ascii="Times New Roman" w:hAnsi="Times New Roman" w:cs="Times New Roman"/>
          <w:color w:val="auto"/>
        </w:rPr>
        <w:t xml:space="preserve">вновь </w:t>
      </w:r>
      <w:r w:rsidR="00A56969">
        <w:rPr>
          <w:rFonts w:ascii="Times New Roman" w:hAnsi="Times New Roman" w:cs="Times New Roman"/>
          <w:color w:val="auto"/>
        </w:rPr>
        <w:t>принятого на гражданскую службу</w:t>
      </w:r>
      <w:r w:rsidR="004D2BF6">
        <w:rPr>
          <w:rFonts w:ascii="Times New Roman" w:hAnsi="Times New Roman" w:cs="Times New Roman"/>
          <w:color w:val="auto"/>
        </w:rPr>
        <w:t>.</w:t>
      </w:r>
      <w:r w:rsidRPr="000C4B43">
        <w:rPr>
          <w:rFonts w:ascii="Times New Roman" w:hAnsi="Times New Roman" w:cs="Times New Roman"/>
          <w:color w:val="auto"/>
        </w:rPr>
        <w:t xml:space="preserve"> </w:t>
      </w:r>
    </w:p>
    <w:p w:rsidR="00892D65" w:rsidRPr="00892D65" w:rsidRDefault="00B73C83" w:rsidP="00395316">
      <w:pPr>
        <w:pageBreakBefore/>
        <w:spacing w:after="0"/>
        <w:rPr>
          <w:rFonts w:ascii="Times New Roman" w:hAnsi="Times New Roman"/>
          <w:b/>
          <w:bCs/>
          <w:kern w:val="32"/>
          <w:sz w:val="28"/>
          <w:szCs w:val="28"/>
        </w:rPr>
      </w:pPr>
      <w:bookmarkStart w:id="59" w:name="Par37"/>
      <w:bookmarkStart w:id="60" w:name="_Toc421227284"/>
      <w:bookmarkStart w:id="61" w:name="_Toc423594352"/>
      <w:bookmarkEnd w:id="59"/>
      <w:r w:rsidRPr="00892D65">
        <w:rPr>
          <w:rStyle w:val="11"/>
          <w:rFonts w:ascii="Times New Roman" w:hAnsi="Times New Roman" w:cs="Times New Roman"/>
          <w:sz w:val="28"/>
          <w:szCs w:val="28"/>
        </w:rPr>
        <w:lastRenderedPageBreak/>
        <w:t>Приложение № 1</w:t>
      </w:r>
      <w:bookmarkEnd w:id="60"/>
      <w:bookmarkEnd w:id="61"/>
    </w:p>
    <w:p w:rsidR="00B73C83" w:rsidRDefault="00FE1532" w:rsidP="00B73C83">
      <w:pPr>
        <w:pStyle w:val="ad"/>
        <w:spacing w:before="0" w:after="0" w:line="360" w:lineRule="auto"/>
        <w:jc w:val="right"/>
        <w:rPr>
          <w:rFonts w:ascii="Times New Roman" w:hAnsi="Times New Roman" w:cs="Times New Roman"/>
        </w:rPr>
      </w:pPr>
      <w:r>
        <w:rPr>
          <w:rFonts w:ascii="Times New Roman" w:hAnsi="Times New Roman" w:cs="Times New Roman"/>
        </w:rPr>
        <w:t>проект</w:t>
      </w:r>
    </w:p>
    <w:p w:rsidR="00B73C83" w:rsidRPr="00B73C83" w:rsidRDefault="00356085" w:rsidP="00F64893">
      <w:pPr>
        <w:pStyle w:val="ad"/>
        <w:spacing w:before="0" w:after="0"/>
        <w:jc w:val="center"/>
        <w:rPr>
          <w:rFonts w:ascii="Times New Roman" w:hAnsi="Times New Roman" w:cs="Times New Roman"/>
          <w:b/>
          <w:color w:val="auto"/>
        </w:rPr>
      </w:pPr>
      <w:r>
        <w:rPr>
          <w:rFonts w:ascii="Times New Roman" w:hAnsi="Times New Roman" w:cs="Times New Roman"/>
          <w:b/>
          <w:color w:val="auto"/>
        </w:rPr>
        <w:t xml:space="preserve">ТИПОВАЯ </w:t>
      </w:r>
      <w:r w:rsidR="00B73C83" w:rsidRPr="00B73C83">
        <w:rPr>
          <w:rFonts w:ascii="Times New Roman" w:hAnsi="Times New Roman" w:cs="Times New Roman"/>
          <w:b/>
          <w:color w:val="auto"/>
        </w:rPr>
        <w:t>МЕТОДИКА</w:t>
      </w:r>
    </w:p>
    <w:p w:rsidR="00B73C83" w:rsidRPr="00B73C83" w:rsidRDefault="00B73C83" w:rsidP="00F64893">
      <w:pPr>
        <w:pStyle w:val="ad"/>
        <w:spacing w:before="0" w:after="0"/>
        <w:jc w:val="center"/>
        <w:rPr>
          <w:rFonts w:ascii="Times New Roman" w:hAnsi="Times New Roman" w:cs="Times New Roman"/>
          <w:b/>
          <w:color w:val="auto"/>
        </w:rPr>
      </w:pPr>
      <w:r w:rsidRPr="00B73C83">
        <w:rPr>
          <w:rFonts w:ascii="Times New Roman" w:hAnsi="Times New Roman" w:cs="Times New Roman"/>
          <w:b/>
          <w:color w:val="auto"/>
        </w:rPr>
        <w:t>ПРОВЕДЕНИЯ КОНКУРСА НА ЗАМЕЩЕНИЕ ДОЛЖНОСТЕЙ</w:t>
      </w:r>
    </w:p>
    <w:p w:rsidR="00B73C83" w:rsidRPr="00B73C83" w:rsidRDefault="00B73C83" w:rsidP="00F64893">
      <w:pPr>
        <w:pStyle w:val="ad"/>
        <w:spacing w:before="0" w:after="0"/>
        <w:jc w:val="center"/>
        <w:rPr>
          <w:rFonts w:ascii="Times New Roman" w:hAnsi="Times New Roman" w:cs="Times New Roman"/>
          <w:b/>
          <w:color w:val="auto"/>
        </w:rPr>
      </w:pPr>
      <w:r w:rsidRPr="00B73C83">
        <w:rPr>
          <w:rFonts w:ascii="Times New Roman" w:hAnsi="Times New Roman" w:cs="Times New Roman"/>
          <w:b/>
          <w:color w:val="auto"/>
        </w:rPr>
        <w:t>ГОСУДАРСТВЕННОЙ ГРАЖДАНСКОЙ СЛУЖБЫ</w:t>
      </w:r>
    </w:p>
    <w:p w:rsidR="00B73C83" w:rsidRPr="00B73C83" w:rsidRDefault="00B73C83" w:rsidP="00F64893">
      <w:pPr>
        <w:pStyle w:val="ad"/>
        <w:spacing w:before="0" w:after="0"/>
        <w:jc w:val="center"/>
        <w:rPr>
          <w:rFonts w:ascii="Times New Roman" w:hAnsi="Times New Roman" w:cs="Times New Roman"/>
          <w:b/>
          <w:color w:val="auto"/>
        </w:rPr>
      </w:pPr>
      <w:r w:rsidRPr="00B73C83">
        <w:rPr>
          <w:rFonts w:ascii="Times New Roman" w:hAnsi="Times New Roman" w:cs="Times New Roman"/>
          <w:b/>
          <w:color w:val="auto"/>
        </w:rPr>
        <w:t>В ГОСУДАРСТВЕННОМ ОРГАНЕ</w:t>
      </w:r>
    </w:p>
    <w:p w:rsidR="00B73C83" w:rsidRPr="00B73C83" w:rsidRDefault="00B73C83" w:rsidP="00F64893">
      <w:pPr>
        <w:pStyle w:val="ad"/>
        <w:spacing w:before="0" w:after="0"/>
        <w:ind w:firstLine="709"/>
        <w:jc w:val="both"/>
        <w:rPr>
          <w:rFonts w:ascii="Times New Roman" w:hAnsi="Times New Roman" w:cs="Times New Roman"/>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I. Общие положения</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1. Настоящая </w:t>
      </w:r>
      <w:r w:rsidR="00356085">
        <w:rPr>
          <w:rFonts w:ascii="Times New Roman" w:hAnsi="Times New Roman" w:cs="Times New Roman"/>
          <w:color w:val="auto"/>
        </w:rPr>
        <w:t>Типовая м</w:t>
      </w:r>
      <w:r w:rsidRPr="00B73C83">
        <w:rPr>
          <w:rFonts w:ascii="Times New Roman" w:hAnsi="Times New Roman" w:cs="Times New Roman"/>
          <w:color w:val="auto"/>
        </w:rPr>
        <w:t xml:space="preserve">етодика проведения конкурса на замещение должностей государственной гражданской службы в государственном органе (далее – Методика) определяет порядок организации и проведения конкурса на замещение должностей государственной гражданской службы (далее – гражданская служба) в </w:t>
      </w:r>
      <w:r w:rsidR="000C4B43" w:rsidRPr="00B73C83">
        <w:rPr>
          <w:rFonts w:ascii="Times New Roman" w:hAnsi="Times New Roman" w:cs="Times New Roman"/>
          <w:color w:val="auto"/>
        </w:rPr>
        <w:t>центральн</w:t>
      </w:r>
      <w:r w:rsidR="000C4B43">
        <w:rPr>
          <w:rFonts w:ascii="Times New Roman" w:hAnsi="Times New Roman" w:cs="Times New Roman"/>
          <w:color w:val="auto"/>
        </w:rPr>
        <w:t>ых</w:t>
      </w:r>
      <w:r w:rsidR="000C4B43" w:rsidRPr="00B73C83">
        <w:rPr>
          <w:rFonts w:ascii="Times New Roman" w:hAnsi="Times New Roman" w:cs="Times New Roman"/>
          <w:color w:val="auto"/>
        </w:rPr>
        <w:t xml:space="preserve"> </w:t>
      </w:r>
      <w:r w:rsidRPr="00B73C83">
        <w:rPr>
          <w:rFonts w:ascii="Times New Roman" w:hAnsi="Times New Roman" w:cs="Times New Roman"/>
          <w:color w:val="auto"/>
        </w:rPr>
        <w:t>аппарат</w:t>
      </w:r>
      <w:r w:rsidR="000C4B43">
        <w:rPr>
          <w:rFonts w:ascii="Times New Roman" w:hAnsi="Times New Roman" w:cs="Times New Roman"/>
          <w:color w:val="auto"/>
        </w:rPr>
        <w:t>ах</w:t>
      </w:r>
      <w:r w:rsidRPr="00B73C83">
        <w:rPr>
          <w:rFonts w:ascii="Times New Roman" w:hAnsi="Times New Roman" w:cs="Times New Roman"/>
          <w:color w:val="auto"/>
        </w:rPr>
        <w:t xml:space="preserve"> и территориальных органах </w:t>
      </w:r>
      <w:r w:rsidR="0062747B">
        <w:rPr>
          <w:rFonts w:ascii="Times New Roman" w:hAnsi="Times New Roman" w:cs="Times New Roman"/>
          <w:color w:val="auto"/>
        </w:rPr>
        <w:t xml:space="preserve">федеральных </w:t>
      </w:r>
      <w:r w:rsidRPr="00B73C83">
        <w:rPr>
          <w:rFonts w:ascii="Times New Roman" w:hAnsi="Times New Roman" w:cs="Times New Roman"/>
          <w:color w:val="auto"/>
        </w:rPr>
        <w:t>органов</w:t>
      </w:r>
      <w:r w:rsidR="000C4B43">
        <w:rPr>
          <w:rFonts w:ascii="Times New Roman" w:hAnsi="Times New Roman" w:cs="Times New Roman"/>
          <w:color w:val="auto"/>
        </w:rPr>
        <w:t xml:space="preserve"> исполнительной власти, </w:t>
      </w:r>
      <w:r w:rsidR="006D74E6">
        <w:rPr>
          <w:rFonts w:ascii="Times New Roman" w:hAnsi="Times New Roman" w:cs="Times New Roman"/>
          <w:color w:val="auto"/>
        </w:rPr>
        <w:t xml:space="preserve">а также </w:t>
      </w:r>
      <w:r w:rsidR="000C4B43">
        <w:rPr>
          <w:rFonts w:ascii="Times New Roman" w:hAnsi="Times New Roman" w:cs="Times New Roman"/>
          <w:color w:val="auto"/>
        </w:rPr>
        <w:t>иных государственных органах</w:t>
      </w:r>
      <w:r w:rsidRPr="00B73C83">
        <w:rPr>
          <w:rFonts w:ascii="Times New Roman" w:hAnsi="Times New Roman" w:cs="Times New Roman"/>
          <w:color w:val="auto"/>
        </w:rPr>
        <w:t>.</w:t>
      </w:r>
    </w:p>
    <w:p w:rsidR="004A1F90" w:rsidRDefault="00B73C83" w:rsidP="004A1F90">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2. Основными задачами проведения конкурса на замещение должности гражданской службы в государственном органе (далее – конкурс) являются:</w:t>
      </w:r>
    </w:p>
    <w:p w:rsidR="004A1F90" w:rsidRDefault="004A1F90" w:rsidP="004A1F90">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отбор и формирование на конкурсной основе кадрового состава государственного органа;</w:t>
      </w:r>
    </w:p>
    <w:p w:rsidR="004A1F90" w:rsidRPr="00B73C83" w:rsidRDefault="004A1F90" w:rsidP="004A1F90">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формирование кадрового резерва государственного органа для замещения должностей гражданской службы;</w:t>
      </w:r>
    </w:p>
    <w:p w:rsid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обеспечение конституционного права граждан Российской Федерации </w:t>
      </w:r>
      <w:r w:rsidR="004A1F90">
        <w:rPr>
          <w:rFonts w:ascii="Times New Roman" w:hAnsi="Times New Roman" w:cs="Times New Roman"/>
          <w:color w:val="auto"/>
        </w:rPr>
        <w:t xml:space="preserve">(далее – граждане) </w:t>
      </w:r>
      <w:r w:rsidRPr="00B73C83">
        <w:rPr>
          <w:rFonts w:ascii="Times New Roman" w:hAnsi="Times New Roman" w:cs="Times New Roman"/>
          <w:color w:val="auto"/>
        </w:rPr>
        <w:t>на равный доступ к гражданской службе;</w:t>
      </w:r>
    </w:p>
    <w:p w:rsidR="004A1F90" w:rsidRDefault="004A1F90" w:rsidP="004A1F90">
      <w:pPr>
        <w:pStyle w:val="ad"/>
        <w:spacing w:before="0" w:after="0"/>
        <w:ind w:firstLine="709"/>
        <w:jc w:val="both"/>
        <w:rPr>
          <w:rFonts w:ascii="Times New Roman" w:hAnsi="Times New Roman" w:cs="Times New Roman"/>
          <w:color w:val="auto"/>
        </w:rPr>
      </w:pPr>
      <w:r>
        <w:rPr>
          <w:rFonts w:ascii="Times New Roman" w:hAnsi="Times New Roman" w:cs="Times New Roman"/>
        </w:rPr>
        <w:t>реализация принципов открытости, объективности и эффективности отбора.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w:t>
      </w:r>
      <w:hyperlink r:id="rId14" w:history="1">
        <w:r w:rsidRPr="00B73C83">
          <w:rPr>
            <w:rFonts w:ascii="Times New Roman" w:hAnsi="Times New Roman" w:cs="Times New Roman"/>
            <w:color w:val="auto"/>
          </w:rPr>
          <w:t>законодательством</w:t>
        </w:r>
      </w:hyperlink>
      <w:r w:rsidRPr="00B73C83">
        <w:rPr>
          <w:rFonts w:ascii="Times New Roman" w:hAnsi="Times New Roman" w:cs="Times New Roman"/>
          <w:color w:val="auto"/>
        </w:rPr>
        <w:t xml:space="preserve"> Российской Федерации о гражданской службе квалификационным требованиям.</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Г</w:t>
      </w:r>
      <w:r w:rsidR="006D7086">
        <w:rPr>
          <w:rFonts w:ascii="Times New Roman" w:hAnsi="Times New Roman" w:cs="Times New Roman"/>
          <w:color w:val="auto"/>
        </w:rPr>
        <w:t>осударственный г</w:t>
      </w:r>
      <w:r w:rsidRPr="00B73C83">
        <w:rPr>
          <w:rFonts w:ascii="Times New Roman" w:hAnsi="Times New Roman" w:cs="Times New Roman"/>
          <w:color w:val="auto"/>
        </w:rPr>
        <w:t xml:space="preserve">ражданский служащий </w:t>
      </w:r>
      <w:r w:rsidR="006D7086">
        <w:rPr>
          <w:rFonts w:ascii="Times New Roman" w:hAnsi="Times New Roman" w:cs="Times New Roman"/>
          <w:color w:val="auto"/>
        </w:rPr>
        <w:t xml:space="preserve">(далее – гражданский служащий) </w:t>
      </w:r>
      <w:r w:rsidRPr="00B73C83">
        <w:rPr>
          <w:rFonts w:ascii="Times New Roman" w:hAnsi="Times New Roman" w:cs="Times New Roman"/>
          <w:color w:val="auto"/>
        </w:rPr>
        <w:t>вправе на общих основаниях участвовать в конкурсе независимо от того, какую должность он замещает на период проведения конкурса.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4. Конкурс заключается в оценке профессионального уровня </w:t>
      </w:r>
      <w:r w:rsidR="00075A8B">
        <w:rPr>
          <w:rFonts w:ascii="Times New Roman" w:hAnsi="Times New Roman" w:cs="Times New Roman"/>
          <w:color w:val="auto"/>
        </w:rPr>
        <w:t>кандидатов</w:t>
      </w:r>
      <w:r w:rsidR="00935CA0" w:rsidRPr="00B73C83">
        <w:rPr>
          <w:rFonts w:ascii="Times New Roman" w:hAnsi="Times New Roman" w:cs="Times New Roman"/>
          <w:color w:val="auto"/>
        </w:rPr>
        <w:t xml:space="preserve"> </w:t>
      </w:r>
      <w:r w:rsidRPr="00B73C83">
        <w:rPr>
          <w:rFonts w:ascii="Times New Roman" w:hAnsi="Times New Roman" w:cs="Times New Roman"/>
          <w:color w:val="auto"/>
        </w:rPr>
        <w:t>на замещение должности гражданской службы</w:t>
      </w:r>
      <w:r w:rsidR="00935CA0">
        <w:rPr>
          <w:rFonts w:ascii="Times New Roman" w:hAnsi="Times New Roman" w:cs="Times New Roman"/>
          <w:color w:val="auto"/>
        </w:rPr>
        <w:t xml:space="preserve"> (далее – </w:t>
      </w:r>
      <w:r w:rsidR="00075A8B">
        <w:rPr>
          <w:rFonts w:ascii="Times New Roman" w:hAnsi="Times New Roman" w:cs="Times New Roman"/>
          <w:color w:val="auto"/>
        </w:rPr>
        <w:t>кандида</w:t>
      </w:r>
      <w:r w:rsidR="00935CA0">
        <w:rPr>
          <w:rFonts w:ascii="Times New Roman" w:hAnsi="Times New Roman" w:cs="Times New Roman"/>
          <w:color w:val="auto"/>
        </w:rPr>
        <w:t>ты)</w:t>
      </w:r>
      <w:r w:rsidRPr="00B73C83">
        <w:rPr>
          <w:rFonts w:ascii="Times New Roman" w:hAnsi="Times New Roman" w:cs="Times New Roman"/>
          <w:color w:val="auto"/>
        </w:rPr>
        <w:t>, допущенных к участию в конкурсе, их соответствия квалификационным требованиям к должности гражданской службы.</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5. Назначение на должность гражданской службы осуществляется по результатам конкурса, если иное не установлено </w:t>
      </w:r>
      <w:hyperlink r:id="rId15" w:history="1">
        <w:r w:rsidRPr="00B73C83">
          <w:rPr>
            <w:rFonts w:ascii="Times New Roman" w:hAnsi="Times New Roman" w:cs="Times New Roman"/>
            <w:color w:val="auto"/>
          </w:rPr>
          <w:t>статьей 22</w:t>
        </w:r>
      </w:hyperlink>
      <w:r w:rsidRPr="00B73C83">
        <w:rPr>
          <w:rFonts w:ascii="Times New Roman" w:hAnsi="Times New Roman" w:cs="Times New Roman"/>
          <w:color w:val="auto"/>
        </w:rPr>
        <w:t xml:space="preserve"> Федерального закона от 27 июля 2004 г. № 79-ФЗ «О государственной гражданской службе Российской Федерации» (далее – Федеральный закон).</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II. Формирование конкурсной комиссии</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6. Для проведения конкурса приказом государственного органа образуется конкурсная</w:t>
      </w:r>
      <w:r w:rsidR="00DF7639">
        <w:rPr>
          <w:rFonts w:ascii="Times New Roman" w:hAnsi="Times New Roman" w:cs="Times New Roman"/>
          <w:color w:val="auto"/>
        </w:rPr>
        <w:t>(-ые)</w:t>
      </w:r>
      <w:r w:rsidRPr="00B73C83">
        <w:rPr>
          <w:rFonts w:ascii="Times New Roman" w:hAnsi="Times New Roman" w:cs="Times New Roman"/>
          <w:color w:val="auto"/>
        </w:rPr>
        <w:t xml:space="preserve"> комиссия</w:t>
      </w:r>
      <w:r w:rsidR="00DF7639">
        <w:rPr>
          <w:rFonts w:ascii="Times New Roman" w:hAnsi="Times New Roman" w:cs="Times New Roman"/>
          <w:color w:val="auto"/>
        </w:rPr>
        <w:t>(-ии)</w:t>
      </w:r>
      <w:r w:rsidRPr="00B73C83">
        <w:rPr>
          <w:rFonts w:ascii="Times New Roman" w:hAnsi="Times New Roman" w:cs="Times New Roman"/>
          <w:color w:val="auto"/>
        </w:rPr>
        <w:t xml:space="preserve"> в соответствии с требованиями </w:t>
      </w:r>
      <w:hyperlink r:id="rId16" w:history="1">
        <w:r w:rsidRPr="00B73C83">
          <w:rPr>
            <w:rFonts w:ascii="Times New Roman" w:hAnsi="Times New Roman" w:cs="Times New Roman"/>
            <w:color w:val="auto"/>
          </w:rPr>
          <w:t>пунктов 16</w:t>
        </w:r>
      </w:hyperlink>
      <w:r w:rsidRPr="00B73C83">
        <w:rPr>
          <w:rFonts w:ascii="Times New Roman" w:hAnsi="Times New Roman" w:cs="Times New Roman"/>
          <w:color w:val="auto"/>
        </w:rPr>
        <w:t xml:space="preserve"> - </w:t>
      </w:r>
      <w:hyperlink r:id="rId17" w:history="1">
        <w:r w:rsidRPr="00B73C83">
          <w:rPr>
            <w:rFonts w:ascii="Times New Roman" w:hAnsi="Times New Roman" w:cs="Times New Roman"/>
            <w:color w:val="auto"/>
          </w:rPr>
          <w:t>18</w:t>
        </w:r>
      </w:hyperlink>
      <w:r w:rsidRPr="00B73C83">
        <w:rPr>
          <w:rFonts w:ascii="Times New Roman" w:hAnsi="Times New Roman" w:cs="Times New Roman"/>
          <w:color w:val="auto"/>
        </w:rPr>
        <w:t xml:space="preserve"> 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(далее – конкурсная комиссия).</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7. Количественный и персональный состав конкурсной</w:t>
      </w:r>
      <w:r w:rsidR="00DF7639">
        <w:rPr>
          <w:rFonts w:ascii="Times New Roman" w:hAnsi="Times New Roman" w:cs="Times New Roman"/>
          <w:color w:val="auto"/>
        </w:rPr>
        <w:t>(-ых)</w:t>
      </w:r>
      <w:r w:rsidRPr="00B73C83">
        <w:rPr>
          <w:rFonts w:ascii="Times New Roman" w:hAnsi="Times New Roman" w:cs="Times New Roman"/>
          <w:color w:val="auto"/>
        </w:rPr>
        <w:t xml:space="preserve"> комиссии</w:t>
      </w:r>
      <w:r w:rsidR="00DF7639">
        <w:rPr>
          <w:rFonts w:ascii="Times New Roman" w:hAnsi="Times New Roman" w:cs="Times New Roman"/>
          <w:color w:val="auto"/>
        </w:rPr>
        <w:t>(-ий)</w:t>
      </w:r>
      <w:r w:rsidRPr="00B73C83">
        <w:rPr>
          <w:rFonts w:ascii="Times New Roman" w:hAnsi="Times New Roman" w:cs="Times New Roman"/>
          <w:color w:val="auto"/>
        </w:rPr>
        <w:t xml:space="preserve"> утверждается приказом государственного органа с учетом требований статьи 22 Федерального закона.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В состав конкурсной комиссии входят руководитель государственного органа и (или) уполномоченные им гражданские служащие (в том числе из структурного подразделения государственного органа по вопросам гражданской службы и кадров (далее – кадровая служба государственного органа), юридического (правового) подразделения и подразделения, в котором замещается вакантная должность гражданской службы), представители научных и образовательных учреждений, других организаций в качестве независимых экспертов и представители общественного совета (в случае его наличия). 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Кандидатуры независимых экспертов и представителей общественного совета для включения в состав конкурсной комиссии представляются по запросу руководителя государственного органа.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8" w:history="1">
        <w:r w:rsidRPr="00B73C83">
          <w:rPr>
            <w:rFonts w:ascii="Times New Roman" w:hAnsi="Times New Roman" w:cs="Times New Roman"/>
            <w:color w:val="auto"/>
          </w:rPr>
          <w:t>законодательства</w:t>
        </w:r>
      </w:hyperlink>
      <w:r w:rsidRPr="00B73C83">
        <w:rPr>
          <w:rFonts w:ascii="Times New Roman" w:hAnsi="Times New Roman" w:cs="Times New Roman"/>
          <w:color w:val="auto"/>
        </w:rPr>
        <w:t xml:space="preserve"> Российской Федерации о государственной тайне.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Состав конкурсной комиссии формируется таким образом, чтобы была исключена возможность возникновения конфликтов интересов, которые повлияют на принимаемые конкурсной комиссией решения.</w:t>
      </w:r>
      <w:r w:rsidR="00175714">
        <w:rPr>
          <w:rFonts w:ascii="Times New Roman" w:hAnsi="Times New Roman" w:cs="Times New Roman"/>
          <w:color w:val="auto"/>
        </w:rPr>
        <w:t xml:space="preserve"> Под конфликтом интересов понимается ситуация, при которой у члена конкурсной комиссии может возникнуть или воз</w:t>
      </w:r>
      <w:r w:rsidR="003A2234">
        <w:rPr>
          <w:rFonts w:ascii="Times New Roman" w:hAnsi="Times New Roman" w:cs="Times New Roman"/>
          <w:color w:val="auto"/>
        </w:rPr>
        <w:t xml:space="preserve">никает личная заинтересованность </w:t>
      </w:r>
      <w:r w:rsidR="006D74E6">
        <w:rPr>
          <w:rFonts w:ascii="Times New Roman" w:hAnsi="Times New Roman" w:cs="Times New Roman"/>
          <w:color w:val="auto"/>
        </w:rPr>
        <w:t xml:space="preserve">в </w:t>
      </w:r>
      <w:r w:rsidR="003A2234">
        <w:rPr>
          <w:rFonts w:ascii="Times New Roman" w:hAnsi="Times New Roman" w:cs="Times New Roman"/>
          <w:color w:val="auto"/>
        </w:rPr>
        <w:t>выборе победителя конкурса в силу родственных связей, дружеских отношений, различного рода обязательств и других причин</w:t>
      </w:r>
      <w:r w:rsidR="006D74E6">
        <w:rPr>
          <w:rFonts w:ascii="Times New Roman" w:hAnsi="Times New Roman" w:cs="Times New Roman"/>
          <w:color w:val="auto"/>
        </w:rPr>
        <w:t>, которая может привести или приводит к принятию конкурсной комиссией необъективного решения.</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8. Конкурсная комиссия состоит из председателя, заместителя председателя, секретаря и членов конкурсной комиссии.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Секретарь конкурсной комиссии обеспечивает работу конкурсной комиссии (регистрация и прием заявлений, ведение их учета, </w:t>
      </w:r>
      <w:r w:rsidRPr="00B73C83">
        <w:rPr>
          <w:rFonts w:ascii="Times New Roman" w:hAnsi="Times New Roman" w:cs="Times New Roman"/>
          <w:color w:val="auto"/>
        </w:rPr>
        <w:lastRenderedPageBreak/>
        <w:t>формирование дел, ведение протокола заседания конкурсной комиссии и др.).</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III. Подготовка к организации проведения конкурса</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9. Кадровая служба государственного органа организует и обеспечивает проведение конкурсов.</w:t>
      </w:r>
    </w:p>
    <w:p w:rsidR="00B73C83" w:rsidRPr="00046F27" w:rsidRDefault="00B73C83" w:rsidP="00F64893">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xml:space="preserve">10. Для оценки </w:t>
      </w:r>
      <w:r w:rsidR="00935CA0" w:rsidRPr="00046F27">
        <w:rPr>
          <w:rFonts w:ascii="Times New Roman" w:hAnsi="Times New Roman" w:cs="Times New Roman"/>
          <w:color w:val="auto"/>
        </w:rPr>
        <w:t xml:space="preserve">профессиональных знаний и навыков, а также </w:t>
      </w:r>
      <w:r w:rsidRPr="00046F27">
        <w:rPr>
          <w:rFonts w:ascii="Times New Roman" w:hAnsi="Times New Roman" w:cs="Times New Roman"/>
          <w:color w:val="auto"/>
        </w:rPr>
        <w:t xml:space="preserve">профессиональных и личностных качеств </w:t>
      </w:r>
      <w:r w:rsidR="006D7086">
        <w:rPr>
          <w:rFonts w:ascii="Times New Roman" w:hAnsi="Times New Roman" w:cs="Times New Roman"/>
          <w:color w:val="auto"/>
        </w:rPr>
        <w:t>канди</w:t>
      </w:r>
      <w:r w:rsidR="00075A8B">
        <w:rPr>
          <w:rFonts w:ascii="Times New Roman" w:hAnsi="Times New Roman" w:cs="Times New Roman"/>
          <w:color w:val="auto"/>
        </w:rPr>
        <w:t>д</w:t>
      </w:r>
      <w:r w:rsidR="006D7086">
        <w:rPr>
          <w:rFonts w:ascii="Times New Roman" w:hAnsi="Times New Roman" w:cs="Times New Roman"/>
          <w:color w:val="auto"/>
        </w:rPr>
        <w:t>а</w:t>
      </w:r>
      <w:r w:rsidR="00075A8B">
        <w:rPr>
          <w:rFonts w:ascii="Times New Roman" w:hAnsi="Times New Roman" w:cs="Times New Roman"/>
          <w:color w:val="auto"/>
        </w:rPr>
        <w:t>тов</w:t>
      </w:r>
      <w:r w:rsidR="00935CA0" w:rsidRPr="00046F27">
        <w:rPr>
          <w:rFonts w:ascii="Times New Roman" w:hAnsi="Times New Roman" w:cs="Times New Roman"/>
          <w:color w:val="auto"/>
        </w:rPr>
        <w:t xml:space="preserve"> </w:t>
      </w:r>
      <w:r w:rsidRPr="00046F27">
        <w:rPr>
          <w:rFonts w:ascii="Times New Roman" w:hAnsi="Times New Roman" w:cs="Times New Roman"/>
          <w:color w:val="auto"/>
        </w:rPr>
        <w:t>могут применяться следующие методы:</w:t>
      </w:r>
    </w:p>
    <w:p w:rsidR="00B73C83" w:rsidRPr="00046F27" w:rsidRDefault="00B73C83" w:rsidP="00F64893">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тестирование;</w:t>
      </w:r>
    </w:p>
    <w:p w:rsidR="00B73C83" w:rsidRPr="00046F27" w:rsidRDefault="00B73C83" w:rsidP="00F64893">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анкетирование;</w:t>
      </w:r>
    </w:p>
    <w:p w:rsidR="007604F4" w:rsidRPr="00046F27" w:rsidRDefault="00B73C83" w:rsidP="00F64893">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w:t>
      </w:r>
      <w:r w:rsidR="007604F4" w:rsidRPr="00046F27">
        <w:rPr>
          <w:rFonts w:ascii="Times New Roman" w:hAnsi="Times New Roman" w:cs="Times New Roman"/>
          <w:color w:val="auto"/>
        </w:rPr>
        <w:t>интервью;</w:t>
      </w:r>
    </w:p>
    <w:p w:rsidR="00046F27" w:rsidRPr="00046F27" w:rsidRDefault="00046F27" w:rsidP="00046F27">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проведение групповых дискуссий;</w:t>
      </w:r>
    </w:p>
    <w:p w:rsidR="00046F27" w:rsidRPr="00046F27" w:rsidRDefault="00046F27" w:rsidP="00046F27">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центр оценки;</w:t>
      </w:r>
    </w:p>
    <w:p w:rsidR="00046F27" w:rsidRPr="00046F27" w:rsidRDefault="00046F27" w:rsidP="00046F27">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написание реферата;</w:t>
      </w:r>
    </w:p>
    <w:p w:rsidR="00046F27" w:rsidRPr="00046F27" w:rsidRDefault="00046F27" w:rsidP="00046F27">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написание эссе;</w:t>
      </w:r>
    </w:p>
    <w:p w:rsidR="00046F27" w:rsidRPr="00046F27" w:rsidRDefault="00046F27" w:rsidP="00046F27">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экспертное заключение;</w:t>
      </w:r>
    </w:p>
    <w:p w:rsidR="00B73C83" w:rsidRPr="00B73C83" w:rsidRDefault="00046F27" w:rsidP="00046F27">
      <w:pPr>
        <w:pStyle w:val="ad"/>
        <w:spacing w:before="0" w:after="0"/>
        <w:ind w:firstLine="709"/>
        <w:jc w:val="both"/>
        <w:rPr>
          <w:rFonts w:ascii="Times New Roman" w:hAnsi="Times New Roman" w:cs="Times New Roman"/>
          <w:color w:val="auto"/>
        </w:rPr>
      </w:pPr>
      <w:r w:rsidRPr="00046F27">
        <w:rPr>
          <w:rFonts w:ascii="Times New Roman" w:hAnsi="Times New Roman" w:cs="Times New Roman"/>
          <w:color w:val="auto"/>
        </w:rPr>
        <w:t>- 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r w:rsidR="00B73C83" w:rsidRPr="00046F27">
        <w:rPr>
          <w:rFonts w:ascii="Times New Roman" w:hAnsi="Times New Roman" w:cs="Times New Roman"/>
          <w:color w:val="auto"/>
        </w:rPr>
        <w:t>.</w:t>
      </w:r>
    </w:p>
    <w:p w:rsidR="00217A88" w:rsidRPr="00B73C83" w:rsidRDefault="00217A88" w:rsidP="00217A88">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Применение всех перечисленных методов не является обязательным.</w:t>
      </w:r>
    </w:p>
    <w:p w:rsidR="00FA5FDA" w:rsidRPr="00B73C83" w:rsidRDefault="0062747B" w:rsidP="00FA5FDA">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М</w:t>
      </w:r>
      <w:r w:rsidR="00B73C83" w:rsidRPr="00B73C83">
        <w:rPr>
          <w:rFonts w:ascii="Times New Roman" w:hAnsi="Times New Roman" w:cs="Times New Roman"/>
          <w:color w:val="auto"/>
        </w:rPr>
        <w:t xml:space="preserve">етоды </w:t>
      </w:r>
      <w:r>
        <w:rPr>
          <w:rFonts w:ascii="Times New Roman" w:hAnsi="Times New Roman" w:cs="Times New Roman"/>
          <w:color w:val="auto"/>
        </w:rPr>
        <w:t xml:space="preserve">оценки </w:t>
      </w:r>
      <w:r w:rsidR="00217A88">
        <w:rPr>
          <w:rFonts w:ascii="Times New Roman" w:hAnsi="Times New Roman" w:cs="Times New Roman"/>
          <w:color w:val="auto"/>
        </w:rPr>
        <w:t>определяются исходя из</w:t>
      </w:r>
      <w:r w:rsidR="00B73C83" w:rsidRPr="00B73C83">
        <w:rPr>
          <w:rFonts w:ascii="Times New Roman" w:hAnsi="Times New Roman" w:cs="Times New Roman"/>
          <w:color w:val="auto"/>
        </w:rPr>
        <w:t xml:space="preserve"> квалификационных требований к </w:t>
      </w:r>
      <w:r w:rsidR="00007B6D">
        <w:rPr>
          <w:rFonts w:ascii="Times New Roman" w:hAnsi="Times New Roman" w:cs="Times New Roman"/>
          <w:color w:val="auto"/>
        </w:rPr>
        <w:t xml:space="preserve">претендентам на замещение </w:t>
      </w:r>
      <w:r w:rsidR="00B73C83" w:rsidRPr="00B73C83">
        <w:rPr>
          <w:rFonts w:ascii="Times New Roman" w:hAnsi="Times New Roman" w:cs="Times New Roman"/>
          <w:color w:val="auto"/>
        </w:rPr>
        <w:t>должност</w:t>
      </w:r>
      <w:r w:rsidR="00007B6D">
        <w:rPr>
          <w:rFonts w:ascii="Times New Roman" w:hAnsi="Times New Roman" w:cs="Times New Roman"/>
          <w:color w:val="auto"/>
        </w:rPr>
        <w:t>ей</w:t>
      </w:r>
      <w:r w:rsidR="00B73C83" w:rsidRPr="00B73C83">
        <w:rPr>
          <w:rFonts w:ascii="Times New Roman" w:hAnsi="Times New Roman" w:cs="Times New Roman"/>
          <w:color w:val="auto"/>
        </w:rPr>
        <w:t xml:space="preserve"> </w:t>
      </w:r>
      <w:r w:rsidR="00217A88">
        <w:rPr>
          <w:rFonts w:ascii="Times New Roman" w:hAnsi="Times New Roman" w:cs="Times New Roman"/>
          <w:color w:val="auto"/>
        </w:rPr>
        <w:t>гражданской службы</w:t>
      </w:r>
      <w:r w:rsidR="00007B6D">
        <w:rPr>
          <w:rFonts w:ascii="Times New Roman" w:hAnsi="Times New Roman" w:cs="Times New Roman"/>
          <w:color w:val="auto"/>
        </w:rPr>
        <w:t xml:space="preserve"> и гражданским служащим</w:t>
      </w:r>
      <w:r w:rsidR="00217A88">
        <w:rPr>
          <w:rFonts w:ascii="Times New Roman" w:hAnsi="Times New Roman" w:cs="Times New Roman"/>
          <w:color w:val="auto"/>
        </w:rPr>
        <w:t xml:space="preserve"> </w:t>
      </w:r>
      <w:r w:rsidR="00B73C83" w:rsidRPr="00B73C83">
        <w:rPr>
          <w:rFonts w:ascii="Times New Roman" w:hAnsi="Times New Roman" w:cs="Times New Roman"/>
          <w:color w:val="auto"/>
        </w:rPr>
        <w:t xml:space="preserve">в соответствии с </w:t>
      </w:r>
      <w:r>
        <w:rPr>
          <w:rFonts w:ascii="Times New Roman" w:hAnsi="Times New Roman" w:cs="Times New Roman"/>
          <w:color w:val="auto"/>
        </w:rPr>
        <w:t xml:space="preserve">их </w:t>
      </w:r>
      <w:r w:rsidR="00B73C83" w:rsidRPr="00B73C83">
        <w:rPr>
          <w:rFonts w:ascii="Times New Roman" w:hAnsi="Times New Roman" w:cs="Times New Roman"/>
          <w:color w:val="auto"/>
        </w:rPr>
        <w:t>должностными регламентами.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Владение государственным языком Российской Федерации</w:t>
      </w:r>
      <w:r w:rsidR="00935CA0">
        <w:rPr>
          <w:rFonts w:ascii="Times New Roman" w:hAnsi="Times New Roman" w:cs="Times New Roman"/>
          <w:color w:val="auto"/>
        </w:rPr>
        <w:t xml:space="preserve"> (русским языком)</w:t>
      </w:r>
      <w:r w:rsidRPr="00B73C83">
        <w:rPr>
          <w:rFonts w:ascii="Times New Roman" w:hAnsi="Times New Roman" w:cs="Times New Roman"/>
          <w:color w:val="auto"/>
        </w:rPr>
        <w:t xml:space="preserve">, </w:t>
      </w:r>
      <w:r w:rsidR="00935CA0" w:rsidRPr="00C51676">
        <w:rPr>
          <w:rFonts w:ascii="Times New Roman" w:hAnsi="Times New Roman"/>
          <w:color w:val="000000"/>
        </w:rPr>
        <w:t>правовыми знаниями основ Конституции Российской Федерации, законодательства о государственной службе, законодательства о противодействии коррупции</w:t>
      </w:r>
      <w:r w:rsidRPr="00B73C83">
        <w:rPr>
          <w:rFonts w:ascii="Times New Roman" w:hAnsi="Times New Roman" w:cs="Times New Roman"/>
          <w:color w:val="auto"/>
        </w:rPr>
        <w:t xml:space="preserve">, </w:t>
      </w:r>
      <w:r w:rsidR="00C51676" w:rsidRPr="00C51676">
        <w:rPr>
          <w:rFonts w:ascii="Times New Roman" w:hAnsi="Times New Roman"/>
          <w:color w:val="000000"/>
        </w:rPr>
        <w:t>знаниями и навыками в области информационно-коммуникационных технологий</w:t>
      </w:r>
      <w:r w:rsidR="008123DF">
        <w:rPr>
          <w:rFonts w:ascii="Times New Roman" w:hAnsi="Times New Roman"/>
          <w:color w:val="000000"/>
        </w:rPr>
        <w:t>, а также профессиональны</w:t>
      </w:r>
      <w:r w:rsidR="00217A88">
        <w:rPr>
          <w:rFonts w:ascii="Times New Roman" w:hAnsi="Times New Roman"/>
          <w:color w:val="000000"/>
        </w:rPr>
        <w:t>ми</w:t>
      </w:r>
      <w:r w:rsidR="008123DF">
        <w:rPr>
          <w:rFonts w:ascii="Times New Roman" w:hAnsi="Times New Roman"/>
          <w:color w:val="000000"/>
        </w:rPr>
        <w:t xml:space="preserve"> знания</w:t>
      </w:r>
      <w:r w:rsidR="00217A88">
        <w:rPr>
          <w:rFonts w:ascii="Times New Roman" w:hAnsi="Times New Roman"/>
          <w:color w:val="000000"/>
        </w:rPr>
        <w:t>ми</w:t>
      </w:r>
      <w:r w:rsidR="008123DF">
        <w:rPr>
          <w:rFonts w:ascii="Times New Roman" w:hAnsi="Times New Roman"/>
          <w:color w:val="000000"/>
        </w:rPr>
        <w:t xml:space="preserve"> и навык</w:t>
      </w:r>
      <w:r w:rsidR="00217A88">
        <w:rPr>
          <w:rFonts w:ascii="Times New Roman" w:hAnsi="Times New Roman"/>
          <w:color w:val="000000"/>
        </w:rPr>
        <w:t>ами</w:t>
      </w:r>
      <w:r w:rsidR="008123DF">
        <w:rPr>
          <w:rFonts w:ascii="Times New Roman" w:hAnsi="Times New Roman"/>
          <w:color w:val="000000"/>
        </w:rPr>
        <w:t xml:space="preserve"> в зависимости от направлений деятельности и специализаций по направлениям деятельности</w:t>
      </w:r>
      <w:r w:rsidRPr="00B73C83">
        <w:rPr>
          <w:rFonts w:ascii="Times New Roman" w:hAnsi="Times New Roman" w:cs="Times New Roman"/>
          <w:color w:val="auto"/>
        </w:rPr>
        <w:t xml:space="preserve"> проверя</w:t>
      </w:r>
      <w:r w:rsidR="00C51676">
        <w:rPr>
          <w:rFonts w:ascii="Times New Roman" w:hAnsi="Times New Roman" w:cs="Times New Roman"/>
          <w:color w:val="auto"/>
        </w:rPr>
        <w:t>ю</w:t>
      </w:r>
      <w:r w:rsidRPr="00B73C83">
        <w:rPr>
          <w:rFonts w:ascii="Times New Roman" w:hAnsi="Times New Roman" w:cs="Times New Roman"/>
          <w:color w:val="auto"/>
        </w:rPr>
        <w:t>тся на основе теста.</w:t>
      </w:r>
    </w:p>
    <w:p w:rsidR="00FA5FDA" w:rsidRDefault="00FA5FDA" w:rsidP="00FA5FDA">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Кроме того, проводится тестирование на знание законодательства, регулирующего вопросы, относящиеся к компетенции структурного подразделения государственного органа, в котором предполагается замещение должности кандидатом.</w:t>
      </w:r>
    </w:p>
    <w:p w:rsidR="00007B6D" w:rsidRPr="00B73C83" w:rsidRDefault="00FA5FDA" w:rsidP="0037153E">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По окончании тестирования проводится анкетирование</w:t>
      </w:r>
      <w:r w:rsidR="0037153E">
        <w:rPr>
          <w:rFonts w:ascii="Times New Roman" w:hAnsi="Times New Roman" w:cs="Times New Roman"/>
          <w:color w:val="auto"/>
        </w:rPr>
        <w:t>.</w:t>
      </w:r>
      <w:r>
        <w:rPr>
          <w:rFonts w:ascii="Times New Roman" w:hAnsi="Times New Roman" w:cs="Times New Roman"/>
          <w:color w:val="auto"/>
        </w:rPr>
        <w:t xml:space="preserve"> </w:t>
      </w:r>
    </w:p>
    <w:p w:rsidR="00B73C83" w:rsidRPr="00B73C83" w:rsidRDefault="00B73C83" w:rsidP="00B5454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11. Кадровая служба государственного органа совместно со структурными подразделениями государственного органа, в которых замещаются вакантные должности гражданской службы, разрабатывают и отбирают задания для каждого метода оценки с учетом квалификационных требований к должностям гражданской службы, распределяют их по уровню сложности с учетом групп и категорий </w:t>
      </w:r>
      <w:r w:rsidRPr="00B73C83">
        <w:rPr>
          <w:rFonts w:ascii="Times New Roman" w:hAnsi="Times New Roman" w:cs="Times New Roman"/>
          <w:color w:val="auto"/>
        </w:rPr>
        <w:lastRenderedPageBreak/>
        <w:t>должностей гражданской службы</w:t>
      </w:r>
      <w:r w:rsidR="00B54543">
        <w:rPr>
          <w:rFonts w:ascii="Times New Roman" w:hAnsi="Times New Roman" w:cs="Times New Roman"/>
          <w:color w:val="auto"/>
        </w:rPr>
        <w:t xml:space="preserve">, </w:t>
      </w:r>
      <w:r w:rsidR="00B54543" w:rsidRPr="00046F27">
        <w:rPr>
          <w:rFonts w:ascii="Times New Roman" w:hAnsi="Times New Roman" w:cs="Times New Roman"/>
        </w:rPr>
        <w:t>определяют порядок выставления итогового балла, а также устанавливают</w:t>
      </w:r>
      <w:r w:rsidR="00046F27" w:rsidRPr="00046F27">
        <w:rPr>
          <w:rFonts w:ascii="Times New Roman" w:hAnsi="Times New Roman" w:cs="Times New Roman"/>
        </w:rPr>
        <w:t xml:space="preserve"> </w:t>
      </w:r>
      <w:r w:rsidR="00B54543" w:rsidRPr="00046F27">
        <w:rPr>
          <w:rFonts w:ascii="Times New Roman" w:hAnsi="Times New Roman" w:cs="Times New Roman"/>
        </w:rPr>
        <w:t>минимальный балл, не достижение которого будет являться основанием для невозможности определения победителя конкурса</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12. Подготовленные и согласованные задания</w:t>
      </w:r>
      <w:r w:rsidR="00B54543">
        <w:rPr>
          <w:rFonts w:ascii="Times New Roman" w:hAnsi="Times New Roman" w:cs="Times New Roman"/>
          <w:color w:val="auto"/>
        </w:rPr>
        <w:t xml:space="preserve">, а также </w:t>
      </w:r>
      <w:r w:rsidR="00B54543" w:rsidRPr="00046F27">
        <w:rPr>
          <w:rFonts w:ascii="Times New Roman" w:hAnsi="Times New Roman" w:cs="Times New Roman"/>
        </w:rPr>
        <w:t>порядок выставления итогового балла вместе с минимальным баллом, не достижение которого будет являться основанием для невозможности определения победителя конкурса</w:t>
      </w:r>
      <w:r w:rsidR="00B54543">
        <w:rPr>
          <w:rFonts w:ascii="Times New Roman" w:hAnsi="Times New Roman" w:cs="Times New Roman"/>
        </w:rPr>
        <w:t>,</w:t>
      </w:r>
      <w:r w:rsidRPr="00B73C83">
        <w:rPr>
          <w:rFonts w:ascii="Times New Roman" w:hAnsi="Times New Roman" w:cs="Times New Roman"/>
          <w:color w:val="auto"/>
        </w:rPr>
        <w:t xml:space="preserve"> утверждаются на заседании конкурсной комиссии ее председателем.</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IV. Организация проведения конкурса</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13. Конкурс объявляется по решению представителя нанимателя при наличии вакантной должности гражданской службы, замещение которой в соответствии со </w:t>
      </w:r>
      <w:hyperlink r:id="rId19" w:history="1">
        <w:r w:rsidRPr="00B73C83">
          <w:rPr>
            <w:rFonts w:ascii="Times New Roman" w:hAnsi="Times New Roman" w:cs="Times New Roman"/>
            <w:color w:val="auto"/>
          </w:rPr>
          <w:t>статьей 22</w:t>
        </w:r>
      </w:hyperlink>
      <w:r w:rsidRPr="00B73C83">
        <w:rPr>
          <w:rFonts w:ascii="Times New Roman" w:hAnsi="Times New Roman" w:cs="Times New Roman"/>
          <w:color w:val="auto"/>
        </w:rPr>
        <w:t xml:space="preserve"> Федерального закона может быть произведено на конкурсной основе.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14. Кадровая служба государственного органа организует подготовку к публикации на официальном сайте государственного органа в </w:t>
      </w:r>
      <w:r w:rsidR="00C6211E">
        <w:rPr>
          <w:rFonts w:ascii="Times New Roman" w:hAnsi="Times New Roman" w:cs="Times New Roman"/>
          <w:color w:val="auto"/>
        </w:rPr>
        <w:t xml:space="preserve">информационно-коммуникационной </w:t>
      </w:r>
      <w:r w:rsidRPr="00B73C83">
        <w:rPr>
          <w:rFonts w:ascii="Times New Roman" w:hAnsi="Times New Roman" w:cs="Times New Roman"/>
          <w:color w:val="auto"/>
        </w:rPr>
        <w:t>сети Интернет, в федеральной государственной информационной системе «Федеральный портал</w:t>
      </w:r>
      <w:r w:rsidR="006D3DC0">
        <w:rPr>
          <w:rFonts w:ascii="Times New Roman" w:hAnsi="Times New Roman" w:cs="Times New Roman"/>
          <w:color w:val="auto"/>
        </w:rPr>
        <w:t xml:space="preserve"> государственной службы и</w:t>
      </w:r>
      <w:r w:rsidRPr="00B73C83">
        <w:rPr>
          <w:rFonts w:ascii="Times New Roman" w:hAnsi="Times New Roman" w:cs="Times New Roman"/>
          <w:color w:val="auto"/>
        </w:rPr>
        <w:t xml:space="preserve"> управленческих кадров» (далее – Портал), а также </w:t>
      </w:r>
      <w:r w:rsidR="0062747B">
        <w:rPr>
          <w:rFonts w:ascii="Times New Roman" w:hAnsi="Times New Roman" w:cs="Times New Roman"/>
          <w:color w:val="auto"/>
        </w:rPr>
        <w:t>при необходимости в</w:t>
      </w:r>
      <w:r w:rsidRPr="00B73C83">
        <w:rPr>
          <w:rFonts w:ascii="Times New Roman" w:hAnsi="Times New Roman" w:cs="Times New Roman"/>
          <w:color w:val="auto"/>
        </w:rPr>
        <w:t xml:space="preserve"> периодическом печатном издании объявления о приеме документов для участия в конкурсе.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15. В объявлении о приеме документов для участия в конкурсе указывается следующая информация:</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наименование вакантной должности гражданской службы и основные обязанности по ней;</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квалификационные требования, предъявляемые к претенденту</w:t>
      </w:r>
      <w:r w:rsidR="00865550">
        <w:rPr>
          <w:rFonts w:ascii="Times New Roman" w:hAnsi="Times New Roman" w:cs="Times New Roman"/>
          <w:color w:val="auto"/>
        </w:rPr>
        <w:t xml:space="preserve"> </w:t>
      </w:r>
      <w:r w:rsidR="00075A8B">
        <w:rPr>
          <w:rFonts w:ascii="Times New Roman" w:hAnsi="Times New Roman" w:cs="Times New Roman"/>
          <w:color w:val="auto"/>
        </w:rPr>
        <w:t xml:space="preserve">на замещение должности гражданской службы (далее – претендент) </w:t>
      </w:r>
      <w:r w:rsidR="00865550">
        <w:rPr>
          <w:rFonts w:ascii="Times New Roman" w:hAnsi="Times New Roman" w:cs="Times New Roman"/>
          <w:color w:val="auto"/>
        </w:rPr>
        <w:t>(в том числе базовые и функциональные)</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условия прохождения гражданской службы (с указанием денежного содержания по должности гражданской службы);</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место, время и срок приема документов, подлежащих представлению в соответствии с пунктом 17 настоящей Методики;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перечень методов оценки, которые будут применяться по каждой вакантной должности гражданкой службы при проведении конкурса</w:t>
      </w:r>
      <w:r w:rsidR="00865550">
        <w:rPr>
          <w:rFonts w:ascii="Times New Roman" w:hAnsi="Times New Roman" w:cs="Times New Roman"/>
          <w:color w:val="auto"/>
        </w:rPr>
        <w:t xml:space="preserve"> с указанием </w:t>
      </w:r>
      <w:r w:rsidR="00865550" w:rsidRPr="00046F27">
        <w:rPr>
          <w:rFonts w:ascii="Times New Roman" w:hAnsi="Times New Roman" w:cs="Times New Roman"/>
          <w:color w:val="auto"/>
        </w:rPr>
        <w:t xml:space="preserve">порядка выставления </w:t>
      </w:r>
      <w:r w:rsidR="00B54543" w:rsidRPr="00046F27">
        <w:rPr>
          <w:rFonts w:ascii="Times New Roman" w:hAnsi="Times New Roman" w:cs="Times New Roman"/>
          <w:color w:val="auto"/>
        </w:rPr>
        <w:t xml:space="preserve">итогового балла, </w:t>
      </w:r>
      <w:r w:rsidR="00B54543" w:rsidRPr="00046F27">
        <w:rPr>
          <w:rFonts w:ascii="Times New Roman" w:hAnsi="Times New Roman" w:cs="Times New Roman"/>
        </w:rPr>
        <w:t>а также минимального балла, не достижение которого будет являться основанием для невозможности определения победителя конкурса</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тематика заданий по каждому из методов оценки (темы рефератов, эссе, тематика тестов и т.д.);</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предполагаемая дата проведения конкурса;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место и порядок проведения конкурса;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другие информационные материалы.</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lastRenderedPageBreak/>
        <w:t>16. Кадровая служба государственного органа размещает объявление о приеме документов для участия в конкурсе в источниках, указанных в пункте 14 настоящей Методики.</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V. Прием документов для участия в конкурсе</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17. Гражданин, изъявивший желание участвовать в конкурсе, представляет в </w:t>
      </w:r>
      <w:r w:rsidR="00A37501" w:rsidRPr="00046F27">
        <w:rPr>
          <w:rFonts w:ascii="Times New Roman" w:hAnsi="Times New Roman" w:cs="Times New Roman"/>
          <w:color w:val="auto"/>
        </w:rPr>
        <w:t>кадровую службу государственного органа</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а) личное заявление;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б) собственноручно заполненную и подписанную анкету по </w:t>
      </w:r>
      <w:hyperlink r:id="rId20" w:history="1">
        <w:r w:rsidRPr="00B73C83">
          <w:rPr>
            <w:rFonts w:ascii="Times New Roman" w:hAnsi="Times New Roman" w:cs="Times New Roman"/>
            <w:color w:val="auto"/>
          </w:rPr>
          <w:t>форме</w:t>
        </w:r>
      </w:hyperlink>
      <w:r w:rsidRPr="00B73C83">
        <w:rPr>
          <w:rFonts w:ascii="Times New Roman" w:hAnsi="Times New Roman" w:cs="Times New Roman"/>
          <w:color w:val="auto"/>
        </w:rPr>
        <w:t>, утвержденной распоряжением Правительства Российской Федерации от 26 мая 2005 г. № 667-р (далее – Анкета) с приложением фотографий;</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в) копию паспорта или заменяющего его документа (соответствующий документ предъявляется лично по прибытии на конкурс);</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г) документы, подтверждающие необходимое профессиональное образование, стаж работы и квалификацию:</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д) заключение медицинско</w:t>
      </w:r>
      <w:r w:rsidR="006D3DC0">
        <w:rPr>
          <w:rFonts w:ascii="Times New Roman" w:hAnsi="Times New Roman" w:cs="Times New Roman"/>
          <w:color w:val="auto"/>
        </w:rPr>
        <w:t>й</w:t>
      </w:r>
      <w:r w:rsidRPr="00B73C83">
        <w:rPr>
          <w:rFonts w:ascii="Times New Roman" w:hAnsi="Times New Roman" w:cs="Times New Roman"/>
          <w:color w:val="auto"/>
        </w:rPr>
        <w:t xml:space="preserve"> </w:t>
      </w:r>
      <w:r w:rsidR="006D3DC0">
        <w:rPr>
          <w:rFonts w:ascii="Times New Roman" w:hAnsi="Times New Roman" w:cs="Times New Roman"/>
          <w:color w:val="auto"/>
        </w:rPr>
        <w:t>организации</w:t>
      </w:r>
      <w:r w:rsidRPr="00B73C83">
        <w:rPr>
          <w:rFonts w:ascii="Times New Roman" w:hAnsi="Times New Roman" w:cs="Times New Roman"/>
          <w:color w:val="auto"/>
        </w:rPr>
        <w:t xml:space="preserve">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w:t>
      </w:r>
      <w:hyperlink r:id="rId21" w:history="1">
        <w:r w:rsidRPr="00B73C83">
          <w:rPr>
            <w:rFonts w:ascii="Times New Roman" w:hAnsi="Times New Roman" w:cs="Times New Roman"/>
            <w:color w:val="auto"/>
          </w:rPr>
          <w:t>форме № 001-ГС/у</w:t>
        </w:r>
      </w:hyperlink>
      <w:r w:rsidRPr="00B73C83">
        <w:rPr>
          <w:rFonts w:ascii="Times New Roman" w:hAnsi="Times New Roman" w:cs="Times New Roman"/>
          <w:color w:val="auto"/>
        </w:rPr>
        <w:t>, утвержденной приказом Министерства здравоохранения и социального развития Российской Федерации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е) иные документы, предусмотренные </w:t>
      </w:r>
      <w:hyperlink r:id="rId22" w:history="1">
        <w:r w:rsidRPr="00B73C83">
          <w:rPr>
            <w:rFonts w:ascii="Times New Roman" w:hAnsi="Times New Roman" w:cs="Times New Roman"/>
            <w:color w:val="auto"/>
          </w:rPr>
          <w:t>законодательством</w:t>
        </w:r>
      </w:hyperlink>
      <w:r w:rsidRPr="00B73C83">
        <w:rPr>
          <w:rFonts w:ascii="Times New Roman" w:hAnsi="Times New Roman" w:cs="Times New Roman"/>
          <w:color w:val="auto"/>
        </w:rPr>
        <w:t xml:space="preserve"> Российской Федерации о гражданской службе.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18. Гражданский служащий государственного органа, в котором проводится конкурс, изъявивший желание участвовать в конкурсе, подает заявление на имя представителя нанимателя.</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Гражданский служащий иного государственного органа, изъявивший желание участвовать в конкурсе, представляет в государственный орган заявление на имя представителя нанимателя и собственноручно заполненную, подписанную и заверенную </w:t>
      </w:r>
      <w:r w:rsidR="00A37501" w:rsidRPr="00046F27">
        <w:rPr>
          <w:rFonts w:ascii="Times New Roman" w:hAnsi="Times New Roman" w:cs="Times New Roman"/>
          <w:color w:val="auto"/>
        </w:rPr>
        <w:t>кадровой службой государственного органа</w:t>
      </w:r>
      <w:r w:rsidRPr="00B73C83">
        <w:rPr>
          <w:rFonts w:ascii="Times New Roman" w:hAnsi="Times New Roman" w:cs="Times New Roman"/>
          <w:color w:val="auto"/>
        </w:rPr>
        <w:t xml:space="preserve">, в котором гражданский служащий </w:t>
      </w:r>
      <w:r w:rsidRPr="00B73C83">
        <w:rPr>
          <w:rFonts w:ascii="Times New Roman" w:hAnsi="Times New Roman" w:cs="Times New Roman"/>
          <w:color w:val="auto"/>
        </w:rPr>
        <w:lastRenderedPageBreak/>
        <w:t xml:space="preserve">замещает должность гражданской службы, </w:t>
      </w:r>
      <w:hyperlink r:id="rId23" w:history="1">
        <w:r w:rsidRPr="00B73C83">
          <w:rPr>
            <w:rFonts w:ascii="Times New Roman" w:hAnsi="Times New Roman" w:cs="Times New Roman"/>
            <w:color w:val="auto"/>
          </w:rPr>
          <w:t>Анкету</w:t>
        </w:r>
      </w:hyperlink>
      <w:r w:rsidRPr="00B73C83">
        <w:rPr>
          <w:rFonts w:ascii="Times New Roman" w:hAnsi="Times New Roman" w:cs="Times New Roman"/>
          <w:color w:val="auto"/>
        </w:rPr>
        <w:t xml:space="preserve"> с приложением фотографий.</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19. Документы, указанные в пунктах 17 и 18 настоящей Методики, представляются в течение 21 дня со дня объявления об их приеме.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При несвоевременном представлении документов, представлении их не в полном объеме или с нарушением правил оформления по уважительной причине сроки их приема могут быть перенесены по решению представителя нанимателя.</w:t>
      </w:r>
    </w:p>
    <w:p w:rsidR="000E24D9" w:rsidRPr="00B73C83" w:rsidRDefault="000E24D9"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Представленный </w:t>
      </w:r>
      <w:r w:rsidR="004232C2">
        <w:rPr>
          <w:rFonts w:ascii="Times New Roman" w:hAnsi="Times New Roman" w:cs="Times New Roman"/>
          <w:color w:val="auto"/>
        </w:rPr>
        <w:t>претендентом</w:t>
      </w:r>
      <w:r>
        <w:rPr>
          <w:rFonts w:ascii="Times New Roman" w:hAnsi="Times New Roman" w:cs="Times New Roman"/>
          <w:color w:val="auto"/>
        </w:rPr>
        <w:t xml:space="preserve"> </w:t>
      </w:r>
      <w:r w:rsidRPr="004232C2">
        <w:rPr>
          <w:rFonts w:ascii="Times New Roman" w:hAnsi="Times New Roman" w:cs="Times New Roman"/>
          <w:color w:val="auto"/>
        </w:rPr>
        <w:t>пакет документов является его заявкой</w:t>
      </w:r>
      <w:r>
        <w:rPr>
          <w:rFonts w:ascii="Times New Roman" w:hAnsi="Times New Roman" w:cs="Times New Roman"/>
          <w:color w:val="auto"/>
        </w:rPr>
        <w:t xml:space="preserve"> </w:t>
      </w:r>
      <w:r w:rsidR="004232C2">
        <w:rPr>
          <w:rFonts w:ascii="Times New Roman" w:hAnsi="Times New Roman" w:cs="Times New Roman"/>
          <w:color w:val="auto"/>
        </w:rPr>
        <w:t>на участие в конкурсе.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20. Кадровая служба государственного органа организует:</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проверку достоверности сведений, представленных гражданином при поступлении на гражданскую службу или гражданским служащим (проверка достоверности сведений, представленных гражданским служащим, осуществляется только в случае его участия в конкурсе на замещение вакантной должности гражданской службы, относящейся к высшей группе должностей гражданской службы);</w:t>
      </w:r>
    </w:p>
    <w:p w:rsidR="00B73C83" w:rsidRPr="00B73C83" w:rsidRDefault="003A2234"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оценку на</w:t>
      </w:r>
      <w:r w:rsidRPr="00B73C83">
        <w:rPr>
          <w:rFonts w:ascii="Times New Roman" w:hAnsi="Times New Roman" w:cs="Times New Roman"/>
          <w:color w:val="auto"/>
        </w:rPr>
        <w:t xml:space="preserve"> соответстви</w:t>
      </w:r>
      <w:r>
        <w:rPr>
          <w:rFonts w:ascii="Times New Roman" w:hAnsi="Times New Roman" w:cs="Times New Roman"/>
          <w:color w:val="auto"/>
        </w:rPr>
        <w:t>е</w:t>
      </w:r>
      <w:r w:rsidRPr="00B73C83">
        <w:rPr>
          <w:rFonts w:ascii="Times New Roman" w:hAnsi="Times New Roman" w:cs="Times New Roman"/>
          <w:color w:val="auto"/>
        </w:rPr>
        <w:t xml:space="preserve"> </w:t>
      </w:r>
      <w:r w:rsidR="00B73C83" w:rsidRPr="00B73C83">
        <w:rPr>
          <w:rFonts w:ascii="Times New Roman" w:hAnsi="Times New Roman" w:cs="Times New Roman"/>
          <w:color w:val="auto"/>
        </w:rPr>
        <w:t xml:space="preserve">квалификационным требованиям (уровень </w:t>
      </w:r>
      <w:r w:rsidR="00C51676">
        <w:rPr>
          <w:rFonts w:ascii="Times New Roman" w:hAnsi="Times New Roman" w:cs="Times New Roman"/>
          <w:color w:val="auto"/>
        </w:rPr>
        <w:t xml:space="preserve">и специальность (направление подготовки) </w:t>
      </w:r>
      <w:r w:rsidR="00B73C83" w:rsidRPr="00B73C83">
        <w:rPr>
          <w:rFonts w:ascii="Times New Roman" w:hAnsi="Times New Roman" w:cs="Times New Roman"/>
          <w:color w:val="auto"/>
        </w:rPr>
        <w:t>образования, стаж гражданской службы (государственной службы иных видов) или стаж (опыт) работы гражданина (гражданского служащего) по специальности, направлению подготовки);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с согласия гражданина (гражданского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(гражданский служащий), связано с использованием таких сведений;</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распределение заявок, представленных претендентами, по вакантным должностям гражданской службы и по методам оценки;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информирование граждан (гражданских служащих) посредством почтовой связи и путем направления писем по электронной почте о допуске (отказе в допуске) к участию в конкурсе, о месте, времени и порядке проведения конкурса и о его результатах;</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организационно-техническое обеспечение проведения конкурса (определение помещений, которые будут задействованы при проведении конкурса, выделение компьютерных и иных средств, требуемых при реализации методов оценки </w:t>
      </w:r>
      <w:r w:rsidR="008123DF">
        <w:rPr>
          <w:rFonts w:ascii="Times New Roman" w:hAnsi="Times New Roman" w:cs="Times New Roman"/>
          <w:color w:val="auto"/>
        </w:rPr>
        <w:t>претендентов</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21. Претендент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w:t>
      </w:r>
      <w:hyperlink r:id="rId24" w:history="1">
        <w:r w:rsidRPr="00B73C83">
          <w:rPr>
            <w:rFonts w:ascii="Times New Roman" w:hAnsi="Times New Roman" w:cs="Times New Roman"/>
            <w:color w:val="auto"/>
          </w:rPr>
          <w:t>законодательством</w:t>
        </w:r>
      </w:hyperlink>
      <w:r w:rsidRPr="00B73C83">
        <w:rPr>
          <w:rFonts w:ascii="Times New Roman" w:hAnsi="Times New Roman" w:cs="Times New Roman"/>
          <w:color w:val="auto"/>
        </w:rPr>
        <w:t xml:space="preserve"> Российской Федерации о государственной гражданской службе для поступления на гражданскую </w:t>
      </w:r>
      <w:r w:rsidRPr="00B73C83">
        <w:rPr>
          <w:rFonts w:ascii="Times New Roman" w:hAnsi="Times New Roman" w:cs="Times New Roman"/>
          <w:color w:val="auto"/>
        </w:rPr>
        <w:lastRenderedPageBreak/>
        <w:t>службу и ее прохождения. В этом случае он информируется в письменной форме о причинах отказа в участии в конкурсе.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22. После завершения проверки документов представитель нанимателя принимает решение о дате, месте и времени проведения второго этапа конкурса.</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В случае установления в ходе проверки обстоятельств, препятствующих в соответствии с федеральными законами и другими нормативными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23. Претендент, не допущенный к участию в конкурсе, вправе обжаловать это решение в соответствии с </w:t>
      </w:r>
      <w:hyperlink r:id="rId25" w:history="1">
        <w:r w:rsidRPr="00B73C83">
          <w:rPr>
            <w:rFonts w:ascii="Times New Roman" w:hAnsi="Times New Roman" w:cs="Times New Roman"/>
            <w:color w:val="auto"/>
          </w:rPr>
          <w:t>законодательством</w:t>
        </w:r>
      </w:hyperlink>
      <w:r w:rsidRPr="00B73C83">
        <w:rPr>
          <w:rFonts w:ascii="Times New Roman" w:hAnsi="Times New Roman" w:cs="Times New Roman"/>
          <w:color w:val="auto"/>
        </w:rPr>
        <w:t xml:space="preserve"> Российской Федерации.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24. Не позднее чем за 15 дней до начала второго этапа конкурса кадровая служба государственного органа направляет сообщение о дате, месте и времени его проведения</w:t>
      </w:r>
      <w:r w:rsidR="008123DF">
        <w:rPr>
          <w:rFonts w:ascii="Times New Roman" w:hAnsi="Times New Roman" w:cs="Times New Roman"/>
          <w:color w:val="auto"/>
        </w:rPr>
        <w:t xml:space="preserve"> претендентам</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VI. Проведение конкурса</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ind w:firstLine="709"/>
        <w:jc w:val="both"/>
        <w:rPr>
          <w:rFonts w:ascii="Times New Roman" w:hAnsi="Times New Roman" w:cs="Times New Roman"/>
          <w:color w:val="auto"/>
        </w:rPr>
      </w:pPr>
      <w:bookmarkStart w:id="62" w:name="Par61"/>
      <w:bookmarkEnd w:id="62"/>
      <w:r w:rsidRPr="00B73C83">
        <w:rPr>
          <w:rFonts w:ascii="Times New Roman" w:hAnsi="Times New Roman" w:cs="Times New Roman"/>
          <w:color w:val="auto"/>
        </w:rPr>
        <w:t xml:space="preserve">25. В день проведения конкурса кадровая служба государственного органа организует применение методов оценки </w:t>
      </w:r>
      <w:r w:rsidR="00075A8B">
        <w:rPr>
          <w:rFonts w:ascii="Times New Roman" w:hAnsi="Times New Roman" w:cs="Times New Roman"/>
          <w:color w:val="auto"/>
        </w:rPr>
        <w:t>кандидатов</w:t>
      </w:r>
      <w:r w:rsidRPr="00B73C83">
        <w:rPr>
          <w:rFonts w:ascii="Times New Roman" w:hAnsi="Times New Roman" w:cs="Times New Roman"/>
          <w:color w:val="auto"/>
        </w:rPr>
        <w:t xml:space="preserve">, </w:t>
      </w:r>
      <w:r w:rsidR="00075A8B">
        <w:rPr>
          <w:rFonts w:ascii="Times New Roman" w:hAnsi="Times New Roman" w:cs="Times New Roman"/>
          <w:color w:val="auto"/>
        </w:rPr>
        <w:t>допущенных к участию в конкурсе.</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Члены конкурсной комиссии могут присутствовать при оценке </w:t>
      </w:r>
      <w:r w:rsidR="00075A8B">
        <w:rPr>
          <w:rFonts w:ascii="Times New Roman" w:hAnsi="Times New Roman" w:cs="Times New Roman"/>
          <w:color w:val="auto"/>
        </w:rPr>
        <w:t>кандида</w:t>
      </w:r>
      <w:r w:rsidR="008123DF">
        <w:rPr>
          <w:rFonts w:ascii="Times New Roman" w:hAnsi="Times New Roman" w:cs="Times New Roman"/>
          <w:color w:val="auto"/>
        </w:rPr>
        <w:t>тов</w:t>
      </w:r>
      <w:r w:rsidRPr="00B73C83">
        <w:rPr>
          <w:rFonts w:ascii="Times New Roman" w:hAnsi="Times New Roman" w:cs="Times New Roman"/>
          <w:color w:val="auto"/>
        </w:rPr>
        <w:t>.</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Результаты оценки прикрепляются к заявке </w:t>
      </w:r>
      <w:r w:rsidR="00075A8B">
        <w:rPr>
          <w:rFonts w:ascii="Times New Roman" w:hAnsi="Times New Roman" w:cs="Times New Roman"/>
          <w:color w:val="auto"/>
        </w:rPr>
        <w:t>кандидата</w:t>
      </w:r>
      <w:r w:rsidR="008123DF" w:rsidRPr="00B73C83">
        <w:rPr>
          <w:rFonts w:ascii="Times New Roman" w:hAnsi="Times New Roman" w:cs="Times New Roman"/>
          <w:color w:val="auto"/>
        </w:rPr>
        <w:t xml:space="preserve"> </w:t>
      </w:r>
      <w:r w:rsidRPr="00B73C83">
        <w:rPr>
          <w:rFonts w:ascii="Times New Roman" w:hAnsi="Times New Roman" w:cs="Times New Roman"/>
          <w:color w:val="auto"/>
        </w:rPr>
        <w:t>и передаются конкурсной комиссии.</w:t>
      </w:r>
    </w:p>
    <w:p w:rsidR="00B73C83" w:rsidRPr="00B73C83"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26. Заседание конкурсной комиссии проводится при наличии не менее двух </w:t>
      </w:r>
      <w:r w:rsidR="00075A8B">
        <w:rPr>
          <w:rFonts w:ascii="Times New Roman" w:hAnsi="Times New Roman" w:cs="Times New Roman"/>
          <w:color w:val="auto"/>
        </w:rPr>
        <w:t>кандидатов</w:t>
      </w:r>
      <w:r w:rsidRPr="00B73C83">
        <w:rPr>
          <w:rFonts w:ascii="Times New Roman" w:hAnsi="Times New Roman" w:cs="Times New Roman"/>
          <w:color w:val="auto"/>
        </w:rPr>
        <w:t>.</w:t>
      </w:r>
    </w:p>
    <w:p w:rsidR="00B73C83" w:rsidRPr="00A37501" w:rsidRDefault="00B73C83" w:rsidP="00F64893">
      <w:pPr>
        <w:pStyle w:val="ad"/>
        <w:spacing w:before="0" w:after="0"/>
        <w:ind w:firstLine="709"/>
        <w:jc w:val="both"/>
        <w:rPr>
          <w:rFonts w:ascii="Times New Roman" w:hAnsi="Times New Roman" w:cs="Times New Roman"/>
          <w:strike/>
          <w:color w:val="auto"/>
        </w:rPr>
      </w:pPr>
      <w:r w:rsidRPr="00B73C83">
        <w:rPr>
          <w:rFonts w:ascii="Times New Roman" w:hAnsi="Times New Roman" w:cs="Times New Roman"/>
          <w:color w:val="auto"/>
        </w:rPr>
        <w:t xml:space="preserve">Заседание конкурсной комиссии считается правомочным, если на нем присутствует не менее двух третей от общего числа ее членов. </w:t>
      </w:r>
      <w:r w:rsidR="000E24D9">
        <w:rPr>
          <w:rFonts w:ascii="Times New Roman" w:hAnsi="Times New Roman" w:cs="Times New Roman"/>
          <w:color w:val="auto"/>
        </w:rPr>
        <w:t xml:space="preserve">Проведение заседания конкурсной комиссии с учетом только ее членов, замещающих должности гражданской службы, не допускается. </w:t>
      </w:r>
    </w:p>
    <w:p w:rsidR="00B73C83" w:rsidRPr="001A13FB" w:rsidRDefault="00B73C83"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 xml:space="preserve">27. Конкурсная комиссия оценивает </w:t>
      </w:r>
      <w:r w:rsidR="00075A8B">
        <w:rPr>
          <w:rFonts w:ascii="Times New Roman" w:hAnsi="Times New Roman" w:cs="Times New Roman"/>
          <w:color w:val="auto"/>
        </w:rPr>
        <w:t>кандидатов</w:t>
      </w:r>
      <w:r w:rsidR="008123DF" w:rsidRPr="00B73C83">
        <w:rPr>
          <w:rFonts w:ascii="Times New Roman" w:hAnsi="Times New Roman" w:cs="Times New Roman"/>
          <w:color w:val="auto"/>
        </w:rPr>
        <w:t xml:space="preserve"> </w:t>
      </w:r>
      <w:r w:rsidR="00E13F2E" w:rsidRPr="001A13FB">
        <w:rPr>
          <w:rFonts w:ascii="Times New Roman" w:hAnsi="Times New Roman" w:cs="Times New Roman"/>
        </w:rPr>
        <w:t>по</w:t>
      </w:r>
      <w:r w:rsidR="00A37501" w:rsidRPr="001A13FB">
        <w:rPr>
          <w:rFonts w:ascii="Times New Roman" w:hAnsi="Times New Roman" w:cs="Times New Roman"/>
        </w:rPr>
        <w:t>средством проведения собеседования и</w:t>
      </w:r>
      <w:r w:rsidR="00A37501" w:rsidRPr="001A13FB">
        <w:rPr>
          <w:rFonts w:ascii="Times New Roman" w:hAnsi="Times New Roman" w:cs="Times New Roman"/>
          <w:color w:val="auto"/>
        </w:rPr>
        <w:t xml:space="preserve"> </w:t>
      </w:r>
      <w:r w:rsidRPr="001A13FB">
        <w:rPr>
          <w:rFonts w:ascii="Times New Roman" w:hAnsi="Times New Roman" w:cs="Times New Roman"/>
          <w:color w:val="auto"/>
        </w:rPr>
        <w:t>на основании представленных ими документов с учетом результатов проведения оценки.</w:t>
      </w:r>
    </w:p>
    <w:p w:rsidR="00B73C83" w:rsidRPr="001A13FB" w:rsidRDefault="00A37501" w:rsidP="00F64893">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28</w:t>
      </w:r>
      <w:r w:rsidR="00B73C83" w:rsidRPr="001A13FB">
        <w:rPr>
          <w:rFonts w:ascii="Times New Roman" w:hAnsi="Times New Roman" w:cs="Times New Roman"/>
          <w:color w:val="auto"/>
        </w:rPr>
        <w:t xml:space="preserve">. По итогам конкурса каждый член конкурсной комиссии выставляет </w:t>
      </w:r>
      <w:r w:rsidR="00075A8B">
        <w:rPr>
          <w:rFonts w:ascii="Times New Roman" w:hAnsi="Times New Roman" w:cs="Times New Roman"/>
          <w:color w:val="auto"/>
        </w:rPr>
        <w:t>кандидату</w:t>
      </w:r>
      <w:r w:rsidR="008123DF" w:rsidRPr="001A13FB">
        <w:rPr>
          <w:rFonts w:ascii="Times New Roman" w:hAnsi="Times New Roman" w:cs="Times New Roman"/>
          <w:color w:val="auto"/>
        </w:rPr>
        <w:t xml:space="preserve"> </w:t>
      </w:r>
      <w:r w:rsidR="00B73C83" w:rsidRPr="001A13FB">
        <w:rPr>
          <w:rFonts w:ascii="Times New Roman" w:hAnsi="Times New Roman" w:cs="Times New Roman"/>
          <w:color w:val="auto"/>
        </w:rPr>
        <w:t>соответствующий балл, который заносится в конкурсный бюллетень с краткой мотивировкой, обосновывающей решение о соответствующе</w:t>
      </w:r>
      <w:r w:rsidRPr="001A13FB">
        <w:rPr>
          <w:rFonts w:ascii="Times New Roman" w:hAnsi="Times New Roman" w:cs="Times New Roman"/>
          <w:color w:val="auto"/>
        </w:rPr>
        <w:t>м</w:t>
      </w:r>
      <w:r w:rsidR="00B73C83" w:rsidRPr="001A13FB">
        <w:rPr>
          <w:rFonts w:ascii="Times New Roman" w:hAnsi="Times New Roman" w:cs="Times New Roman"/>
          <w:color w:val="auto"/>
        </w:rPr>
        <w:t xml:space="preserve"> </w:t>
      </w:r>
      <w:r w:rsidRPr="001A13FB">
        <w:rPr>
          <w:rFonts w:ascii="Times New Roman" w:hAnsi="Times New Roman" w:cs="Times New Roman"/>
          <w:color w:val="auto"/>
        </w:rPr>
        <w:t>балле</w:t>
      </w:r>
      <w:r w:rsidR="00B73C83" w:rsidRPr="001A13FB">
        <w:rPr>
          <w:rFonts w:ascii="Times New Roman" w:hAnsi="Times New Roman" w:cs="Times New Roman"/>
          <w:color w:val="auto"/>
        </w:rPr>
        <w:t>.</w:t>
      </w:r>
    </w:p>
    <w:p w:rsidR="00B73C83" w:rsidRPr="001A13FB" w:rsidRDefault="00A37501" w:rsidP="00F64893">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29</w:t>
      </w:r>
      <w:r w:rsidR="00B73C83" w:rsidRPr="001A13FB">
        <w:rPr>
          <w:rFonts w:ascii="Times New Roman" w:hAnsi="Times New Roman" w:cs="Times New Roman"/>
          <w:color w:val="auto"/>
        </w:rPr>
        <w:t>. </w:t>
      </w:r>
      <w:r w:rsidRPr="001A13FB">
        <w:rPr>
          <w:rFonts w:ascii="Times New Roman" w:hAnsi="Times New Roman" w:cs="Times New Roman"/>
        </w:rPr>
        <w:t xml:space="preserve">Баллы, выставленные всеми членами конкурсной комиссии, суммируются с баллами, набранными </w:t>
      </w:r>
      <w:r w:rsidR="00075A8B">
        <w:rPr>
          <w:rFonts w:ascii="Times New Roman" w:hAnsi="Times New Roman" w:cs="Times New Roman"/>
        </w:rPr>
        <w:t>кандидатом</w:t>
      </w:r>
      <w:r w:rsidRPr="001A13FB">
        <w:rPr>
          <w:rFonts w:ascii="Times New Roman" w:hAnsi="Times New Roman" w:cs="Times New Roman"/>
        </w:rPr>
        <w:t xml:space="preserve"> ранее.</w:t>
      </w:r>
    </w:p>
    <w:p w:rsidR="00A37501" w:rsidRDefault="00A37501" w:rsidP="00F64893">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30</w:t>
      </w:r>
      <w:r w:rsidR="00B73C83" w:rsidRPr="001A13FB">
        <w:rPr>
          <w:rFonts w:ascii="Times New Roman" w:hAnsi="Times New Roman" w:cs="Times New Roman"/>
          <w:color w:val="auto"/>
        </w:rPr>
        <w:t xml:space="preserve">. Победителем </w:t>
      </w:r>
      <w:r w:rsidRPr="001A13FB">
        <w:rPr>
          <w:rFonts w:ascii="Times New Roman" w:hAnsi="Times New Roman" w:cs="Times New Roman"/>
          <w:color w:val="auto"/>
        </w:rPr>
        <w:t xml:space="preserve">по итогам проведения конкурса признается </w:t>
      </w:r>
      <w:r w:rsidR="00075A8B">
        <w:rPr>
          <w:rFonts w:ascii="Times New Roman" w:hAnsi="Times New Roman" w:cs="Times New Roman"/>
          <w:color w:val="auto"/>
        </w:rPr>
        <w:t>кандидат</w:t>
      </w:r>
      <w:r w:rsidRPr="001A13FB">
        <w:rPr>
          <w:rFonts w:ascii="Times New Roman" w:hAnsi="Times New Roman" w:cs="Times New Roman"/>
          <w:color w:val="auto"/>
        </w:rPr>
        <w:t xml:space="preserve">, </w:t>
      </w:r>
      <w:r w:rsidRPr="001A13FB">
        <w:rPr>
          <w:rFonts w:ascii="Times New Roman" w:hAnsi="Times New Roman" w:cs="Times New Roman"/>
        </w:rPr>
        <w:t>набравший наибольшее количество баллов, подсчитанных по формуле, указанной в порядке выставления итогового балла.</w:t>
      </w: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1</w:t>
      </w:r>
      <w:r w:rsidR="00B73C83" w:rsidRPr="00B73C83">
        <w:rPr>
          <w:rFonts w:ascii="Times New Roman" w:hAnsi="Times New Roman" w:cs="Times New Roman"/>
          <w:color w:val="auto"/>
        </w:rPr>
        <w:t xml:space="preserve">. В случае отказа </w:t>
      </w:r>
      <w:r w:rsidR="00075A8B">
        <w:rPr>
          <w:rFonts w:ascii="Times New Roman" w:hAnsi="Times New Roman" w:cs="Times New Roman"/>
          <w:color w:val="auto"/>
        </w:rPr>
        <w:t>кандидата</w:t>
      </w:r>
      <w:r w:rsidR="00B73C83" w:rsidRPr="00B73C83">
        <w:rPr>
          <w:rFonts w:ascii="Times New Roman" w:hAnsi="Times New Roman" w:cs="Times New Roman"/>
          <w:color w:val="auto"/>
        </w:rPr>
        <w:t xml:space="preserve">, победившего в конкурсе, заключить служебный контракт на </w:t>
      </w:r>
      <w:r w:rsidR="0035147B">
        <w:rPr>
          <w:rFonts w:ascii="Times New Roman" w:hAnsi="Times New Roman" w:cs="Times New Roman"/>
          <w:color w:val="auto"/>
        </w:rPr>
        <w:t xml:space="preserve">замещение </w:t>
      </w:r>
      <w:r w:rsidR="00B73C83" w:rsidRPr="00B73C83">
        <w:rPr>
          <w:rFonts w:ascii="Times New Roman" w:hAnsi="Times New Roman" w:cs="Times New Roman"/>
          <w:color w:val="auto"/>
        </w:rPr>
        <w:t>вакантн</w:t>
      </w:r>
      <w:r w:rsidR="0035147B">
        <w:rPr>
          <w:rFonts w:ascii="Times New Roman" w:hAnsi="Times New Roman" w:cs="Times New Roman"/>
          <w:color w:val="auto"/>
        </w:rPr>
        <w:t>ой</w:t>
      </w:r>
      <w:r w:rsidR="00B73C83" w:rsidRPr="00B73C83">
        <w:rPr>
          <w:rFonts w:ascii="Times New Roman" w:hAnsi="Times New Roman" w:cs="Times New Roman"/>
          <w:color w:val="auto"/>
        </w:rPr>
        <w:t xml:space="preserve"> должност</w:t>
      </w:r>
      <w:r w:rsidR="0035147B">
        <w:rPr>
          <w:rFonts w:ascii="Times New Roman" w:hAnsi="Times New Roman" w:cs="Times New Roman"/>
          <w:color w:val="auto"/>
        </w:rPr>
        <w:t>и</w:t>
      </w:r>
      <w:r w:rsidR="00B73C83" w:rsidRPr="00B73C83">
        <w:rPr>
          <w:rFonts w:ascii="Times New Roman" w:hAnsi="Times New Roman" w:cs="Times New Roman"/>
          <w:color w:val="auto"/>
        </w:rPr>
        <w:t xml:space="preserve"> конкурсная </w:t>
      </w:r>
      <w:r w:rsidR="00B73C83" w:rsidRPr="00B73C83">
        <w:rPr>
          <w:rFonts w:ascii="Times New Roman" w:hAnsi="Times New Roman" w:cs="Times New Roman"/>
          <w:color w:val="auto"/>
        </w:rPr>
        <w:lastRenderedPageBreak/>
        <w:t xml:space="preserve">комиссия вправе предложить вакантную должность следующему </w:t>
      </w:r>
      <w:r w:rsidR="00075A8B">
        <w:rPr>
          <w:rFonts w:ascii="Times New Roman" w:hAnsi="Times New Roman" w:cs="Times New Roman"/>
          <w:color w:val="auto"/>
        </w:rPr>
        <w:t>кандидату</w:t>
      </w:r>
      <w:r w:rsidR="00B73C83" w:rsidRPr="00B73C83">
        <w:rPr>
          <w:rFonts w:ascii="Times New Roman" w:hAnsi="Times New Roman" w:cs="Times New Roman"/>
          <w:color w:val="auto"/>
        </w:rPr>
        <w:t>, получивше</w:t>
      </w:r>
      <w:r w:rsidR="0035147B">
        <w:rPr>
          <w:rFonts w:ascii="Times New Roman" w:hAnsi="Times New Roman" w:cs="Times New Roman"/>
          <w:color w:val="auto"/>
        </w:rPr>
        <w:t>му наибольшее количество баллов, но не ниже минимального количества.</w:t>
      </w: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2</w:t>
      </w:r>
      <w:r w:rsidR="00B73C83" w:rsidRPr="00B73C83">
        <w:rPr>
          <w:rFonts w:ascii="Times New Roman" w:hAnsi="Times New Roman" w:cs="Times New Roman"/>
          <w:color w:val="auto"/>
        </w:rPr>
        <w:t xml:space="preserve">. Решение конкурсной комиссии принимается в отсутствие </w:t>
      </w:r>
      <w:r w:rsidR="00075A8B">
        <w:rPr>
          <w:rFonts w:ascii="Times New Roman" w:hAnsi="Times New Roman" w:cs="Times New Roman"/>
          <w:color w:val="auto"/>
        </w:rPr>
        <w:t>кандидата</w:t>
      </w:r>
      <w:r w:rsidR="008123DF" w:rsidRPr="00B73C83">
        <w:rPr>
          <w:rFonts w:ascii="Times New Roman" w:hAnsi="Times New Roman" w:cs="Times New Roman"/>
          <w:color w:val="auto"/>
        </w:rPr>
        <w:t xml:space="preserve"> </w:t>
      </w:r>
      <w:r w:rsidR="00B73C83" w:rsidRPr="00B73C83">
        <w:rPr>
          <w:rFonts w:ascii="Times New Roman" w:hAnsi="Times New Roman" w:cs="Times New Roman"/>
          <w:color w:val="auto"/>
        </w:rPr>
        <w:t>и является основанием для назначения его на вакантную должнос</w:t>
      </w:r>
      <w:r w:rsidR="0035147B">
        <w:rPr>
          <w:rFonts w:ascii="Times New Roman" w:hAnsi="Times New Roman" w:cs="Times New Roman"/>
          <w:color w:val="auto"/>
        </w:rPr>
        <w:t>ть гражданской службы, включения</w:t>
      </w:r>
      <w:r w:rsidR="00B73C83" w:rsidRPr="00B73C83">
        <w:rPr>
          <w:rFonts w:ascii="Times New Roman" w:hAnsi="Times New Roman" w:cs="Times New Roman"/>
          <w:color w:val="auto"/>
        </w:rPr>
        <w:t xml:space="preserve"> </w:t>
      </w:r>
      <w:r w:rsidR="0035147B">
        <w:rPr>
          <w:rFonts w:ascii="Times New Roman" w:hAnsi="Times New Roman" w:cs="Times New Roman"/>
          <w:color w:val="auto"/>
        </w:rPr>
        <w:t xml:space="preserve">с согласия гражданина (гражданского служащего) </w:t>
      </w:r>
      <w:r w:rsidR="00B73C83" w:rsidRPr="00B73C83">
        <w:rPr>
          <w:rFonts w:ascii="Times New Roman" w:hAnsi="Times New Roman" w:cs="Times New Roman"/>
          <w:color w:val="auto"/>
        </w:rPr>
        <w:t>в кадровый резерв в пределах группы должностей, либо отказа в назначении.</w:t>
      </w: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3</w:t>
      </w:r>
      <w:r w:rsidR="00B73C83" w:rsidRPr="00B73C83">
        <w:rPr>
          <w:rFonts w:ascii="Times New Roman" w:hAnsi="Times New Roman" w:cs="Times New Roman"/>
          <w:color w:val="auto"/>
        </w:rPr>
        <w:t xml:space="preserve">. Результаты </w:t>
      </w:r>
      <w:r w:rsidRPr="001A13FB">
        <w:rPr>
          <w:rFonts w:ascii="Times New Roman" w:hAnsi="Times New Roman" w:cs="Times New Roman"/>
          <w:color w:val="auto"/>
        </w:rPr>
        <w:t>проведения конкурса</w:t>
      </w:r>
      <w:r w:rsidR="00B73C83" w:rsidRPr="001A13FB">
        <w:rPr>
          <w:rFonts w:ascii="Times New Roman" w:hAnsi="Times New Roman" w:cs="Times New Roman"/>
          <w:color w:val="auto"/>
        </w:rPr>
        <w:t xml:space="preserve"> оформляются решением</w:t>
      </w:r>
      <w:r w:rsidRPr="001A13FB">
        <w:rPr>
          <w:rFonts w:ascii="Times New Roman" w:hAnsi="Times New Roman" w:cs="Times New Roman"/>
          <w:color w:val="auto"/>
        </w:rPr>
        <w:t xml:space="preserve"> конкурсной комиссии</w:t>
      </w:r>
      <w:r w:rsidR="00644924" w:rsidRPr="001A13FB">
        <w:rPr>
          <w:rFonts w:ascii="Times New Roman" w:hAnsi="Times New Roman" w:cs="Times New Roman"/>
          <w:color w:val="auto"/>
        </w:rPr>
        <w:t>,</w:t>
      </w:r>
      <w:r w:rsidR="00644924">
        <w:rPr>
          <w:rFonts w:ascii="Times New Roman" w:hAnsi="Times New Roman" w:cs="Times New Roman"/>
          <w:color w:val="auto"/>
        </w:rPr>
        <w:t xml:space="preserve"> которо</w:t>
      </w:r>
      <w:r w:rsidR="00B73C83" w:rsidRPr="00B73C83">
        <w:rPr>
          <w:rFonts w:ascii="Times New Roman" w:hAnsi="Times New Roman" w:cs="Times New Roman"/>
          <w:color w:val="auto"/>
        </w:rPr>
        <w:t>е подписывается председателем, заместителем (заместителями) председателя, секретарем и членами конкурсной комиссии, принявшими участие в заседании.</w:t>
      </w: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4</w:t>
      </w:r>
      <w:r w:rsidR="00B73C83" w:rsidRPr="00B73C83">
        <w:rPr>
          <w:rFonts w:ascii="Times New Roman" w:hAnsi="Times New Roman" w:cs="Times New Roman"/>
          <w:color w:val="auto"/>
        </w:rPr>
        <w:t xml:space="preserve">. Если в результате проведения конкурса не были выявлены </w:t>
      </w:r>
      <w:r w:rsidR="00075A8B">
        <w:rPr>
          <w:rFonts w:ascii="Times New Roman" w:hAnsi="Times New Roman" w:cs="Times New Roman"/>
          <w:color w:val="auto"/>
        </w:rPr>
        <w:t>кандидаты</w:t>
      </w:r>
      <w:r w:rsidR="00B73C83" w:rsidRPr="00B73C83">
        <w:rPr>
          <w:rFonts w:ascii="Times New Roman" w:hAnsi="Times New Roman" w:cs="Times New Roman"/>
          <w:color w:val="auto"/>
        </w:rPr>
        <w:t>, отвечающие квалификационным требованиям к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B73C83" w:rsidP="00F64893">
      <w:pPr>
        <w:pStyle w:val="ad"/>
        <w:spacing w:before="0" w:after="0"/>
        <w:jc w:val="center"/>
        <w:rPr>
          <w:rFonts w:ascii="Times New Roman" w:hAnsi="Times New Roman" w:cs="Times New Roman"/>
          <w:color w:val="auto"/>
        </w:rPr>
      </w:pPr>
      <w:r w:rsidRPr="00B73C83">
        <w:rPr>
          <w:rFonts w:ascii="Times New Roman" w:hAnsi="Times New Roman" w:cs="Times New Roman"/>
          <w:color w:val="auto"/>
        </w:rPr>
        <w:t>VII. Заключительные положения</w:t>
      </w:r>
    </w:p>
    <w:p w:rsidR="00B73C83" w:rsidRPr="00B73C83" w:rsidRDefault="00B73C83" w:rsidP="00F64893">
      <w:pPr>
        <w:pStyle w:val="ad"/>
        <w:spacing w:before="0" w:after="0"/>
        <w:ind w:firstLine="709"/>
        <w:jc w:val="both"/>
        <w:rPr>
          <w:rFonts w:ascii="Times New Roman" w:hAnsi="Times New Roman" w:cs="Times New Roman"/>
          <w:color w:val="auto"/>
        </w:rPr>
      </w:pP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5</w:t>
      </w:r>
      <w:r w:rsidR="00B73C83" w:rsidRPr="00B73C83">
        <w:rPr>
          <w:rFonts w:ascii="Times New Roman" w:hAnsi="Times New Roman" w:cs="Times New Roman"/>
          <w:color w:val="auto"/>
        </w:rPr>
        <w:t xml:space="preserve">. По результатам конкурса издается приказ государственного органа о назначении победителя конкурса на вакантную должность гражданской службы и заключается служебный контракт с победителем конкурса. В случае принятия решения о включении </w:t>
      </w:r>
      <w:r w:rsidR="00075A8B">
        <w:rPr>
          <w:rFonts w:ascii="Times New Roman" w:hAnsi="Times New Roman" w:cs="Times New Roman"/>
          <w:color w:val="auto"/>
        </w:rPr>
        <w:t>кандида</w:t>
      </w:r>
      <w:r w:rsidR="008123DF">
        <w:rPr>
          <w:rFonts w:ascii="Times New Roman" w:hAnsi="Times New Roman" w:cs="Times New Roman"/>
          <w:color w:val="auto"/>
        </w:rPr>
        <w:t>та</w:t>
      </w:r>
      <w:r w:rsidR="008123DF" w:rsidRPr="00B73C83">
        <w:rPr>
          <w:rFonts w:ascii="Times New Roman" w:hAnsi="Times New Roman" w:cs="Times New Roman"/>
          <w:color w:val="auto"/>
        </w:rPr>
        <w:t xml:space="preserve"> </w:t>
      </w:r>
      <w:r w:rsidR="00B73C83" w:rsidRPr="00B73C83">
        <w:rPr>
          <w:rFonts w:ascii="Times New Roman" w:hAnsi="Times New Roman" w:cs="Times New Roman"/>
          <w:color w:val="auto"/>
        </w:rPr>
        <w:t xml:space="preserve">в кадровый резерв (в пределах группы должностей и с согласия </w:t>
      </w:r>
      <w:r w:rsidR="00075A8B">
        <w:rPr>
          <w:rFonts w:ascii="Times New Roman" w:hAnsi="Times New Roman" w:cs="Times New Roman"/>
          <w:color w:val="auto"/>
        </w:rPr>
        <w:t>кандидата</w:t>
      </w:r>
      <w:r w:rsidR="00B73C83" w:rsidRPr="00B73C83">
        <w:rPr>
          <w:rFonts w:ascii="Times New Roman" w:hAnsi="Times New Roman" w:cs="Times New Roman"/>
          <w:color w:val="auto"/>
        </w:rPr>
        <w:t xml:space="preserve">) издается приказ государственного органа, о чем </w:t>
      </w:r>
      <w:r w:rsidR="0035147B">
        <w:rPr>
          <w:rFonts w:ascii="Times New Roman" w:hAnsi="Times New Roman" w:cs="Times New Roman"/>
          <w:color w:val="auto"/>
        </w:rPr>
        <w:t>лицо, включенное в кадровый резерв,</w:t>
      </w:r>
      <w:r w:rsidR="00B73C83" w:rsidRPr="00B73C83">
        <w:rPr>
          <w:rFonts w:ascii="Times New Roman" w:hAnsi="Times New Roman" w:cs="Times New Roman"/>
          <w:color w:val="auto"/>
        </w:rPr>
        <w:t xml:space="preserve"> уведомляется в письменной форме.</w:t>
      </w: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6</w:t>
      </w:r>
      <w:r w:rsidR="00B73C83" w:rsidRPr="00B73C83">
        <w:rPr>
          <w:rFonts w:ascii="Times New Roman" w:hAnsi="Times New Roman" w:cs="Times New Roman"/>
          <w:color w:val="auto"/>
        </w:rPr>
        <w:t xml:space="preserve">. Кадровая служба государственного органа сообщает </w:t>
      </w:r>
      <w:r w:rsidR="00075A8B">
        <w:rPr>
          <w:rFonts w:ascii="Times New Roman" w:hAnsi="Times New Roman" w:cs="Times New Roman"/>
          <w:color w:val="auto"/>
        </w:rPr>
        <w:t>кандида</w:t>
      </w:r>
      <w:r w:rsidR="008123DF">
        <w:rPr>
          <w:rFonts w:ascii="Times New Roman" w:hAnsi="Times New Roman" w:cs="Times New Roman"/>
          <w:color w:val="auto"/>
        </w:rPr>
        <w:t>там</w:t>
      </w:r>
      <w:r w:rsidR="00B73C83" w:rsidRPr="00B73C83">
        <w:rPr>
          <w:rFonts w:ascii="Times New Roman" w:hAnsi="Times New Roman" w:cs="Times New Roman"/>
          <w:color w:val="auto"/>
        </w:rPr>
        <w:t>, участвовавшим в конкурсе, о результатах конкурса в письменной форме в</w:t>
      </w:r>
      <w:r>
        <w:rPr>
          <w:rFonts w:ascii="Times New Roman" w:hAnsi="Times New Roman" w:cs="Times New Roman"/>
          <w:color w:val="auto"/>
        </w:rPr>
        <w:t xml:space="preserve"> </w:t>
      </w:r>
      <w:r w:rsidRPr="00B73C83">
        <w:rPr>
          <w:rFonts w:ascii="Times New Roman" w:hAnsi="Times New Roman" w:cs="Times New Roman"/>
          <w:color w:val="auto"/>
        </w:rPr>
        <w:t xml:space="preserve">7-дневный срок со дня его завершения. Информация о результатах конкурса также размещается в указанный срок на официальном сайте государственного </w:t>
      </w:r>
      <w:r>
        <w:rPr>
          <w:rFonts w:ascii="Times New Roman" w:hAnsi="Times New Roman" w:cs="Times New Roman"/>
          <w:color w:val="auto"/>
        </w:rPr>
        <w:t xml:space="preserve">органа </w:t>
      </w:r>
      <w:r w:rsidRPr="00B73C83">
        <w:rPr>
          <w:rFonts w:ascii="Times New Roman" w:hAnsi="Times New Roman" w:cs="Times New Roman"/>
          <w:color w:val="auto"/>
        </w:rPr>
        <w:t xml:space="preserve">в </w:t>
      </w:r>
      <w:r w:rsidR="00C6211E">
        <w:rPr>
          <w:rFonts w:ascii="Times New Roman" w:hAnsi="Times New Roman" w:cs="Times New Roman"/>
          <w:color w:val="auto"/>
        </w:rPr>
        <w:t xml:space="preserve">информационно-коммуникационной </w:t>
      </w:r>
      <w:r w:rsidRPr="00B73C83">
        <w:rPr>
          <w:rFonts w:ascii="Times New Roman" w:hAnsi="Times New Roman" w:cs="Times New Roman"/>
          <w:color w:val="auto"/>
        </w:rPr>
        <w:t>сети Интернет и на Портале</w:t>
      </w:r>
      <w:r>
        <w:rPr>
          <w:rFonts w:ascii="Times New Roman" w:hAnsi="Times New Roman" w:cs="Times New Roman"/>
          <w:color w:val="auto"/>
        </w:rPr>
        <w:t>.</w:t>
      </w:r>
    </w:p>
    <w:p w:rsidR="00B73C83" w:rsidRPr="00B73C83" w:rsidRDefault="00A37501" w:rsidP="00F64893">
      <w:pPr>
        <w:pStyle w:val="ad"/>
        <w:spacing w:before="0" w:after="0"/>
        <w:ind w:firstLine="709"/>
        <w:jc w:val="both"/>
        <w:rPr>
          <w:rFonts w:ascii="Times New Roman" w:hAnsi="Times New Roman" w:cs="Times New Roman"/>
          <w:color w:val="auto"/>
        </w:rPr>
      </w:pPr>
      <w:r w:rsidRPr="00B73C83">
        <w:rPr>
          <w:rFonts w:ascii="Times New Roman" w:hAnsi="Times New Roman" w:cs="Times New Roman"/>
          <w:color w:val="auto"/>
        </w:rPr>
        <w:t>3</w:t>
      </w:r>
      <w:r>
        <w:rPr>
          <w:rFonts w:ascii="Times New Roman" w:hAnsi="Times New Roman" w:cs="Times New Roman"/>
          <w:color w:val="auto"/>
        </w:rPr>
        <w:t>7</w:t>
      </w:r>
      <w:r w:rsidR="00B73C83" w:rsidRPr="00B73C83">
        <w:rPr>
          <w:rFonts w:ascii="Times New Roman" w:hAnsi="Times New Roman" w:cs="Times New Roman"/>
          <w:color w:val="auto"/>
        </w:rPr>
        <w:t xml:space="preserve">. Документы </w:t>
      </w:r>
      <w:r w:rsidR="00075A8B">
        <w:rPr>
          <w:rFonts w:ascii="Times New Roman" w:hAnsi="Times New Roman" w:cs="Times New Roman"/>
          <w:color w:val="auto"/>
        </w:rPr>
        <w:t>претендентов</w:t>
      </w:r>
      <w:r w:rsidR="00B73C83" w:rsidRPr="00B73C83">
        <w:rPr>
          <w:rFonts w:ascii="Times New Roman" w:hAnsi="Times New Roman" w:cs="Times New Roman"/>
          <w:color w:val="auto"/>
        </w:rPr>
        <w:t xml:space="preserve">, не допущенных к участию в конкурсе, и </w:t>
      </w:r>
      <w:r w:rsidR="008123DF">
        <w:rPr>
          <w:rFonts w:ascii="Times New Roman" w:hAnsi="Times New Roman" w:cs="Times New Roman"/>
          <w:color w:val="auto"/>
        </w:rPr>
        <w:t>претендентов</w:t>
      </w:r>
      <w:r w:rsidR="00B73C83" w:rsidRPr="00B73C83">
        <w:rPr>
          <w:rFonts w:ascii="Times New Roman" w:hAnsi="Times New Roman" w:cs="Times New Roman"/>
          <w:color w:val="auto"/>
        </w:rPr>
        <w:t xml:space="preserve">, участвовавших в конкурсе, могут </w:t>
      </w:r>
      <w:r w:rsidR="00B73C83" w:rsidRPr="001A13FB">
        <w:rPr>
          <w:rFonts w:ascii="Times New Roman" w:hAnsi="Times New Roman" w:cs="Times New Roman"/>
          <w:color w:val="auto"/>
        </w:rPr>
        <w:t xml:space="preserve">быть им возвращены по письменному заявлению на имя руководителя </w:t>
      </w:r>
      <w:r w:rsidRPr="001A13FB">
        <w:rPr>
          <w:rFonts w:ascii="Times New Roman" w:hAnsi="Times New Roman" w:cs="Times New Roman"/>
          <w:color w:val="auto"/>
        </w:rPr>
        <w:t>кадровой службы государственного органа</w:t>
      </w:r>
      <w:r w:rsidR="00B73C83" w:rsidRPr="001A13FB">
        <w:rPr>
          <w:rFonts w:ascii="Times New Roman" w:hAnsi="Times New Roman" w:cs="Times New Roman"/>
          <w:color w:val="auto"/>
        </w:rPr>
        <w:t xml:space="preserve"> в течение трех лет со дня завершения</w:t>
      </w:r>
      <w:r w:rsidR="00B73C83" w:rsidRPr="00B73C83">
        <w:rPr>
          <w:rFonts w:ascii="Times New Roman" w:hAnsi="Times New Roman" w:cs="Times New Roman"/>
          <w:color w:val="auto"/>
        </w:rPr>
        <w:t xml:space="preserve"> конкурса. До истечения этого срока документы хранятся в архиве государственного органа, после чего подлежат уничтожению.</w:t>
      </w:r>
    </w:p>
    <w:p w:rsidR="00B73C83" w:rsidRPr="00B73C83" w:rsidRDefault="00A37501" w:rsidP="00F64893">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38</w:t>
      </w:r>
      <w:r w:rsidR="00B73C83" w:rsidRPr="00B73C83">
        <w:rPr>
          <w:rFonts w:ascii="Times New Roman" w:hAnsi="Times New Roman" w:cs="Times New Roman"/>
          <w:color w:val="auto"/>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w:t>
      </w:r>
      <w:r w:rsidR="008123DF">
        <w:rPr>
          <w:rFonts w:ascii="Times New Roman" w:hAnsi="Times New Roman" w:cs="Times New Roman"/>
          <w:color w:val="auto"/>
        </w:rPr>
        <w:t>претендентами</w:t>
      </w:r>
      <w:r w:rsidR="008123DF" w:rsidRPr="00B73C83">
        <w:rPr>
          <w:rFonts w:ascii="Times New Roman" w:hAnsi="Times New Roman" w:cs="Times New Roman"/>
          <w:color w:val="auto"/>
        </w:rPr>
        <w:t xml:space="preserve"> </w:t>
      </w:r>
      <w:r w:rsidR="00B73C83" w:rsidRPr="00B73C83">
        <w:rPr>
          <w:rFonts w:ascii="Times New Roman" w:hAnsi="Times New Roman" w:cs="Times New Roman"/>
          <w:color w:val="auto"/>
        </w:rPr>
        <w:t>за счет собственных средств.</w:t>
      </w:r>
    </w:p>
    <w:p w:rsidR="001C4B08" w:rsidRDefault="00A37501" w:rsidP="001C4B08">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39</w:t>
      </w:r>
      <w:r w:rsidR="00B73C83" w:rsidRPr="00B73C83">
        <w:rPr>
          <w:rFonts w:ascii="Times New Roman" w:hAnsi="Times New Roman" w:cs="Times New Roman"/>
          <w:color w:val="auto"/>
        </w:rPr>
        <w:t>. </w:t>
      </w:r>
      <w:r w:rsidR="00075A8B">
        <w:rPr>
          <w:rFonts w:ascii="Times New Roman" w:hAnsi="Times New Roman" w:cs="Times New Roman"/>
          <w:color w:val="auto"/>
        </w:rPr>
        <w:t>Кандида</w:t>
      </w:r>
      <w:r w:rsidR="008123DF">
        <w:rPr>
          <w:rFonts w:ascii="Times New Roman" w:hAnsi="Times New Roman" w:cs="Times New Roman"/>
          <w:color w:val="auto"/>
        </w:rPr>
        <w:t>т</w:t>
      </w:r>
      <w:r w:rsidR="008123DF" w:rsidRPr="00B73C83">
        <w:rPr>
          <w:rFonts w:ascii="Times New Roman" w:hAnsi="Times New Roman" w:cs="Times New Roman"/>
          <w:color w:val="auto"/>
        </w:rPr>
        <w:t xml:space="preserve"> </w:t>
      </w:r>
      <w:r w:rsidR="00B73C83" w:rsidRPr="00B73C83">
        <w:rPr>
          <w:rFonts w:ascii="Times New Roman" w:hAnsi="Times New Roman" w:cs="Times New Roman"/>
          <w:color w:val="auto"/>
        </w:rPr>
        <w:t>вправе обжаловать решение конкурсной комиссии в соответствии с законодательством Российской Федерации.</w:t>
      </w:r>
      <w:bookmarkStart w:id="63" w:name="_Toc421227285"/>
      <w:bookmarkStart w:id="64" w:name="_Toc423594353"/>
    </w:p>
    <w:bookmarkEnd w:id="63"/>
    <w:bookmarkEnd w:id="64"/>
    <w:p w:rsidR="003A669F" w:rsidRPr="00A57D59" w:rsidRDefault="00A57D59" w:rsidP="00A57D59">
      <w:pPr>
        <w:pStyle w:val="10"/>
        <w:rPr>
          <w:rFonts w:ascii="Times New Roman" w:hAnsi="Times New Roman" w:cs="Times New Roman"/>
          <w:sz w:val="28"/>
          <w:szCs w:val="28"/>
        </w:rPr>
      </w:pPr>
      <w:r w:rsidRPr="00A57D59">
        <w:rPr>
          <w:rFonts w:ascii="Times New Roman" w:hAnsi="Times New Roman" w:cs="Times New Roman"/>
          <w:sz w:val="28"/>
          <w:szCs w:val="28"/>
        </w:rPr>
        <w:lastRenderedPageBreak/>
        <w:t>Приложение № 2</w:t>
      </w:r>
    </w:p>
    <w:p w:rsidR="00A57D59" w:rsidRDefault="00A57D59" w:rsidP="003A669F">
      <w:pPr>
        <w:pStyle w:val="ad"/>
        <w:spacing w:before="0" w:after="0"/>
        <w:jc w:val="center"/>
        <w:rPr>
          <w:rFonts w:ascii="Times New Roman" w:hAnsi="Times New Roman" w:cs="Times New Roman"/>
          <w:b/>
          <w:color w:val="auto"/>
        </w:rPr>
      </w:pPr>
    </w:p>
    <w:p w:rsidR="003A669F" w:rsidRPr="00475A81" w:rsidRDefault="003A669F" w:rsidP="003A669F">
      <w:pPr>
        <w:pStyle w:val="ad"/>
        <w:spacing w:before="0" w:after="0"/>
        <w:jc w:val="center"/>
        <w:rPr>
          <w:rFonts w:ascii="Times New Roman" w:hAnsi="Times New Roman" w:cs="Times New Roman"/>
          <w:b/>
          <w:color w:val="auto"/>
        </w:rPr>
      </w:pPr>
      <w:r w:rsidRPr="00475A81">
        <w:rPr>
          <w:rFonts w:ascii="Times New Roman" w:hAnsi="Times New Roman" w:cs="Times New Roman"/>
          <w:b/>
          <w:color w:val="auto"/>
        </w:rPr>
        <w:t>РЕКОМЕНДАЦИИ ПО РАЗРАБОТКЕ ТЕСТОВ ДЛЯ ОЦЕНКИ ПРОФЕССИОНАЛЬНЫХ ЗНАНИЙ</w:t>
      </w:r>
    </w:p>
    <w:p w:rsidR="003A669F" w:rsidRPr="00475A81" w:rsidRDefault="003A669F" w:rsidP="003A669F">
      <w:pPr>
        <w:pStyle w:val="aff4"/>
        <w:rPr>
          <w:b/>
        </w:rPr>
      </w:pPr>
      <w:bookmarkStart w:id="65" w:name="_Toc410926306"/>
    </w:p>
    <w:p w:rsidR="003A669F" w:rsidRPr="00475A81" w:rsidRDefault="003A669F" w:rsidP="003A669F">
      <w:pPr>
        <w:pStyle w:val="aff4"/>
        <w:rPr>
          <w:b/>
        </w:rPr>
      </w:pPr>
      <w:r w:rsidRPr="00475A81">
        <w:rPr>
          <w:b/>
        </w:rPr>
        <w:t>Выбор тематики вопросов</w:t>
      </w:r>
      <w:bookmarkEnd w:id="65"/>
    </w:p>
    <w:p w:rsidR="003A669F" w:rsidRDefault="003A669F" w:rsidP="003A669F">
      <w:pPr>
        <w:pStyle w:val="aff4"/>
      </w:pPr>
    </w:p>
    <w:p w:rsidR="003A669F" w:rsidRDefault="003A669F" w:rsidP="003A669F">
      <w:pPr>
        <w:pStyle w:val="aff4"/>
      </w:pPr>
      <w:r>
        <w:t>При выборе тематики вопросов необходимо:</w:t>
      </w:r>
    </w:p>
    <w:p w:rsidR="003A669F" w:rsidRDefault="001572DE" w:rsidP="003A669F">
      <w:pPr>
        <w:pStyle w:val="aff4"/>
        <w:numPr>
          <w:ilvl w:val="0"/>
          <w:numId w:val="81"/>
        </w:numPr>
        <w:ind w:left="0" w:firstLine="709"/>
      </w:pPr>
      <w:r>
        <w:t xml:space="preserve"> </w:t>
      </w:r>
      <w:r w:rsidR="003A669F" w:rsidRPr="00475A81">
        <w:t>Состав</w:t>
      </w:r>
      <w:r w:rsidR="003A669F">
        <w:t>ить</w:t>
      </w:r>
      <w:r w:rsidR="003A669F" w:rsidRPr="00475A81">
        <w:t xml:space="preserve"> перечень ключевых областей знаний, которыми должен обладать специалист, для которого разрабатываются тесты. </w:t>
      </w:r>
    </w:p>
    <w:p w:rsidR="003A669F" w:rsidRDefault="001572DE" w:rsidP="003A669F">
      <w:pPr>
        <w:pStyle w:val="aff4"/>
        <w:numPr>
          <w:ilvl w:val="0"/>
          <w:numId w:val="81"/>
        </w:numPr>
        <w:ind w:left="0" w:firstLine="709"/>
      </w:pPr>
      <w:r>
        <w:t xml:space="preserve"> </w:t>
      </w:r>
      <w:r w:rsidR="003A669F" w:rsidRPr="00475A81">
        <w:t>Определит</w:t>
      </w:r>
      <w:r w:rsidR="003A669F">
        <w:t>ь</w:t>
      </w:r>
      <w:r w:rsidR="003A669F" w:rsidRPr="00475A81">
        <w:t>, недостаток каких знаний является наиболее частой причиной ошибок специалистов.</w:t>
      </w:r>
    </w:p>
    <w:p w:rsidR="003A669F" w:rsidRDefault="001572DE" w:rsidP="003A669F">
      <w:pPr>
        <w:pStyle w:val="aff4"/>
        <w:numPr>
          <w:ilvl w:val="0"/>
          <w:numId w:val="81"/>
        </w:numPr>
        <w:ind w:left="0" w:firstLine="709"/>
      </w:pPr>
      <w:r>
        <w:t xml:space="preserve"> </w:t>
      </w:r>
      <w:r w:rsidR="003A669F" w:rsidRPr="00475A81">
        <w:t>Определит</w:t>
      </w:r>
      <w:r w:rsidR="003A669F">
        <w:t>ь</w:t>
      </w:r>
      <w:r w:rsidR="003A669F" w:rsidRPr="00475A81">
        <w:t>, недостаток каких знаний приводил в прошлом к самым пагубным последствиям в решении каких-либо вопросов.</w:t>
      </w:r>
    </w:p>
    <w:p w:rsidR="003A669F" w:rsidRDefault="001572DE" w:rsidP="003A669F">
      <w:pPr>
        <w:pStyle w:val="aff4"/>
        <w:numPr>
          <w:ilvl w:val="0"/>
          <w:numId w:val="81"/>
        </w:numPr>
        <w:ind w:left="0" w:firstLine="709"/>
      </w:pPr>
      <w:r>
        <w:t xml:space="preserve"> </w:t>
      </w:r>
      <w:r w:rsidR="003A669F">
        <w:t xml:space="preserve">Сделать доминирующими в тесте </w:t>
      </w:r>
      <w:r w:rsidR="003A669F" w:rsidRPr="00475A81">
        <w:t>области знаний</w:t>
      </w:r>
      <w:r w:rsidR="003A669F">
        <w:t>, указанные в пунктах 2 и 3.</w:t>
      </w:r>
    </w:p>
    <w:p w:rsidR="003A669F" w:rsidRPr="00475A81" w:rsidRDefault="001572DE" w:rsidP="003A669F">
      <w:pPr>
        <w:pStyle w:val="aff4"/>
        <w:numPr>
          <w:ilvl w:val="0"/>
          <w:numId w:val="81"/>
        </w:numPr>
        <w:ind w:left="0" w:firstLine="709"/>
      </w:pPr>
      <w:r>
        <w:t xml:space="preserve"> </w:t>
      </w:r>
      <w:r w:rsidR="003A669F" w:rsidRPr="00475A81">
        <w:t>Определит</w:t>
      </w:r>
      <w:r w:rsidR="003A669F">
        <w:t>ь</w:t>
      </w:r>
      <w:r w:rsidR="003A669F" w:rsidRPr="00475A81">
        <w:t>, в каких документах и/или материалах содержится данная информация. Соб</w:t>
      </w:r>
      <w:r w:rsidR="003A669F">
        <w:t>рать</w:t>
      </w:r>
      <w:r w:rsidR="003A669F" w:rsidRPr="00475A81">
        <w:t xml:space="preserve"> все эти документы. Отмет</w:t>
      </w:r>
      <w:r w:rsidR="003A669F">
        <w:t>ить</w:t>
      </w:r>
      <w:r w:rsidR="003A669F" w:rsidRPr="00475A81">
        <w:t xml:space="preserve"> в этих документах места, которые связаны с </w:t>
      </w:r>
      <w:r w:rsidR="003A669F">
        <w:t>областями знаний, указанными в пунктах 2 и 3.</w:t>
      </w:r>
    </w:p>
    <w:p w:rsidR="003A669F" w:rsidRPr="00475A81" w:rsidRDefault="003A669F" w:rsidP="003A669F">
      <w:pPr>
        <w:pStyle w:val="aff4"/>
      </w:pPr>
    </w:p>
    <w:p w:rsidR="003A669F" w:rsidRPr="00475A81" w:rsidRDefault="003A669F" w:rsidP="003A669F">
      <w:pPr>
        <w:pStyle w:val="aff4"/>
        <w:rPr>
          <w:b/>
        </w:rPr>
      </w:pPr>
      <w:bookmarkStart w:id="66" w:name="_Toc410926307"/>
      <w:r w:rsidRPr="00475A81">
        <w:rPr>
          <w:b/>
        </w:rPr>
        <w:t>Формулировка вопросов</w:t>
      </w:r>
      <w:bookmarkEnd w:id="66"/>
    </w:p>
    <w:p w:rsidR="003A669F" w:rsidRDefault="003A669F" w:rsidP="003A669F">
      <w:pPr>
        <w:pStyle w:val="aff4"/>
      </w:pPr>
    </w:p>
    <w:p w:rsidR="003A669F" w:rsidRDefault="003A669F" w:rsidP="003A669F">
      <w:pPr>
        <w:pStyle w:val="aff4"/>
      </w:pPr>
      <w:r>
        <w:t>При формулировании вопросов необходимо:</w:t>
      </w:r>
    </w:p>
    <w:p w:rsidR="003A669F" w:rsidRDefault="001572DE" w:rsidP="003A669F">
      <w:pPr>
        <w:pStyle w:val="aff4"/>
        <w:numPr>
          <w:ilvl w:val="0"/>
          <w:numId w:val="82"/>
        </w:numPr>
        <w:ind w:left="0" w:firstLine="709"/>
      </w:pPr>
      <w:r>
        <w:t xml:space="preserve"> </w:t>
      </w:r>
      <w:r w:rsidR="003A669F" w:rsidRPr="00475A81">
        <w:t>Вспомнит</w:t>
      </w:r>
      <w:r w:rsidR="003A669F">
        <w:t>ь</w:t>
      </w:r>
      <w:r w:rsidR="003A669F" w:rsidRPr="00475A81">
        <w:t xml:space="preserve"> конкретные ситуации прошлых ошибок г</w:t>
      </w:r>
      <w:r w:rsidR="003A669F">
        <w:t>осударственного гражданского служащего</w:t>
      </w:r>
      <w:r w:rsidR="003A669F" w:rsidRPr="00475A81">
        <w:t xml:space="preserve"> и сформулир</w:t>
      </w:r>
      <w:r w:rsidR="003A669F">
        <w:t>овать</w:t>
      </w:r>
      <w:r w:rsidR="003A669F" w:rsidRPr="00475A81">
        <w:t xml:space="preserve"> вопросы таким образом, чтобы каждый из них иллюстрировал определенный элемент подобных ситуаций. </w:t>
      </w:r>
    </w:p>
    <w:p w:rsidR="003A669F" w:rsidRDefault="001572DE" w:rsidP="003A669F">
      <w:pPr>
        <w:pStyle w:val="aff4"/>
        <w:numPr>
          <w:ilvl w:val="0"/>
          <w:numId w:val="82"/>
        </w:numPr>
        <w:ind w:left="0" w:firstLine="709"/>
      </w:pPr>
      <w:r>
        <w:t xml:space="preserve"> </w:t>
      </w:r>
      <w:r w:rsidR="003A669F">
        <w:t xml:space="preserve">Подготовить </w:t>
      </w:r>
      <w:r w:rsidR="003A669F" w:rsidRPr="00475A81">
        <w:t>шесть вариантов ответов</w:t>
      </w:r>
      <w:r w:rsidR="003A669F">
        <w:t xml:space="preserve"> на каждый вопрос</w:t>
      </w:r>
      <w:r w:rsidR="003A669F" w:rsidRPr="00475A81">
        <w:t xml:space="preserve">, только один из которых правильный. Остальные ответы, должны быть близки к правильному или провоцировать </w:t>
      </w:r>
      <w:r w:rsidR="003A669F">
        <w:t>кандидата на замещение должности государственной гражданской службы (далее – кандидат)</w:t>
      </w:r>
      <w:r w:rsidR="003A669F" w:rsidRPr="00475A81">
        <w:t>, который не очень хорошо знает тему, сделать ошибку.</w:t>
      </w:r>
    </w:p>
    <w:p w:rsidR="003A669F" w:rsidRDefault="001572DE" w:rsidP="003A669F">
      <w:pPr>
        <w:pStyle w:val="aff4"/>
        <w:numPr>
          <w:ilvl w:val="0"/>
          <w:numId w:val="82"/>
        </w:numPr>
        <w:ind w:left="0" w:firstLine="709"/>
      </w:pPr>
      <w:r>
        <w:t xml:space="preserve"> </w:t>
      </w:r>
      <w:r w:rsidR="003A669F">
        <w:t>Не допускать длинных формулировок вопросов и ответов</w:t>
      </w:r>
      <w:r w:rsidR="003A669F" w:rsidRPr="00475A81">
        <w:t xml:space="preserve">, чтобы </w:t>
      </w:r>
      <w:r w:rsidR="003A669F">
        <w:t>кандидату</w:t>
      </w:r>
      <w:r w:rsidR="003A669F" w:rsidRPr="00475A81">
        <w:t xml:space="preserve"> не приходилось бы тратить много время на </w:t>
      </w:r>
      <w:r w:rsidR="003A669F">
        <w:t>их чтение</w:t>
      </w:r>
      <w:r w:rsidR="003A669F" w:rsidRPr="00475A81">
        <w:t>.</w:t>
      </w:r>
    </w:p>
    <w:p w:rsidR="003A669F" w:rsidRDefault="001572DE" w:rsidP="003A669F">
      <w:pPr>
        <w:pStyle w:val="aff4"/>
        <w:numPr>
          <w:ilvl w:val="0"/>
          <w:numId w:val="82"/>
        </w:numPr>
        <w:ind w:left="0" w:firstLine="709"/>
      </w:pPr>
      <w:r>
        <w:t xml:space="preserve"> </w:t>
      </w:r>
      <w:r w:rsidR="003A669F">
        <w:t>Р</w:t>
      </w:r>
      <w:r w:rsidR="003A669F" w:rsidRPr="00475A81">
        <w:t xml:space="preserve">азделить </w:t>
      </w:r>
      <w:r w:rsidR="003A669F">
        <w:t xml:space="preserve">вопросы </w:t>
      </w:r>
      <w:r w:rsidR="003A669F" w:rsidRPr="00475A81">
        <w:t xml:space="preserve">на три категории: сложные, средние, легкие.  </w:t>
      </w:r>
    </w:p>
    <w:p w:rsidR="003A669F" w:rsidRPr="00475A81" w:rsidRDefault="001572DE" w:rsidP="003A669F">
      <w:pPr>
        <w:pStyle w:val="aff4"/>
        <w:numPr>
          <w:ilvl w:val="0"/>
          <w:numId w:val="82"/>
        </w:numPr>
        <w:ind w:left="0" w:firstLine="709"/>
      </w:pPr>
      <w:r>
        <w:t xml:space="preserve"> </w:t>
      </w:r>
      <w:r w:rsidR="003A669F">
        <w:t xml:space="preserve">Включить в </w:t>
      </w:r>
      <w:r w:rsidR="003A669F" w:rsidRPr="00475A81">
        <w:t xml:space="preserve"> финальн</w:t>
      </w:r>
      <w:r w:rsidR="003A669F">
        <w:t>ую</w:t>
      </w:r>
      <w:r w:rsidR="003A669F" w:rsidRPr="00475A81">
        <w:t xml:space="preserve"> верси</w:t>
      </w:r>
      <w:r w:rsidR="003A669F">
        <w:t>ю</w:t>
      </w:r>
      <w:r w:rsidR="003A669F" w:rsidRPr="00475A81">
        <w:t xml:space="preserve"> теста приблизительно 30-45 вопросов, среди которых будут сложные, средние и легкие вопросы в заданной пропорции.  </w:t>
      </w:r>
    </w:p>
    <w:p w:rsidR="003A669F" w:rsidRPr="00475A81" w:rsidRDefault="003A669F" w:rsidP="003A669F">
      <w:pPr>
        <w:pStyle w:val="aff4"/>
      </w:pPr>
    </w:p>
    <w:p w:rsidR="003A669F" w:rsidRDefault="003A669F" w:rsidP="003A669F">
      <w:pPr>
        <w:pStyle w:val="aff4"/>
        <w:rPr>
          <w:b/>
        </w:rPr>
      </w:pPr>
      <w:bookmarkStart w:id="67" w:name="_Toc410926308"/>
      <w:r w:rsidRPr="00475A81">
        <w:rPr>
          <w:b/>
        </w:rPr>
        <w:t>Определение времени для теста</w:t>
      </w:r>
      <w:bookmarkEnd w:id="67"/>
    </w:p>
    <w:p w:rsidR="003A669F" w:rsidRPr="00475A81" w:rsidRDefault="003A669F" w:rsidP="003A669F">
      <w:pPr>
        <w:pStyle w:val="aff4"/>
        <w:rPr>
          <w:b/>
        </w:rPr>
      </w:pPr>
    </w:p>
    <w:p w:rsidR="003A669F" w:rsidRPr="00475A81" w:rsidRDefault="003A669F" w:rsidP="003A669F">
      <w:pPr>
        <w:pStyle w:val="aff4"/>
      </w:pPr>
      <w:r w:rsidRPr="00475A81">
        <w:t xml:space="preserve">Сформулировав вопрос и варианты ответа, </w:t>
      </w:r>
      <w:r>
        <w:t xml:space="preserve">необходимо </w:t>
      </w:r>
      <w:r w:rsidRPr="00475A81">
        <w:t>провер</w:t>
      </w:r>
      <w:r>
        <w:t>ить</w:t>
      </w:r>
      <w:r w:rsidRPr="00475A81">
        <w:t xml:space="preserve">, сколько времени будет занимать у </w:t>
      </w:r>
      <w:r>
        <w:t>кандидата</w:t>
      </w:r>
      <w:r w:rsidRPr="00475A81">
        <w:t xml:space="preserve"> прочтение этого вопроса и ответов. Это следует делать, перечитывая вопрос с ответами по мере их </w:t>
      </w:r>
      <w:r w:rsidRPr="00475A81">
        <w:lastRenderedPageBreak/>
        <w:t xml:space="preserve">создания, а также по завершению теста. Когда все вопросы будут сформулированы, </w:t>
      </w:r>
      <w:r>
        <w:t>необходимо дать</w:t>
      </w:r>
      <w:r w:rsidRPr="00475A81">
        <w:t xml:space="preserve"> заполнить получившийся тест кому-либо из </w:t>
      </w:r>
      <w:r>
        <w:t>государственных гражданских служащих (далее – гражданские служащие)</w:t>
      </w:r>
      <w:r w:rsidRPr="00475A81">
        <w:t>, засекая время заполнения с помощью секундомера. След</w:t>
      </w:r>
      <w:r>
        <w:t>ует засечь</w:t>
      </w:r>
      <w:r w:rsidRPr="00475A81">
        <w:t xml:space="preserve">, сколько времени </w:t>
      </w:r>
      <w:r>
        <w:t>гражданский служащий</w:t>
      </w:r>
      <w:r w:rsidRPr="00475A81">
        <w:t xml:space="preserve"> тратит на каждый вопрос, и сколько </w:t>
      </w:r>
      <w:r>
        <w:t>времени в целом затрачено</w:t>
      </w:r>
      <w:r w:rsidRPr="00475A81">
        <w:t xml:space="preserve"> </w:t>
      </w:r>
      <w:r>
        <w:t>на прохождение теста</w:t>
      </w:r>
      <w:r w:rsidRPr="00475A81">
        <w:t xml:space="preserve">. В хорошем тесте у </w:t>
      </w:r>
      <w:r>
        <w:t>кандидата</w:t>
      </w:r>
      <w:r w:rsidRPr="00475A81">
        <w:t xml:space="preserve"> не должно уходить в среднем более 1 минуты на ответ на вопрос. </w:t>
      </w:r>
    </w:p>
    <w:p w:rsidR="003A669F" w:rsidRPr="00475A81" w:rsidRDefault="003A669F" w:rsidP="003A669F">
      <w:pPr>
        <w:pStyle w:val="aff4"/>
      </w:pPr>
      <w:r w:rsidRPr="00475A81">
        <w:t xml:space="preserve">Общее время заполнения теста не должно превышать 45 минут. Если </w:t>
      </w:r>
      <w:r>
        <w:t>планируется</w:t>
      </w:r>
      <w:r w:rsidRPr="00475A81">
        <w:t xml:space="preserve"> использовать несколько тестов на разные темы, то общее время тестирования </w:t>
      </w:r>
      <w:r>
        <w:t xml:space="preserve">кандидата </w:t>
      </w:r>
      <w:r w:rsidRPr="00475A81">
        <w:t>не должно быть более двух часов.</w:t>
      </w:r>
    </w:p>
    <w:p w:rsidR="003A669F" w:rsidRPr="00475A81" w:rsidRDefault="003A669F" w:rsidP="003A669F">
      <w:pPr>
        <w:pStyle w:val="aff4"/>
      </w:pPr>
    </w:p>
    <w:p w:rsidR="003A669F" w:rsidRPr="00475A81" w:rsidRDefault="003A669F" w:rsidP="003A669F">
      <w:pPr>
        <w:pStyle w:val="aff4"/>
        <w:rPr>
          <w:b/>
        </w:rPr>
      </w:pPr>
      <w:bookmarkStart w:id="68" w:name="_Toc410926309"/>
      <w:r w:rsidRPr="00475A81">
        <w:rPr>
          <w:b/>
        </w:rPr>
        <w:t>Создание параллельных версий тестов</w:t>
      </w:r>
      <w:bookmarkEnd w:id="68"/>
    </w:p>
    <w:p w:rsidR="003A669F" w:rsidRDefault="003A669F" w:rsidP="003A669F">
      <w:pPr>
        <w:pStyle w:val="aff4"/>
      </w:pPr>
    </w:p>
    <w:p w:rsidR="003A669F" w:rsidRPr="00475A81" w:rsidRDefault="003A669F" w:rsidP="003A669F">
      <w:pPr>
        <w:pStyle w:val="aff4"/>
      </w:pPr>
      <w:r w:rsidRPr="00475A81">
        <w:t xml:space="preserve">Чтобы </w:t>
      </w:r>
      <w:r>
        <w:t>кандидаты</w:t>
      </w:r>
      <w:r w:rsidRPr="00475A81">
        <w:t xml:space="preserve"> не могли заучить вопросы или скопировать их, необходимо создавать параллельные версии теста. Параллельные версии продлевают срок службы теста.</w:t>
      </w:r>
    </w:p>
    <w:p w:rsidR="003A669F" w:rsidRPr="00AC3763" w:rsidRDefault="003A669F" w:rsidP="003A669F">
      <w:pPr>
        <w:pStyle w:val="aff4"/>
      </w:pPr>
      <w:r w:rsidRPr="00475A81">
        <w:t>Параллельные версии создаю</w:t>
      </w:r>
      <w:r>
        <w:t>тся по идентичной схеме. Однако</w:t>
      </w:r>
      <w:r w:rsidRPr="00475A81">
        <w:t xml:space="preserve"> следует помнить, что в каждой параллельной версии должно быть одинаковое количество вопросов в целом, а также сохранены пропорции сложных, средних и легких вопросов. Количество вопросов по каждой тематике должно быть также одинаковым для каждой параллельной версии теста.</w:t>
      </w:r>
    </w:p>
    <w:p w:rsidR="003C1ECD" w:rsidRDefault="003C1ECD" w:rsidP="00892D65">
      <w:pPr>
        <w:pStyle w:val="ad"/>
        <w:spacing w:before="0" w:after="0"/>
        <w:jc w:val="both"/>
        <w:rPr>
          <w:rStyle w:val="11"/>
          <w:rFonts w:ascii="Times New Roman" w:hAnsi="Times New Roman" w:cs="Times New Roman"/>
          <w:color w:val="auto"/>
          <w:spacing w:val="0"/>
        </w:rPr>
      </w:pPr>
      <w:bookmarkStart w:id="69" w:name="_Toc421227286"/>
      <w:bookmarkStart w:id="70" w:name="_Toc423594354"/>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3C1ECD" w:rsidRDefault="003C1ECD" w:rsidP="00892D65">
      <w:pPr>
        <w:pStyle w:val="ad"/>
        <w:spacing w:before="0" w:after="0"/>
        <w:jc w:val="both"/>
        <w:rPr>
          <w:rStyle w:val="11"/>
          <w:rFonts w:ascii="Times New Roman" w:hAnsi="Times New Roman" w:cs="Times New Roman"/>
          <w:color w:val="auto"/>
          <w:spacing w:val="0"/>
        </w:rPr>
      </w:pPr>
    </w:p>
    <w:p w:rsidR="00B32E68" w:rsidRPr="00892D65" w:rsidRDefault="0007159B" w:rsidP="00892D65">
      <w:pPr>
        <w:pStyle w:val="ad"/>
        <w:spacing w:before="0" w:after="0"/>
        <w:jc w:val="both"/>
        <w:rPr>
          <w:rFonts w:ascii="Times New Roman" w:hAnsi="Times New Roman"/>
          <w:b/>
        </w:rPr>
      </w:pPr>
      <w:r w:rsidRPr="00892D65">
        <w:rPr>
          <w:rStyle w:val="11"/>
          <w:rFonts w:ascii="Times New Roman" w:hAnsi="Times New Roman" w:cs="Times New Roman"/>
          <w:sz w:val="28"/>
          <w:szCs w:val="28"/>
        </w:rPr>
        <w:lastRenderedPageBreak/>
        <w:t>Приложение № 3</w:t>
      </w:r>
      <w:bookmarkEnd w:id="69"/>
      <w:bookmarkEnd w:id="70"/>
      <w:r w:rsidR="003A669F" w:rsidRPr="00892D65">
        <w:rPr>
          <w:rFonts w:ascii="Times New Roman" w:hAnsi="Times New Roman"/>
          <w:b/>
        </w:rPr>
        <w:t xml:space="preserve"> </w:t>
      </w:r>
    </w:p>
    <w:p w:rsidR="00892D65" w:rsidRPr="00892D65" w:rsidRDefault="00892D65" w:rsidP="00892D65">
      <w:pPr>
        <w:pStyle w:val="ad"/>
        <w:spacing w:before="0" w:after="0"/>
        <w:jc w:val="both"/>
        <w:rPr>
          <w:rFonts w:ascii="Times New Roman" w:hAnsi="Times New Roman" w:cs="Times New Roman"/>
          <w:color w:val="auto"/>
        </w:rPr>
      </w:pPr>
    </w:p>
    <w:p w:rsidR="00892D65" w:rsidRPr="00585514" w:rsidRDefault="00892D65" w:rsidP="00892D65">
      <w:pPr>
        <w:jc w:val="center"/>
        <w:rPr>
          <w:rFonts w:ascii="Times New Roman" w:hAnsi="Times New Roman"/>
          <w:b/>
          <w:sz w:val="28"/>
          <w:szCs w:val="28"/>
        </w:rPr>
      </w:pPr>
      <w:r>
        <w:rPr>
          <w:rFonts w:ascii="Times New Roman" w:hAnsi="Times New Roman"/>
          <w:b/>
          <w:sz w:val="28"/>
          <w:szCs w:val="28"/>
        </w:rPr>
        <w:t>ИНСТРУКЦИИ ПО ПРОХОЖДЕНИЮ ТЕСТОВ</w:t>
      </w:r>
      <w:r w:rsidRPr="00585514">
        <w:rPr>
          <w:rFonts w:ascii="Times New Roman" w:hAnsi="Times New Roman"/>
          <w:b/>
          <w:sz w:val="28"/>
          <w:szCs w:val="28"/>
        </w:rPr>
        <w:t xml:space="preserve"> ДЛЯ ОЦЕНКИ ПРОФЕССИОНАЛЬНЫХ ЗНАНИЙ</w:t>
      </w:r>
      <w:r>
        <w:rPr>
          <w:rFonts w:ascii="Times New Roman" w:hAnsi="Times New Roman"/>
          <w:b/>
          <w:sz w:val="28"/>
          <w:szCs w:val="28"/>
        </w:rPr>
        <w:t xml:space="preserve"> </w:t>
      </w:r>
    </w:p>
    <w:p w:rsidR="00892D65" w:rsidRPr="008810B3" w:rsidRDefault="00892D65" w:rsidP="00892D65">
      <w:pPr>
        <w:spacing w:line="240" w:lineRule="auto"/>
        <w:ind w:firstLine="540"/>
        <w:jc w:val="center"/>
        <w:rPr>
          <w:rFonts w:ascii="Times New Roman" w:hAnsi="Times New Roman"/>
          <w:b/>
          <w:sz w:val="28"/>
          <w:szCs w:val="28"/>
        </w:rPr>
      </w:pPr>
      <w:r w:rsidRPr="008810B3">
        <w:rPr>
          <w:rFonts w:ascii="Times New Roman" w:hAnsi="Times New Roman"/>
          <w:b/>
          <w:sz w:val="28"/>
          <w:szCs w:val="28"/>
        </w:rPr>
        <w:t>Инструкция по прохождению теста</w:t>
      </w:r>
      <w:r>
        <w:rPr>
          <w:rFonts w:ascii="Times New Roman" w:hAnsi="Times New Roman"/>
          <w:b/>
          <w:sz w:val="28"/>
          <w:szCs w:val="28"/>
        </w:rPr>
        <w:t xml:space="preserve"> для претендентов на должности обеспечивающих специалистов</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Вам предстоит пройти тестирование на соответствие требованиям, предъявляемым к </w:t>
      </w:r>
      <w:r>
        <w:rPr>
          <w:rFonts w:ascii="Times New Roman" w:hAnsi="Times New Roman"/>
          <w:sz w:val="28"/>
          <w:szCs w:val="28"/>
        </w:rPr>
        <w:t>претендентам</w:t>
      </w:r>
      <w:r w:rsidRPr="008810B3">
        <w:rPr>
          <w:rFonts w:ascii="Times New Roman" w:hAnsi="Times New Roman"/>
          <w:sz w:val="28"/>
          <w:szCs w:val="28"/>
        </w:rPr>
        <w:t xml:space="preserve"> на замещение должностей государственной гражданской службы</w:t>
      </w:r>
      <w:r>
        <w:rPr>
          <w:rFonts w:ascii="Times New Roman" w:hAnsi="Times New Roman"/>
          <w:sz w:val="28"/>
          <w:szCs w:val="28"/>
        </w:rPr>
        <w:t xml:space="preserve"> (далее – гражданская служба)</w:t>
      </w:r>
      <w:r w:rsidRPr="008810B3">
        <w:rPr>
          <w:rFonts w:ascii="Times New Roman" w:hAnsi="Times New Roman"/>
          <w:sz w:val="28"/>
          <w:szCs w:val="28"/>
        </w:rPr>
        <w:t>.</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Тест содержит 60 тестовых заданий из 6 областей знаний: </w:t>
      </w:r>
    </w:p>
    <w:p w:rsidR="00892D65" w:rsidRPr="008810B3" w:rsidRDefault="001572DE" w:rsidP="00892D65">
      <w:pPr>
        <w:numPr>
          <w:ilvl w:val="0"/>
          <w:numId w:val="14"/>
        </w:numPr>
        <w:spacing w:after="0" w:line="240" w:lineRule="auto"/>
        <w:ind w:left="567" w:firstLine="284"/>
        <w:jc w:val="both"/>
        <w:rPr>
          <w:rFonts w:ascii="Times New Roman" w:hAnsi="Times New Roman"/>
          <w:sz w:val="28"/>
          <w:szCs w:val="28"/>
        </w:rPr>
      </w:pPr>
      <w:r>
        <w:rPr>
          <w:rFonts w:ascii="Times New Roman" w:hAnsi="Times New Roman"/>
          <w:sz w:val="28"/>
          <w:szCs w:val="28"/>
        </w:rPr>
        <w:t xml:space="preserve"> </w:t>
      </w:r>
      <w:r w:rsidR="00892D65" w:rsidRPr="008810B3">
        <w:rPr>
          <w:rFonts w:ascii="Times New Roman" w:hAnsi="Times New Roman"/>
          <w:sz w:val="28"/>
          <w:szCs w:val="28"/>
        </w:rPr>
        <w:t>Конституция Российской Федерации</w:t>
      </w:r>
      <w:r w:rsidR="00892D65">
        <w:rPr>
          <w:rFonts w:ascii="Times New Roman" w:hAnsi="Times New Roman"/>
          <w:sz w:val="28"/>
          <w:szCs w:val="28"/>
        </w:rPr>
        <w:t xml:space="preserve"> </w:t>
      </w:r>
      <w:r w:rsidR="00892D65" w:rsidRPr="008810B3">
        <w:rPr>
          <w:rFonts w:ascii="Times New Roman" w:hAnsi="Times New Roman"/>
          <w:sz w:val="28"/>
          <w:szCs w:val="28"/>
        </w:rPr>
        <w:t>(10 тестовых заданий).</w:t>
      </w:r>
      <w:r w:rsidR="00892D65" w:rsidRPr="00A17331">
        <w:rPr>
          <w:rFonts w:ascii="Times New Roman" w:hAnsi="Times New Roman"/>
          <w:sz w:val="28"/>
          <w:szCs w:val="28"/>
        </w:rPr>
        <w:t xml:space="preserve"> </w:t>
      </w:r>
    </w:p>
    <w:p w:rsidR="00892D65" w:rsidRPr="008810B3" w:rsidRDefault="001572DE" w:rsidP="00892D65">
      <w:pPr>
        <w:numPr>
          <w:ilvl w:val="0"/>
          <w:numId w:val="14"/>
        </w:numPr>
        <w:spacing w:after="0" w:line="240" w:lineRule="auto"/>
        <w:ind w:left="567" w:firstLine="284"/>
        <w:jc w:val="both"/>
        <w:rPr>
          <w:rFonts w:ascii="Times New Roman" w:hAnsi="Times New Roman"/>
          <w:sz w:val="28"/>
          <w:szCs w:val="28"/>
        </w:rPr>
      </w:pPr>
      <w:r>
        <w:rPr>
          <w:rFonts w:ascii="Times New Roman" w:hAnsi="Times New Roman"/>
          <w:sz w:val="28"/>
          <w:szCs w:val="28"/>
        </w:rPr>
        <w:t xml:space="preserve"> </w:t>
      </w:r>
      <w:r w:rsidR="00892D65" w:rsidRPr="008810B3">
        <w:rPr>
          <w:rFonts w:ascii="Times New Roman" w:hAnsi="Times New Roman"/>
          <w:sz w:val="28"/>
          <w:szCs w:val="28"/>
        </w:rPr>
        <w:t>Основы законодательства о гражданской службе (15 тестовых заданий).</w:t>
      </w:r>
    </w:p>
    <w:p w:rsidR="00892D65" w:rsidRPr="008810B3" w:rsidRDefault="001572DE" w:rsidP="00892D65">
      <w:pPr>
        <w:numPr>
          <w:ilvl w:val="0"/>
          <w:numId w:val="14"/>
        </w:numPr>
        <w:spacing w:after="0" w:line="240" w:lineRule="auto"/>
        <w:ind w:left="567" w:firstLine="284"/>
        <w:jc w:val="both"/>
        <w:rPr>
          <w:rFonts w:ascii="Times New Roman" w:hAnsi="Times New Roman"/>
          <w:sz w:val="28"/>
          <w:szCs w:val="28"/>
        </w:rPr>
      </w:pPr>
      <w:r>
        <w:rPr>
          <w:rFonts w:ascii="Times New Roman" w:hAnsi="Times New Roman"/>
          <w:bCs/>
          <w:sz w:val="28"/>
          <w:szCs w:val="28"/>
        </w:rPr>
        <w:t xml:space="preserve"> </w:t>
      </w:r>
      <w:r w:rsidR="00892D65" w:rsidRPr="008810B3">
        <w:rPr>
          <w:rFonts w:ascii="Times New Roman" w:hAnsi="Times New Roman"/>
          <w:bCs/>
          <w:sz w:val="28"/>
          <w:szCs w:val="28"/>
        </w:rPr>
        <w:t xml:space="preserve">Основы законодательства о противодействии коррупции на гражданской службе </w:t>
      </w:r>
      <w:r w:rsidR="00892D65" w:rsidRPr="008810B3">
        <w:rPr>
          <w:rFonts w:ascii="Times New Roman" w:hAnsi="Times New Roman"/>
          <w:sz w:val="28"/>
          <w:szCs w:val="28"/>
        </w:rPr>
        <w:t>(5 тестовых заданий).</w:t>
      </w:r>
    </w:p>
    <w:p w:rsidR="00892D65" w:rsidRPr="008810B3" w:rsidRDefault="001572DE" w:rsidP="00892D65">
      <w:pPr>
        <w:numPr>
          <w:ilvl w:val="0"/>
          <w:numId w:val="14"/>
        </w:numPr>
        <w:spacing w:after="0" w:line="240" w:lineRule="auto"/>
        <w:ind w:left="567" w:firstLine="284"/>
        <w:jc w:val="both"/>
        <w:rPr>
          <w:rFonts w:ascii="Times New Roman" w:hAnsi="Times New Roman"/>
          <w:color w:val="000000"/>
          <w:sz w:val="28"/>
          <w:szCs w:val="28"/>
        </w:rPr>
      </w:pPr>
      <w:r>
        <w:rPr>
          <w:rFonts w:ascii="Times New Roman" w:hAnsi="Times New Roman"/>
          <w:color w:val="000000"/>
          <w:sz w:val="28"/>
          <w:szCs w:val="28"/>
        </w:rPr>
        <w:t xml:space="preserve"> </w:t>
      </w:r>
      <w:r w:rsidR="00892D65" w:rsidRPr="008810B3">
        <w:rPr>
          <w:rFonts w:ascii="Times New Roman" w:hAnsi="Times New Roman"/>
          <w:color w:val="000000"/>
          <w:sz w:val="28"/>
          <w:szCs w:val="28"/>
        </w:rPr>
        <w:t>Русский язык (10 тестовых заданий).</w:t>
      </w:r>
    </w:p>
    <w:p w:rsidR="00892D65" w:rsidRDefault="001572DE" w:rsidP="00892D65">
      <w:pPr>
        <w:numPr>
          <w:ilvl w:val="0"/>
          <w:numId w:val="14"/>
        </w:numPr>
        <w:spacing w:after="0" w:line="240" w:lineRule="auto"/>
        <w:ind w:left="567" w:firstLine="284"/>
        <w:jc w:val="both"/>
        <w:rPr>
          <w:rFonts w:ascii="Times New Roman" w:hAnsi="Times New Roman"/>
          <w:sz w:val="28"/>
          <w:szCs w:val="28"/>
        </w:rPr>
      </w:pPr>
      <w:r>
        <w:rPr>
          <w:rFonts w:ascii="Times New Roman" w:hAnsi="Times New Roman"/>
          <w:color w:val="000000"/>
          <w:sz w:val="28"/>
          <w:szCs w:val="28"/>
        </w:rPr>
        <w:t xml:space="preserve"> </w:t>
      </w:r>
      <w:r w:rsidR="00892D65" w:rsidRPr="008810B3">
        <w:rPr>
          <w:rFonts w:ascii="Times New Roman" w:hAnsi="Times New Roman"/>
          <w:color w:val="000000"/>
          <w:sz w:val="28"/>
          <w:szCs w:val="28"/>
        </w:rPr>
        <w:t xml:space="preserve">Информационно-коммуникационные технологии (10 </w:t>
      </w:r>
      <w:r w:rsidR="00892D65" w:rsidRPr="008810B3">
        <w:rPr>
          <w:rFonts w:ascii="Times New Roman" w:hAnsi="Times New Roman"/>
          <w:sz w:val="28"/>
          <w:szCs w:val="28"/>
        </w:rPr>
        <w:t>тестовых заданий</w:t>
      </w:r>
      <w:r w:rsidR="00892D65" w:rsidRPr="008810B3">
        <w:rPr>
          <w:rFonts w:ascii="Times New Roman" w:hAnsi="Times New Roman"/>
          <w:color w:val="000000"/>
          <w:sz w:val="28"/>
          <w:szCs w:val="28"/>
        </w:rPr>
        <w:t>).</w:t>
      </w:r>
    </w:p>
    <w:p w:rsidR="00892D65" w:rsidRPr="00A17331" w:rsidRDefault="00892D65" w:rsidP="00892D65">
      <w:pPr>
        <w:spacing w:after="0" w:line="240" w:lineRule="auto"/>
        <w:ind w:left="1080"/>
        <w:jc w:val="both"/>
        <w:rPr>
          <w:rFonts w:ascii="Times New Roman" w:hAnsi="Times New Roman"/>
          <w:sz w:val="28"/>
          <w:szCs w:val="28"/>
        </w:rPr>
      </w:pP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Тест состоит из тестовых заданий следующих типов: «множественный выбор», «множественный ответ» и «с недописанным фрагментом». </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На вопрос типа «множественный выбор» может быть только </w:t>
      </w:r>
      <w:r w:rsidRPr="008810B3">
        <w:rPr>
          <w:rFonts w:ascii="Times New Roman" w:hAnsi="Times New Roman"/>
          <w:b/>
          <w:i/>
          <w:sz w:val="28"/>
          <w:szCs w:val="28"/>
        </w:rPr>
        <w:t>один правильный ответ</w:t>
      </w:r>
      <w:r w:rsidRPr="008810B3">
        <w:rPr>
          <w:rFonts w:ascii="Times New Roman" w:hAnsi="Times New Roman"/>
          <w:sz w:val="28"/>
          <w:szCs w:val="28"/>
        </w:rPr>
        <w:t>. Ответы на такие тестовые задания имеют обозначение ○</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На вопрос  типа «множественный ответ» может быть </w:t>
      </w:r>
      <w:r w:rsidRPr="008810B3">
        <w:rPr>
          <w:rFonts w:ascii="Times New Roman" w:hAnsi="Times New Roman"/>
          <w:b/>
          <w:i/>
          <w:sz w:val="28"/>
          <w:szCs w:val="28"/>
        </w:rPr>
        <w:t>несколько верных ответов</w:t>
      </w:r>
      <w:r w:rsidRPr="008810B3">
        <w:rPr>
          <w:rFonts w:ascii="Times New Roman" w:hAnsi="Times New Roman"/>
          <w:sz w:val="28"/>
          <w:szCs w:val="28"/>
        </w:rPr>
        <w:t xml:space="preserve">. Ответы на такие тестовые задания имеют обозначение </w:t>
      </w:r>
      <w:r>
        <w:rPr>
          <w:rFonts w:ascii="Times New Roman" w:hAnsi="Times New Roman"/>
          <w:sz w:val="28"/>
          <w:szCs w:val="28"/>
        </w:rPr>
        <w:t>◊</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В вопросе типа «с недописанным фрагментом» Вы должны </w:t>
      </w:r>
      <w:r w:rsidRPr="008810B3">
        <w:rPr>
          <w:rFonts w:ascii="Times New Roman" w:hAnsi="Times New Roman"/>
          <w:b/>
          <w:i/>
          <w:sz w:val="28"/>
          <w:szCs w:val="28"/>
        </w:rPr>
        <w:t>сами написать ответ</w:t>
      </w:r>
      <w:r w:rsidRPr="008810B3">
        <w:rPr>
          <w:rFonts w:ascii="Times New Roman" w:hAnsi="Times New Roman"/>
          <w:sz w:val="28"/>
          <w:szCs w:val="28"/>
        </w:rPr>
        <w:t>.</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На выполн</w:t>
      </w:r>
      <w:r>
        <w:rPr>
          <w:rFonts w:ascii="Times New Roman" w:hAnsi="Times New Roman"/>
          <w:sz w:val="28"/>
          <w:szCs w:val="28"/>
        </w:rPr>
        <w:t>ение теста даётся 1 час</w:t>
      </w:r>
      <w:r w:rsidRPr="008810B3">
        <w:rPr>
          <w:rFonts w:ascii="Times New Roman" w:hAnsi="Times New Roman"/>
          <w:sz w:val="28"/>
          <w:szCs w:val="28"/>
        </w:rPr>
        <w:t xml:space="preserve">. </w:t>
      </w:r>
    </w:p>
    <w:p w:rsidR="00892D65"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Рекомендуется распределить время на выполнение тестовых заданий следующим образом. Если Вы затрудняетесь ответить сразу на вопрос, переходите к следующему. Вы можете вернуться к нерешенным тестовым заданиям, если у Вас останется время.</w:t>
      </w:r>
    </w:p>
    <w:p w:rsidR="00892D65" w:rsidRDefault="00892D65" w:rsidP="00892D65">
      <w:pPr>
        <w:spacing w:line="240" w:lineRule="auto"/>
        <w:ind w:firstLine="540"/>
        <w:jc w:val="both"/>
        <w:rPr>
          <w:rFonts w:ascii="Times New Roman" w:hAnsi="Times New Roman"/>
          <w:sz w:val="28"/>
          <w:szCs w:val="28"/>
        </w:rPr>
      </w:pPr>
    </w:p>
    <w:p w:rsidR="00892D65" w:rsidRDefault="00892D65" w:rsidP="00892D65">
      <w:pPr>
        <w:spacing w:line="240" w:lineRule="auto"/>
        <w:ind w:firstLine="540"/>
        <w:jc w:val="both"/>
        <w:rPr>
          <w:rFonts w:ascii="Times New Roman" w:hAnsi="Times New Roman"/>
          <w:sz w:val="28"/>
          <w:szCs w:val="28"/>
        </w:rPr>
      </w:pPr>
    </w:p>
    <w:p w:rsidR="00892D65" w:rsidRPr="00C809F7" w:rsidRDefault="00892D65" w:rsidP="00892D65">
      <w:pPr>
        <w:spacing w:line="240" w:lineRule="auto"/>
        <w:ind w:firstLine="540"/>
        <w:jc w:val="both"/>
        <w:rPr>
          <w:rFonts w:ascii="Times New Roman" w:hAnsi="Times New Roman"/>
          <w:sz w:val="28"/>
          <w:szCs w:val="28"/>
        </w:rPr>
      </w:pPr>
    </w:p>
    <w:p w:rsidR="00892D65" w:rsidRPr="008810B3" w:rsidRDefault="00892D65" w:rsidP="00892D65">
      <w:pPr>
        <w:spacing w:line="240" w:lineRule="auto"/>
        <w:jc w:val="center"/>
        <w:rPr>
          <w:rFonts w:ascii="Times New Roman" w:hAnsi="Times New Roman"/>
          <w:b/>
          <w:sz w:val="28"/>
          <w:szCs w:val="28"/>
        </w:rPr>
      </w:pPr>
      <w:r w:rsidRPr="008810B3">
        <w:rPr>
          <w:rFonts w:ascii="Times New Roman" w:hAnsi="Times New Roman"/>
          <w:b/>
          <w:sz w:val="28"/>
          <w:szCs w:val="28"/>
        </w:rPr>
        <w:lastRenderedPageBreak/>
        <w:t>Инструкция по прохождению теста</w:t>
      </w:r>
      <w:r>
        <w:rPr>
          <w:rFonts w:ascii="Times New Roman" w:hAnsi="Times New Roman"/>
          <w:b/>
          <w:sz w:val="28"/>
          <w:szCs w:val="28"/>
        </w:rPr>
        <w:t xml:space="preserve"> для претендентов на замещение должностей других категорий должностей государственной гражданской службы</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Вам предстоит пройти тестирование на соответствие требованиям, предъявляемым к </w:t>
      </w:r>
      <w:r w:rsidRPr="008123DF">
        <w:rPr>
          <w:rFonts w:ascii="Times New Roman" w:hAnsi="Times New Roman"/>
          <w:sz w:val="28"/>
          <w:szCs w:val="28"/>
        </w:rPr>
        <w:t>претендент</w:t>
      </w:r>
      <w:r>
        <w:rPr>
          <w:rFonts w:ascii="Times New Roman" w:hAnsi="Times New Roman"/>
          <w:sz w:val="28"/>
          <w:szCs w:val="28"/>
        </w:rPr>
        <w:t>а</w:t>
      </w:r>
      <w:r w:rsidRPr="008123DF">
        <w:rPr>
          <w:rFonts w:ascii="Times New Roman" w:hAnsi="Times New Roman"/>
          <w:sz w:val="28"/>
          <w:szCs w:val="28"/>
        </w:rPr>
        <w:t>м</w:t>
      </w:r>
      <w:r w:rsidRPr="008810B3">
        <w:rPr>
          <w:rFonts w:ascii="Times New Roman" w:hAnsi="Times New Roman"/>
          <w:sz w:val="28"/>
          <w:szCs w:val="28"/>
        </w:rPr>
        <w:t xml:space="preserve"> на замещение должностей гражданской службы.</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Тест содержит 60 тестовых заданий из 6 областей знаний: </w:t>
      </w:r>
    </w:p>
    <w:p w:rsidR="00892D65" w:rsidRDefault="001572DE" w:rsidP="00892D65">
      <w:pPr>
        <w:numPr>
          <w:ilvl w:val="0"/>
          <w:numId w:val="5"/>
        </w:numPr>
        <w:spacing w:after="0" w:line="240" w:lineRule="auto"/>
        <w:ind w:left="567" w:firstLine="284"/>
        <w:rPr>
          <w:rFonts w:ascii="Times New Roman" w:hAnsi="Times New Roman"/>
          <w:sz w:val="28"/>
          <w:szCs w:val="28"/>
        </w:rPr>
      </w:pPr>
      <w:r>
        <w:rPr>
          <w:rFonts w:ascii="Times New Roman" w:hAnsi="Times New Roman"/>
          <w:sz w:val="28"/>
          <w:szCs w:val="28"/>
        </w:rPr>
        <w:t xml:space="preserve"> </w:t>
      </w:r>
      <w:r w:rsidR="00892D65" w:rsidRPr="008810B3">
        <w:rPr>
          <w:rFonts w:ascii="Times New Roman" w:hAnsi="Times New Roman"/>
          <w:sz w:val="28"/>
          <w:szCs w:val="28"/>
        </w:rPr>
        <w:t>Конституция Российской Федерации(10 тестовых заданий).</w:t>
      </w:r>
    </w:p>
    <w:p w:rsidR="00892D65" w:rsidRPr="00A17331" w:rsidRDefault="001572DE" w:rsidP="00892D65">
      <w:pPr>
        <w:numPr>
          <w:ilvl w:val="0"/>
          <w:numId w:val="5"/>
        </w:numPr>
        <w:spacing w:after="0" w:line="240" w:lineRule="auto"/>
        <w:ind w:left="567" w:firstLine="284"/>
        <w:rPr>
          <w:rFonts w:ascii="Times New Roman" w:hAnsi="Times New Roman"/>
          <w:sz w:val="28"/>
          <w:szCs w:val="28"/>
        </w:rPr>
      </w:pPr>
      <w:r>
        <w:rPr>
          <w:rFonts w:ascii="Times New Roman" w:hAnsi="Times New Roman"/>
          <w:sz w:val="28"/>
          <w:szCs w:val="28"/>
        </w:rPr>
        <w:t xml:space="preserve"> </w:t>
      </w:r>
      <w:r w:rsidR="00892D65" w:rsidRPr="008810B3">
        <w:rPr>
          <w:rFonts w:ascii="Times New Roman" w:hAnsi="Times New Roman"/>
          <w:sz w:val="28"/>
          <w:szCs w:val="28"/>
        </w:rPr>
        <w:t>Основы законодательства о гражданской служб</w:t>
      </w:r>
      <w:r w:rsidR="00892D65">
        <w:rPr>
          <w:rFonts w:ascii="Times New Roman" w:hAnsi="Times New Roman"/>
          <w:sz w:val="28"/>
          <w:szCs w:val="28"/>
        </w:rPr>
        <w:t>е (10</w:t>
      </w:r>
      <w:r w:rsidR="00892D65" w:rsidRPr="008810B3">
        <w:rPr>
          <w:rFonts w:ascii="Times New Roman" w:hAnsi="Times New Roman"/>
          <w:sz w:val="28"/>
          <w:szCs w:val="28"/>
        </w:rPr>
        <w:t xml:space="preserve"> тестовых заданий).</w:t>
      </w:r>
    </w:p>
    <w:p w:rsidR="00892D65" w:rsidRPr="008810B3" w:rsidRDefault="001572DE" w:rsidP="00892D65">
      <w:pPr>
        <w:numPr>
          <w:ilvl w:val="0"/>
          <w:numId w:val="5"/>
        </w:numPr>
        <w:spacing w:after="0" w:line="240" w:lineRule="auto"/>
        <w:ind w:left="567" w:firstLine="284"/>
        <w:rPr>
          <w:rFonts w:ascii="Times New Roman" w:hAnsi="Times New Roman"/>
          <w:sz w:val="28"/>
          <w:szCs w:val="28"/>
        </w:rPr>
      </w:pPr>
      <w:r>
        <w:rPr>
          <w:rFonts w:ascii="Times New Roman" w:hAnsi="Times New Roman"/>
          <w:bCs/>
          <w:sz w:val="28"/>
          <w:szCs w:val="28"/>
        </w:rPr>
        <w:t xml:space="preserve"> </w:t>
      </w:r>
      <w:r w:rsidR="00892D65" w:rsidRPr="008810B3">
        <w:rPr>
          <w:rFonts w:ascii="Times New Roman" w:hAnsi="Times New Roman"/>
          <w:bCs/>
          <w:sz w:val="28"/>
          <w:szCs w:val="28"/>
        </w:rPr>
        <w:t xml:space="preserve">Основы законодательства о противодействии коррупции на гражданской службе </w:t>
      </w:r>
      <w:r w:rsidR="00892D65">
        <w:rPr>
          <w:rFonts w:ascii="Times New Roman" w:hAnsi="Times New Roman"/>
          <w:sz w:val="28"/>
          <w:szCs w:val="28"/>
        </w:rPr>
        <w:t>(10</w:t>
      </w:r>
      <w:r w:rsidR="00892D65" w:rsidRPr="008810B3">
        <w:rPr>
          <w:rFonts w:ascii="Times New Roman" w:hAnsi="Times New Roman"/>
          <w:sz w:val="28"/>
          <w:szCs w:val="28"/>
        </w:rPr>
        <w:t xml:space="preserve"> тестовых заданий).</w:t>
      </w:r>
    </w:p>
    <w:p w:rsidR="00892D65" w:rsidRPr="008810B3" w:rsidRDefault="001572DE" w:rsidP="00892D65">
      <w:pPr>
        <w:numPr>
          <w:ilvl w:val="0"/>
          <w:numId w:val="5"/>
        </w:numPr>
        <w:spacing w:after="0" w:line="240" w:lineRule="auto"/>
        <w:ind w:left="567" w:firstLine="284"/>
        <w:rPr>
          <w:rFonts w:ascii="Times New Roman" w:hAnsi="Times New Roman"/>
          <w:color w:val="000000"/>
          <w:sz w:val="28"/>
          <w:szCs w:val="28"/>
        </w:rPr>
      </w:pPr>
      <w:r>
        <w:rPr>
          <w:rFonts w:ascii="Times New Roman" w:hAnsi="Times New Roman"/>
          <w:color w:val="000000"/>
          <w:sz w:val="28"/>
          <w:szCs w:val="28"/>
        </w:rPr>
        <w:t xml:space="preserve"> </w:t>
      </w:r>
      <w:r w:rsidR="00892D65" w:rsidRPr="008810B3">
        <w:rPr>
          <w:rFonts w:ascii="Times New Roman" w:hAnsi="Times New Roman"/>
          <w:color w:val="000000"/>
          <w:sz w:val="28"/>
          <w:szCs w:val="28"/>
        </w:rPr>
        <w:t>Русский язык (10 тестовых заданий).</w:t>
      </w:r>
    </w:p>
    <w:p w:rsidR="00892D65" w:rsidRDefault="001572DE" w:rsidP="00892D65">
      <w:pPr>
        <w:numPr>
          <w:ilvl w:val="0"/>
          <w:numId w:val="5"/>
        </w:numPr>
        <w:spacing w:after="0" w:line="240" w:lineRule="auto"/>
        <w:ind w:left="567" w:firstLine="284"/>
        <w:rPr>
          <w:rFonts w:ascii="Times New Roman" w:hAnsi="Times New Roman"/>
          <w:sz w:val="28"/>
          <w:szCs w:val="28"/>
        </w:rPr>
      </w:pPr>
      <w:r>
        <w:rPr>
          <w:rFonts w:ascii="Times New Roman" w:hAnsi="Times New Roman"/>
          <w:color w:val="000000"/>
          <w:sz w:val="28"/>
          <w:szCs w:val="28"/>
        </w:rPr>
        <w:t xml:space="preserve"> </w:t>
      </w:r>
      <w:r w:rsidR="00892D65" w:rsidRPr="008810B3">
        <w:rPr>
          <w:rFonts w:ascii="Times New Roman" w:hAnsi="Times New Roman"/>
          <w:color w:val="000000"/>
          <w:sz w:val="28"/>
          <w:szCs w:val="28"/>
        </w:rPr>
        <w:t xml:space="preserve">Информационно-коммуникационные технологии (10 </w:t>
      </w:r>
      <w:r w:rsidR="00892D65" w:rsidRPr="008810B3">
        <w:rPr>
          <w:rFonts w:ascii="Times New Roman" w:hAnsi="Times New Roman"/>
          <w:sz w:val="28"/>
          <w:szCs w:val="28"/>
        </w:rPr>
        <w:t>тестовых заданий</w:t>
      </w:r>
      <w:r w:rsidR="00892D65" w:rsidRPr="008810B3">
        <w:rPr>
          <w:rFonts w:ascii="Times New Roman" w:hAnsi="Times New Roman"/>
          <w:color w:val="000000"/>
          <w:sz w:val="28"/>
          <w:szCs w:val="28"/>
        </w:rPr>
        <w:t>).</w:t>
      </w:r>
    </w:p>
    <w:p w:rsidR="00892D65" w:rsidRPr="00A05AF1" w:rsidRDefault="00892D65" w:rsidP="00892D65">
      <w:pPr>
        <w:spacing w:after="0" w:line="240" w:lineRule="auto"/>
        <w:ind w:left="720"/>
        <w:rPr>
          <w:rFonts w:ascii="Times New Roman" w:hAnsi="Times New Roman"/>
          <w:sz w:val="28"/>
          <w:szCs w:val="28"/>
        </w:rPr>
      </w:pP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Тест состоит из тестовых заданий следующих типов: «множественный выбор», «множественный ответ» и «с недописанным фрагментом». </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На вопрос типа «множественный выбор» может быть только </w:t>
      </w:r>
      <w:r w:rsidRPr="008810B3">
        <w:rPr>
          <w:rFonts w:ascii="Times New Roman" w:hAnsi="Times New Roman"/>
          <w:b/>
          <w:i/>
          <w:sz w:val="28"/>
          <w:szCs w:val="28"/>
        </w:rPr>
        <w:t>один правильный ответ</w:t>
      </w:r>
      <w:r w:rsidRPr="008810B3">
        <w:rPr>
          <w:rFonts w:ascii="Times New Roman" w:hAnsi="Times New Roman"/>
          <w:sz w:val="28"/>
          <w:szCs w:val="28"/>
        </w:rPr>
        <w:t>. Ответы на такие тестовые задания имеют обозначение ○</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На вопрос  типа «множественный ответ» может быть </w:t>
      </w:r>
      <w:r w:rsidRPr="008810B3">
        <w:rPr>
          <w:rFonts w:ascii="Times New Roman" w:hAnsi="Times New Roman"/>
          <w:b/>
          <w:i/>
          <w:sz w:val="28"/>
          <w:szCs w:val="28"/>
        </w:rPr>
        <w:t>несколько верных ответов</w:t>
      </w:r>
      <w:r w:rsidRPr="008810B3">
        <w:rPr>
          <w:rFonts w:ascii="Times New Roman" w:hAnsi="Times New Roman"/>
          <w:sz w:val="28"/>
          <w:szCs w:val="28"/>
        </w:rPr>
        <w:t xml:space="preserve">. Ответы на такие тестовые задания имеют обозначение </w:t>
      </w:r>
      <w:r>
        <w:rPr>
          <w:rFonts w:ascii="Times New Roman" w:hAnsi="Times New Roman"/>
          <w:sz w:val="28"/>
          <w:szCs w:val="28"/>
        </w:rPr>
        <w:t>◊</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В вопросе типа «с недописанным фрагментом» Вы должны </w:t>
      </w:r>
      <w:r w:rsidRPr="008810B3">
        <w:rPr>
          <w:rFonts w:ascii="Times New Roman" w:hAnsi="Times New Roman"/>
          <w:b/>
          <w:i/>
          <w:sz w:val="28"/>
          <w:szCs w:val="28"/>
        </w:rPr>
        <w:t>сами написать ответ</w:t>
      </w:r>
      <w:r w:rsidRPr="008810B3">
        <w:rPr>
          <w:rFonts w:ascii="Times New Roman" w:hAnsi="Times New Roman"/>
          <w:sz w:val="28"/>
          <w:szCs w:val="28"/>
        </w:rPr>
        <w:t>.</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 xml:space="preserve">На выполнение теста даётся 1 час. </w:t>
      </w:r>
    </w:p>
    <w:p w:rsidR="00892D65" w:rsidRPr="008810B3" w:rsidRDefault="00892D65" w:rsidP="00892D65">
      <w:pPr>
        <w:spacing w:line="240" w:lineRule="auto"/>
        <w:ind w:firstLine="540"/>
        <w:jc w:val="both"/>
        <w:rPr>
          <w:rFonts w:ascii="Times New Roman" w:hAnsi="Times New Roman"/>
          <w:sz w:val="28"/>
          <w:szCs w:val="28"/>
        </w:rPr>
      </w:pPr>
      <w:r w:rsidRPr="008810B3">
        <w:rPr>
          <w:rFonts w:ascii="Times New Roman" w:hAnsi="Times New Roman"/>
          <w:sz w:val="28"/>
          <w:szCs w:val="28"/>
        </w:rPr>
        <w:t>Рекомендуется распределить время на выполнение тестовых заданий следующим образом. Если Вы затрудняетесь ответить сразу на вопрос, переходите к следующему. Вы можете вернуться к нерешенным тестовым заданиям, если у Вас останется время.</w:t>
      </w:r>
    </w:p>
    <w:p w:rsidR="00892D65" w:rsidRDefault="00892D65" w:rsidP="00B32E68">
      <w:pPr>
        <w:jc w:val="center"/>
        <w:rPr>
          <w:rFonts w:ascii="Times New Roman" w:hAnsi="Times New Roman"/>
          <w:b/>
          <w:sz w:val="28"/>
          <w:szCs w:val="28"/>
        </w:rPr>
      </w:pPr>
    </w:p>
    <w:p w:rsidR="00892D65" w:rsidRDefault="00892D65" w:rsidP="00B32E68">
      <w:pPr>
        <w:jc w:val="center"/>
        <w:rPr>
          <w:rFonts w:ascii="Times New Roman" w:hAnsi="Times New Roman"/>
          <w:b/>
          <w:sz w:val="28"/>
          <w:szCs w:val="28"/>
        </w:rPr>
      </w:pPr>
    </w:p>
    <w:p w:rsidR="00892D65" w:rsidRDefault="00892D65" w:rsidP="00B32E68">
      <w:pPr>
        <w:jc w:val="center"/>
        <w:rPr>
          <w:rFonts w:ascii="Times New Roman" w:hAnsi="Times New Roman"/>
          <w:b/>
          <w:sz w:val="28"/>
          <w:szCs w:val="28"/>
        </w:rPr>
      </w:pPr>
    </w:p>
    <w:p w:rsidR="00892D65" w:rsidRDefault="00892D65" w:rsidP="00B32E68">
      <w:pPr>
        <w:jc w:val="center"/>
        <w:rPr>
          <w:rFonts w:ascii="Times New Roman" w:hAnsi="Times New Roman"/>
          <w:b/>
          <w:sz w:val="28"/>
          <w:szCs w:val="28"/>
        </w:rPr>
      </w:pPr>
    </w:p>
    <w:p w:rsidR="00A57D59" w:rsidRDefault="00A57D59" w:rsidP="00892D65">
      <w:pPr>
        <w:rPr>
          <w:rFonts w:ascii="Times New Roman" w:hAnsi="Times New Roman"/>
          <w:b/>
          <w:sz w:val="28"/>
          <w:szCs w:val="28"/>
        </w:rPr>
      </w:pPr>
    </w:p>
    <w:p w:rsidR="00A57D59" w:rsidRPr="00A57D59" w:rsidRDefault="00892D65" w:rsidP="00A57D59">
      <w:pPr>
        <w:pStyle w:val="10"/>
        <w:rPr>
          <w:rFonts w:ascii="Times New Roman" w:hAnsi="Times New Roman" w:cs="Times New Roman"/>
          <w:sz w:val="28"/>
          <w:szCs w:val="28"/>
        </w:rPr>
      </w:pPr>
      <w:r w:rsidRPr="00A57D59">
        <w:rPr>
          <w:rFonts w:ascii="Times New Roman" w:hAnsi="Times New Roman" w:cs="Times New Roman"/>
          <w:sz w:val="28"/>
          <w:szCs w:val="28"/>
        </w:rPr>
        <w:lastRenderedPageBreak/>
        <w:t>Приложение № 4</w:t>
      </w:r>
    </w:p>
    <w:p w:rsidR="003A669F" w:rsidRPr="00A05AF1" w:rsidRDefault="003A669F" w:rsidP="00B32E68">
      <w:pPr>
        <w:jc w:val="center"/>
        <w:rPr>
          <w:rFonts w:ascii="Times New Roman" w:hAnsi="Times New Roman"/>
          <w:b/>
          <w:sz w:val="28"/>
          <w:szCs w:val="28"/>
        </w:rPr>
      </w:pPr>
      <w:r w:rsidRPr="00585514">
        <w:rPr>
          <w:rFonts w:ascii="Times New Roman" w:hAnsi="Times New Roman"/>
          <w:b/>
          <w:sz w:val="28"/>
          <w:szCs w:val="28"/>
        </w:rPr>
        <w:t>РЕКОМЕНДАЦИИ ПО ВЫБОРУ ГОТОВЫХ МЕТОДИК ТЕСТИРОВАНИЯ</w:t>
      </w:r>
    </w:p>
    <w:p w:rsidR="003A669F" w:rsidRPr="007765FC" w:rsidRDefault="003A669F" w:rsidP="003A669F">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 xml:space="preserve">Для того чтобы убедиться, что тест, который </w:t>
      </w:r>
      <w:r>
        <w:rPr>
          <w:rFonts w:ascii="Times New Roman" w:hAnsi="Times New Roman" w:cs="Times New Roman"/>
          <w:color w:val="auto"/>
        </w:rPr>
        <w:t>планируется</w:t>
      </w:r>
      <w:r w:rsidRPr="007765FC">
        <w:rPr>
          <w:rFonts w:ascii="Times New Roman" w:hAnsi="Times New Roman" w:cs="Times New Roman"/>
          <w:color w:val="auto"/>
        </w:rPr>
        <w:t xml:space="preserve"> применять, измеряет именно те способности, которые </w:t>
      </w:r>
      <w:r>
        <w:rPr>
          <w:rFonts w:ascii="Times New Roman" w:hAnsi="Times New Roman" w:cs="Times New Roman"/>
          <w:color w:val="auto"/>
        </w:rPr>
        <w:t>требуется и измеряет их точно, необходимо учитывать следующее.</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1. </w:t>
      </w:r>
      <w:r w:rsidRPr="007765FC">
        <w:rPr>
          <w:rFonts w:ascii="Times New Roman" w:hAnsi="Times New Roman" w:cs="Times New Roman"/>
          <w:color w:val="auto"/>
        </w:rPr>
        <w:t xml:space="preserve">Содержание заданий тестов должны быть основаны на реальных примерах </w:t>
      </w:r>
      <w:r>
        <w:rPr>
          <w:rFonts w:ascii="Times New Roman" w:hAnsi="Times New Roman" w:cs="Times New Roman"/>
          <w:color w:val="auto"/>
        </w:rPr>
        <w:t>с учетом</w:t>
      </w:r>
      <w:r w:rsidRPr="007765FC">
        <w:rPr>
          <w:rFonts w:ascii="Times New Roman" w:hAnsi="Times New Roman" w:cs="Times New Roman"/>
          <w:color w:val="auto"/>
        </w:rPr>
        <w:t xml:space="preserve"> конкретного типа работы. Например, тесты способностей для </w:t>
      </w:r>
      <w:r>
        <w:rPr>
          <w:rFonts w:ascii="Times New Roman" w:hAnsi="Times New Roman" w:cs="Times New Roman"/>
          <w:color w:val="auto"/>
        </w:rPr>
        <w:t>кандидатов на замещение должностей категории «руководители» высшей группы должностей государственной гражданской службы</w:t>
      </w:r>
      <w:r w:rsidRPr="007765FC">
        <w:rPr>
          <w:rFonts w:ascii="Times New Roman" w:hAnsi="Times New Roman" w:cs="Times New Roman"/>
          <w:color w:val="auto"/>
        </w:rPr>
        <w:t xml:space="preserve"> </w:t>
      </w:r>
      <w:r>
        <w:rPr>
          <w:rFonts w:ascii="Times New Roman" w:hAnsi="Times New Roman" w:cs="Times New Roman"/>
          <w:color w:val="auto"/>
        </w:rPr>
        <w:t xml:space="preserve">(далее – гражданская служба) </w:t>
      </w:r>
      <w:r w:rsidRPr="007765FC">
        <w:rPr>
          <w:rFonts w:ascii="Times New Roman" w:hAnsi="Times New Roman" w:cs="Times New Roman"/>
          <w:color w:val="auto"/>
        </w:rPr>
        <w:t xml:space="preserve">должны быть разработаны на основе реальных примеров из практики, с которой сталкиваются в своей работе руководители (статистические отчеты, публикации в прессе и специальной литературе, финансовая документация и т.д.). Это касается как стимульного материала, представленного в  виде таблиц и графиков, так и формулировок вопросов. Поэтому тест должен быть направлен не столько на оценку навыков вычислений, но, в первую очередь, на оценку способностей </w:t>
      </w:r>
      <w:r>
        <w:rPr>
          <w:rFonts w:ascii="Times New Roman" w:hAnsi="Times New Roman" w:cs="Times New Roman"/>
          <w:color w:val="auto"/>
        </w:rPr>
        <w:t>кандидата</w:t>
      </w:r>
      <w:r w:rsidRPr="007765FC">
        <w:rPr>
          <w:rFonts w:ascii="Times New Roman" w:hAnsi="Times New Roman" w:cs="Times New Roman"/>
          <w:color w:val="auto"/>
        </w:rPr>
        <w:t xml:space="preserve"> </w:t>
      </w:r>
      <w:r>
        <w:rPr>
          <w:rFonts w:ascii="Times New Roman" w:hAnsi="Times New Roman" w:cs="Times New Roman"/>
          <w:color w:val="auto"/>
        </w:rPr>
        <w:t xml:space="preserve">на замещение должности гражданской службы </w:t>
      </w:r>
      <w:r w:rsidRPr="007765FC">
        <w:rPr>
          <w:rFonts w:ascii="Times New Roman" w:hAnsi="Times New Roman" w:cs="Times New Roman"/>
          <w:color w:val="auto"/>
        </w:rPr>
        <w:t>быстро ориентироваться и внимательно работать со сложной  информацией, представленной в различной форме, уметь находить логику решения и системно анализировать все составляющие факторы и условия в конкретной ситуации. Просмотрев задания теста, можно понять, для какого вида работ он был создан.</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2. </w:t>
      </w:r>
      <w:r w:rsidRPr="007765FC">
        <w:rPr>
          <w:rFonts w:ascii="Times New Roman" w:hAnsi="Times New Roman" w:cs="Times New Roman"/>
          <w:color w:val="auto"/>
        </w:rPr>
        <w:t xml:space="preserve">Каждый тест обладает такой характеристикой, как надежность. Есть конкретное значение надежности, равное 0,7. Если тест имеет показатель ниже надежности 0,7 (в частности, ретестовая надежность – это коэффициент корреляции между результатами двух тестирований, проведенными в разное время на одной группе людей), то тест применять нельзя. Таким образом, надежность теста показывает в какой степени результатам теста можно доверять. </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3. </w:t>
      </w:r>
      <w:r w:rsidRPr="007765FC">
        <w:rPr>
          <w:rFonts w:ascii="Times New Roman" w:hAnsi="Times New Roman" w:cs="Times New Roman"/>
          <w:color w:val="auto"/>
        </w:rPr>
        <w:t xml:space="preserve">Валидность теста показывает, измеряет ли тест то, для чего он разработан. Также валидность показывает насколько точный прогноз можно сделать на основе результатов тестов способностей. Валидность хороших тестов находится в районе 0,4-0,55. </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4. </w:t>
      </w:r>
      <w:r w:rsidRPr="007765FC">
        <w:rPr>
          <w:rFonts w:ascii="Times New Roman" w:hAnsi="Times New Roman" w:cs="Times New Roman"/>
          <w:color w:val="auto"/>
        </w:rPr>
        <w:t>При разработке любого теста проводится проверка теста на надежность и валидность на выборке респондентов, для которых предназначался данный тест (</w:t>
      </w:r>
      <w:r>
        <w:rPr>
          <w:rFonts w:ascii="Times New Roman" w:hAnsi="Times New Roman" w:cs="Times New Roman"/>
          <w:color w:val="auto"/>
        </w:rPr>
        <w:t>кандидаты на замещение должностей категории «руководители» высшей группы должностей гражданской службы</w:t>
      </w:r>
      <w:r w:rsidRPr="007765FC">
        <w:rPr>
          <w:rFonts w:ascii="Times New Roman" w:hAnsi="Times New Roman" w:cs="Times New Roman"/>
          <w:color w:val="auto"/>
        </w:rPr>
        <w:t>, юристы</w:t>
      </w:r>
      <w:r>
        <w:rPr>
          <w:rFonts w:ascii="Times New Roman" w:hAnsi="Times New Roman" w:cs="Times New Roman"/>
          <w:color w:val="auto"/>
        </w:rPr>
        <w:t>,</w:t>
      </w:r>
      <w:r w:rsidRPr="007765FC">
        <w:rPr>
          <w:rFonts w:ascii="Times New Roman" w:hAnsi="Times New Roman" w:cs="Times New Roman"/>
          <w:color w:val="auto"/>
        </w:rPr>
        <w:t xml:space="preserve"> финансовые аналитики, </w:t>
      </w:r>
      <w:r>
        <w:rPr>
          <w:rFonts w:ascii="Times New Roman" w:hAnsi="Times New Roman" w:cs="Times New Roman"/>
          <w:color w:val="auto"/>
        </w:rPr>
        <w:t>бухгалтера</w:t>
      </w:r>
      <w:r w:rsidRPr="007765FC">
        <w:rPr>
          <w:rFonts w:ascii="Times New Roman" w:hAnsi="Times New Roman" w:cs="Times New Roman"/>
          <w:color w:val="auto"/>
        </w:rPr>
        <w:t xml:space="preserve"> и т.д.). Именно статистические показатели этой проверки являются основанием для оценки адекватности и корректности конкретных вопросов и теста в целом. </w:t>
      </w:r>
    </w:p>
    <w:p w:rsidR="003A669F" w:rsidRPr="007765FC" w:rsidRDefault="003A669F" w:rsidP="003A669F">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lastRenderedPageBreak/>
        <w:t xml:space="preserve">Следовательно, при взаимодействии с поставщиком методик тестирования, необходимо попросить его предоставить данные о надежности теста или опросника и о его валидности. </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5. </w:t>
      </w:r>
      <w:r w:rsidRPr="007765FC">
        <w:rPr>
          <w:rFonts w:ascii="Times New Roman" w:hAnsi="Times New Roman" w:cs="Times New Roman"/>
          <w:color w:val="auto"/>
        </w:rPr>
        <w:t xml:space="preserve">Тесты способностей должны иметь несколько нормативных групп. Когда разрабатываются тесты способностей, то они разрабатываются не для какой-то конкретной должности, а для группы </w:t>
      </w:r>
      <w:r>
        <w:rPr>
          <w:rFonts w:ascii="Times New Roman" w:hAnsi="Times New Roman" w:cs="Times New Roman"/>
          <w:color w:val="auto"/>
        </w:rPr>
        <w:t>должностей</w:t>
      </w:r>
      <w:r w:rsidRPr="007765FC">
        <w:rPr>
          <w:rFonts w:ascii="Times New Roman" w:hAnsi="Times New Roman" w:cs="Times New Roman"/>
          <w:color w:val="auto"/>
        </w:rPr>
        <w:t>.  Наличие большого количества нормативных групп, созданных для различных должностей, регионов и даже времени проведения тестирования, повышают гибкость при использовании тестов способностей. При взаимодействии с поставщиком важно просить предоставить перечень имеющихся у него нормативных групп для разных тестов с описанием выборки.</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6. </w:t>
      </w:r>
      <w:r w:rsidRPr="007765FC">
        <w:rPr>
          <w:rFonts w:ascii="Times New Roman" w:hAnsi="Times New Roman" w:cs="Times New Roman"/>
          <w:color w:val="auto"/>
        </w:rPr>
        <w:t>Проведение постоянных исследований. Ситуация на рынке меняется очень быстро. Соответственно меняются требования к работникам. Проведение исследований в области применении тестов, позволяют создавать новые версии тестов, создавать новые нормативные группы, открывать новые возможности применения тестов. При взаимодействии с поставщиком важно предостав</w:t>
      </w:r>
      <w:r>
        <w:rPr>
          <w:rFonts w:ascii="Times New Roman" w:hAnsi="Times New Roman" w:cs="Times New Roman"/>
          <w:color w:val="auto"/>
        </w:rPr>
        <w:t>ление</w:t>
      </w:r>
      <w:r w:rsidRPr="007765FC">
        <w:rPr>
          <w:rFonts w:ascii="Times New Roman" w:hAnsi="Times New Roman" w:cs="Times New Roman"/>
          <w:color w:val="auto"/>
        </w:rPr>
        <w:t xml:space="preserve"> описани</w:t>
      </w:r>
      <w:r>
        <w:rPr>
          <w:rFonts w:ascii="Times New Roman" w:hAnsi="Times New Roman" w:cs="Times New Roman"/>
          <w:color w:val="auto"/>
        </w:rPr>
        <w:t>я</w:t>
      </w:r>
      <w:r w:rsidRPr="007765FC">
        <w:rPr>
          <w:rFonts w:ascii="Times New Roman" w:hAnsi="Times New Roman" w:cs="Times New Roman"/>
          <w:color w:val="auto"/>
        </w:rPr>
        <w:t xml:space="preserve"> исследований, которые были проведены в России за последние 3 года.</w:t>
      </w:r>
    </w:p>
    <w:p w:rsidR="003A669F" w:rsidRPr="007765FC"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7.  Б</w:t>
      </w:r>
      <w:r w:rsidRPr="007765FC">
        <w:rPr>
          <w:rFonts w:ascii="Times New Roman" w:hAnsi="Times New Roman" w:cs="Times New Roman"/>
          <w:color w:val="auto"/>
        </w:rPr>
        <w:t xml:space="preserve">ольшинство методик, которые можно найти в свободном доступе в </w:t>
      </w:r>
      <w:r>
        <w:rPr>
          <w:rFonts w:ascii="Times New Roman" w:hAnsi="Times New Roman" w:cs="Times New Roman"/>
          <w:color w:val="auto"/>
        </w:rPr>
        <w:t>информационно-коммуникационной сети Интернет</w:t>
      </w:r>
      <w:r w:rsidRPr="007765FC">
        <w:rPr>
          <w:rFonts w:ascii="Times New Roman" w:hAnsi="Times New Roman" w:cs="Times New Roman"/>
          <w:color w:val="auto"/>
        </w:rPr>
        <w:t xml:space="preserve"> или в книгах на русском языке, опубликованы без разрешения правообладателя. </w:t>
      </w:r>
      <w:r>
        <w:rPr>
          <w:rFonts w:ascii="Times New Roman" w:hAnsi="Times New Roman" w:cs="Times New Roman"/>
          <w:color w:val="auto"/>
        </w:rPr>
        <w:t>В этой связи для того,</w:t>
      </w:r>
      <w:r w:rsidRPr="007765FC">
        <w:rPr>
          <w:rFonts w:ascii="Times New Roman" w:hAnsi="Times New Roman" w:cs="Times New Roman"/>
          <w:color w:val="auto"/>
        </w:rPr>
        <w:t xml:space="preserve"> чтобы не нарушать </w:t>
      </w:r>
      <w:r>
        <w:rPr>
          <w:rFonts w:ascii="Times New Roman" w:hAnsi="Times New Roman" w:cs="Times New Roman"/>
          <w:color w:val="auto"/>
        </w:rPr>
        <w:t>законодательство</w:t>
      </w:r>
      <w:r w:rsidRPr="007765FC">
        <w:rPr>
          <w:rFonts w:ascii="Times New Roman" w:hAnsi="Times New Roman" w:cs="Times New Roman"/>
          <w:color w:val="auto"/>
        </w:rPr>
        <w:t xml:space="preserve">, </w:t>
      </w:r>
      <w:r>
        <w:rPr>
          <w:rFonts w:ascii="Times New Roman" w:hAnsi="Times New Roman" w:cs="Times New Roman"/>
          <w:color w:val="auto"/>
        </w:rPr>
        <w:t xml:space="preserve">необходимо </w:t>
      </w:r>
      <w:r w:rsidRPr="007765FC">
        <w:rPr>
          <w:rFonts w:ascii="Times New Roman" w:hAnsi="Times New Roman" w:cs="Times New Roman"/>
          <w:color w:val="auto"/>
        </w:rPr>
        <w:t>избега</w:t>
      </w:r>
      <w:r>
        <w:rPr>
          <w:rFonts w:ascii="Times New Roman" w:hAnsi="Times New Roman" w:cs="Times New Roman"/>
          <w:color w:val="auto"/>
        </w:rPr>
        <w:t>ть</w:t>
      </w:r>
      <w:r w:rsidRPr="007765FC">
        <w:rPr>
          <w:rFonts w:ascii="Times New Roman" w:hAnsi="Times New Roman" w:cs="Times New Roman"/>
          <w:color w:val="auto"/>
        </w:rPr>
        <w:t xml:space="preserve"> использов</w:t>
      </w:r>
      <w:r>
        <w:rPr>
          <w:rFonts w:ascii="Times New Roman" w:hAnsi="Times New Roman" w:cs="Times New Roman"/>
          <w:color w:val="auto"/>
        </w:rPr>
        <w:t>ания</w:t>
      </w:r>
      <w:r w:rsidRPr="007765FC">
        <w:rPr>
          <w:rFonts w:ascii="Times New Roman" w:hAnsi="Times New Roman" w:cs="Times New Roman"/>
          <w:color w:val="auto"/>
        </w:rPr>
        <w:t xml:space="preserve"> подобны</w:t>
      </w:r>
      <w:r>
        <w:rPr>
          <w:rFonts w:ascii="Times New Roman" w:hAnsi="Times New Roman" w:cs="Times New Roman"/>
          <w:color w:val="auto"/>
        </w:rPr>
        <w:t>х тестов</w:t>
      </w:r>
      <w:r w:rsidRPr="007765FC">
        <w:rPr>
          <w:rFonts w:ascii="Times New Roman" w:hAnsi="Times New Roman" w:cs="Times New Roman"/>
          <w:color w:val="auto"/>
        </w:rPr>
        <w:t xml:space="preserve">. Если вы приобретаете методику у поставщика, </w:t>
      </w:r>
      <w:r>
        <w:rPr>
          <w:rFonts w:ascii="Times New Roman" w:hAnsi="Times New Roman" w:cs="Times New Roman"/>
          <w:color w:val="auto"/>
        </w:rPr>
        <w:t xml:space="preserve">необходимо запросить у него </w:t>
      </w:r>
      <w:r w:rsidRPr="007765FC">
        <w:rPr>
          <w:rFonts w:ascii="Times New Roman" w:hAnsi="Times New Roman" w:cs="Times New Roman"/>
          <w:color w:val="auto"/>
        </w:rPr>
        <w:t>документы, подтверждающие его права на данную интеллектуальную собственность.</w:t>
      </w:r>
    </w:p>
    <w:p w:rsidR="001C4B08" w:rsidRDefault="001C4B08" w:rsidP="003A669F">
      <w:pPr>
        <w:pStyle w:val="ad"/>
        <w:spacing w:before="0" w:after="0"/>
        <w:rPr>
          <w:rStyle w:val="11"/>
          <w:rFonts w:ascii="Times New Roman" w:hAnsi="Times New Roman" w:cs="Times New Roman"/>
          <w:color w:val="auto"/>
          <w:spacing w:val="0"/>
        </w:rPr>
      </w:pPr>
      <w:bookmarkStart w:id="71" w:name="_Toc421227287"/>
      <w:bookmarkStart w:id="72" w:name="_Toc423594355"/>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A57D59" w:rsidRDefault="00A57D59" w:rsidP="003A669F">
      <w:pPr>
        <w:pStyle w:val="ad"/>
        <w:spacing w:before="0" w:after="0"/>
        <w:rPr>
          <w:rStyle w:val="11"/>
          <w:rFonts w:ascii="Times New Roman" w:hAnsi="Times New Roman" w:cs="Times New Roman"/>
          <w:color w:val="auto"/>
          <w:spacing w:val="0"/>
        </w:rPr>
      </w:pPr>
    </w:p>
    <w:p w:rsidR="00A57D59" w:rsidRDefault="00A57D59" w:rsidP="003A669F">
      <w:pPr>
        <w:pStyle w:val="ad"/>
        <w:spacing w:before="0" w:after="0"/>
        <w:rPr>
          <w:rStyle w:val="11"/>
          <w:rFonts w:ascii="Times New Roman" w:hAnsi="Times New Roman" w:cs="Times New Roman"/>
          <w:color w:val="auto"/>
          <w:spacing w:val="0"/>
        </w:rPr>
      </w:pPr>
    </w:p>
    <w:p w:rsidR="001C4B08" w:rsidRDefault="001C4B08" w:rsidP="003A669F">
      <w:pPr>
        <w:pStyle w:val="ad"/>
        <w:spacing w:before="0" w:after="0"/>
        <w:rPr>
          <w:rStyle w:val="11"/>
          <w:rFonts w:ascii="Times New Roman" w:hAnsi="Times New Roman" w:cs="Times New Roman"/>
          <w:color w:val="auto"/>
          <w:spacing w:val="0"/>
        </w:rPr>
      </w:pPr>
    </w:p>
    <w:p w:rsidR="003A669F" w:rsidRPr="00A57D59" w:rsidRDefault="00274F36" w:rsidP="003A669F">
      <w:pPr>
        <w:pStyle w:val="ad"/>
        <w:spacing w:before="0" w:after="0"/>
        <w:rPr>
          <w:rFonts w:ascii="Times New Roman" w:hAnsi="Times New Roman" w:cs="Times New Roman"/>
          <w:b/>
          <w:color w:val="auto"/>
        </w:rPr>
      </w:pPr>
      <w:r w:rsidRPr="00A57D59">
        <w:rPr>
          <w:rStyle w:val="11"/>
          <w:rFonts w:ascii="Times New Roman" w:hAnsi="Times New Roman" w:cs="Times New Roman"/>
          <w:sz w:val="28"/>
          <w:szCs w:val="28"/>
        </w:rPr>
        <w:lastRenderedPageBreak/>
        <w:t xml:space="preserve">Приложение № </w:t>
      </w:r>
      <w:bookmarkEnd w:id="71"/>
      <w:bookmarkEnd w:id="72"/>
      <w:r w:rsidR="00A57D59" w:rsidRPr="00A57D59">
        <w:rPr>
          <w:rStyle w:val="11"/>
          <w:rFonts w:ascii="Times New Roman" w:hAnsi="Times New Roman" w:cs="Times New Roman"/>
          <w:sz w:val="28"/>
          <w:szCs w:val="28"/>
        </w:rPr>
        <w:t>5</w:t>
      </w:r>
    </w:p>
    <w:p w:rsidR="003A669F" w:rsidRDefault="003A669F" w:rsidP="003A669F">
      <w:pPr>
        <w:pStyle w:val="ad"/>
        <w:spacing w:before="0" w:after="0"/>
        <w:jc w:val="center"/>
        <w:rPr>
          <w:rFonts w:ascii="Times New Roman" w:hAnsi="Times New Roman" w:cs="Times New Roman"/>
          <w:b/>
          <w:color w:val="auto"/>
        </w:rPr>
      </w:pPr>
    </w:p>
    <w:p w:rsidR="003A669F" w:rsidRPr="00274F36" w:rsidRDefault="003A669F" w:rsidP="003A669F">
      <w:pPr>
        <w:pStyle w:val="ad"/>
        <w:spacing w:before="0" w:after="0"/>
        <w:jc w:val="center"/>
        <w:rPr>
          <w:rFonts w:ascii="Times New Roman" w:hAnsi="Times New Roman" w:cs="Times New Roman"/>
          <w:b/>
          <w:color w:val="auto"/>
        </w:rPr>
      </w:pPr>
      <w:r w:rsidRPr="00274F36">
        <w:rPr>
          <w:rFonts w:ascii="Times New Roman" w:hAnsi="Times New Roman" w:cs="Times New Roman"/>
          <w:b/>
          <w:color w:val="auto"/>
        </w:rPr>
        <w:t>ПРИМЕРНЫЕ СТРУКТУРА И ВОПРОСЫ АНКЕТЫ</w:t>
      </w:r>
    </w:p>
    <w:p w:rsidR="003A669F" w:rsidRPr="000D087A" w:rsidRDefault="003A669F" w:rsidP="003A669F">
      <w:pPr>
        <w:pStyle w:val="ad"/>
        <w:spacing w:before="0" w:after="0"/>
        <w:ind w:firstLine="709"/>
        <w:jc w:val="both"/>
        <w:rPr>
          <w:rFonts w:ascii="Times New Roman" w:hAnsi="Times New Roman" w:cs="Times New Roman"/>
          <w:color w:val="auto"/>
        </w:rPr>
      </w:pPr>
    </w:p>
    <w:p w:rsidR="003A669F" w:rsidRDefault="003A669F" w:rsidP="003A669F">
      <w:pPr>
        <w:pStyle w:val="ad"/>
        <w:spacing w:before="0" w:after="0"/>
        <w:jc w:val="center"/>
        <w:rPr>
          <w:rFonts w:ascii="Times New Roman" w:hAnsi="Times New Roman" w:cs="Times New Roman"/>
          <w:color w:val="auto"/>
        </w:rPr>
      </w:pPr>
      <w:r w:rsidRPr="000D087A">
        <w:rPr>
          <w:rFonts w:ascii="Times New Roman" w:hAnsi="Times New Roman" w:cs="Times New Roman"/>
          <w:color w:val="auto"/>
        </w:rPr>
        <w:t>I. Общая</w:t>
      </w:r>
      <w:r>
        <w:rPr>
          <w:rFonts w:ascii="Times New Roman" w:hAnsi="Times New Roman" w:cs="Times New Roman"/>
          <w:color w:val="auto"/>
        </w:rPr>
        <w:t xml:space="preserve"> </w:t>
      </w:r>
      <w:r w:rsidRPr="000D087A">
        <w:rPr>
          <w:rFonts w:ascii="Times New Roman" w:hAnsi="Times New Roman" w:cs="Times New Roman"/>
          <w:color w:val="auto"/>
        </w:rPr>
        <w:t>информация</w:t>
      </w:r>
    </w:p>
    <w:p w:rsidR="003A669F" w:rsidRPr="000D087A" w:rsidRDefault="003A669F" w:rsidP="003A669F">
      <w:pPr>
        <w:pStyle w:val="ad"/>
        <w:spacing w:before="0" w:after="0"/>
        <w:jc w:val="center"/>
        <w:rPr>
          <w:rFonts w:ascii="Times New Roman" w:hAnsi="Times New Roman" w:cs="Times New Roman"/>
          <w:color w:val="auto"/>
        </w:rPr>
      </w:pP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При формировании</w:t>
      </w:r>
      <w:r>
        <w:rPr>
          <w:rFonts w:ascii="Times New Roman" w:hAnsi="Times New Roman" w:cs="Times New Roman"/>
          <w:color w:val="auto"/>
        </w:rPr>
        <w:t xml:space="preserve"> вопросов анкеты</w:t>
      </w:r>
      <w:r w:rsidRPr="000D087A">
        <w:rPr>
          <w:rFonts w:ascii="Times New Roman" w:hAnsi="Times New Roman" w:cs="Times New Roman"/>
          <w:color w:val="auto"/>
        </w:rPr>
        <w:t xml:space="preserve"> следует </w:t>
      </w:r>
      <w:r>
        <w:rPr>
          <w:rFonts w:ascii="Times New Roman" w:hAnsi="Times New Roman" w:cs="Times New Roman"/>
          <w:color w:val="auto"/>
        </w:rPr>
        <w:t>учитывать требования</w:t>
      </w:r>
      <w:r w:rsidRPr="000D087A">
        <w:rPr>
          <w:rFonts w:ascii="Times New Roman" w:hAnsi="Times New Roman" w:cs="Times New Roman"/>
          <w:color w:val="auto"/>
        </w:rPr>
        <w:t xml:space="preserve"> статьи 10 Федерального закона от 27 июля 2006 г. №</w:t>
      </w:r>
      <w:r>
        <w:rPr>
          <w:rFonts w:ascii="Times New Roman" w:hAnsi="Times New Roman" w:cs="Times New Roman"/>
          <w:color w:val="auto"/>
        </w:rPr>
        <w:t> 152-ФЗ «О персональных данных», в соответствии с которыми</w:t>
      </w:r>
      <w:r w:rsidRPr="000D087A">
        <w:rPr>
          <w:rFonts w:ascii="Times New Roman" w:hAnsi="Times New Roman" w:cs="Times New Roman"/>
          <w:color w:val="auto"/>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данным Федеральным законом.</w:t>
      </w:r>
    </w:p>
    <w:p w:rsidR="003A669F" w:rsidRDefault="003A669F" w:rsidP="003A669F">
      <w:pPr>
        <w:pStyle w:val="ad"/>
        <w:spacing w:before="0" w:after="0"/>
        <w:ind w:firstLine="709"/>
        <w:jc w:val="both"/>
        <w:rPr>
          <w:rFonts w:ascii="Times New Roman" w:hAnsi="Times New Roman" w:cs="Times New Roman"/>
          <w:color w:val="auto"/>
        </w:rPr>
      </w:pP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ПРИМЕРНЫЕ ВОПРОСЫ:</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фамилия, имя, отчество;</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если изменяли фамилию, имя или отчество, то укажите их, а также когда, где и по какой причине изменяли;</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дата рождения;</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место рождения;</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адрес постоянной регистрации;</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фактический адрес проживания;</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контактная информация: телефон (домашний, мобильный), адрес электронной почты;</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гражданство (если изменялось, указать, когда и по какой причине);</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семейное положение;</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дети (количество, возраст);</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близкие родственники (жена, муж, отец, мать, братья, сестры);</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фамилия, имя, год и место рождения близких родственников, домашний адрес, место работы, должность;</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пребывание за границей, где, когда и с какой целью;</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наличие у </w:t>
      </w:r>
      <w:r>
        <w:rPr>
          <w:rFonts w:ascii="Times New Roman" w:hAnsi="Times New Roman" w:cs="Times New Roman"/>
          <w:color w:val="auto"/>
        </w:rPr>
        <w:t>претендента на замещение должности государственной гражданской службы (далее – претендент)</w:t>
      </w:r>
      <w:r w:rsidRPr="000D087A">
        <w:rPr>
          <w:rFonts w:ascii="Times New Roman" w:hAnsi="Times New Roman" w:cs="Times New Roman"/>
          <w:color w:val="auto"/>
        </w:rPr>
        <w:t xml:space="preserve"> или жены (мужа) родственников, постоянно проживающих за границей (сведения о них);</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отношение к воинской обязанности и воинское звание (военную службу записывать с указанием должности);</w:t>
      </w:r>
    </w:p>
    <w:p w:rsidR="003A669F"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наличие судимостей (привлекался ли </w:t>
      </w:r>
      <w:r>
        <w:rPr>
          <w:rFonts w:ascii="Times New Roman" w:hAnsi="Times New Roman" w:cs="Times New Roman"/>
          <w:color w:val="auto"/>
        </w:rPr>
        <w:t>претендент</w:t>
      </w:r>
      <w:r w:rsidRPr="000D087A">
        <w:rPr>
          <w:rFonts w:ascii="Times New Roman" w:hAnsi="Times New Roman" w:cs="Times New Roman"/>
          <w:color w:val="auto"/>
        </w:rPr>
        <w:t xml:space="preserve"> и его близкие родственники к уголовной ответственности, если «Да», то когда и по какой статье Уголовного кодекса Российской Федерации). </w:t>
      </w:r>
    </w:p>
    <w:p w:rsidR="003A669F" w:rsidRPr="000D087A" w:rsidRDefault="003A669F" w:rsidP="003A669F">
      <w:pPr>
        <w:pStyle w:val="ad"/>
        <w:spacing w:before="0" w:after="0"/>
        <w:ind w:firstLine="709"/>
        <w:jc w:val="both"/>
        <w:rPr>
          <w:rFonts w:ascii="Times New Roman" w:hAnsi="Times New Roman" w:cs="Times New Roman"/>
          <w:color w:val="auto"/>
        </w:rPr>
      </w:pPr>
    </w:p>
    <w:p w:rsidR="003A669F" w:rsidRDefault="003A669F" w:rsidP="003A669F">
      <w:pPr>
        <w:pStyle w:val="ad"/>
        <w:spacing w:before="0" w:after="0"/>
        <w:jc w:val="center"/>
        <w:rPr>
          <w:rFonts w:ascii="Times New Roman" w:hAnsi="Times New Roman" w:cs="Times New Roman"/>
          <w:color w:val="auto"/>
        </w:rPr>
      </w:pPr>
      <w:r w:rsidRPr="000D087A">
        <w:rPr>
          <w:rFonts w:ascii="Times New Roman" w:hAnsi="Times New Roman" w:cs="Times New Roman"/>
          <w:color w:val="auto"/>
        </w:rPr>
        <w:t>II. Информация об образовании</w:t>
      </w:r>
    </w:p>
    <w:p w:rsidR="003A669F" w:rsidRPr="000D087A" w:rsidRDefault="003A669F" w:rsidP="003A669F">
      <w:pPr>
        <w:pStyle w:val="ad"/>
        <w:spacing w:before="0" w:after="0"/>
        <w:ind w:firstLine="709"/>
        <w:jc w:val="both"/>
        <w:rPr>
          <w:rFonts w:ascii="Times New Roman" w:hAnsi="Times New Roman" w:cs="Times New Roman"/>
          <w:color w:val="auto"/>
        </w:rPr>
      </w:pP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Когда и какие учебные заведения окончили?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lastRenderedPageBreak/>
        <w:t xml:space="preserve">- Форма обучения, </w:t>
      </w:r>
      <w:r>
        <w:rPr>
          <w:rFonts w:ascii="Times New Roman" w:hAnsi="Times New Roman" w:cs="Times New Roman"/>
          <w:color w:val="auto"/>
        </w:rPr>
        <w:t xml:space="preserve">направление подготовки или </w:t>
      </w:r>
      <w:r w:rsidRPr="000D087A">
        <w:rPr>
          <w:rFonts w:ascii="Times New Roman" w:hAnsi="Times New Roman" w:cs="Times New Roman"/>
          <w:color w:val="auto"/>
        </w:rPr>
        <w:t>специальность по диплому, квалификация</w:t>
      </w:r>
      <w:r>
        <w:rPr>
          <w:rFonts w:ascii="Times New Roman" w:hAnsi="Times New Roman" w:cs="Times New Roman"/>
          <w:color w:val="auto"/>
        </w:rPr>
        <w:t xml:space="preserve"> (квалификационная степень)</w:t>
      </w:r>
      <w:r w:rsidRPr="000D087A">
        <w:rPr>
          <w:rFonts w:ascii="Times New Roman" w:hAnsi="Times New Roman" w:cs="Times New Roman"/>
          <w:color w:val="auto"/>
        </w:rPr>
        <w:t xml:space="preserve"> по диплому.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Имеется ли у Вас ученая степень, ученое звание, когда присвоены?</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w:t>
      </w:r>
      <w:r>
        <w:rPr>
          <w:rFonts w:ascii="Times New Roman" w:hAnsi="Times New Roman" w:cs="Times New Roman"/>
          <w:color w:val="auto"/>
        </w:rPr>
        <w:t>Д</w:t>
      </w:r>
      <w:r w:rsidRPr="000D087A">
        <w:rPr>
          <w:rFonts w:ascii="Times New Roman" w:hAnsi="Times New Roman" w:cs="Times New Roman"/>
          <w:color w:val="auto"/>
        </w:rPr>
        <w:t>ополнительное образование (курсы, семинары, тренинги, пр.)</w:t>
      </w:r>
      <w:r>
        <w:rPr>
          <w:rFonts w:ascii="Times New Roman" w:hAnsi="Times New Roman" w:cs="Times New Roman"/>
          <w:color w:val="auto"/>
        </w:rPr>
        <w:t xml:space="preserve">, </w:t>
      </w:r>
      <w:r w:rsidRPr="000D087A">
        <w:rPr>
          <w:rFonts w:ascii="Times New Roman" w:hAnsi="Times New Roman" w:cs="Times New Roman"/>
          <w:color w:val="auto"/>
        </w:rPr>
        <w:t xml:space="preserve">Укажите время его получения, название учебного заведения, направление обучения. </w:t>
      </w:r>
      <w:r>
        <w:rPr>
          <w:rFonts w:ascii="Times New Roman" w:hAnsi="Times New Roman" w:cs="Times New Roman"/>
          <w:color w:val="auto"/>
        </w:rPr>
        <w:t>Укажите наличие сертификатов, подтверждающих квалификацию.</w:t>
      </w:r>
    </w:p>
    <w:p w:rsidR="003A669F"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Какими иностранными языками и языками народов Российской Федерации Вы владеете, в какой степени (читаете и можете объясняться, владеете свободно, пр.)? </w:t>
      </w:r>
    </w:p>
    <w:p w:rsidR="003A669F" w:rsidRPr="000D087A" w:rsidRDefault="003A669F" w:rsidP="003A669F">
      <w:pPr>
        <w:pStyle w:val="ad"/>
        <w:spacing w:before="0" w:after="0"/>
        <w:ind w:firstLine="709"/>
        <w:jc w:val="both"/>
        <w:rPr>
          <w:rFonts w:ascii="Times New Roman" w:hAnsi="Times New Roman" w:cs="Times New Roman"/>
          <w:color w:val="auto"/>
        </w:rPr>
      </w:pPr>
    </w:p>
    <w:p w:rsidR="003A669F" w:rsidRDefault="003A669F" w:rsidP="003A669F">
      <w:pPr>
        <w:pStyle w:val="ad"/>
        <w:spacing w:before="0" w:after="0"/>
        <w:jc w:val="center"/>
        <w:rPr>
          <w:rFonts w:ascii="Times New Roman" w:hAnsi="Times New Roman" w:cs="Times New Roman"/>
          <w:color w:val="auto"/>
        </w:rPr>
      </w:pPr>
      <w:r w:rsidRPr="000D087A">
        <w:rPr>
          <w:rFonts w:ascii="Times New Roman" w:hAnsi="Times New Roman" w:cs="Times New Roman"/>
          <w:color w:val="auto"/>
        </w:rPr>
        <w:t>I</w:t>
      </w:r>
      <w:r>
        <w:rPr>
          <w:rFonts w:ascii="Times New Roman" w:hAnsi="Times New Roman" w:cs="Times New Roman"/>
          <w:color w:val="auto"/>
          <w:lang w:val="en-US"/>
        </w:rPr>
        <w:t>II</w:t>
      </w:r>
      <w:r w:rsidRPr="000D087A">
        <w:rPr>
          <w:rFonts w:ascii="Times New Roman" w:hAnsi="Times New Roman" w:cs="Times New Roman"/>
          <w:color w:val="auto"/>
        </w:rPr>
        <w:t>. Информация об опыте работы</w:t>
      </w:r>
    </w:p>
    <w:p w:rsidR="003A669F" w:rsidRPr="000D087A" w:rsidRDefault="003A669F" w:rsidP="003A669F">
      <w:pPr>
        <w:pStyle w:val="ad"/>
        <w:spacing w:before="0" w:after="0"/>
        <w:ind w:firstLine="709"/>
        <w:jc w:val="both"/>
        <w:rPr>
          <w:rFonts w:ascii="Times New Roman" w:hAnsi="Times New Roman" w:cs="Times New Roman"/>
          <w:color w:val="auto"/>
        </w:rPr>
      </w:pP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Можно попросить соискателя описать в обратном хронологическом порядке его трудовую деятельность</w:t>
      </w:r>
      <w:r>
        <w:rPr>
          <w:rFonts w:ascii="Times New Roman" w:hAnsi="Times New Roman" w:cs="Times New Roman"/>
          <w:color w:val="auto"/>
        </w:rPr>
        <w:t xml:space="preserve">, начиная с текущего места работы, если претендент работает в текущее время, </w:t>
      </w:r>
      <w:r w:rsidRPr="000D087A">
        <w:rPr>
          <w:rFonts w:ascii="Times New Roman" w:hAnsi="Times New Roman" w:cs="Times New Roman"/>
          <w:color w:val="auto"/>
        </w:rPr>
        <w:t xml:space="preserve">по следующим направлениям: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период работы;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название организации;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сфера деятельности организации;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w:t>
      </w:r>
      <w:r>
        <w:rPr>
          <w:rFonts w:ascii="Times New Roman" w:hAnsi="Times New Roman" w:cs="Times New Roman"/>
          <w:color w:val="auto"/>
        </w:rPr>
        <w:t>занимаемая должность</w:t>
      </w:r>
      <w:r w:rsidRPr="000D087A">
        <w:rPr>
          <w:rFonts w:ascii="Times New Roman" w:hAnsi="Times New Roman" w:cs="Times New Roman"/>
          <w:color w:val="auto"/>
        </w:rPr>
        <w:t>;</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график работы;</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выполняемые обязанности;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основные достижения за период работы в организации; </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xml:space="preserve"> - причина увольнения;</w:t>
      </w:r>
    </w:p>
    <w:p w:rsidR="003A669F" w:rsidRPr="000D087A" w:rsidRDefault="003A669F" w:rsidP="003A669F">
      <w:pPr>
        <w:pStyle w:val="ad"/>
        <w:spacing w:before="0" w:after="0"/>
        <w:ind w:firstLine="709"/>
        <w:jc w:val="both"/>
        <w:rPr>
          <w:rFonts w:ascii="Times New Roman" w:hAnsi="Times New Roman" w:cs="Times New Roman"/>
          <w:color w:val="auto"/>
        </w:rPr>
      </w:pPr>
      <w:r w:rsidRPr="000D087A">
        <w:rPr>
          <w:rFonts w:ascii="Times New Roman" w:hAnsi="Times New Roman" w:cs="Times New Roman"/>
          <w:color w:val="auto"/>
        </w:rPr>
        <w:t>- место расположения организации</w:t>
      </w:r>
      <w:r>
        <w:rPr>
          <w:rFonts w:ascii="Times New Roman" w:hAnsi="Times New Roman" w:cs="Times New Roman"/>
          <w:color w:val="auto"/>
        </w:rPr>
        <w:t xml:space="preserve"> (город)</w:t>
      </w:r>
      <w:r w:rsidRPr="000D087A">
        <w:rPr>
          <w:rFonts w:ascii="Times New Roman" w:hAnsi="Times New Roman" w:cs="Times New Roman"/>
          <w:color w:val="auto"/>
        </w:rPr>
        <w:t xml:space="preserve">; </w:t>
      </w: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 или другого человека (клиент, партнер и пр.), который может дать рекомендацию претенденту и/или адрес электронной почты рекомендодателя.</w:t>
      </w:r>
    </w:p>
    <w:p w:rsidR="003A669F" w:rsidRDefault="003A669F" w:rsidP="003A669F">
      <w:pPr>
        <w:pStyle w:val="ad"/>
        <w:spacing w:before="0" w:after="0"/>
        <w:jc w:val="center"/>
        <w:rPr>
          <w:rFonts w:ascii="Times New Roman" w:hAnsi="Times New Roman" w:cs="Times New Roman"/>
          <w:color w:val="auto"/>
        </w:rPr>
      </w:pPr>
    </w:p>
    <w:p w:rsidR="003A669F" w:rsidRDefault="003A669F" w:rsidP="003A669F">
      <w:pPr>
        <w:pStyle w:val="ad"/>
        <w:spacing w:before="0" w:after="0"/>
        <w:jc w:val="center"/>
        <w:rPr>
          <w:rFonts w:ascii="Times New Roman" w:hAnsi="Times New Roman" w:cs="Times New Roman"/>
          <w:color w:val="auto"/>
        </w:rPr>
      </w:pPr>
      <w:r>
        <w:rPr>
          <w:rFonts w:ascii="Times New Roman" w:hAnsi="Times New Roman" w:cs="Times New Roman"/>
          <w:color w:val="auto"/>
          <w:lang w:val="en-US"/>
        </w:rPr>
        <w:t>I</w:t>
      </w:r>
      <w:r w:rsidRPr="000D087A">
        <w:rPr>
          <w:rFonts w:ascii="Times New Roman" w:hAnsi="Times New Roman" w:cs="Times New Roman"/>
          <w:color w:val="auto"/>
        </w:rPr>
        <w:t>V. Информация о профессиональных навыках</w:t>
      </w:r>
      <w:r>
        <w:rPr>
          <w:rFonts w:ascii="Times New Roman" w:hAnsi="Times New Roman" w:cs="Times New Roman"/>
          <w:color w:val="auto"/>
        </w:rPr>
        <w:t xml:space="preserve"> и другая дополнительная информация</w:t>
      </w:r>
    </w:p>
    <w:p w:rsidR="003A669F" w:rsidRPr="000D087A" w:rsidRDefault="003A669F" w:rsidP="003A669F">
      <w:pPr>
        <w:pStyle w:val="ad"/>
        <w:spacing w:before="0" w:after="0"/>
        <w:ind w:firstLine="709"/>
        <w:jc w:val="both"/>
        <w:rPr>
          <w:rFonts w:ascii="Times New Roman" w:hAnsi="Times New Roman" w:cs="Times New Roman"/>
          <w:color w:val="auto"/>
        </w:rPr>
      </w:pP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1.</w:t>
      </w:r>
      <w:r w:rsidRPr="000D087A">
        <w:rPr>
          <w:rFonts w:ascii="Times New Roman" w:hAnsi="Times New Roman" w:cs="Times New Roman"/>
          <w:color w:val="auto"/>
        </w:rPr>
        <w:t xml:space="preserve"> Степень владения компьютером (например: «Укажите вид программы (операционные системы, текстовые редакторы, электронные таблицы, базы данных, специализированные программы), ее название и степень Вашего владения ею («опытный пользователь», «основные функции», «знаком с принципами работы», «изучаю»). </w:t>
      </w: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2. </w:t>
      </w:r>
      <w:r w:rsidRPr="000D087A">
        <w:rPr>
          <w:rFonts w:ascii="Times New Roman" w:hAnsi="Times New Roman" w:cs="Times New Roman"/>
          <w:color w:val="auto"/>
        </w:rPr>
        <w:t xml:space="preserve">Навыки работы с оргтехникой (например: «Укажите степень Вашего владения оргтехникой («опытный пользователь», «основные функции», «знаком с принципами работы») по следующим видам: компьютер, факс, ксерокс, сканер, факс-модем, пр.). </w:t>
      </w: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lastRenderedPageBreak/>
        <w:t>3.</w:t>
      </w:r>
      <w:r w:rsidRPr="000D087A">
        <w:rPr>
          <w:rFonts w:ascii="Times New Roman" w:hAnsi="Times New Roman" w:cs="Times New Roman"/>
          <w:color w:val="auto"/>
        </w:rPr>
        <w:t xml:space="preserve"> Наличие водительского удостоверения, категория, стаж вождения (при условии, что для исполнения должностных обязанностей будет необходимо совершать поездки). Наличие личного автомобиля. </w:t>
      </w: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4.</w:t>
      </w:r>
      <w:r w:rsidRPr="000D087A">
        <w:rPr>
          <w:rFonts w:ascii="Times New Roman" w:hAnsi="Times New Roman" w:cs="Times New Roman"/>
          <w:color w:val="auto"/>
        </w:rPr>
        <w:t xml:space="preserve"> </w:t>
      </w:r>
      <w:r>
        <w:rPr>
          <w:rFonts w:ascii="Times New Roman" w:hAnsi="Times New Roman" w:cs="Times New Roman"/>
          <w:color w:val="auto"/>
        </w:rPr>
        <w:t>Как Вы относитесь</w:t>
      </w:r>
      <w:r w:rsidRPr="000D087A">
        <w:rPr>
          <w:rFonts w:ascii="Times New Roman" w:hAnsi="Times New Roman" w:cs="Times New Roman"/>
          <w:color w:val="auto"/>
        </w:rPr>
        <w:t xml:space="preserve"> к возможным командировкам? </w:t>
      </w: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5.</w:t>
      </w:r>
      <w:r w:rsidRPr="000D087A">
        <w:rPr>
          <w:rFonts w:ascii="Times New Roman" w:hAnsi="Times New Roman" w:cs="Times New Roman"/>
          <w:color w:val="auto"/>
        </w:rPr>
        <w:t xml:space="preserve"> Можете ли Вы работать в напряженном режиме? </w:t>
      </w:r>
    </w:p>
    <w:p w:rsidR="003A669F" w:rsidRPr="000D087A"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6.</w:t>
      </w:r>
      <w:r w:rsidRPr="000D087A">
        <w:rPr>
          <w:rFonts w:ascii="Times New Roman" w:hAnsi="Times New Roman" w:cs="Times New Roman"/>
          <w:color w:val="auto"/>
        </w:rPr>
        <w:t xml:space="preserve"> Есть ли у Вас возможность работать вечерами и в выходные? </w:t>
      </w:r>
    </w:p>
    <w:p w:rsidR="001C4B08"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7. </w:t>
      </w:r>
      <w:r w:rsidRPr="000D087A">
        <w:rPr>
          <w:rFonts w:ascii="Times New Roman" w:hAnsi="Times New Roman" w:cs="Times New Roman"/>
          <w:color w:val="auto"/>
        </w:rPr>
        <w:t>На какой среднемесячный доход Вы претендуете?</w:t>
      </w:r>
      <w:r w:rsidR="001C4B08" w:rsidRPr="001C4B08">
        <w:rPr>
          <w:rFonts w:ascii="Times New Roman" w:hAnsi="Times New Roman" w:cs="Times New Roman"/>
          <w:color w:val="auto"/>
        </w:rPr>
        <w:t xml:space="preserve"> </w:t>
      </w:r>
    </w:p>
    <w:p w:rsidR="003A669F" w:rsidRDefault="001C4B08"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8. ФИО и контактные телефоны людей, которые работали с Вами в прошлом и могут дать Вам характеристику (бывшие руководители или клиенты</w:t>
      </w:r>
    </w:p>
    <w:p w:rsidR="001C4B08" w:rsidRDefault="001C4B08" w:rsidP="003A669F">
      <w:pPr>
        <w:suppressAutoHyphens/>
        <w:spacing w:after="0" w:line="240" w:lineRule="auto"/>
        <w:rPr>
          <w:rFonts w:ascii="Times New Roman" w:hAnsi="Times New Roman"/>
        </w:rPr>
      </w:pPr>
      <w:bookmarkStart w:id="73" w:name="_Toc421227288"/>
      <w:bookmarkStart w:id="74" w:name="_Toc423594356"/>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1C4B08" w:rsidRDefault="001C4B08" w:rsidP="003A669F">
      <w:pPr>
        <w:suppressAutoHyphens/>
        <w:spacing w:after="0" w:line="240" w:lineRule="auto"/>
        <w:rPr>
          <w:rFonts w:ascii="Times New Roman" w:hAnsi="Times New Roman"/>
        </w:rPr>
      </w:pPr>
    </w:p>
    <w:p w:rsidR="003A669F" w:rsidRPr="00A57D59" w:rsidRDefault="006421E0" w:rsidP="00A57D59">
      <w:pPr>
        <w:suppressAutoHyphens/>
        <w:spacing w:after="0" w:line="240" w:lineRule="auto"/>
        <w:rPr>
          <w:rFonts w:ascii="Times New Roman" w:hAnsi="Times New Roman"/>
          <w:b/>
          <w:spacing w:val="2"/>
          <w:sz w:val="28"/>
          <w:szCs w:val="28"/>
          <w:lang w:eastAsia="ar-SA"/>
        </w:rPr>
      </w:pPr>
      <w:r w:rsidRPr="00A57D59">
        <w:rPr>
          <w:rStyle w:val="11"/>
          <w:rFonts w:ascii="Times New Roman" w:hAnsi="Times New Roman" w:cs="Times New Roman"/>
          <w:sz w:val="28"/>
          <w:szCs w:val="28"/>
        </w:rPr>
        <w:lastRenderedPageBreak/>
        <w:t>Пр</w:t>
      </w:r>
      <w:r w:rsidR="00681DA5" w:rsidRPr="00A57D59">
        <w:rPr>
          <w:rStyle w:val="11"/>
          <w:rFonts w:ascii="Times New Roman" w:hAnsi="Times New Roman" w:cs="Times New Roman"/>
          <w:sz w:val="28"/>
          <w:szCs w:val="28"/>
        </w:rPr>
        <w:t xml:space="preserve">иложение № </w:t>
      </w:r>
      <w:bookmarkEnd w:id="73"/>
      <w:bookmarkEnd w:id="74"/>
      <w:r w:rsidR="00A57D59" w:rsidRPr="00A57D59">
        <w:rPr>
          <w:rStyle w:val="11"/>
          <w:rFonts w:ascii="Times New Roman" w:hAnsi="Times New Roman" w:cs="Times New Roman"/>
          <w:sz w:val="28"/>
          <w:szCs w:val="28"/>
        </w:rPr>
        <w:t>6</w:t>
      </w:r>
      <w:r w:rsidR="003A669F" w:rsidRPr="00A57D59">
        <w:rPr>
          <w:rFonts w:ascii="Times New Roman" w:hAnsi="Times New Roman"/>
          <w:b/>
          <w:spacing w:val="2"/>
          <w:sz w:val="28"/>
          <w:szCs w:val="28"/>
          <w:lang w:eastAsia="ar-SA"/>
        </w:rPr>
        <w:t xml:space="preserve"> </w:t>
      </w:r>
    </w:p>
    <w:p w:rsidR="003A669F" w:rsidRDefault="003A669F" w:rsidP="003A669F">
      <w:pPr>
        <w:suppressAutoHyphens/>
        <w:spacing w:after="0" w:line="240" w:lineRule="auto"/>
        <w:jc w:val="center"/>
        <w:rPr>
          <w:rFonts w:ascii="Times New Roman" w:hAnsi="Times New Roman"/>
          <w:b/>
          <w:spacing w:val="2"/>
          <w:sz w:val="28"/>
          <w:szCs w:val="28"/>
          <w:lang w:eastAsia="ar-SA"/>
        </w:rPr>
      </w:pPr>
    </w:p>
    <w:p w:rsidR="003A669F" w:rsidRDefault="003A669F" w:rsidP="003A669F">
      <w:pPr>
        <w:suppressAutoHyphens/>
        <w:spacing w:after="0" w:line="240" w:lineRule="auto"/>
        <w:jc w:val="center"/>
        <w:rPr>
          <w:rFonts w:ascii="Times New Roman" w:hAnsi="Times New Roman"/>
          <w:b/>
          <w:spacing w:val="2"/>
          <w:sz w:val="28"/>
          <w:szCs w:val="28"/>
          <w:lang w:eastAsia="ar-SA"/>
        </w:rPr>
      </w:pPr>
      <w:r>
        <w:rPr>
          <w:rFonts w:ascii="Times New Roman" w:hAnsi="Times New Roman"/>
          <w:b/>
          <w:spacing w:val="2"/>
          <w:sz w:val="28"/>
          <w:szCs w:val="28"/>
          <w:lang w:eastAsia="ar-SA"/>
        </w:rPr>
        <w:t>РЕКОМЕНДУЕМЫЕ ПРОФЕССИОНАЛЬНЫЕ КАЧЕСТВА ДЛЯ ОЦЕНКИ ПРИ ОТБОРЕ КАНДИДАТОВ НА ЗАМЕЩЕНИЕ ДОЛЖНОСТЕЙ ГОСУДАРСТВЕННОЙ ГРАЖДАНСКОЙ СЛУЖБЫ И ПРАВИЛА ОЦЕНКИ</w:t>
      </w:r>
    </w:p>
    <w:p w:rsidR="003A669F" w:rsidRPr="004E4896" w:rsidRDefault="003A669F" w:rsidP="003A669F">
      <w:pPr>
        <w:jc w:val="center"/>
        <w:rPr>
          <w:rFonts w:ascii="Times New Roman" w:hAnsi="Times New Roman"/>
          <w:b/>
        </w:rPr>
      </w:pPr>
    </w:p>
    <w:p w:rsidR="003A669F" w:rsidRDefault="003A669F" w:rsidP="003A669F">
      <w:pPr>
        <w:pStyle w:val="Doc-1"/>
        <w:spacing w:line="240" w:lineRule="auto"/>
        <w:ind w:left="0" w:firstLine="708"/>
        <w:rPr>
          <w:rFonts w:ascii="Times New Roman" w:hAnsi="Times New Roman"/>
          <w:sz w:val="28"/>
          <w:szCs w:val="28"/>
        </w:rPr>
      </w:pPr>
      <w:r>
        <w:rPr>
          <w:rFonts w:ascii="Times New Roman" w:hAnsi="Times New Roman"/>
          <w:sz w:val="28"/>
          <w:szCs w:val="28"/>
        </w:rPr>
        <w:t xml:space="preserve">Перечень профессиональных качеств, требуемых для исполнения </w:t>
      </w:r>
      <w:r w:rsidRPr="00F0117A">
        <w:rPr>
          <w:rFonts w:ascii="Times New Roman" w:hAnsi="Times New Roman"/>
          <w:sz w:val="28"/>
          <w:szCs w:val="28"/>
        </w:rPr>
        <w:t>государственны</w:t>
      </w:r>
      <w:r>
        <w:rPr>
          <w:rFonts w:ascii="Times New Roman" w:hAnsi="Times New Roman"/>
          <w:sz w:val="28"/>
          <w:szCs w:val="28"/>
        </w:rPr>
        <w:t>ми</w:t>
      </w:r>
      <w:r w:rsidRPr="00F0117A">
        <w:rPr>
          <w:rFonts w:ascii="Times New Roman" w:hAnsi="Times New Roman"/>
          <w:sz w:val="28"/>
          <w:szCs w:val="28"/>
        </w:rPr>
        <w:t xml:space="preserve"> граждански</w:t>
      </w:r>
      <w:r>
        <w:rPr>
          <w:rFonts w:ascii="Times New Roman" w:hAnsi="Times New Roman"/>
          <w:sz w:val="28"/>
          <w:szCs w:val="28"/>
        </w:rPr>
        <w:t>ми</w:t>
      </w:r>
      <w:r w:rsidRPr="00F0117A">
        <w:rPr>
          <w:rFonts w:ascii="Times New Roman" w:hAnsi="Times New Roman"/>
          <w:sz w:val="28"/>
          <w:szCs w:val="28"/>
        </w:rPr>
        <w:t xml:space="preserve"> служащи</w:t>
      </w:r>
      <w:r>
        <w:rPr>
          <w:rFonts w:ascii="Times New Roman" w:hAnsi="Times New Roman"/>
          <w:sz w:val="28"/>
          <w:szCs w:val="28"/>
        </w:rPr>
        <w:t>ми</w:t>
      </w:r>
      <w:r w:rsidRPr="00F0117A">
        <w:rPr>
          <w:rFonts w:ascii="Times New Roman" w:hAnsi="Times New Roman"/>
          <w:sz w:val="28"/>
          <w:szCs w:val="28"/>
        </w:rPr>
        <w:t xml:space="preserve"> (далее – гражданские служащие)</w:t>
      </w:r>
      <w:r>
        <w:rPr>
          <w:rFonts w:ascii="Times New Roman" w:hAnsi="Times New Roman"/>
          <w:sz w:val="28"/>
          <w:szCs w:val="28"/>
        </w:rPr>
        <w:t xml:space="preserve"> должностных обязанностей вне зависимости от должности государственной гражданской службы (далее – гражданская служба), представлен в Таблице 1. </w:t>
      </w:r>
    </w:p>
    <w:p w:rsidR="003A669F" w:rsidRDefault="003A669F" w:rsidP="003A669F">
      <w:pPr>
        <w:pStyle w:val="Doc-1"/>
        <w:spacing w:line="240" w:lineRule="auto"/>
        <w:ind w:left="0" w:firstLine="708"/>
        <w:rPr>
          <w:rFonts w:ascii="Times New Roman" w:hAnsi="Times New Roman"/>
          <w:sz w:val="28"/>
          <w:szCs w:val="28"/>
        </w:rPr>
      </w:pPr>
      <w:r w:rsidRPr="00D87A26">
        <w:rPr>
          <w:rFonts w:ascii="Times New Roman" w:hAnsi="Times New Roman"/>
          <w:sz w:val="28"/>
          <w:szCs w:val="28"/>
        </w:rPr>
        <w:t>Кроме того, в Таблице 2 содержатся дополнительные профессиональные качества, которые могут требоваться для исполнения должностных обязанностей гражданскими служащими, исходя из функциональных особенностей профессиональной служебной деятельности.</w:t>
      </w:r>
    </w:p>
    <w:p w:rsidR="003A669F" w:rsidRDefault="003A669F" w:rsidP="003A669F">
      <w:pPr>
        <w:pStyle w:val="Doc-1"/>
        <w:spacing w:line="240" w:lineRule="auto"/>
        <w:ind w:left="0" w:firstLine="708"/>
        <w:rPr>
          <w:rFonts w:ascii="Times New Roman" w:hAnsi="Times New Roman"/>
          <w:sz w:val="28"/>
          <w:szCs w:val="28"/>
        </w:rPr>
      </w:pPr>
      <w:r w:rsidRPr="00F0117A">
        <w:rPr>
          <w:rFonts w:ascii="Times New Roman" w:hAnsi="Times New Roman"/>
          <w:sz w:val="28"/>
          <w:szCs w:val="28"/>
        </w:rPr>
        <w:t xml:space="preserve">Основой для определения данного перечня и описания профессиональных качеств послужили данные анализа должностных обязанностей гражданских служащих, замещающих различные должности гражданской службы в ряде федеральных </w:t>
      </w:r>
      <w:r>
        <w:rPr>
          <w:rFonts w:ascii="Times New Roman" w:hAnsi="Times New Roman"/>
          <w:sz w:val="28"/>
          <w:szCs w:val="28"/>
        </w:rPr>
        <w:t>государственных органов</w:t>
      </w:r>
      <w:r w:rsidRPr="00F0117A">
        <w:rPr>
          <w:rFonts w:ascii="Times New Roman" w:hAnsi="Times New Roman"/>
          <w:sz w:val="28"/>
          <w:szCs w:val="28"/>
        </w:rPr>
        <w:t xml:space="preserve">. </w:t>
      </w:r>
      <w:r>
        <w:rPr>
          <w:rFonts w:ascii="Times New Roman" w:hAnsi="Times New Roman"/>
          <w:sz w:val="28"/>
          <w:szCs w:val="28"/>
        </w:rPr>
        <w:t>При этом следует отметить</w:t>
      </w:r>
      <w:r w:rsidRPr="00F0117A">
        <w:rPr>
          <w:rFonts w:ascii="Times New Roman" w:hAnsi="Times New Roman"/>
          <w:sz w:val="28"/>
          <w:szCs w:val="28"/>
        </w:rPr>
        <w:t>,</w:t>
      </w:r>
      <w:r>
        <w:rPr>
          <w:rFonts w:ascii="Times New Roman" w:hAnsi="Times New Roman"/>
          <w:sz w:val="28"/>
          <w:szCs w:val="28"/>
        </w:rPr>
        <w:t xml:space="preserve"> что</w:t>
      </w:r>
      <w:r w:rsidRPr="00F0117A">
        <w:rPr>
          <w:rFonts w:ascii="Times New Roman" w:hAnsi="Times New Roman"/>
          <w:sz w:val="28"/>
          <w:szCs w:val="28"/>
        </w:rPr>
        <w:t xml:space="preserve"> </w:t>
      </w:r>
      <w:r>
        <w:rPr>
          <w:rFonts w:ascii="Times New Roman" w:hAnsi="Times New Roman"/>
          <w:sz w:val="28"/>
          <w:szCs w:val="28"/>
        </w:rPr>
        <w:t>составляющая</w:t>
      </w:r>
      <w:r w:rsidRPr="00F0117A">
        <w:rPr>
          <w:rFonts w:ascii="Times New Roman" w:hAnsi="Times New Roman"/>
          <w:sz w:val="28"/>
          <w:szCs w:val="28"/>
        </w:rPr>
        <w:t xml:space="preserve"> «Лидерство» </w:t>
      </w:r>
      <w:r>
        <w:rPr>
          <w:rFonts w:ascii="Times New Roman" w:hAnsi="Times New Roman"/>
          <w:sz w:val="28"/>
          <w:szCs w:val="28"/>
        </w:rPr>
        <w:t xml:space="preserve">в рамках профессионального качества «Эффективная организация» </w:t>
      </w:r>
      <w:r w:rsidRPr="00F0117A">
        <w:rPr>
          <w:rFonts w:ascii="Times New Roman" w:hAnsi="Times New Roman"/>
          <w:sz w:val="28"/>
          <w:szCs w:val="28"/>
        </w:rPr>
        <w:t>необходим</w:t>
      </w:r>
      <w:r>
        <w:rPr>
          <w:rFonts w:ascii="Times New Roman" w:hAnsi="Times New Roman"/>
          <w:sz w:val="28"/>
          <w:szCs w:val="28"/>
        </w:rPr>
        <w:t>а</w:t>
      </w:r>
      <w:r w:rsidRPr="00F0117A">
        <w:rPr>
          <w:rFonts w:ascii="Times New Roman" w:hAnsi="Times New Roman"/>
          <w:sz w:val="28"/>
          <w:szCs w:val="28"/>
        </w:rPr>
        <w:t xml:space="preserve"> только гражданским служащим, замещающим должности категории «руководители» высшей, главной и ведущей групп должностей гражданской службы, а также иные должности,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3A669F" w:rsidRDefault="003A669F" w:rsidP="003A669F">
      <w:pPr>
        <w:pStyle w:val="Doc-1"/>
        <w:spacing w:line="240" w:lineRule="auto"/>
        <w:ind w:left="0" w:firstLine="708"/>
        <w:rPr>
          <w:rFonts w:ascii="Times New Roman" w:hAnsi="Times New Roman"/>
          <w:sz w:val="28"/>
          <w:szCs w:val="28"/>
        </w:rPr>
      </w:pPr>
      <w:r>
        <w:rPr>
          <w:rFonts w:ascii="Times New Roman" w:hAnsi="Times New Roman"/>
          <w:sz w:val="28"/>
          <w:szCs w:val="28"/>
        </w:rPr>
        <w:t>О наличии у кандидата на замещение должности гражданской службы (далее – кандидат) требуемых профессиональных качеств будет свидетельствовать проявление при выполнении заданий в рамках отборочных процедур поведения, описанного в Таблицах 1 и 2 в графе «Поведенческие индикаторы».</w:t>
      </w:r>
    </w:p>
    <w:p w:rsidR="003A669F" w:rsidRPr="00F0117A" w:rsidRDefault="003A669F" w:rsidP="003A669F">
      <w:pPr>
        <w:pStyle w:val="Doc-1"/>
        <w:spacing w:line="240" w:lineRule="auto"/>
        <w:ind w:left="0" w:firstLine="708"/>
        <w:rPr>
          <w:rFonts w:ascii="Times New Roman" w:hAnsi="Times New Roman"/>
          <w:sz w:val="28"/>
          <w:szCs w:val="28"/>
        </w:rPr>
      </w:pPr>
      <w:r>
        <w:rPr>
          <w:rFonts w:ascii="Times New Roman" w:hAnsi="Times New Roman"/>
          <w:sz w:val="28"/>
          <w:szCs w:val="28"/>
        </w:rPr>
        <w:t xml:space="preserve">Для определения степени выраженности наличия профессионального качества рекомендуется использовать Таблицу 3. При анализе поведенческих индикаторов, проявляемых кандидатом, рекомендуется использовать шкалу, представленную в Таблице 4, и руководствоваться примером, содержащимся в Таблице 5. </w:t>
      </w:r>
    </w:p>
    <w:p w:rsidR="00F92653" w:rsidRDefault="003A669F" w:rsidP="003C1ECD">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lastRenderedPageBreak/>
        <w:t xml:space="preserve">Использование единых критериев для оценки </w:t>
      </w:r>
      <w:r>
        <w:rPr>
          <w:rFonts w:ascii="Times New Roman" w:hAnsi="Times New Roman" w:cs="Times New Roman"/>
          <w:color w:val="auto"/>
        </w:rPr>
        <w:t>кандидатов</w:t>
      </w:r>
      <w:r w:rsidRPr="001A13FB">
        <w:rPr>
          <w:rFonts w:ascii="Times New Roman" w:hAnsi="Times New Roman" w:cs="Times New Roman"/>
          <w:color w:val="auto"/>
        </w:rPr>
        <w:t xml:space="preserve"> при </w:t>
      </w:r>
      <w:r>
        <w:rPr>
          <w:rFonts w:ascii="Times New Roman" w:hAnsi="Times New Roman" w:cs="Times New Roman"/>
          <w:color w:val="auto"/>
        </w:rPr>
        <w:t>отборе</w:t>
      </w:r>
      <w:r w:rsidRPr="001A13FB">
        <w:rPr>
          <w:rFonts w:ascii="Times New Roman" w:hAnsi="Times New Roman" w:cs="Times New Roman"/>
          <w:color w:val="auto"/>
        </w:rPr>
        <w:t xml:space="preserve"> в гос</w:t>
      </w:r>
      <w:r>
        <w:rPr>
          <w:rFonts w:ascii="Times New Roman" w:hAnsi="Times New Roman" w:cs="Times New Roman"/>
          <w:color w:val="auto"/>
        </w:rPr>
        <w:t xml:space="preserve">ударственные </w:t>
      </w:r>
      <w:r w:rsidRPr="001A13FB">
        <w:rPr>
          <w:rFonts w:ascii="Times New Roman" w:hAnsi="Times New Roman" w:cs="Times New Roman"/>
          <w:color w:val="auto"/>
        </w:rPr>
        <w:t xml:space="preserve">органы позволит со временем создать единую систему развития и карьерного роста для </w:t>
      </w:r>
      <w:r>
        <w:rPr>
          <w:rFonts w:ascii="Times New Roman" w:hAnsi="Times New Roman" w:cs="Times New Roman"/>
          <w:color w:val="auto"/>
        </w:rPr>
        <w:t xml:space="preserve">гражданских </w:t>
      </w:r>
      <w:r w:rsidRPr="001A13FB">
        <w:rPr>
          <w:rFonts w:ascii="Times New Roman" w:hAnsi="Times New Roman" w:cs="Times New Roman"/>
          <w:color w:val="auto"/>
        </w:rPr>
        <w:t>служащих.</w:t>
      </w:r>
    </w:p>
    <w:p w:rsidR="003C1ECD" w:rsidRDefault="003C1ECD" w:rsidP="003C1ECD">
      <w:pPr>
        <w:pStyle w:val="ad"/>
        <w:spacing w:before="0" w:after="0" w:line="240" w:lineRule="atLeast"/>
        <w:jc w:val="both"/>
        <w:rPr>
          <w:rFonts w:ascii="Times New Roman" w:hAnsi="Times New Roman" w:cs="Times New Roman"/>
          <w:color w:val="auto"/>
        </w:rPr>
      </w:pPr>
    </w:p>
    <w:p w:rsidR="003C1ECD" w:rsidRDefault="00832CA4" w:rsidP="003C1ECD">
      <w:pPr>
        <w:pStyle w:val="ad"/>
        <w:spacing w:before="0" w:after="0" w:line="240" w:lineRule="atLeast"/>
        <w:jc w:val="both"/>
        <w:rPr>
          <w:rFonts w:ascii="Times New Roman" w:hAnsi="Times New Roman" w:cs="Times New Roman"/>
          <w:b/>
          <w:color w:val="auto"/>
          <w:sz w:val="22"/>
          <w:szCs w:val="22"/>
        </w:rPr>
      </w:pPr>
      <w:r w:rsidRPr="00832CA4">
        <w:rPr>
          <w:rFonts w:ascii="Times New Roman" w:hAnsi="Times New Roman" w:cs="Times New Roman"/>
          <w:b/>
          <w:color w:val="auto"/>
          <w:sz w:val="22"/>
          <w:szCs w:val="22"/>
        </w:rPr>
        <w:t>Таблица 1</w:t>
      </w:r>
    </w:p>
    <w:p w:rsidR="003C1ECD" w:rsidRPr="003C1ECD" w:rsidRDefault="003C1ECD" w:rsidP="003C1ECD">
      <w:pPr>
        <w:spacing w:after="0"/>
        <w:rPr>
          <w:lang w:eastAsia="ar-SA"/>
        </w:rPr>
      </w:pPr>
    </w:p>
    <w:p w:rsidR="003A669F" w:rsidRPr="003C1ECD" w:rsidRDefault="003A669F" w:rsidP="003C1ECD">
      <w:pPr>
        <w:rPr>
          <w:lang w:eastAsia="ar-SA"/>
        </w:rPr>
      </w:pPr>
    </w:p>
    <w:tbl>
      <w:tblPr>
        <w:tblpPr w:leftFromText="180" w:rightFromText="180" w:vertAnchor="text" w:tblpX="-34"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7"/>
        <w:gridCol w:w="2268"/>
        <w:gridCol w:w="5103"/>
      </w:tblGrid>
      <w:tr w:rsidR="003A669F" w:rsidRPr="004E4896" w:rsidTr="003C1ECD">
        <w:trPr>
          <w:trHeight w:val="684"/>
        </w:trPr>
        <w:tc>
          <w:tcPr>
            <w:tcW w:w="2127" w:type="dxa"/>
            <w:tcMar>
              <w:top w:w="12" w:type="dxa"/>
              <w:left w:w="108" w:type="dxa"/>
              <w:bottom w:w="0" w:type="dxa"/>
              <w:right w:w="108" w:type="dxa"/>
            </w:tcMar>
          </w:tcPr>
          <w:p w:rsidR="003A669F" w:rsidRPr="004E4896" w:rsidRDefault="003A669F" w:rsidP="00DB5832">
            <w:pPr>
              <w:rPr>
                <w:rFonts w:ascii="Times New Roman" w:hAnsi="Times New Roman"/>
              </w:rPr>
            </w:pPr>
            <w:r>
              <w:rPr>
                <w:rFonts w:ascii="Times New Roman" w:hAnsi="Times New Roman"/>
                <w:b/>
                <w:bCs/>
              </w:rPr>
              <w:t>Профессиональное</w:t>
            </w:r>
            <w:r w:rsidRPr="004E4896">
              <w:rPr>
                <w:rFonts w:ascii="Times New Roman" w:hAnsi="Times New Roman"/>
                <w:b/>
                <w:bCs/>
              </w:rPr>
              <w:t xml:space="preserve"> качество </w:t>
            </w:r>
          </w:p>
        </w:tc>
        <w:tc>
          <w:tcPr>
            <w:tcW w:w="2268" w:type="dxa"/>
            <w:tcMar>
              <w:top w:w="12" w:type="dxa"/>
              <w:left w:w="108" w:type="dxa"/>
              <w:bottom w:w="0" w:type="dxa"/>
              <w:right w:w="108" w:type="dxa"/>
            </w:tcMar>
          </w:tcPr>
          <w:p w:rsidR="003A669F" w:rsidRPr="004E4896" w:rsidRDefault="003A669F" w:rsidP="00DB5832">
            <w:pPr>
              <w:rPr>
                <w:rFonts w:ascii="Times New Roman" w:hAnsi="Times New Roman"/>
              </w:rPr>
            </w:pPr>
            <w:r w:rsidRPr="004E4896">
              <w:rPr>
                <w:rFonts w:ascii="Times New Roman" w:hAnsi="Times New Roman"/>
                <w:b/>
                <w:bCs/>
              </w:rPr>
              <w:t xml:space="preserve">Составляющие </w:t>
            </w:r>
          </w:p>
        </w:tc>
        <w:tc>
          <w:tcPr>
            <w:tcW w:w="5103" w:type="dxa"/>
          </w:tcPr>
          <w:p w:rsidR="003A669F" w:rsidRPr="004E4896" w:rsidRDefault="003A669F" w:rsidP="00DB5832">
            <w:pPr>
              <w:ind w:left="2"/>
              <w:rPr>
                <w:rFonts w:ascii="Times New Roman" w:hAnsi="Times New Roman"/>
                <w:b/>
                <w:bCs/>
              </w:rPr>
            </w:pPr>
            <w:r w:rsidRPr="004E4896">
              <w:rPr>
                <w:rFonts w:ascii="Times New Roman" w:hAnsi="Times New Roman"/>
                <w:b/>
                <w:bCs/>
              </w:rPr>
              <w:t xml:space="preserve">  Поведенческие индикаторы</w:t>
            </w:r>
          </w:p>
        </w:tc>
      </w:tr>
      <w:tr w:rsidR="003A669F" w:rsidRPr="004E4896" w:rsidTr="007E30C4">
        <w:trPr>
          <w:trHeight w:val="1253"/>
        </w:trPr>
        <w:tc>
          <w:tcPr>
            <w:tcW w:w="2127" w:type="dxa"/>
            <w:vMerge w:val="restart"/>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rPr>
              <w:t>Системное мышление</w:t>
            </w: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color w:val="000000"/>
              </w:rPr>
              <w:t>Широта</w:t>
            </w: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При решении задач определяет пробелы в информации, находит возможные источники и формулирует точные вопросы для ее получения.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Определяет взаимосвязь отдельных частей проблемы, находит причины ее возникновения.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Рассматривает ситуацию в широком контексте, учитывает влияние максимального количества факторов. </w:t>
            </w:r>
          </w:p>
        </w:tc>
      </w:tr>
      <w:tr w:rsidR="003A669F" w:rsidRPr="004E4896" w:rsidTr="007E30C4">
        <w:trPr>
          <w:trHeight w:val="999"/>
        </w:trPr>
        <w:tc>
          <w:tcPr>
            <w:tcW w:w="2127" w:type="dxa"/>
            <w:vMerge/>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rPr>
            </w:pPr>
            <w:r w:rsidRPr="000F67E1">
              <w:rPr>
                <w:rFonts w:ascii="Times New Roman" w:hAnsi="Times New Roman"/>
                <w:b/>
                <w:color w:val="000000"/>
              </w:rPr>
              <w:t>Дальновидность</w:t>
            </w: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b/>
                <w:bCs/>
                <w:color w:val="000000"/>
              </w:rPr>
            </w:pPr>
            <w:r>
              <w:rPr>
                <w:rFonts w:ascii="Times New Roman" w:hAnsi="Times New Roman"/>
                <w:color w:val="000000"/>
              </w:rPr>
              <w:t xml:space="preserve"> </w:t>
            </w:r>
            <w:r w:rsidR="003A669F" w:rsidRPr="000F67E1">
              <w:rPr>
                <w:rFonts w:ascii="Times New Roman" w:hAnsi="Times New Roman"/>
                <w:color w:val="000000"/>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rPr>
            </w:pPr>
            <w:r>
              <w:rPr>
                <w:rFonts w:ascii="Times New Roman" w:hAnsi="Times New Roman"/>
                <w:color w:val="000000"/>
              </w:rPr>
              <w:t xml:space="preserve"> </w:t>
            </w:r>
            <w:r w:rsidR="003A669F" w:rsidRPr="000F67E1">
              <w:rPr>
                <w:rFonts w:ascii="Times New Roman" w:hAnsi="Times New Roman"/>
                <w:color w:val="000000"/>
              </w:rPr>
              <w:t>Предлагает варианты решений, направленные на предотвращение возможных проблем и использование будущих возможностей.</w:t>
            </w:r>
          </w:p>
        </w:tc>
      </w:tr>
      <w:tr w:rsidR="003A669F" w:rsidRPr="004E4896" w:rsidTr="007E30C4">
        <w:trPr>
          <w:trHeight w:val="999"/>
        </w:trPr>
        <w:tc>
          <w:tcPr>
            <w:tcW w:w="2127" w:type="dxa"/>
            <w:vMerge w:val="restart"/>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rPr>
              <w:t>Ответственность за результат</w:t>
            </w: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rPr>
            </w:pPr>
            <w:r w:rsidRPr="000F67E1">
              <w:rPr>
                <w:rFonts w:ascii="Times New Roman" w:hAnsi="Times New Roman"/>
                <w:b/>
              </w:rPr>
              <w:t xml:space="preserve">Результативность </w:t>
            </w: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rPr>
            </w:pPr>
            <w:r>
              <w:rPr>
                <w:rFonts w:ascii="Times New Roman" w:hAnsi="Times New Roman"/>
              </w:rPr>
              <w:t xml:space="preserve"> </w:t>
            </w:r>
            <w:r w:rsidR="003A669F" w:rsidRPr="000F67E1">
              <w:rPr>
                <w:rFonts w:ascii="Times New Roman" w:hAnsi="Times New Roman"/>
              </w:rPr>
              <w:t xml:space="preserve">Обеспечивает выполнение работы в установленные сроки.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rPr>
            </w:pPr>
            <w:r>
              <w:rPr>
                <w:rFonts w:ascii="Times New Roman" w:hAnsi="Times New Roman"/>
              </w:rPr>
              <w:t xml:space="preserve"> </w:t>
            </w:r>
            <w:r w:rsidR="003A669F" w:rsidRPr="000F67E1">
              <w:rPr>
                <w:rFonts w:ascii="Times New Roman" w:hAnsi="Times New Roman"/>
              </w:rPr>
              <w:t xml:space="preserve">Сталкиваясь с препятствиями, проявляет настойчивость и продолжает работать, пока не достигнет результата.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rPr>
            </w:pPr>
            <w:r>
              <w:rPr>
                <w:rFonts w:ascii="Times New Roman" w:hAnsi="Times New Roman"/>
              </w:rPr>
              <w:t xml:space="preserve"> </w:t>
            </w:r>
            <w:r w:rsidR="003A669F" w:rsidRPr="000F67E1">
              <w:rPr>
                <w:rFonts w:ascii="Times New Roman" w:hAnsi="Times New Roman"/>
              </w:rPr>
              <w:t>Обеспечивает контроль над процессами и людьми.</w:t>
            </w:r>
          </w:p>
        </w:tc>
      </w:tr>
      <w:tr w:rsidR="003A669F" w:rsidRPr="004E4896" w:rsidTr="007E30C4">
        <w:trPr>
          <w:trHeight w:val="1481"/>
        </w:trPr>
        <w:tc>
          <w:tcPr>
            <w:tcW w:w="2127" w:type="dxa"/>
            <w:vMerge/>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rPr>
              <w:t xml:space="preserve">Инициативность  </w:t>
            </w: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rPr>
            </w:pPr>
            <w:r>
              <w:rPr>
                <w:rFonts w:ascii="Times New Roman" w:hAnsi="Times New Roman"/>
              </w:rPr>
              <w:t xml:space="preserve"> </w:t>
            </w:r>
            <w:r w:rsidR="003A669F" w:rsidRPr="000F67E1">
              <w:rPr>
                <w:rFonts w:ascii="Times New Roman" w:hAnsi="Times New Roman"/>
              </w:rPr>
              <w:t xml:space="preserve">Берет на себя ответственность за свои действия и действия своих подчиненных.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rPr>
            </w:pPr>
            <w:r>
              <w:rPr>
                <w:rFonts w:ascii="Times New Roman" w:hAnsi="Times New Roman"/>
              </w:rPr>
              <w:t xml:space="preserve"> </w:t>
            </w:r>
            <w:r w:rsidR="003A669F" w:rsidRPr="000F67E1">
              <w:rPr>
                <w:rFonts w:ascii="Times New Roman" w:hAnsi="Times New Roman"/>
              </w:rPr>
              <w:t xml:space="preserve">Прикладывает дополнительные усилия, чтобы решить задачу, и берет на себя дополнительные обязательства, чтобы выполнить работу.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rPr>
              <w:t xml:space="preserve"> </w:t>
            </w:r>
            <w:r w:rsidR="003A669F" w:rsidRPr="000F67E1">
              <w:rPr>
                <w:rFonts w:ascii="Times New Roman" w:hAnsi="Times New Roman"/>
              </w:rPr>
              <w:t>Самостоятельно принимает решения в рамках своих полномочий.</w:t>
            </w:r>
          </w:p>
        </w:tc>
      </w:tr>
      <w:tr w:rsidR="003A669F" w:rsidRPr="004E4896" w:rsidTr="007E30C4">
        <w:trPr>
          <w:trHeight w:val="900"/>
        </w:trPr>
        <w:tc>
          <w:tcPr>
            <w:tcW w:w="2127"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r w:rsidRPr="000F67E1">
              <w:rPr>
                <w:rFonts w:ascii="Times New Roman" w:hAnsi="Times New Roman"/>
                <w:b/>
                <w:bCs/>
              </w:rPr>
              <w:t xml:space="preserve">Эффективная коммуникация </w:t>
            </w: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color w:val="000000"/>
              </w:rPr>
              <w:t>Построение отношений</w:t>
            </w:r>
          </w:p>
          <w:p w:rsidR="003A669F" w:rsidRPr="000F67E1" w:rsidRDefault="003A669F" w:rsidP="00DB5832">
            <w:pPr>
              <w:spacing w:after="0" w:line="240" w:lineRule="auto"/>
              <w:rPr>
                <w:rFonts w:ascii="Times New Roman" w:hAnsi="Times New Roman"/>
                <w:highlight w:val="yellow"/>
              </w:rPr>
            </w:pPr>
          </w:p>
          <w:p w:rsidR="003A669F" w:rsidRPr="000F67E1" w:rsidRDefault="003A669F" w:rsidP="00DB5832">
            <w:pPr>
              <w:spacing w:after="0" w:line="240" w:lineRule="auto"/>
              <w:jc w:val="right"/>
              <w:rPr>
                <w:rFonts w:ascii="Times New Roman" w:hAnsi="Times New Roman"/>
                <w:highlight w:val="yellow"/>
              </w:rPr>
            </w:pP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Общается с другими в уважительной и доброжелательной манере.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В своих действиях учитывает потребности других людей, вырабатывает взаимовыгодные решения, проявляет готовность идти на компромисс. </w:t>
            </w:r>
          </w:p>
        </w:tc>
      </w:tr>
      <w:tr w:rsidR="003A669F" w:rsidRPr="004E4896" w:rsidTr="007E30C4">
        <w:trPr>
          <w:trHeight w:val="1481"/>
        </w:trPr>
        <w:tc>
          <w:tcPr>
            <w:tcW w:w="2127"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color w:val="000000"/>
              </w:rPr>
            </w:pPr>
            <w:r w:rsidRPr="000F67E1">
              <w:rPr>
                <w:rFonts w:ascii="Times New Roman" w:hAnsi="Times New Roman"/>
                <w:b/>
                <w:bCs/>
                <w:color w:val="000000"/>
              </w:rPr>
              <w:t>Продвижение идей</w:t>
            </w:r>
          </w:p>
          <w:p w:rsidR="003A669F" w:rsidRPr="000F67E1" w:rsidRDefault="003A669F" w:rsidP="00DB5832">
            <w:pPr>
              <w:spacing w:after="0" w:line="240" w:lineRule="auto"/>
              <w:rPr>
                <w:rFonts w:ascii="Times New Roman" w:hAnsi="Times New Roman"/>
              </w:rPr>
            </w:pP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Чётко и ясно выражает свою точку зрения. Последовательно и логично излагает свою позицию в необходимых для собеседника форме и объеме.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Проявляет уверенность в общении с разными людьми.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Аргументированно объясняет другим свою точку зрения.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Оказывает влияние и заручается поддержкой других для продвижения идей, решений, проектов.</w:t>
            </w:r>
          </w:p>
        </w:tc>
      </w:tr>
      <w:tr w:rsidR="003A669F" w:rsidRPr="004E4896" w:rsidTr="007E30C4">
        <w:trPr>
          <w:trHeight w:val="999"/>
        </w:trPr>
        <w:tc>
          <w:tcPr>
            <w:tcW w:w="2127" w:type="dxa"/>
            <w:vMerge w:val="restart"/>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r w:rsidRPr="000F67E1">
              <w:rPr>
                <w:rFonts w:ascii="Times New Roman" w:hAnsi="Times New Roman"/>
                <w:b/>
                <w:bCs/>
              </w:rPr>
              <w:t xml:space="preserve">Профессионализм </w:t>
            </w: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color w:val="000000"/>
              </w:rPr>
              <w:t>Саморазвитие</w:t>
            </w:r>
          </w:p>
        </w:tc>
        <w:tc>
          <w:tcPr>
            <w:tcW w:w="5103" w:type="dxa"/>
            <w:shd w:val="clear" w:color="auto" w:fill="FFFFFF"/>
          </w:tcPr>
          <w:p w:rsidR="003A669F" w:rsidRPr="000F67E1" w:rsidRDefault="001572DE" w:rsidP="003C1ECD">
            <w:pPr>
              <w:pStyle w:val="aff7"/>
              <w:numPr>
                <w:ilvl w:val="0"/>
                <w:numId w:val="10"/>
              </w:numPr>
              <w:ind w:left="249" w:right="176" w:hanging="34"/>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Демонстрирует высокий уровень знаний в своей профессиональной области.</w:t>
            </w:r>
          </w:p>
          <w:p w:rsidR="003A669F" w:rsidRPr="000F67E1" w:rsidRDefault="001572DE" w:rsidP="003C1ECD">
            <w:pPr>
              <w:pStyle w:val="aff7"/>
              <w:numPr>
                <w:ilvl w:val="0"/>
                <w:numId w:val="10"/>
              </w:numPr>
              <w:ind w:left="249" w:right="176" w:hanging="34"/>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 xml:space="preserve">Регулярно осуществляет поиск информации о происходящих изменениях в своей области.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Приобретает новые знания и навыки в смежных областях.</w:t>
            </w:r>
          </w:p>
        </w:tc>
      </w:tr>
      <w:tr w:rsidR="003A669F" w:rsidRPr="004E4896" w:rsidTr="007E30C4">
        <w:trPr>
          <w:trHeight w:val="394"/>
        </w:trPr>
        <w:tc>
          <w:tcPr>
            <w:tcW w:w="2127" w:type="dxa"/>
            <w:vMerge/>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color w:val="000000"/>
              </w:rPr>
              <w:t>Стремление к качеству</w:t>
            </w:r>
          </w:p>
        </w:tc>
        <w:tc>
          <w:tcPr>
            <w:tcW w:w="5103" w:type="dxa"/>
            <w:shd w:val="clear" w:color="auto" w:fill="FFFFFF"/>
          </w:tcPr>
          <w:p w:rsidR="003A669F" w:rsidRPr="000F67E1" w:rsidRDefault="001572DE" w:rsidP="003C1ECD">
            <w:pPr>
              <w:pStyle w:val="aff7"/>
              <w:numPr>
                <w:ilvl w:val="0"/>
                <w:numId w:val="11"/>
              </w:numPr>
              <w:ind w:left="249" w:right="176" w:hanging="34"/>
              <w:jc w:val="both"/>
              <w:rPr>
                <w:rFonts w:ascii="Times New Roman" w:hAnsi="Times New Roman"/>
                <w:b/>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 xml:space="preserve">Демонстрирует знание норм и правил работы в государственном органе, поддерживает их исполнение на должном уровне. </w:t>
            </w:r>
          </w:p>
          <w:p w:rsidR="003A669F" w:rsidRPr="000F67E1" w:rsidRDefault="001572DE" w:rsidP="003C1ECD">
            <w:pPr>
              <w:pStyle w:val="aff7"/>
              <w:numPr>
                <w:ilvl w:val="0"/>
                <w:numId w:val="11"/>
              </w:numPr>
              <w:ind w:left="249" w:right="176" w:hanging="34"/>
              <w:jc w:val="both"/>
              <w:rPr>
                <w:rFonts w:ascii="Times New Roman" w:hAnsi="Times New Roman"/>
                <w:b/>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 xml:space="preserve">Пресекает нарушения. </w:t>
            </w:r>
          </w:p>
          <w:p w:rsidR="003A669F" w:rsidRPr="000F67E1" w:rsidRDefault="001572DE" w:rsidP="003C1ECD">
            <w:pPr>
              <w:pStyle w:val="aff7"/>
              <w:numPr>
                <w:ilvl w:val="0"/>
                <w:numId w:val="11"/>
              </w:numPr>
              <w:ind w:left="249" w:right="176" w:hanging="34"/>
              <w:jc w:val="both"/>
              <w:rPr>
                <w:rFonts w:ascii="Times New Roman" w:hAnsi="Times New Roman"/>
                <w:b/>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Устанавливает высокие стандарты качества для себя и других, проявляет неудовлетворенность средним уровнем выполнения работы.</w:t>
            </w:r>
          </w:p>
          <w:p w:rsidR="003A669F" w:rsidRPr="000F67E1" w:rsidRDefault="001572DE" w:rsidP="003C1ECD">
            <w:pPr>
              <w:pStyle w:val="aff7"/>
              <w:numPr>
                <w:ilvl w:val="0"/>
                <w:numId w:val="11"/>
              </w:numPr>
              <w:ind w:left="249" w:right="176" w:hanging="34"/>
              <w:jc w:val="both"/>
              <w:rPr>
                <w:rFonts w:ascii="Times New Roman" w:hAnsi="Times New Roman"/>
                <w:b/>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Внимателен к деталям, перепроверяет работу.</w:t>
            </w:r>
          </w:p>
        </w:tc>
      </w:tr>
      <w:tr w:rsidR="003A669F" w:rsidRPr="004E4896" w:rsidTr="007E30C4">
        <w:trPr>
          <w:trHeight w:val="999"/>
        </w:trPr>
        <w:tc>
          <w:tcPr>
            <w:tcW w:w="2127" w:type="dxa"/>
            <w:vMerge w:val="restart"/>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r w:rsidRPr="000F67E1">
              <w:rPr>
                <w:rFonts w:ascii="Times New Roman" w:hAnsi="Times New Roman"/>
                <w:b/>
                <w:bCs/>
              </w:rPr>
              <w:t xml:space="preserve">Эффективная организация </w:t>
            </w: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rPr>
            </w:pPr>
            <w:r w:rsidRPr="000F67E1">
              <w:rPr>
                <w:rFonts w:ascii="Times New Roman" w:hAnsi="Times New Roman"/>
                <w:b/>
              </w:rPr>
              <w:t>Организация работы</w:t>
            </w:r>
          </w:p>
        </w:tc>
        <w:tc>
          <w:tcPr>
            <w:tcW w:w="5103" w:type="dxa"/>
            <w:shd w:val="clear" w:color="auto" w:fill="FFFFFF"/>
          </w:tcPr>
          <w:p w:rsidR="003A669F" w:rsidRPr="000F67E1" w:rsidRDefault="001572DE" w:rsidP="003C1ECD">
            <w:pPr>
              <w:pStyle w:val="aff7"/>
              <w:numPr>
                <w:ilvl w:val="0"/>
                <w:numId w:val="10"/>
              </w:numPr>
              <w:ind w:left="249" w:right="176" w:hanging="34"/>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 xml:space="preserve">Заблаговременно планирует свою деятельность и деятельность своих подчиненных (если есть). Составляет планы, учитывая возможные изменения обстоятельств. </w:t>
            </w:r>
          </w:p>
          <w:p w:rsidR="003A669F" w:rsidRPr="000F67E1" w:rsidRDefault="001572DE" w:rsidP="003C1ECD">
            <w:pPr>
              <w:pStyle w:val="aff7"/>
              <w:numPr>
                <w:ilvl w:val="0"/>
                <w:numId w:val="10"/>
              </w:numPr>
              <w:ind w:left="249" w:right="176" w:hanging="34"/>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 xml:space="preserve">Правильно расставляет приоритеты для себя и других. </w:t>
            </w:r>
          </w:p>
          <w:p w:rsidR="003A669F" w:rsidRPr="000F67E1" w:rsidRDefault="001572DE" w:rsidP="003C1ECD">
            <w:pPr>
              <w:pStyle w:val="aff7"/>
              <w:numPr>
                <w:ilvl w:val="0"/>
                <w:numId w:val="10"/>
              </w:numPr>
              <w:ind w:left="249" w:right="176" w:hanging="34"/>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 xml:space="preserve">Быстро реагирует на изменение обстоятельств, быстро переключается с одной задачи на другую без потери качества. </w:t>
            </w:r>
          </w:p>
          <w:p w:rsidR="003A669F" w:rsidRPr="000F67E1" w:rsidRDefault="001572DE" w:rsidP="003C1ECD">
            <w:pPr>
              <w:pStyle w:val="aff7"/>
              <w:numPr>
                <w:ilvl w:val="0"/>
                <w:numId w:val="10"/>
              </w:numPr>
              <w:ind w:left="249" w:right="176" w:hanging="34"/>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0F67E1">
              <w:rPr>
                <w:rFonts w:ascii="Times New Roman" w:hAnsi="Times New Roman"/>
                <w:color w:val="000000"/>
                <w:sz w:val="22"/>
                <w:szCs w:val="22"/>
              </w:rPr>
              <w:t>Сохраняет эмоциональный контроль и эффективность работы в условиях стресса</w:t>
            </w:r>
          </w:p>
        </w:tc>
      </w:tr>
      <w:tr w:rsidR="003A669F" w:rsidRPr="004E4896" w:rsidTr="007E30C4">
        <w:trPr>
          <w:trHeight w:val="1481"/>
        </w:trPr>
        <w:tc>
          <w:tcPr>
            <w:tcW w:w="2127" w:type="dxa"/>
            <w:vMerge/>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b/>
                <w:bCs/>
              </w:rPr>
            </w:pPr>
          </w:p>
        </w:tc>
        <w:tc>
          <w:tcPr>
            <w:tcW w:w="2268" w:type="dxa"/>
            <w:shd w:val="clear" w:color="auto" w:fill="FFFFFF"/>
            <w:tcMar>
              <w:top w:w="12" w:type="dxa"/>
              <w:left w:w="108" w:type="dxa"/>
              <w:bottom w:w="0" w:type="dxa"/>
              <w:right w:w="108" w:type="dxa"/>
            </w:tcMar>
          </w:tcPr>
          <w:p w:rsidR="003A669F" w:rsidRPr="000F67E1" w:rsidRDefault="003A669F" w:rsidP="00DB5832">
            <w:pPr>
              <w:spacing w:after="0" w:line="240" w:lineRule="auto"/>
              <w:rPr>
                <w:rFonts w:ascii="Times New Roman" w:hAnsi="Times New Roman"/>
              </w:rPr>
            </w:pPr>
            <w:r w:rsidRPr="000F67E1">
              <w:rPr>
                <w:rFonts w:ascii="Times New Roman" w:hAnsi="Times New Roman"/>
                <w:b/>
                <w:bCs/>
                <w:color w:val="000000"/>
              </w:rPr>
              <w:t>Лидерство</w:t>
            </w:r>
          </w:p>
        </w:tc>
        <w:tc>
          <w:tcPr>
            <w:tcW w:w="5103" w:type="dxa"/>
            <w:shd w:val="clear" w:color="auto" w:fill="FFFFFF"/>
          </w:tcPr>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Формирует команду профессионалов, способных выполнять поставленные задачи.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Распределяет задачи между подчиненными, учитывая их индивидуальные особенности и текущую нагрузку.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Поощряет подчиненных к обучению и профессиональному развитию. </w:t>
            </w:r>
          </w:p>
          <w:p w:rsidR="003A669F" w:rsidRPr="000F67E1" w:rsidRDefault="001572DE" w:rsidP="003C1ECD">
            <w:pPr>
              <w:numPr>
                <w:ilvl w:val="0"/>
                <w:numId w:val="10"/>
              </w:numPr>
              <w:spacing w:after="0" w:line="240" w:lineRule="auto"/>
              <w:ind w:left="249" w:right="176" w:hanging="34"/>
              <w:contextualSpacing/>
              <w:jc w:val="both"/>
              <w:rPr>
                <w:rFonts w:ascii="Times New Roman" w:hAnsi="Times New Roman"/>
                <w:color w:val="000000"/>
              </w:rPr>
            </w:pPr>
            <w:r>
              <w:rPr>
                <w:rFonts w:ascii="Times New Roman" w:hAnsi="Times New Roman"/>
                <w:color w:val="000000"/>
              </w:rPr>
              <w:t xml:space="preserve"> </w:t>
            </w:r>
            <w:r w:rsidR="003A669F" w:rsidRPr="000F67E1">
              <w:rPr>
                <w:rFonts w:ascii="Times New Roman" w:hAnsi="Times New Roman"/>
                <w:color w:val="000000"/>
              </w:rPr>
              <w:t xml:space="preserve">Демонстрирует уверенность в успешном разрешении проблемы, вдохновляет других своими действиями и энтузиазмом на наилучшее выполнение работ и достижение общей цели. </w:t>
            </w:r>
          </w:p>
        </w:tc>
      </w:tr>
    </w:tbl>
    <w:p w:rsidR="008502F6" w:rsidRDefault="008502F6" w:rsidP="003A669F">
      <w:pPr>
        <w:pStyle w:val="aff9"/>
        <w:keepNext/>
        <w:rPr>
          <w:rFonts w:ascii="Times New Roman" w:hAnsi="Times New Roman"/>
          <w:sz w:val="22"/>
          <w:szCs w:val="22"/>
        </w:rPr>
      </w:pPr>
    </w:p>
    <w:p w:rsidR="003A669F" w:rsidRPr="001E5FB7" w:rsidRDefault="003A669F" w:rsidP="003A669F">
      <w:pPr>
        <w:pStyle w:val="aff9"/>
        <w:keepNext/>
        <w:rPr>
          <w:rFonts w:ascii="Times New Roman" w:hAnsi="Times New Roman"/>
          <w:sz w:val="22"/>
          <w:szCs w:val="22"/>
        </w:rPr>
      </w:pPr>
      <w:r w:rsidRPr="001E5FB7">
        <w:rPr>
          <w:rFonts w:ascii="Times New Roman" w:hAnsi="Times New Roman"/>
          <w:sz w:val="22"/>
          <w:szCs w:val="22"/>
        </w:rPr>
        <w:t>Таблица 2</w:t>
      </w:r>
    </w:p>
    <w:tbl>
      <w:tblPr>
        <w:tblpPr w:leftFromText="180" w:rightFromText="180" w:vertAnchor="text" w:tblpX="-34" w:tblpY="1"/>
        <w:tblOverlap w:val="never"/>
        <w:tblW w:w="9364" w:type="dxa"/>
        <w:tblLayout w:type="fixed"/>
        <w:tblCellMar>
          <w:left w:w="0" w:type="dxa"/>
          <w:right w:w="0" w:type="dxa"/>
        </w:tblCellMar>
        <w:tblLook w:val="00A0" w:firstRow="1" w:lastRow="0" w:firstColumn="1" w:lastColumn="0" w:noHBand="0" w:noVBand="0"/>
      </w:tblPr>
      <w:tblGrid>
        <w:gridCol w:w="2755"/>
        <w:gridCol w:w="6609"/>
      </w:tblGrid>
      <w:tr w:rsidR="003A669F" w:rsidRPr="001E5FB7" w:rsidTr="007E30C4">
        <w:trPr>
          <w:trHeight w:val="332"/>
        </w:trPr>
        <w:tc>
          <w:tcPr>
            <w:tcW w:w="2755" w:type="dxa"/>
            <w:tcBorders>
              <w:top w:val="single" w:sz="8" w:space="0" w:color="919191"/>
              <w:left w:val="single" w:sz="8" w:space="0" w:color="919191"/>
              <w:bottom w:val="single" w:sz="4" w:space="0" w:color="auto"/>
              <w:right w:val="single" w:sz="8" w:space="0" w:color="919191"/>
            </w:tcBorders>
            <w:tcMar>
              <w:top w:w="12" w:type="dxa"/>
              <w:left w:w="108" w:type="dxa"/>
              <w:bottom w:w="0" w:type="dxa"/>
              <w:right w:w="108" w:type="dxa"/>
            </w:tcMar>
          </w:tcPr>
          <w:p w:rsidR="003A669F" w:rsidRPr="001E5FB7" w:rsidRDefault="003A669F" w:rsidP="00DB5832">
            <w:pPr>
              <w:rPr>
                <w:rFonts w:ascii="Times New Roman" w:hAnsi="Times New Roman"/>
              </w:rPr>
            </w:pPr>
            <w:r w:rsidRPr="001E5FB7">
              <w:rPr>
                <w:rFonts w:ascii="Times New Roman" w:hAnsi="Times New Roman"/>
              </w:rPr>
              <w:br w:type="page"/>
            </w:r>
            <w:r w:rsidRPr="001E5FB7">
              <w:rPr>
                <w:rFonts w:ascii="Times New Roman" w:hAnsi="Times New Roman"/>
                <w:b/>
                <w:bCs/>
              </w:rPr>
              <w:t xml:space="preserve">Профессиональное качество </w:t>
            </w:r>
          </w:p>
        </w:tc>
        <w:tc>
          <w:tcPr>
            <w:tcW w:w="6609" w:type="dxa"/>
            <w:tcBorders>
              <w:top w:val="single" w:sz="8" w:space="0" w:color="919191"/>
              <w:left w:val="single" w:sz="8" w:space="0" w:color="919191"/>
              <w:bottom w:val="single" w:sz="4" w:space="0" w:color="auto"/>
              <w:right w:val="single" w:sz="8" w:space="0" w:color="919191"/>
            </w:tcBorders>
          </w:tcPr>
          <w:p w:rsidR="003A669F" w:rsidRPr="001E5FB7" w:rsidRDefault="003A669F" w:rsidP="00DB5832">
            <w:pPr>
              <w:ind w:left="2"/>
              <w:rPr>
                <w:rFonts w:ascii="Times New Roman" w:hAnsi="Times New Roman"/>
                <w:b/>
                <w:bCs/>
              </w:rPr>
            </w:pPr>
            <w:r w:rsidRPr="001E5FB7">
              <w:rPr>
                <w:rFonts w:ascii="Times New Roman" w:hAnsi="Times New Roman"/>
                <w:b/>
                <w:bCs/>
              </w:rPr>
              <w:t xml:space="preserve">  Поведенческие индикаторы</w:t>
            </w:r>
          </w:p>
        </w:tc>
      </w:tr>
      <w:tr w:rsidR="003A669F" w:rsidRPr="001E5FB7" w:rsidTr="007E30C4">
        <w:trPr>
          <w:trHeight w:val="319"/>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rPr>
            </w:pPr>
            <w:r w:rsidRPr="001E5FB7">
              <w:rPr>
                <w:rFonts w:ascii="Times New Roman" w:hAnsi="Times New Roman"/>
                <w:b/>
                <w:bCs/>
              </w:rPr>
              <w:t>Творческий подход</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pStyle w:val="aff7"/>
              <w:numPr>
                <w:ilvl w:val="0"/>
                <w:numId w:val="85"/>
              </w:numPr>
              <w:ind w:left="330"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 xml:space="preserve">Предлагает большое количество идей и способов решения проблем и совершенствования </w:t>
            </w:r>
            <w:r w:rsidR="003A669F">
              <w:rPr>
                <w:rFonts w:ascii="Times New Roman" w:hAnsi="Times New Roman"/>
                <w:color w:val="000000"/>
                <w:sz w:val="22"/>
                <w:szCs w:val="22"/>
              </w:rPr>
              <w:t xml:space="preserve">исполнения должностных </w:t>
            </w:r>
            <w:r w:rsidR="003A669F">
              <w:rPr>
                <w:rFonts w:ascii="Times New Roman" w:hAnsi="Times New Roman"/>
                <w:color w:val="000000"/>
                <w:sz w:val="22"/>
                <w:szCs w:val="22"/>
              </w:rPr>
              <w:lastRenderedPageBreak/>
              <w:t>обязанностей.</w:t>
            </w:r>
          </w:p>
          <w:p w:rsidR="003A669F" w:rsidRPr="001E5FB7" w:rsidRDefault="001572DE" w:rsidP="00DB5832">
            <w:pPr>
              <w:pStyle w:val="aff7"/>
              <w:numPr>
                <w:ilvl w:val="0"/>
                <w:numId w:val="85"/>
              </w:numPr>
              <w:ind w:left="330"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Предлагает оригинальные и творческие идеи для решения проблем</w:t>
            </w:r>
            <w:r w:rsidR="003A669F">
              <w:rPr>
                <w:rFonts w:ascii="Times New Roman" w:hAnsi="Times New Roman"/>
                <w:color w:val="000000"/>
                <w:sz w:val="22"/>
                <w:szCs w:val="22"/>
              </w:rPr>
              <w:t>.</w:t>
            </w:r>
          </w:p>
          <w:p w:rsidR="003A669F" w:rsidRPr="001E5FB7" w:rsidRDefault="001572DE" w:rsidP="00DB5832">
            <w:pPr>
              <w:pStyle w:val="aff7"/>
              <w:numPr>
                <w:ilvl w:val="0"/>
                <w:numId w:val="85"/>
              </w:numPr>
              <w:ind w:left="330"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 xml:space="preserve">Проявляет интерес к новаторским методам </w:t>
            </w:r>
            <w:r w:rsidR="003A669F">
              <w:rPr>
                <w:rFonts w:ascii="Times New Roman" w:hAnsi="Times New Roman"/>
                <w:color w:val="000000"/>
                <w:sz w:val="22"/>
                <w:szCs w:val="22"/>
              </w:rPr>
              <w:t>исполнения должностных обязанностей</w:t>
            </w:r>
            <w:r w:rsidR="003A669F" w:rsidRPr="001E5FB7">
              <w:rPr>
                <w:rFonts w:ascii="Times New Roman" w:hAnsi="Times New Roman"/>
                <w:color w:val="000000"/>
                <w:sz w:val="22"/>
                <w:szCs w:val="22"/>
              </w:rPr>
              <w:t>, проверяет эффективность их применения</w:t>
            </w:r>
            <w:r w:rsidR="003A669F">
              <w:rPr>
                <w:rFonts w:ascii="Times New Roman" w:hAnsi="Times New Roman"/>
                <w:color w:val="000000"/>
                <w:sz w:val="22"/>
                <w:szCs w:val="22"/>
              </w:rPr>
              <w:t>.</w:t>
            </w:r>
          </w:p>
        </w:tc>
      </w:tr>
      <w:tr w:rsidR="003A669F" w:rsidRPr="001E5FB7" w:rsidTr="003C1ECD">
        <w:trPr>
          <w:trHeight w:val="401"/>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rPr>
            </w:pPr>
            <w:r w:rsidRPr="001E5FB7">
              <w:rPr>
                <w:rFonts w:ascii="Times New Roman" w:hAnsi="Times New Roman"/>
                <w:b/>
                <w:bCs/>
              </w:rPr>
              <w:lastRenderedPageBreak/>
              <w:t>Управление изменениями</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pStyle w:val="aff7"/>
              <w:numPr>
                <w:ilvl w:val="0"/>
                <w:numId w:val="85"/>
              </w:numPr>
              <w:ind w:left="330"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 xml:space="preserve">Предлагает новые способы действия, повышающие эффективность </w:t>
            </w:r>
            <w:r w:rsidR="003A669F">
              <w:rPr>
                <w:rFonts w:ascii="Times New Roman" w:hAnsi="Times New Roman"/>
                <w:color w:val="000000"/>
                <w:sz w:val="22"/>
                <w:szCs w:val="22"/>
              </w:rPr>
              <w:t>исполнения должностных обязанностей</w:t>
            </w:r>
            <w:r w:rsidR="003A669F" w:rsidRPr="001E5FB7">
              <w:rPr>
                <w:rFonts w:ascii="Times New Roman" w:hAnsi="Times New Roman"/>
                <w:color w:val="000000"/>
                <w:sz w:val="22"/>
                <w:szCs w:val="22"/>
              </w:rPr>
              <w:t>.</w:t>
            </w:r>
          </w:p>
          <w:p w:rsidR="003A669F" w:rsidRPr="001E5FB7" w:rsidRDefault="001572DE" w:rsidP="00DB5832">
            <w:pPr>
              <w:pStyle w:val="aff7"/>
              <w:numPr>
                <w:ilvl w:val="0"/>
                <w:numId w:val="85"/>
              </w:numPr>
              <w:ind w:left="330"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 xml:space="preserve">Рассматривает идеи и предложения других по повышению эффективности </w:t>
            </w:r>
            <w:r w:rsidR="003A669F">
              <w:rPr>
                <w:rFonts w:ascii="Times New Roman" w:hAnsi="Times New Roman"/>
                <w:color w:val="000000"/>
                <w:sz w:val="22"/>
                <w:szCs w:val="22"/>
              </w:rPr>
              <w:t>исполнения должностных обязанностей</w:t>
            </w:r>
            <w:r w:rsidR="003A669F" w:rsidRPr="001E5FB7">
              <w:rPr>
                <w:rFonts w:ascii="Times New Roman" w:hAnsi="Times New Roman"/>
                <w:color w:val="000000"/>
                <w:sz w:val="22"/>
                <w:szCs w:val="22"/>
              </w:rPr>
              <w:t xml:space="preserve"> и реализует их.</w:t>
            </w:r>
          </w:p>
          <w:p w:rsidR="003A669F" w:rsidRPr="001E5FB7" w:rsidRDefault="001572DE" w:rsidP="00DB5832">
            <w:pPr>
              <w:pStyle w:val="aff7"/>
              <w:numPr>
                <w:ilvl w:val="0"/>
                <w:numId w:val="85"/>
              </w:numPr>
              <w:ind w:left="330"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Разъясняет другим необходимость изменений.</w:t>
            </w:r>
          </w:p>
        </w:tc>
      </w:tr>
      <w:tr w:rsidR="003A669F" w:rsidRPr="001E5FB7" w:rsidTr="007E30C4">
        <w:trPr>
          <w:trHeight w:val="1174"/>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b/>
                <w:bCs/>
              </w:rPr>
            </w:pPr>
            <w:r w:rsidRPr="001E5FB7">
              <w:rPr>
                <w:rFonts w:ascii="Times New Roman" w:hAnsi="Times New Roman"/>
                <w:b/>
                <w:bCs/>
              </w:rPr>
              <w:t>Сбор информации</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numPr>
                <w:ilvl w:val="0"/>
                <w:numId w:val="10"/>
              </w:numPr>
              <w:spacing w:after="0" w:line="240" w:lineRule="auto"/>
              <w:ind w:left="330" w:right="176" w:hanging="142"/>
              <w:contextualSpacing/>
              <w:jc w:val="both"/>
              <w:rPr>
                <w:rFonts w:ascii="Times New Roman" w:hAnsi="Times New Roman"/>
                <w:color w:val="000000"/>
              </w:rPr>
            </w:pPr>
            <w:r>
              <w:rPr>
                <w:rFonts w:ascii="Times New Roman" w:hAnsi="Times New Roman"/>
                <w:color w:val="000000"/>
              </w:rPr>
              <w:t xml:space="preserve"> </w:t>
            </w:r>
            <w:r w:rsidR="003A669F" w:rsidRPr="001E5FB7">
              <w:rPr>
                <w:rFonts w:ascii="Times New Roman" w:hAnsi="Times New Roman"/>
                <w:color w:val="000000"/>
              </w:rPr>
              <w:t>Находит всю необходимую для принятия решений информацию</w:t>
            </w:r>
            <w:r w:rsidR="003A669F">
              <w:rPr>
                <w:rFonts w:ascii="Times New Roman" w:hAnsi="Times New Roman"/>
                <w:color w:val="000000"/>
              </w:rPr>
              <w:t>.</w:t>
            </w:r>
          </w:p>
          <w:p w:rsidR="003A669F" w:rsidRPr="001E5FB7" w:rsidRDefault="001572DE" w:rsidP="00DB5832">
            <w:pPr>
              <w:numPr>
                <w:ilvl w:val="0"/>
                <w:numId w:val="10"/>
              </w:numPr>
              <w:spacing w:after="0" w:line="240" w:lineRule="auto"/>
              <w:ind w:left="330" w:right="176" w:hanging="142"/>
              <w:contextualSpacing/>
              <w:jc w:val="both"/>
              <w:rPr>
                <w:rFonts w:ascii="Times New Roman" w:hAnsi="Times New Roman"/>
                <w:color w:val="000000"/>
              </w:rPr>
            </w:pPr>
            <w:r>
              <w:rPr>
                <w:rFonts w:ascii="Times New Roman" w:hAnsi="Times New Roman"/>
                <w:color w:val="000000"/>
              </w:rPr>
              <w:t xml:space="preserve"> </w:t>
            </w:r>
            <w:r w:rsidR="003A669F" w:rsidRPr="001E5FB7">
              <w:rPr>
                <w:rFonts w:ascii="Times New Roman" w:hAnsi="Times New Roman"/>
                <w:color w:val="000000"/>
              </w:rPr>
              <w:t>Четко фиксирует полученную информацию</w:t>
            </w:r>
            <w:r w:rsidR="003A669F">
              <w:rPr>
                <w:rFonts w:ascii="Times New Roman" w:hAnsi="Times New Roman"/>
                <w:color w:val="000000"/>
              </w:rPr>
              <w:t>.</w:t>
            </w:r>
            <w:r w:rsidR="003A669F" w:rsidRPr="001E5FB7">
              <w:rPr>
                <w:rFonts w:ascii="Times New Roman" w:hAnsi="Times New Roman"/>
                <w:color w:val="000000"/>
              </w:rPr>
              <w:t xml:space="preserve"> </w:t>
            </w:r>
          </w:p>
          <w:p w:rsidR="003A669F" w:rsidRPr="001E5FB7" w:rsidRDefault="001572DE" w:rsidP="00DB5832">
            <w:pPr>
              <w:numPr>
                <w:ilvl w:val="0"/>
                <w:numId w:val="10"/>
              </w:numPr>
              <w:ind w:left="330" w:right="176" w:hanging="142"/>
              <w:contextualSpacing/>
              <w:jc w:val="both"/>
              <w:rPr>
                <w:rFonts w:ascii="Times New Roman" w:hAnsi="Times New Roman"/>
                <w:color w:val="000000"/>
              </w:rPr>
            </w:pPr>
            <w:r>
              <w:rPr>
                <w:rFonts w:ascii="Times New Roman" w:hAnsi="Times New Roman"/>
                <w:color w:val="000000"/>
              </w:rPr>
              <w:t xml:space="preserve"> </w:t>
            </w:r>
            <w:r w:rsidR="003A669F" w:rsidRPr="001E5FB7">
              <w:rPr>
                <w:rFonts w:ascii="Times New Roman" w:hAnsi="Times New Roman"/>
                <w:color w:val="000000"/>
              </w:rPr>
              <w:t>Систематизирует разнородную информацию из разных источников, опираясь на четкие критерии</w:t>
            </w:r>
            <w:r w:rsidR="003A669F">
              <w:rPr>
                <w:rFonts w:ascii="Times New Roman" w:hAnsi="Times New Roman"/>
                <w:color w:val="000000"/>
              </w:rPr>
              <w:t>.</w:t>
            </w:r>
          </w:p>
        </w:tc>
      </w:tr>
      <w:tr w:rsidR="003A669F" w:rsidRPr="001E5FB7" w:rsidTr="007E30C4">
        <w:trPr>
          <w:trHeight w:val="1153"/>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b/>
                <w:bCs/>
              </w:rPr>
            </w:pPr>
            <w:r w:rsidRPr="001E5FB7">
              <w:rPr>
                <w:rFonts w:ascii="Times New Roman" w:hAnsi="Times New Roman"/>
                <w:b/>
                <w:bCs/>
              </w:rPr>
              <w:t>Анализ информации</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pStyle w:val="aff7"/>
              <w:numPr>
                <w:ilvl w:val="0"/>
                <w:numId w:val="10"/>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Разбивает сложную проблему на составные части, выделяет основную информацию</w:t>
            </w:r>
            <w:r w:rsidR="003A669F">
              <w:rPr>
                <w:rFonts w:ascii="Times New Roman" w:hAnsi="Times New Roman"/>
                <w:color w:val="000000"/>
                <w:sz w:val="22"/>
                <w:szCs w:val="22"/>
              </w:rPr>
              <w:t>.</w:t>
            </w:r>
          </w:p>
          <w:p w:rsidR="003A669F" w:rsidRPr="001E5FB7" w:rsidRDefault="001572DE" w:rsidP="00DB5832">
            <w:pPr>
              <w:pStyle w:val="aff7"/>
              <w:numPr>
                <w:ilvl w:val="0"/>
                <w:numId w:val="10"/>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Выделяет ключевые факторы, влияющие на ситуацию</w:t>
            </w:r>
            <w:r w:rsidR="003A669F">
              <w:rPr>
                <w:rFonts w:ascii="Times New Roman" w:hAnsi="Times New Roman"/>
                <w:color w:val="000000"/>
                <w:sz w:val="22"/>
                <w:szCs w:val="22"/>
              </w:rPr>
              <w:t>.</w:t>
            </w:r>
          </w:p>
          <w:p w:rsidR="003A669F" w:rsidRPr="001E5FB7" w:rsidRDefault="001572DE" w:rsidP="00DB5832">
            <w:pPr>
              <w:pStyle w:val="aff7"/>
              <w:numPr>
                <w:ilvl w:val="0"/>
                <w:numId w:val="11"/>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Делает выводы, основываясь на четкой системе критериев</w:t>
            </w:r>
            <w:r w:rsidR="003A669F">
              <w:rPr>
                <w:rFonts w:ascii="Times New Roman" w:hAnsi="Times New Roman"/>
                <w:color w:val="000000"/>
                <w:sz w:val="22"/>
                <w:szCs w:val="22"/>
              </w:rPr>
              <w:t>.</w:t>
            </w:r>
          </w:p>
        </w:tc>
      </w:tr>
      <w:tr w:rsidR="003A669F" w:rsidRPr="001E5FB7" w:rsidTr="007E30C4">
        <w:trPr>
          <w:trHeight w:val="2163"/>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b/>
                <w:bCs/>
              </w:rPr>
            </w:pPr>
            <w:r w:rsidRPr="001E5FB7">
              <w:rPr>
                <w:rFonts w:ascii="Times New Roman" w:hAnsi="Times New Roman"/>
                <w:b/>
                <w:bCs/>
              </w:rPr>
              <w:t>Управление людьми</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pStyle w:val="aff7"/>
              <w:numPr>
                <w:ilvl w:val="0"/>
                <w:numId w:val="10"/>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Формулирует ясные и конкретные задачи для других.</w:t>
            </w:r>
          </w:p>
          <w:p w:rsidR="003A669F" w:rsidRPr="001E5FB7" w:rsidRDefault="001572DE" w:rsidP="00DB5832">
            <w:pPr>
              <w:pStyle w:val="aff7"/>
              <w:numPr>
                <w:ilvl w:val="0"/>
                <w:numId w:val="10"/>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Составляет для себя и других четкие алгоритмы, схемы для более структурированного выполнения работы в установленные сроки.</w:t>
            </w:r>
          </w:p>
          <w:p w:rsidR="003A669F" w:rsidRPr="001E5FB7" w:rsidRDefault="001572DE" w:rsidP="00DB5832">
            <w:pPr>
              <w:pStyle w:val="aff7"/>
              <w:numPr>
                <w:ilvl w:val="0"/>
                <w:numId w:val="10"/>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Чётко согласовывает или определяет критерии оценки успешности работы.</w:t>
            </w:r>
          </w:p>
          <w:p w:rsidR="003A669F" w:rsidRPr="001E5FB7" w:rsidRDefault="001572DE" w:rsidP="00DB5832">
            <w:pPr>
              <w:numPr>
                <w:ilvl w:val="0"/>
                <w:numId w:val="10"/>
              </w:numPr>
              <w:ind w:left="330" w:right="176" w:hanging="142"/>
              <w:contextualSpacing/>
              <w:jc w:val="both"/>
              <w:rPr>
                <w:rFonts w:ascii="Times New Roman" w:hAnsi="Times New Roman"/>
                <w:color w:val="000000"/>
              </w:rPr>
            </w:pPr>
            <w:r>
              <w:rPr>
                <w:rFonts w:ascii="Times New Roman" w:hAnsi="Times New Roman"/>
                <w:color w:val="000000"/>
              </w:rPr>
              <w:t xml:space="preserve"> </w:t>
            </w:r>
            <w:r w:rsidR="003A669F" w:rsidRPr="001E5FB7">
              <w:rPr>
                <w:rFonts w:ascii="Times New Roman" w:hAnsi="Times New Roman"/>
                <w:color w:val="000000"/>
              </w:rPr>
              <w:t>Оценивает промежуточные этапы работы (своей или совместной) на предмет выполнения плана.</w:t>
            </w:r>
          </w:p>
        </w:tc>
      </w:tr>
      <w:tr w:rsidR="003A669F" w:rsidRPr="001E5FB7" w:rsidTr="007E30C4">
        <w:trPr>
          <w:trHeight w:val="1687"/>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b/>
                <w:bCs/>
              </w:rPr>
            </w:pPr>
            <w:r w:rsidRPr="001E5FB7">
              <w:rPr>
                <w:rFonts w:ascii="Times New Roman" w:hAnsi="Times New Roman"/>
                <w:b/>
                <w:bCs/>
              </w:rPr>
              <w:t>Гибкость</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В короткие сроки переключается с выполнения одной задачи на другую.</w:t>
            </w:r>
          </w:p>
          <w:p w:rsidR="003A669F" w:rsidRPr="001E5FB7"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Не снижает качества работы при необходимости выполнять несколько задач.</w:t>
            </w:r>
          </w:p>
          <w:p w:rsidR="003A669F" w:rsidRPr="001E5FB7"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Быстро изменяет подход к решению проблем, переходя от выполнения одной задачи к другой, и наоборо</w:t>
            </w:r>
            <w:r w:rsidR="003A669F">
              <w:rPr>
                <w:rFonts w:ascii="Times New Roman" w:hAnsi="Times New Roman"/>
                <w:color w:val="000000"/>
                <w:sz w:val="22"/>
                <w:szCs w:val="22"/>
              </w:rPr>
              <w:t>т.</w:t>
            </w:r>
          </w:p>
        </w:tc>
      </w:tr>
      <w:tr w:rsidR="003A669F" w:rsidRPr="001E5FB7" w:rsidTr="003C1ECD">
        <w:trPr>
          <w:trHeight w:val="2460"/>
        </w:trPr>
        <w:tc>
          <w:tcPr>
            <w:tcW w:w="2755" w:type="dxa"/>
            <w:tcBorders>
              <w:top w:val="single" w:sz="4" w:space="0" w:color="auto"/>
              <w:left w:val="single" w:sz="4" w:space="0" w:color="auto"/>
              <w:bottom w:val="single" w:sz="4" w:space="0" w:color="auto"/>
              <w:right w:val="single" w:sz="4" w:space="0" w:color="auto"/>
            </w:tcBorders>
            <w:shd w:val="clear" w:color="auto" w:fill="FFFFFF"/>
            <w:tcMar>
              <w:top w:w="12" w:type="dxa"/>
              <w:left w:w="108" w:type="dxa"/>
              <w:bottom w:w="0" w:type="dxa"/>
              <w:right w:w="108" w:type="dxa"/>
            </w:tcMar>
          </w:tcPr>
          <w:p w:rsidR="003A669F" w:rsidRPr="001E5FB7" w:rsidRDefault="003A669F" w:rsidP="00DB5832">
            <w:pPr>
              <w:spacing w:after="0" w:line="240" w:lineRule="auto"/>
              <w:rPr>
                <w:rFonts w:ascii="Times New Roman" w:hAnsi="Times New Roman"/>
                <w:b/>
                <w:bCs/>
              </w:rPr>
            </w:pPr>
            <w:r w:rsidRPr="001E5FB7">
              <w:rPr>
                <w:rFonts w:ascii="Times New Roman" w:hAnsi="Times New Roman"/>
                <w:b/>
                <w:bCs/>
              </w:rPr>
              <w:t>Наставничество (развитие других)</w:t>
            </w:r>
          </w:p>
        </w:tc>
        <w:tc>
          <w:tcPr>
            <w:tcW w:w="6609" w:type="dxa"/>
            <w:tcBorders>
              <w:top w:val="single" w:sz="4" w:space="0" w:color="auto"/>
              <w:left w:val="single" w:sz="4" w:space="0" w:color="auto"/>
              <w:bottom w:val="single" w:sz="4" w:space="0" w:color="auto"/>
              <w:right w:val="single" w:sz="4" w:space="0" w:color="auto"/>
            </w:tcBorders>
            <w:shd w:val="clear" w:color="auto" w:fill="FFFFFF"/>
          </w:tcPr>
          <w:p w:rsidR="003A669F" w:rsidRPr="001E5FB7"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Правильно определяет потребности других в развитии необходимых навыков.</w:t>
            </w:r>
          </w:p>
          <w:p w:rsidR="003A669F" w:rsidRPr="001E5FB7"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Де</w:t>
            </w:r>
            <w:r w:rsidR="003A669F">
              <w:rPr>
                <w:rFonts w:ascii="Times New Roman" w:hAnsi="Times New Roman"/>
                <w:color w:val="000000"/>
                <w:sz w:val="22"/>
                <w:szCs w:val="22"/>
              </w:rPr>
              <w:t>лится с коллегами своими знания</w:t>
            </w:r>
            <w:r w:rsidR="003A669F" w:rsidRPr="001E5FB7">
              <w:rPr>
                <w:rFonts w:ascii="Times New Roman" w:hAnsi="Times New Roman"/>
                <w:color w:val="000000"/>
                <w:sz w:val="22"/>
                <w:szCs w:val="22"/>
              </w:rPr>
              <w:t xml:space="preserve">ми и опытом для совершенствования </w:t>
            </w:r>
            <w:r w:rsidR="003A669F">
              <w:rPr>
                <w:rFonts w:ascii="Times New Roman" w:hAnsi="Times New Roman"/>
                <w:color w:val="000000"/>
                <w:sz w:val="22"/>
                <w:szCs w:val="22"/>
              </w:rPr>
              <w:t>исполнения ими должностных обязанностей</w:t>
            </w:r>
            <w:r w:rsidR="003A669F" w:rsidRPr="001E5FB7">
              <w:rPr>
                <w:rFonts w:ascii="Times New Roman" w:hAnsi="Times New Roman"/>
                <w:color w:val="000000"/>
                <w:sz w:val="22"/>
                <w:szCs w:val="22"/>
              </w:rPr>
              <w:t>.</w:t>
            </w:r>
          </w:p>
          <w:p w:rsidR="003A669F"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Дает обратную связь другим относительно качества выполненн</w:t>
            </w:r>
            <w:r w:rsidR="003A669F">
              <w:rPr>
                <w:rFonts w:ascii="Times New Roman" w:hAnsi="Times New Roman"/>
                <w:color w:val="000000"/>
                <w:sz w:val="22"/>
                <w:szCs w:val="22"/>
              </w:rPr>
              <w:t>ых</w:t>
            </w:r>
            <w:r w:rsidR="003A669F" w:rsidRPr="001E5FB7">
              <w:rPr>
                <w:rFonts w:ascii="Times New Roman" w:hAnsi="Times New Roman"/>
                <w:color w:val="000000"/>
                <w:sz w:val="22"/>
                <w:szCs w:val="22"/>
              </w:rPr>
              <w:t xml:space="preserve"> </w:t>
            </w:r>
            <w:r w:rsidR="003A669F">
              <w:rPr>
                <w:rFonts w:ascii="Times New Roman" w:hAnsi="Times New Roman"/>
                <w:color w:val="000000"/>
                <w:sz w:val="22"/>
                <w:szCs w:val="22"/>
              </w:rPr>
              <w:t>служебных задач</w:t>
            </w:r>
            <w:r w:rsidR="003A669F" w:rsidRPr="001E5FB7">
              <w:rPr>
                <w:rFonts w:ascii="Times New Roman" w:hAnsi="Times New Roman"/>
                <w:color w:val="000000"/>
                <w:sz w:val="22"/>
                <w:szCs w:val="22"/>
              </w:rPr>
              <w:t>.</w:t>
            </w:r>
          </w:p>
          <w:p w:rsidR="003A669F" w:rsidRPr="001E5FB7" w:rsidRDefault="001572DE" w:rsidP="00DB5832">
            <w:pPr>
              <w:pStyle w:val="aff7"/>
              <w:numPr>
                <w:ilvl w:val="0"/>
                <w:numId w:val="85"/>
              </w:numPr>
              <w:ind w:left="330" w:right="176" w:hanging="142"/>
              <w:jc w:val="both"/>
              <w:rPr>
                <w:rFonts w:ascii="Times New Roman" w:hAnsi="Times New Roman"/>
                <w:color w:val="000000"/>
                <w:sz w:val="22"/>
                <w:szCs w:val="22"/>
              </w:rPr>
            </w:pPr>
            <w:r>
              <w:rPr>
                <w:rFonts w:ascii="Times New Roman" w:hAnsi="Times New Roman"/>
                <w:color w:val="000000"/>
                <w:sz w:val="22"/>
                <w:szCs w:val="22"/>
              </w:rPr>
              <w:t xml:space="preserve"> </w:t>
            </w:r>
            <w:r w:rsidR="003A669F" w:rsidRPr="001E5FB7">
              <w:rPr>
                <w:rFonts w:ascii="Times New Roman" w:hAnsi="Times New Roman"/>
                <w:color w:val="000000"/>
                <w:sz w:val="22"/>
                <w:szCs w:val="22"/>
              </w:rPr>
              <w:t>Разъясняет другим и показывает на примерах, как необходимо развивать те или иные профессиональные навыки.</w:t>
            </w:r>
          </w:p>
        </w:tc>
      </w:tr>
    </w:tbl>
    <w:p w:rsidR="003A669F" w:rsidRDefault="003A669F" w:rsidP="003A669F">
      <w:pPr>
        <w:rPr>
          <w:rFonts w:ascii="Times New Roman" w:hAnsi="Times New Roman"/>
          <w:b/>
          <w:sz w:val="28"/>
          <w:szCs w:val="28"/>
        </w:rPr>
      </w:pPr>
    </w:p>
    <w:p w:rsidR="003A669F" w:rsidRPr="0017578E" w:rsidRDefault="003A669F" w:rsidP="003A669F">
      <w:pPr>
        <w:ind w:left="1" w:firstLine="1"/>
        <w:jc w:val="center"/>
        <w:rPr>
          <w:rFonts w:ascii="Times New Roman" w:hAnsi="Times New Roman"/>
          <w:b/>
          <w:sz w:val="28"/>
          <w:szCs w:val="28"/>
        </w:rPr>
      </w:pPr>
      <w:r w:rsidRPr="000F67E1">
        <w:rPr>
          <w:rFonts w:ascii="Times New Roman" w:hAnsi="Times New Roman"/>
          <w:b/>
          <w:sz w:val="28"/>
          <w:szCs w:val="28"/>
        </w:rPr>
        <w:t xml:space="preserve">Шкала оценки </w:t>
      </w:r>
      <w:r>
        <w:rPr>
          <w:rFonts w:ascii="Times New Roman" w:hAnsi="Times New Roman"/>
          <w:b/>
          <w:sz w:val="28"/>
          <w:szCs w:val="28"/>
        </w:rPr>
        <w:t>профессиональных</w:t>
      </w:r>
      <w:r w:rsidRPr="0017578E">
        <w:rPr>
          <w:rFonts w:ascii="Times New Roman" w:hAnsi="Times New Roman"/>
          <w:b/>
          <w:sz w:val="28"/>
          <w:szCs w:val="28"/>
        </w:rPr>
        <w:t xml:space="preserve"> качеств</w:t>
      </w:r>
    </w:p>
    <w:p w:rsidR="003A669F" w:rsidRPr="000F67E1" w:rsidRDefault="003A669F" w:rsidP="003A669F">
      <w:pPr>
        <w:pStyle w:val="aff9"/>
        <w:keepNext/>
        <w:rPr>
          <w:rFonts w:ascii="Times New Roman" w:hAnsi="Times New Roman"/>
          <w:sz w:val="22"/>
          <w:szCs w:val="22"/>
        </w:rPr>
      </w:pPr>
      <w:r>
        <w:rPr>
          <w:rFonts w:ascii="Times New Roman" w:hAnsi="Times New Roman"/>
          <w:sz w:val="22"/>
          <w:szCs w:val="22"/>
        </w:rPr>
        <w:t>Таблица 3</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01"/>
        <w:gridCol w:w="3686"/>
        <w:gridCol w:w="2835"/>
      </w:tblGrid>
      <w:tr w:rsidR="003A669F" w:rsidRPr="008430EE" w:rsidTr="00DB5832">
        <w:trPr>
          <w:trHeight w:val="387"/>
        </w:trPr>
        <w:tc>
          <w:tcPr>
            <w:tcW w:w="1278"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Оценка</w:t>
            </w:r>
            <w:r w:rsidRPr="008430EE">
              <w:rPr>
                <w:rFonts w:ascii="Times New Roman" w:hAnsi="Times New Roman"/>
                <w:b/>
                <w:bCs/>
                <w:lang w:val="en-US"/>
              </w:rPr>
              <w:t xml:space="preserve"> </w:t>
            </w:r>
          </w:p>
        </w:tc>
        <w:tc>
          <w:tcPr>
            <w:tcW w:w="1701"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Значение</w:t>
            </w:r>
            <w:r w:rsidRPr="008430EE">
              <w:rPr>
                <w:rFonts w:ascii="Times New Roman" w:hAnsi="Times New Roman"/>
              </w:rPr>
              <w:t xml:space="preserve"> </w:t>
            </w:r>
          </w:p>
        </w:tc>
        <w:tc>
          <w:tcPr>
            <w:tcW w:w="3686"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Описание</w:t>
            </w:r>
            <w:r w:rsidRPr="008430EE">
              <w:rPr>
                <w:rFonts w:ascii="Times New Roman" w:hAnsi="Times New Roman"/>
              </w:rPr>
              <w:t xml:space="preserve"> </w:t>
            </w:r>
          </w:p>
        </w:tc>
        <w:tc>
          <w:tcPr>
            <w:tcW w:w="2835" w:type="dxa"/>
          </w:tcPr>
          <w:p w:rsidR="003A669F" w:rsidRPr="008430EE" w:rsidRDefault="003A669F" w:rsidP="00DB5832">
            <w:pPr>
              <w:spacing w:after="0" w:line="240" w:lineRule="auto"/>
              <w:ind w:left="142"/>
              <w:rPr>
                <w:rFonts w:ascii="Times New Roman" w:hAnsi="Times New Roman"/>
                <w:b/>
                <w:bCs/>
              </w:rPr>
            </w:pPr>
            <w:r w:rsidRPr="008430EE">
              <w:rPr>
                <w:rFonts w:ascii="Times New Roman" w:hAnsi="Times New Roman"/>
                <w:b/>
                <w:bCs/>
              </w:rPr>
              <w:t>Когда  ставится</w:t>
            </w:r>
          </w:p>
        </w:tc>
      </w:tr>
      <w:tr w:rsidR="003A669F" w:rsidRPr="008430EE" w:rsidTr="00DB5832">
        <w:trPr>
          <w:trHeight w:val="594"/>
        </w:trPr>
        <w:tc>
          <w:tcPr>
            <w:tcW w:w="1278"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3</w:t>
            </w:r>
          </w:p>
        </w:tc>
        <w:tc>
          <w:tcPr>
            <w:tcW w:w="1701"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Ярко выражено</w:t>
            </w:r>
          </w:p>
        </w:tc>
        <w:tc>
          <w:tcPr>
            <w:tcW w:w="3686" w:type="dxa"/>
          </w:tcPr>
          <w:p w:rsidR="003A669F" w:rsidRPr="008430EE" w:rsidRDefault="003A669F" w:rsidP="00DB5832">
            <w:pPr>
              <w:spacing w:after="0" w:line="240" w:lineRule="auto"/>
              <w:jc w:val="both"/>
              <w:rPr>
                <w:rFonts w:ascii="Times New Roman" w:hAnsi="Times New Roman"/>
              </w:rPr>
            </w:pPr>
            <w:r w:rsidRPr="008430EE">
              <w:rPr>
                <w:rFonts w:ascii="Times New Roman" w:hAnsi="Times New Roman"/>
              </w:rPr>
              <w:t xml:space="preserve">Кандидат демонстрирует качество в полном объеме во всех ситуациях. </w:t>
            </w:r>
            <w:r w:rsidRPr="008430EE">
              <w:rPr>
                <w:rFonts w:ascii="Times New Roman" w:hAnsi="Times New Roman"/>
              </w:rPr>
              <w:lastRenderedPageBreak/>
              <w:t xml:space="preserve">Может служить ролевой моделью для других. </w:t>
            </w:r>
          </w:p>
        </w:tc>
        <w:tc>
          <w:tcPr>
            <w:tcW w:w="2835" w:type="dxa"/>
          </w:tcPr>
          <w:p w:rsidR="003A669F" w:rsidRPr="008430EE" w:rsidRDefault="003A669F" w:rsidP="00DB5832">
            <w:pPr>
              <w:spacing w:after="0" w:line="240" w:lineRule="auto"/>
              <w:ind w:left="142" w:right="142"/>
              <w:jc w:val="both"/>
              <w:rPr>
                <w:rFonts w:ascii="Times New Roman" w:hAnsi="Times New Roman"/>
              </w:rPr>
            </w:pPr>
            <w:r w:rsidRPr="008430EE">
              <w:rPr>
                <w:rFonts w:ascii="Times New Roman" w:hAnsi="Times New Roman"/>
              </w:rPr>
              <w:lastRenderedPageBreak/>
              <w:t xml:space="preserve">Все поведенческие индикаторы </w:t>
            </w:r>
            <w:r w:rsidRPr="008430EE">
              <w:rPr>
                <w:rFonts w:ascii="Times New Roman" w:hAnsi="Times New Roman"/>
              </w:rPr>
              <w:lastRenderedPageBreak/>
              <w:t xml:space="preserve">проявляются всегда, когда это необходимо, и в полном объеме. </w:t>
            </w:r>
          </w:p>
        </w:tc>
      </w:tr>
      <w:tr w:rsidR="003A669F" w:rsidRPr="008430EE" w:rsidTr="00DB5832">
        <w:trPr>
          <w:trHeight w:val="511"/>
        </w:trPr>
        <w:tc>
          <w:tcPr>
            <w:tcW w:w="1278"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lastRenderedPageBreak/>
              <w:t>2</w:t>
            </w:r>
          </w:p>
        </w:tc>
        <w:tc>
          <w:tcPr>
            <w:tcW w:w="1701"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 xml:space="preserve">Выражено </w:t>
            </w:r>
          </w:p>
        </w:tc>
        <w:tc>
          <w:tcPr>
            <w:tcW w:w="3686" w:type="dxa"/>
          </w:tcPr>
          <w:p w:rsidR="003A669F" w:rsidRPr="008430EE" w:rsidRDefault="003A669F" w:rsidP="00DB5832">
            <w:pPr>
              <w:spacing w:after="0" w:line="240" w:lineRule="auto"/>
              <w:jc w:val="both"/>
              <w:rPr>
                <w:rFonts w:ascii="Times New Roman" w:hAnsi="Times New Roman"/>
              </w:rPr>
            </w:pPr>
            <w:r w:rsidRPr="008430EE">
              <w:rPr>
                <w:rFonts w:ascii="Times New Roman" w:hAnsi="Times New Roman"/>
              </w:rPr>
              <w:t>Качество проявляется в большинстве ситуаций. Уровень развития качества достаточен для эффективной работы.</w:t>
            </w:r>
          </w:p>
        </w:tc>
        <w:tc>
          <w:tcPr>
            <w:tcW w:w="2835" w:type="dxa"/>
          </w:tcPr>
          <w:p w:rsidR="003A669F" w:rsidRPr="008430EE" w:rsidRDefault="003A669F" w:rsidP="00DB5832">
            <w:pPr>
              <w:spacing w:after="0" w:line="240" w:lineRule="auto"/>
              <w:ind w:left="142" w:right="142"/>
              <w:jc w:val="both"/>
              <w:rPr>
                <w:rFonts w:ascii="Times New Roman" w:hAnsi="Times New Roman"/>
              </w:rPr>
            </w:pPr>
            <w:r w:rsidRPr="008430EE">
              <w:rPr>
                <w:rFonts w:ascii="Times New Roman" w:hAnsi="Times New Roman"/>
              </w:rPr>
              <w:t>Проявляется больше половины поведенческих индикаторов. Возможны отдельные негативные проявления.</w:t>
            </w:r>
          </w:p>
        </w:tc>
      </w:tr>
      <w:tr w:rsidR="003A669F" w:rsidRPr="008430EE" w:rsidTr="00DB5832">
        <w:trPr>
          <w:trHeight w:val="541"/>
        </w:trPr>
        <w:tc>
          <w:tcPr>
            <w:tcW w:w="1278"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1</w:t>
            </w:r>
          </w:p>
        </w:tc>
        <w:tc>
          <w:tcPr>
            <w:tcW w:w="1701"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 xml:space="preserve">Слабо выражено </w:t>
            </w:r>
          </w:p>
        </w:tc>
        <w:tc>
          <w:tcPr>
            <w:tcW w:w="3686" w:type="dxa"/>
          </w:tcPr>
          <w:p w:rsidR="003A669F" w:rsidRPr="008430EE" w:rsidRDefault="003A669F" w:rsidP="00DB5832">
            <w:pPr>
              <w:spacing w:after="0" w:line="240" w:lineRule="auto"/>
              <w:jc w:val="both"/>
              <w:rPr>
                <w:rFonts w:ascii="Times New Roman" w:hAnsi="Times New Roman"/>
              </w:rPr>
            </w:pPr>
            <w:r w:rsidRPr="008430EE">
              <w:rPr>
                <w:rFonts w:ascii="Times New Roman" w:hAnsi="Times New Roman"/>
              </w:rPr>
              <w:t>Данное качество недостаточно развито, что оказывает влияние на эффективность работы. Качество необходимо развивать.</w:t>
            </w:r>
          </w:p>
        </w:tc>
        <w:tc>
          <w:tcPr>
            <w:tcW w:w="2835" w:type="dxa"/>
          </w:tcPr>
          <w:p w:rsidR="003A669F" w:rsidRPr="008430EE" w:rsidRDefault="003A669F" w:rsidP="00DB5832">
            <w:pPr>
              <w:spacing w:after="0" w:line="240" w:lineRule="auto"/>
              <w:ind w:left="142" w:right="142"/>
              <w:jc w:val="both"/>
              <w:rPr>
                <w:rFonts w:ascii="Times New Roman" w:hAnsi="Times New Roman"/>
              </w:rPr>
            </w:pPr>
            <w:r w:rsidRPr="008430EE">
              <w:rPr>
                <w:rFonts w:ascii="Times New Roman" w:hAnsi="Times New Roman"/>
              </w:rPr>
              <w:t>Проявляется меньше половины поведенческих индикаторов. Негативных проявлений больше половины.</w:t>
            </w:r>
          </w:p>
        </w:tc>
      </w:tr>
      <w:tr w:rsidR="003A669F" w:rsidRPr="008430EE" w:rsidTr="00DB5832">
        <w:trPr>
          <w:trHeight w:val="511"/>
        </w:trPr>
        <w:tc>
          <w:tcPr>
            <w:tcW w:w="1278"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0</w:t>
            </w:r>
          </w:p>
        </w:tc>
        <w:tc>
          <w:tcPr>
            <w:tcW w:w="1701" w:type="dxa"/>
          </w:tcPr>
          <w:p w:rsidR="003A669F" w:rsidRPr="008430EE" w:rsidRDefault="003A669F" w:rsidP="00DB5832">
            <w:pPr>
              <w:spacing w:after="0" w:line="240" w:lineRule="auto"/>
              <w:rPr>
                <w:rFonts w:ascii="Times New Roman" w:hAnsi="Times New Roman"/>
              </w:rPr>
            </w:pPr>
            <w:r w:rsidRPr="008430EE">
              <w:rPr>
                <w:rFonts w:ascii="Times New Roman" w:hAnsi="Times New Roman"/>
                <w:b/>
                <w:bCs/>
              </w:rPr>
              <w:t xml:space="preserve">Совсем не выражено </w:t>
            </w:r>
          </w:p>
        </w:tc>
        <w:tc>
          <w:tcPr>
            <w:tcW w:w="3686" w:type="dxa"/>
          </w:tcPr>
          <w:p w:rsidR="003A669F" w:rsidRPr="008430EE" w:rsidRDefault="003A669F" w:rsidP="00DB5832">
            <w:pPr>
              <w:spacing w:after="0" w:line="240" w:lineRule="auto"/>
              <w:jc w:val="both"/>
              <w:rPr>
                <w:rFonts w:ascii="Times New Roman" w:hAnsi="Times New Roman"/>
              </w:rPr>
            </w:pPr>
            <w:r w:rsidRPr="008430EE">
              <w:rPr>
                <w:rFonts w:ascii="Times New Roman" w:hAnsi="Times New Roman"/>
              </w:rPr>
              <w:t>Кандидат практически не демонстрирует данное качество в работе, что оказывает существенное негативное влияние на его эффективность.</w:t>
            </w:r>
          </w:p>
        </w:tc>
        <w:tc>
          <w:tcPr>
            <w:tcW w:w="2835" w:type="dxa"/>
          </w:tcPr>
          <w:p w:rsidR="003A669F" w:rsidRPr="008430EE" w:rsidRDefault="003A669F" w:rsidP="00DB5832">
            <w:pPr>
              <w:spacing w:after="0" w:line="240" w:lineRule="auto"/>
              <w:ind w:left="142" w:right="142"/>
              <w:jc w:val="both"/>
              <w:rPr>
                <w:rFonts w:ascii="Times New Roman" w:hAnsi="Times New Roman"/>
              </w:rPr>
            </w:pPr>
            <w:r w:rsidRPr="008430EE">
              <w:rPr>
                <w:rFonts w:ascii="Times New Roman" w:hAnsi="Times New Roman"/>
              </w:rPr>
              <w:t>Поведенческие индикаторы не проявляются вовсе, или проявляются редко.  Негативные  проявления преобладают.</w:t>
            </w:r>
          </w:p>
        </w:tc>
      </w:tr>
    </w:tbl>
    <w:p w:rsidR="003A669F" w:rsidRPr="0007159B" w:rsidRDefault="003A669F" w:rsidP="003A669F">
      <w:pPr>
        <w:spacing w:after="0" w:line="240" w:lineRule="auto"/>
        <w:rPr>
          <w:rFonts w:ascii="Calibri Light" w:hAnsi="Calibri Light" w:cs="Calibri Light"/>
          <w:sz w:val="20"/>
          <w:szCs w:val="20"/>
          <w:lang w:val="en-US"/>
        </w:rPr>
      </w:pPr>
    </w:p>
    <w:p w:rsidR="003A669F" w:rsidRPr="0017578E" w:rsidRDefault="003A669F" w:rsidP="003A669F">
      <w:pPr>
        <w:spacing w:after="0" w:line="240" w:lineRule="auto"/>
        <w:jc w:val="center"/>
        <w:rPr>
          <w:rFonts w:ascii="Times New Roman" w:hAnsi="Times New Roman"/>
          <w:b/>
          <w:sz w:val="28"/>
          <w:szCs w:val="28"/>
        </w:rPr>
      </w:pPr>
      <w:r w:rsidRPr="0017578E">
        <w:rPr>
          <w:rFonts w:ascii="Times New Roman" w:hAnsi="Times New Roman"/>
          <w:b/>
          <w:sz w:val="28"/>
          <w:szCs w:val="28"/>
        </w:rPr>
        <w:t>Правила оценки</w:t>
      </w:r>
    </w:p>
    <w:p w:rsidR="003A669F" w:rsidRPr="0017578E" w:rsidRDefault="003A669F" w:rsidP="003A669F">
      <w:pPr>
        <w:spacing w:line="240" w:lineRule="auto"/>
        <w:jc w:val="both"/>
        <w:rPr>
          <w:rFonts w:ascii="Times New Roman" w:hAnsi="Times New Roman"/>
          <w:sz w:val="28"/>
          <w:szCs w:val="28"/>
        </w:rPr>
      </w:pPr>
      <w:r w:rsidRPr="0017578E">
        <w:rPr>
          <w:rFonts w:ascii="Times New Roman" w:hAnsi="Times New Roman"/>
          <w:b/>
          <w:sz w:val="28"/>
          <w:szCs w:val="28"/>
        </w:rPr>
        <w:t xml:space="preserve">Шаг 1. </w:t>
      </w:r>
      <w:r w:rsidRPr="0017578E">
        <w:rPr>
          <w:rFonts w:ascii="Times New Roman" w:hAnsi="Times New Roman"/>
          <w:sz w:val="28"/>
          <w:szCs w:val="28"/>
        </w:rPr>
        <w:t xml:space="preserve">Оценивается каждый поведенческий индикатор, относящийся к </w:t>
      </w:r>
      <w:r>
        <w:rPr>
          <w:rFonts w:ascii="Times New Roman" w:hAnsi="Times New Roman"/>
          <w:sz w:val="28"/>
          <w:szCs w:val="28"/>
        </w:rPr>
        <w:t>качеству</w:t>
      </w:r>
      <w:r w:rsidRPr="0017578E">
        <w:rPr>
          <w:rFonts w:ascii="Times New Roman" w:hAnsi="Times New Roman"/>
          <w:sz w:val="28"/>
          <w:szCs w:val="28"/>
        </w:rPr>
        <w:t xml:space="preserve"> по следующей шкале:</w:t>
      </w:r>
    </w:p>
    <w:p w:rsidR="003A669F" w:rsidRPr="00A46418" w:rsidRDefault="003A669F" w:rsidP="003A669F">
      <w:pPr>
        <w:pStyle w:val="aff9"/>
        <w:keepNext/>
        <w:rPr>
          <w:rFonts w:ascii="Times New Roman" w:hAnsi="Times New Roman"/>
          <w:sz w:val="22"/>
          <w:szCs w:val="22"/>
        </w:rPr>
      </w:pPr>
      <w:r>
        <w:rPr>
          <w:rFonts w:ascii="Times New Roman" w:hAnsi="Times New Roman"/>
          <w:sz w:val="22"/>
          <w:szCs w:val="22"/>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014"/>
        <w:gridCol w:w="6248"/>
      </w:tblGrid>
      <w:tr w:rsidR="003A669F" w:rsidRPr="00282D73" w:rsidTr="00DB5832">
        <w:tc>
          <w:tcPr>
            <w:tcW w:w="94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Балл</w:t>
            </w:r>
          </w:p>
        </w:tc>
        <w:tc>
          <w:tcPr>
            <w:tcW w:w="2068"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Значение</w:t>
            </w:r>
          </w:p>
        </w:tc>
        <w:tc>
          <w:tcPr>
            <w:tcW w:w="656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Описание</w:t>
            </w:r>
          </w:p>
        </w:tc>
      </w:tr>
      <w:tr w:rsidR="003A669F" w:rsidRPr="00282D73" w:rsidTr="00DB5832">
        <w:tc>
          <w:tcPr>
            <w:tcW w:w="94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3</w:t>
            </w:r>
          </w:p>
        </w:tc>
        <w:tc>
          <w:tcPr>
            <w:tcW w:w="2068"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Ярко выражено</w:t>
            </w:r>
          </w:p>
        </w:tc>
        <w:tc>
          <w:tcPr>
            <w:tcW w:w="6564"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Поведение проявляется во всех ситуациях в полном объеме.</w:t>
            </w:r>
          </w:p>
        </w:tc>
      </w:tr>
      <w:tr w:rsidR="003A669F" w:rsidRPr="00282D73" w:rsidTr="00DB5832">
        <w:tc>
          <w:tcPr>
            <w:tcW w:w="94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2</w:t>
            </w:r>
          </w:p>
        </w:tc>
        <w:tc>
          <w:tcPr>
            <w:tcW w:w="2068"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Выражено</w:t>
            </w:r>
          </w:p>
        </w:tc>
        <w:tc>
          <w:tcPr>
            <w:tcW w:w="6564"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Поведение проявляет часто, более, чем в половине ситуаций.</w:t>
            </w:r>
          </w:p>
        </w:tc>
      </w:tr>
      <w:tr w:rsidR="003A669F" w:rsidRPr="00282D73" w:rsidTr="00DB5832">
        <w:tc>
          <w:tcPr>
            <w:tcW w:w="94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1</w:t>
            </w:r>
          </w:p>
        </w:tc>
        <w:tc>
          <w:tcPr>
            <w:tcW w:w="2068"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Слабо выражено</w:t>
            </w:r>
          </w:p>
        </w:tc>
        <w:tc>
          <w:tcPr>
            <w:tcW w:w="6564"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Поведение проявляется редко.</w:t>
            </w:r>
          </w:p>
        </w:tc>
      </w:tr>
      <w:tr w:rsidR="003A669F" w:rsidRPr="00282D73" w:rsidTr="00DB5832">
        <w:tc>
          <w:tcPr>
            <w:tcW w:w="94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0</w:t>
            </w:r>
          </w:p>
        </w:tc>
        <w:tc>
          <w:tcPr>
            <w:tcW w:w="2068"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Совсем не выражено</w:t>
            </w:r>
          </w:p>
        </w:tc>
        <w:tc>
          <w:tcPr>
            <w:tcW w:w="6564"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Поведение совсем или почти совсем не проявляется.</w:t>
            </w:r>
          </w:p>
        </w:tc>
      </w:tr>
      <w:tr w:rsidR="003A669F" w:rsidRPr="00282D73" w:rsidTr="00DB5832">
        <w:tc>
          <w:tcPr>
            <w:tcW w:w="944" w:type="dxa"/>
            <w:shd w:val="clear" w:color="auto" w:fill="auto"/>
          </w:tcPr>
          <w:p w:rsidR="003A669F" w:rsidRPr="00282D73" w:rsidRDefault="003A669F" w:rsidP="00DB5832">
            <w:pPr>
              <w:rPr>
                <w:rFonts w:ascii="Times New Roman" w:hAnsi="Times New Roman"/>
                <w:b/>
              </w:rPr>
            </w:pPr>
            <w:r w:rsidRPr="00282D73">
              <w:rPr>
                <w:rFonts w:ascii="Times New Roman" w:hAnsi="Times New Roman"/>
                <w:b/>
              </w:rPr>
              <w:t>Н/Д</w:t>
            </w:r>
          </w:p>
        </w:tc>
        <w:tc>
          <w:tcPr>
            <w:tcW w:w="2068"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Нет данных</w:t>
            </w:r>
          </w:p>
        </w:tc>
        <w:tc>
          <w:tcPr>
            <w:tcW w:w="6564" w:type="dxa"/>
            <w:shd w:val="clear" w:color="auto" w:fill="auto"/>
          </w:tcPr>
          <w:p w:rsidR="003A669F" w:rsidRPr="00282D73" w:rsidRDefault="003A669F" w:rsidP="00DB5832">
            <w:pPr>
              <w:rPr>
                <w:rFonts w:ascii="Times New Roman" w:hAnsi="Times New Roman"/>
              </w:rPr>
            </w:pPr>
            <w:r w:rsidRPr="00282D73">
              <w:rPr>
                <w:rFonts w:ascii="Times New Roman" w:hAnsi="Times New Roman"/>
              </w:rPr>
              <w:t>Нет возможности оценить поведение.</w:t>
            </w:r>
          </w:p>
        </w:tc>
      </w:tr>
    </w:tbl>
    <w:p w:rsidR="003A669F" w:rsidRPr="0007159B" w:rsidRDefault="003A669F" w:rsidP="003A669F">
      <w:pPr>
        <w:spacing w:line="240" w:lineRule="auto"/>
        <w:jc w:val="both"/>
        <w:rPr>
          <w:rFonts w:ascii="Calibri Light" w:hAnsi="Calibri Light" w:cs="Calibri Light"/>
          <w:b/>
          <w:sz w:val="20"/>
          <w:szCs w:val="20"/>
        </w:rPr>
      </w:pPr>
    </w:p>
    <w:p w:rsidR="003A669F" w:rsidRPr="0017578E" w:rsidRDefault="003A669F" w:rsidP="003A669F">
      <w:pPr>
        <w:spacing w:line="240" w:lineRule="auto"/>
        <w:jc w:val="both"/>
        <w:rPr>
          <w:rFonts w:ascii="Times New Roman" w:hAnsi="Times New Roman"/>
          <w:sz w:val="28"/>
          <w:szCs w:val="28"/>
        </w:rPr>
      </w:pPr>
      <w:r w:rsidRPr="0017578E">
        <w:rPr>
          <w:rFonts w:ascii="Times New Roman" w:hAnsi="Times New Roman"/>
          <w:b/>
          <w:sz w:val="28"/>
          <w:szCs w:val="28"/>
        </w:rPr>
        <w:t xml:space="preserve">Шаг 2. </w:t>
      </w:r>
      <w:r w:rsidRPr="0017578E">
        <w:rPr>
          <w:rFonts w:ascii="Times New Roman" w:hAnsi="Times New Roman"/>
          <w:sz w:val="28"/>
          <w:szCs w:val="28"/>
        </w:rPr>
        <w:t>По итогам оценки всех индикаторов выводится оценка качества в целом. Индикаторы, которые невозможно было оценить (оценка «Н/Д»</w:t>
      </w:r>
      <w:r>
        <w:rPr>
          <w:rFonts w:ascii="Times New Roman" w:hAnsi="Times New Roman"/>
          <w:sz w:val="28"/>
          <w:szCs w:val="28"/>
        </w:rPr>
        <w:t xml:space="preserve"> - нет данных), не учитываются.</w:t>
      </w:r>
    </w:p>
    <w:p w:rsidR="003A669F" w:rsidRPr="0017578E" w:rsidRDefault="003A669F" w:rsidP="003A669F">
      <w:pPr>
        <w:rPr>
          <w:rFonts w:ascii="Times New Roman" w:hAnsi="Times New Roman"/>
          <w:b/>
          <w:sz w:val="28"/>
          <w:szCs w:val="28"/>
        </w:rPr>
      </w:pPr>
      <w:r w:rsidRPr="0017578E">
        <w:rPr>
          <w:rFonts w:ascii="Times New Roman" w:hAnsi="Times New Roman"/>
          <w:b/>
          <w:sz w:val="28"/>
          <w:szCs w:val="28"/>
        </w:rPr>
        <w:t>Пример оценки качества «Эффективная коммуникация»</w:t>
      </w:r>
    </w:p>
    <w:p w:rsidR="003A669F" w:rsidRPr="00A46418" w:rsidRDefault="003A669F" w:rsidP="003A669F">
      <w:pPr>
        <w:pStyle w:val="aff9"/>
        <w:keepNext/>
        <w:rPr>
          <w:rFonts w:ascii="Times New Roman" w:hAnsi="Times New Roman"/>
          <w:sz w:val="22"/>
          <w:szCs w:val="22"/>
        </w:rPr>
      </w:pPr>
      <w:r>
        <w:rPr>
          <w:rFonts w:ascii="Times New Roman" w:hAnsi="Times New Roman"/>
          <w:sz w:val="22"/>
          <w:szCs w:val="22"/>
        </w:rPr>
        <w:t>Таблица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811"/>
        <w:gridCol w:w="992"/>
        <w:gridCol w:w="993"/>
        <w:gridCol w:w="708"/>
        <w:gridCol w:w="851"/>
      </w:tblGrid>
      <w:tr w:rsidR="003A669F" w:rsidRPr="00282D73" w:rsidTr="00DB5832">
        <w:trPr>
          <w:cantSplit/>
          <w:trHeight w:val="1374"/>
        </w:trPr>
        <w:tc>
          <w:tcPr>
            <w:tcW w:w="5109" w:type="dxa"/>
            <w:tcBorders>
              <w:tl2br w:val="single" w:sz="4" w:space="0" w:color="auto"/>
              <w:tr2bl w:val="nil"/>
            </w:tcBorders>
            <w:shd w:val="clear" w:color="auto" w:fill="auto"/>
          </w:tcPr>
          <w:p w:rsidR="003A669F" w:rsidRPr="00282D73" w:rsidRDefault="003A669F" w:rsidP="00DB5832">
            <w:pPr>
              <w:spacing w:after="0" w:line="240" w:lineRule="auto"/>
              <w:jc w:val="right"/>
              <w:rPr>
                <w:rFonts w:ascii="Times New Roman" w:hAnsi="Times New Roman"/>
              </w:rPr>
            </w:pPr>
            <w:r w:rsidRPr="00282D73">
              <w:rPr>
                <w:rFonts w:ascii="Times New Roman" w:hAnsi="Times New Roman"/>
              </w:rPr>
              <w:t>Оценка</w:t>
            </w:r>
          </w:p>
          <w:p w:rsidR="003A669F" w:rsidRPr="00282D73" w:rsidRDefault="003A669F" w:rsidP="00DB5832">
            <w:pPr>
              <w:spacing w:after="0" w:line="240" w:lineRule="auto"/>
              <w:rPr>
                <w:rFonts w:ascii="Times New Roman" w:hAnsi="Times New Roman"/>
              </w:rPr>
            </w:pPr>
          </w:p>
          <w:p w:rsidR="003A669F" w:rsidRPr="00282D73" w:rsidRDefault="003A669F" w:rsidP="00DB5832">
            <w:pPr>
              <w:spacing w:after="0" w:line="240" w:lineRule="auto"/>
              <w:rPr>
                <w:rFonts w:ascii="Times New Roman" w:hAnsi="Times New Roman"/>
              </w:rPr>
            </w:pPr>
            <w:r w:rsidRPr="00282D73">
              <w:rPr>
                <w:rFonts w:ascii="Times New Roman" w:hAnsi="Times New Roman"/>
              </w:rPr>
              <w:t>Индикаторы</w:t>
            </w:r>
          </w:p>
        </w:tc>
        <w:tc>
          <w:tcPr>
            <w:tcW w:w="811" w:type="dxa"/>
            <w:shd w:val="clear" w:color="auto" w:fill="auto"/>
            <w:textDirection w:val="btLr"/>
          </w:tcPr>
          <w:p w:rsidR="003A669F" w:rsidRPr="00282D73" w:rsidRDefault="003A669F" w:rsidP="00DB5832">
            <w:pPr>
              <w:spacing w:after="0" w:line="240" w:lineRule="auto"/>
              <w:ind w:left="113" w:right="113"/>
              <w:jc w:val="center"/>
              <w:rPr>
                <w:rFonts w:ascii="Times New Roman" w:hAnsi="Times New Roman"/>
              </w:rPr>
            </w:pPr>
            <w:r w:rsidRPr="00282D73">
              <w:rPr>
                <w:rFonts w:ascii="Times New Roman" w:hAnsi="Times New Roman"/>
              </w:rPr>
              <w:t>Нет данных</w:t>
            </w:r>
          </w:p>
          <w:p w:rsidR="003A669F" w:rsidRPr="00282D73" w:rsidRDefault="003A669F" w:rsidP="00DB5832">
            <w:pPr>
              <w:spacing w:after="0" w:line="240" w:lineRule="auto"/>
              <w:ind w:left="113" w:right="113"/>
              <w:jc w:val="center"/>
              <w:rPr>
                <w:rFonts w:ascii="Times New Roman" w:hAnsi="Times New Roman"/>
              </w:rPr>
            </w:pPr>
            <w:r w:rsidRPr="00282D73">
              <w:rPr>
                <w:rFonts w:ascii="Times New Roman" w:hAnsi="Times New Roman"/>
              </w:rPr>
              <w:t>(Н/Д)</w:t>
            </w:r>
          </w:p>
        </w:tc>
        <w:tc>
          <w:tcPr>
            <w:tcW w:w="992" w:type="dxa"/>
            <w:shd w:val="clear" w:color="auto" w:fill="auto"/>
            <w:textDirection w:val="btLr"/>
          </w:tcPr>
          <w:p w:rsidR="003A669F" w:rsidRPr="00282D73" w:rsidRDefault="003A669F" w:rsidP="00DB5832">
            <w:pPr>
              <w:spacing w:after="0" w:line="240" w:lineRule="auto"/>
              <w:ind w:left="-108" w:right="113"/>
              <w:jc w:val="center"/>
              <w:rPr>
                <w:rFonts w:ascii="Times New Roman" w:hAnsi="Times New Roman"/>
              </w:rPr>
            </w:pPr>
            <w:r w:rsidRPr="00282D73">
              <w:rPr>
                <w:rFonts w:ascii="Times New Roman" w:hAnsi="Times New Roman"/>
              </w:rPr>
              <w:t>Совсем не выражено</w:t>
            </w:r>
          </w:p>
          <w:p w:rsidR="003A669F" w:rsidRPr="00282D73" w:rsidRDefault="003A669F" w:rsidP="00DB5832">
            <w:pPr>
              <w:spacing w:after="0" w:line="240" w:lineRule="auto"/>
              <w:ind w:left="-108" w:right="113"/>
              <w:jc w:val="center"/>
              <w:rPr>
                <w:rFonts w:ascii="Times New Roman" w:hAnsi="Times New Roman"/>
              </w:rPr>
            </w:pPr>
            <w:r w:rsidRPr="00282D73">
              <w:rPr>
                <w:rFonts w:ascii="Times New Roman" w:hAnsi="Times New Roman"/>
              </w:rPr>
              <w:t>(0)</w:t>
            </w:r>
          </w:p>
        </w:tc>
        <w:tc>
          <w:tcPr>
            <w:tcW w:w="993" w:type="dxa"/>
            <w:shd w:val="clear" w:color="auto" w:fill="auto"/>
            <w:textDirection w:val="btLr"/>
          </w:tcPr>
          <w:p w:rsidR="003A669F" w:rsidRPr="00282D73" w:rsidRDefault="003A669F" w:rsidP="00DB5832">
            <w:pPr>
              <w:spacing w:after="0" w:line="240" w:lineRule="auto"/>
              <w:ind w:left="-108" w:right="113"/>
              <w:jc w:val="center"/>
              <w:rPr>
                <w:rFonts w:ascii="Times New Roman" w:hAnsi="Times New Roman"/>
              </w:rPr>
            </w:pPr>
            <w:r w:rsidRPr="00282D73">
              <w:rPr>
                <w:rFonts w:ascii="Times New Roman" w:hAnsi="Times New Roman"/>
              </w:rPr>
              <w:t>Слабо выражено</w:t>
            </w:r>
          </w:p>
          <w:p w:rsidR="003A669F" w:rsidRPr="00282D73" w:rsidRDefault="003A669F" w:rsidP="00DB5832">
            <w:pPr>
              <w:spacing w:after="0" w:line="240" w:lineRule="auto"/>
              <w:ind w:left="-108" w:right="113"/>
              <w:jc w:val="center"/>
              <w:rPr>
                <w:rFonts w:ascii="Times New Roman" w:hAnsi="Times New Roman"/>
              </w:rPr>
            </w:pPr>
            <w:r w:rsidRPr="00282D73">
              <w:rPr>
                <w:rFonts w:ascii="Times New Roman" w:hAnsi="Times New Roman"/>
              </w:rPr>
              <w:t>(1)</w:t>
            </w:r>
          </w:p>
        </w:tc>
        <w:tc>
          <w:tcPr>
            <w:tcW w:w="708" w:type="dxa"/>
            <w:shd w:val="clear" w:color="auto" w:fill="auto"/>
            <w:textDirection w:val="btLr"/>
          </w:tcPr>
          <w:p w:rsidR="003A669F" w:rsidRPr="00282D73" w:rsidRDefault="003A669F" w:rsidP="00DB5832">
            <w:pPr>
              <w:spacing w:after="0" w:line="240" w:lineRule="auto"/>
              <w:ind w:right="113" w:hanging="108"/>
              <w:jc w:val="center"/>
              <w:rPr>
                <w:rFonts w:ascii="Times New Roman" w:hAnsi="Times New Roman"/>
              </w:rPr>
            </w:pPr>
            <w:r w:rsidRPr="00282D73">
              <w:rPr>
                <w:rFonts w:ascii="Times New Roman" w:hAnsi="Times New Roman"/>
              </w:rPr>
              <w:t>Выражено</w:t>
            </w:r>
          </w:p>
          <w:p w:rsidR="003A669F" w:rsidRPr="00282D73" w:rsidRDefault="003A669F" w:rsidP="00DB5832">
            <w:pPr>
              <w:spacing w:after="0" w:line="240" w:lineRule="auto"/>
              <w:ind w:left="113" w:right="113"/>
              <w:jc w:val="center"/>
              <w:rPr>
                <w:rFonts w:ascii="Times New Roman" w:hAnsi="Times New Roman"/>
              </w:rPr>
            </w:pPr>
            <w:r w:rsidRPr="00282D73">
              <w:rPr>
                <w:rFonts w:ascii="Times New Roman" w:hAnsi="Times New Roman"/>
              </w:rPr>
              <w:t>(2)</w:t>
            </w:r>
          </w:p>
        </w:tc>
        <w:tc>
          <w:tcPr>
            <w:tcW w:w="851" w:type="dxa"/>
            <w:shd w:val="clear" w:color="auto" w:fill="auto"/>
            <w:textDirection w:val="btLr"/>
          </w:tcPr>
          <w:p w:rsidR="003A669F" w:rsidRPr="00282D73" w:rsidRDefault="003A669F" w:rsidP="00DB5832">
            <w:pPr>
              <w:spacing w:after="0" w:line="240" w:lineRule="auto"/>
              <w:ind w:left="113" w:right="113"/>
              <w:jc w:val="center"/>
              <w:rPr>
                <w:rFonts w:ascii="Times New Roman" w:hAnsi="Times New Roman"/>
              </w:rPr>
            </w:pPr>
            <w:r w:rsidRPr="00282D73">
              <w:rPr>
                <w:rFonts w:ascii="Times New Roman" w:hAnsi="Times New Roman"/>
              </w:rPr>
              <w:t>Ярко выражено</w:t>
            </w:r>
          </w:p>
          <w:p w:rsidR="003A669F" w:rsidRPr="00282D73" w:rsidRDefault="003A669F" w:rsidP="00DB5832">
            <w:pPr>
              <w:spacing w:after="0" w:line="240" w:lineRule="auto"/>
              <w:ind w:left="113" w:right="113"/>
              <w:jc w:val="center"/>
              <w:rPr>
                <w:rFonts w:ascii="Times New Roman" w:hAnsi="Times New Roman"/>
              </w:rPr>
            </w:pPr>
            <w:r w:rsidRPr="00282D73">
              <w:rPr>
                <w:rFonts w:ascii="Times New Roman" w:hAnsi="Times New Roman"/>
              </w:rPr>
              <w:t>(3)</w:t>
            </w:r>
          </w:p>
        </w:tc>
      </w:tr>
      <w:tr w:rsidR="003A669F" w:rsidRPr="00282D73" w:rsidTr="00DB5832">
        <w:tc>
          <w:tcPr>
            <w:tcW w:w="5109" w:type="dxa"/>
            <w:shd w:val="clear" w:color="auto" w:fill="auto"/>
          </w:tcPr>
          <w:p w:rsidR="003A669F" w:rsidRPr="00282D73" w:rsidRDefault="003A669F" w:rsidP="00DB5832">
            <w:pPr>
              <w:spacing w:after="0"/>
              <w:rPr>
                <w:rFonts w:ascii="Times New Roman" w:hAnsi="Times New Roman"/>
              </w:rPr>
            </w:pPr>
            <w:r w:rsidRPr="00282D73">
              <w:rPr>
                <w:rFonts w:ascii="Times New Roman" w:hAnsi="Times New Roman"/>
              </w:rPr>
              <w:lastRenderedPageBreak/>
              <w:t>Общается с другими в уважительной и доброжелательной манере.</w:t>
            </w:r>
          </w:p>
        </w:tc>
        <w:tc>
          <w:tcPr>
            <w:tcW w:w="811" w:type="dxa"/>
            <w:shd w:val="clear" w:color="auto" w:fill="auto"/>
          </w:tcPr>
          <w:p w:rsidR="003A669F" w:rsidRPr="00282D73" w:rsidRDefault="003A669F" w:rsidP="00DB5832">
            <w:pPr>
              <w:spacing w:after="0"/>
              <w:jc w:val="center"/>
              <w:rPr>
                <w:rFonts w:ascii="Times New Roman" w:hAnsi="Times New Roman"/>
              </w:rPr>
            </w:pPr>
          </w:p>
        </w:tc>
        <w:tc>
          <w:tcPr>
            <w:tcW w:w="992" w:type="dxa"/>
            <w:shd w:val="clear" w:color="auto" w:fill="auto"/>
          </w:tcPr>
          <w:p w:rsidR="003A669F" w:rsidRPr="00282D73" w:rsidRDefault="003A669F" w:rsidP="00DB5832">
            <w:pPr>
              <w:spacing w:after="0"/>
              <w:ind w:left="-108" w:right="-108"/>
              <w:jc w:val="center"/>
              <w:rPr>
                <w:rFonts w:ascii="Times New Roman" w:hAnsi="Times New Roman"/>
              </w:rPr>
            </w:pPr>
          </w:p>
        </w:tc>
        <w:tc>
          <w:tcPr>
            <w:tcW w:w="993" w:type="dxa"/>
            <w:shd w:val="clear" w:color="auto" w:fill="auto"/>
          </w:tcPr>
          <w:p w:rsidR="003A669F" w:rsidRPr="00282D73" w:rsidRDefault="003A669F" w:rsidP="00DB5832">
            <w:pPr>
              <w:spacing w:after="0"/>
              <w:ind w:left="-108"/>
              <w:jc w:val="center"/>
              <w:rPr>
                <w:rFonts w:ascii="Times New Roman" w:hAnsi="Times New Roman"/>
              </w:rPr>
            </w:pPr>
          </w:p>
        </w:tc>
        <w:tc>
          <w:tcPr>
            <w:tcW w:w="708" w:type="dxa"/>
            <w:shd w:val="clear" w:color="auto" w:fill="auto"/>
          </w:tcPr>
          <w:p w:rsidR="003A669F" w:rsidRPr="00282D73" w:rsidRDefault="003A669F" w:rsidP="00DB5832">
            <w:pPr>
              <w:spacing w:after="0"/>
              <w:ind w:right="-108" w:hanging="108"/>
              <w:jc w:val="center"/>
              <w:rPr>
                <w:rFonts w:ascii="Times New Roman" w:hAnsi="Times New Roman"/>
              </w:rPr>
            </w:pPr>
          </w:p>
          <w:p w:rsidR="003A669F" w:rsidRPr="00282D73" w:rsidRDefault="003A669F" w:rsidP="00DB5832">
            <w:pPr>
              <w:spacing w:after="0"/>
              <w:ind w:right="-108" w:hanging="108"/>
              <w:jc w:val="center"/>
              <w:rPr>
                <w:rFonts w:ascii="Times New Roman" w:hAnsi="Times New Roman"/>
              </w:rPr>
            </w:pPr>
            <w:r w:rsidRPr="00282D73">
              <w:rPr>
                <w:rFonts w:ascii="Times New Roman" w:hAnsi="Times New Roman"/>
              </w:rPr>
              <w:t>Х</w:t>
            </w:r>
          </w:p>
        </w:tc>
        <w:tc>
          <w:tcPr>
            <w:tcW w:w="851" w:type="dxa"/>
            <w:shd w:val="clear" w:color="auto" w:fill="auto"/>
          </w:tcPr>
          <w:p w:rsidR="003A669F" w:rsidRPr="00282D73" w:rsidRDefault="003A669F" w:rsidP="00DB5832">
            <w:pPr>
              <w:spacing w:after="0"/>
              <w:ind w:right="-108"/>
              <w:jc w:val="center"/>
              <w:rPr>
                <w:rFonts w:ascii="Times New Roman" w:hAnsi="Times New Roman"/>
              </w:rPr>
            </w:pPr>
          </w:p>
        </w:tc>
      </w:tr>
      <w:tr w:rsidR="003A669F" w:rsidRPr="00282D73" w:rsidTr="00DB5832">
        <w:tc>
          <w:tcPr>
            <w:tcW w:w="5109" w:type="dxa"/>
            <w:shd w:val="clear" w:color="auto" w:fill="auto"/>
          </w:tcPr>
          <w:p w:rsidR="003A669F" w:rsidRPr="00282D73" w:rsidRDefault="003A669F" w:rsidP="00DB5832">
            <w:pPr>
              <w:spacing w:after="0"/>
              <w:rPr>
                <w:rFonts w:ascii="Times New Roman" w:hAnsi="Times New Roman"/>
              </w:rPr>
            </w:pPr>
            <w:r w:rsidRPr="00282D73">
              <w:rPr>
                <w:rFonts w:ascii="Times New Roman" w:hAnsi="Times New Roman"/>
              </w:rPr>
              <w:t xml:space="preserve">Устанавливает и поддерживает долгосрочные партнерские отношения с другими людьми внутри и вне организации, расширяет круг контактов. </w:t>
            </w:r>
          </w:p>
        </w:tc>
        <w:tc>
          <w:tcPr>
            <w:tcW w:w="811" w:type="dxa"/>
            <w:shd w:val="clear" w:color="auto" w:fill="auto"/>
          </w:tcPr>
          <w:p w:rsidR="003A669F" w:rsidRPr="00282D73" w:rsidRDefault="003A669F" w:rsidP="00DB5832">
            <w:pPr>
              <w:spacing w:after="0"/>
              <w:jc w:val="center"/>
              <w:rPr>
                <w:rFonts w:ascii="Times New Roman" w:hAnsi="Times New Roman"/>
              </w:rPr>
            </w:pPr>
          </w:p>
        </w:tc>
        <w:tc>
          <w:tcPr>
            <w:tcW w:w="992" w:type="dxa"/>
            <w:shd w:val="clear" w:color="auto" w:fill="auto"/>
          </w:tcPr>
          <w:p w:rsidR="003A669F" w:rsidRPr="00282D73" w:rsidRDefault="003A669F" w:rsidP="00DB5832">
            <w:pPr>
              <w:spacing w:after="0"/>
              <w:ind w:left="-108" w:right="-108"/>
              <w:jc w:val="center"/>
              <w:rPr>
                <w:rFonts w:ascii="Times New Roman" w:hAnsi="Times New Roman"/>
              </w:rPr>
            </w:pPr>
          </w:p>
        </w:tc>
        <w:tc>
          <w:tcPr>
            <w:tcW w:w="993" w:type="dxa"/>
            <w:shd w:val="clear" w:color="auto" w:fill="auto"/>
          </w:tcPr>
          <w:p w:rsidR="003A669F" w:rsidRPr="00282D73" w:rsidRDefault="003A669F" w:rsidP="00DB5832">
            <w:pPr>
              <w:spacing w:after="0"/>
              <w:ind w:left="-108"/>
              <w:jc w:val="center"/>
              <w:rPr>
                <w:rFonts w:ascii="Times New Roman" w:hAnsi="Times New Roman"/>
              </w:rPr>
            </w:pPr>
          </w:p>
          <w:p w:rsidR="003A669F" w:rsidRPr="00282D73" w:rsidRDefault="003A669F" w:rsidP="00DB5832">
            <w:pPr>
              <w:spacing w:after="0"/>
              <w:ind w:left="-108"/>
              <w:jc w:val="center"/>
              <w:rPr>
                <w:rFonts w:ascii="Times New Roman" w:hAnsi="Times New Roman"/>
              </w:rPr>
            </w:pPr>
            <w:r w:rsidRPr="00282D73">
              <w:rPr>
                <w:rFonts w:ascii="Times New Roman" w:hAnsi="Times New Roman"/>
              </w:rPr>
              <w:t>Х</w:t>
            </w:r>
          </w:p>
        </w:tc>
        <w:tc>
          <w:tcPr>
            <w:tcW w:w="708" w:type="dxa"/>
            <w:shd w:val="clear" w:color="auto" w:fill="auto"/>
          </w:tcPr>
          <w:p w:rsidR="003A669F" w:rsidRPr="00282D73" w:rsidRDefault="003A669F" w:rsidP="00DB5832">
            <w:pPr>
              <w:spacing w:after="0"/>
              <w:ind w:right="-108" w:hanging="108"/>
              <w:jc w:val="center"/>
              <w:rPr>
                <w:rFonts w:ascii="Times New Roman" w:hAnsi="Times New Roman"/>
              </w:rPr>
            </w:pPr>
          </w:p>
        </w:tc>
        <w:tc>
          <w:tcPr>
            <w:tcW w:w="851" w:type="dxa"/>
            <w:shd w:val="clear" w:color="auto" w:fill="auto"/>
          </w:tcPr>
          <w:p w:rsidR="003A669F" w:rsidRPr="00282D73" w:rsidRDefault="003A669F" w:rsidP="00DB5832">
            <w:pPr>
              <w:spacing w:after="0"/>
              <w:ind w:right="-108"/>
              <w:jc w:val="center"/>
              <w:rPr>
                <w:rFonts w:ascii="Times New Roman" w:hAnsi="Times New Roman"/>
              </w:rPr>
            </w:pPr>
          </w:p>
        </w:tc>
      </w:tr>
      <w:tr w:rsidR="003A669F" w:rsidRPr="00282D73" w:rsidTr="003C1ECD">
        <w:trPr>
          <w:trHeight w:val="898"/>
        </w:trPr>
        <w:tc>
          <w:tcPr>
            <w:tcW w:w="5109" w:type="dxa"/>
            <w:shd w:val="clear" w:color="auto" w:fill="auto"/>
          </w:tcPr>
          <w:p w:rsidR="003A669F" w:rsidRPr="00282D73" w:rsidRDefault="003A669F" w:rsidP="00DB5832">
            <w:pPr>
              <w:spacing w:after="0"/>
              <w:rPr>
                <w:rFonts w:ascii="Times New Roman" w:hAnsi="Times New Roman"/>
                <w:color w:val="000000"/>
              </w:rPr>
            </w:pPr>
            <w:r w:rsidRPr="00282D73">
              <w:rPr>
                <w:rFonts w:ascii="Times New Roman" w:hAnsi="Times New Roman"/>
              </w:rPr>
              <w:t>В своих действиях учитывает потребности других людей, вырабатывает взаимовыгодные решения, проявляет готовность идти на компромисс.</w:t>
            </w:r>
          </w:p>
        </w:tc>
        <w:tc>
          <w:tcPr>
            <w:tcW w:w="811" w:type="dxa"/>
            <w:shd w:val="clear" w:color="auto" w:fill="auto"/>
          </w:tcPr>
          <w:p w:rsidR="003A669F" w:rsidRPr="00282D73" w:rsidRDefault="003A669F" w:rsidP="00DB5832">
            <w:pPr>
              <w:spacing w:after="0"/>
              <w:jc w:val="center"/>
              <w:rPr>
                <w:rFonts w:ascii="Times New Roman" w:hAnsi="Times New Roman"/>
                <w:color w:val="000000"/>
              </w:rPr>
            </w:pPr>
          </w:p>
        </w:tc>
        <w:tc>
          <w:tcPr>
            <w:tcW w:w="992" w:type="dxa"/>
            <w:shd w:val="clear" w:color="auto" w:fill="auto"/>
          </w:tcPr>
          <w:p w:rsidR="003A669F" w:rsidRPr="00282D73" w:rsidRDefault="003A669F" w:rsidP="00DB5832">
            <w:pPr>
              <w:spacing w:after="0"/>
              <w:ind w:left="-108" w:right="-108"/>
              <w:jc w:val="center"/>
              <w:rPr>
                <w:rFonts w:ascii="Times New Roman" w:hAnsi="Times New Roman"/>
                <w:color w:val="000000"/>
              </w:rPr>
            </w:pPr>
          </w:p>
        </w:tc>
        <w:tc>
          <w:tcPr>
            <w:tcW w:w="993" w:type="dxa"/>
            <w:shd w:val="clear" w:color="auto" w:fill="auto"/>
          </w:tcPr>
          <w:p w:rsidR="003A669F" w:rsidRPr="00282D73" w:rsidRDefault="003A669F" w:rsidP="00DB5832">
            <w:pPr>
              <w:spacing w:after="0"/>
              <w:ind w:left="-108"/>
              <w:jc w:val="center"/>
              <w:rPr>
                <w:rFonts w:ascii="Times New Roman" w:hAnsi="Times New Roman"/>
                <w:color w:val="000000"/>
              </w:rPr>
            </w:pPr>
          </w:p>
          <w:p w:rsidR="003A669F" w:rsidRPr="00282D73" w:rsidRDefault="003A669F" w:rsidP="00DB5832">
            <w:pPr>
              <w:spacing w:after="0"/>
              <w:ind w:left="-108"/>
              <w:jc w:val="center"/>
              <w:rPr>
                <w:rFonts w:ascii="Times New Roman" w:hAnsi="Times New Roman"/>
                <w:color w:val="000000"/>
              </w:rPr>
            </w:pPr>
            <w:r w:rsidRPr="00282D73">
              <w:rPr>
                <w:rFonts w:ascii="Times New Roman" w:hAnsi="Times New Roman"/>
                <w:color w:val="000000"/>
              </w:rPr>
              <w:t>Х</w:t>
            </w:r>
          </w:p>
        </w:tc>
        <w:tc>
          <w:tcPr>
            <w:tcW w:w="708" w:type="dxa"/>
            <w:shd w:val="clear" w:color="auto" w:fill="auto"/>
          </w:tcPr>
          <w:p w:rsidR="003A669F" w:rsidRPr="00282D73" w:rsidRDefault="003A669F" w:rsidP="00DB5832">
            <w:pPr>
              <w:spacing w:after="0"/>
              <w:ind w:right="-108" w:hanging="108"/>
              <w:jc w:val="center"/>
              <w:rPr>
                <w:rFonts w:ascii="Times New Roman" w:hAnsi="Times New Roman"/>
                <w:color w:val="000000"/>
              </w:rPr>
            </w:pPr>
          </w:p>
        </w:tc>
        <w:tc>
          <w:tcPr>
            <w:tcW w:w="851" w:type="dxa"/>
            <w:shd w:val="clear" w:color="auto" w:fill="auto"/>
          </w:tcPr>
          <w:p w:rsidR="003A669F" w:rsidRPr="00282D73" w:rsidRDefault="003A669F" w:rsidP="00DB5832">
            <w:pPr>
              <w:spacing w:after="0"/>
              <w:ind w:right="-108"/>
              <w:jc w:val="center"/>
              <w:rPr>
                <w:rFonts w:ascii="Times New Roman" w:hAnsi="Times New Roman"/>
                <w:color w:val="000000"/>
              </w:rPr>
            </w:pPr>
          </w:p>
        </w:tc>
      </w:tr>
      <w:tr w:rsidR="003A669F" w:rsidRPr="00282D73" w:rsidTr="00DB5832">
        <w:tc>
          <w:tcPr>
            <w:tcW w:w="5109" w:type="dxa"/>
            <w:shd w:val="clear" w:color="auto" w:fill="auto"/>
          </w:tcPr>
          <w:p w:rsidR="003A669F" w:rsidRPr="00282D73" w:rsidRDefault="003A669F" w:rsidP="00DB5832">
            <w:pPr>
              <w:spacing w:after="0"/>
              <w:rPr>
                <w:rFonts w:ascii="Times New Roman" w:hAnsi="Times New Roman"/>
                <w:color w:val="000000"/>
              </w:rPr>
            </w:pPr>
            <w:r w:rsidRPr="00282D73">
              <w:rPr>
                <w:rFonts w:ascii="Times New Roman" w:hAnsi="Times New Roman"/>
                <w:color w:val="000000"/>
              </w:rPr>
              <w:t>Чётко и ясно выражает свою точку зрения. Последовательно и логично излагает свою позицию в необходимых для собеседника форме и объеме.</w:t>
            </w:r>
          </w:p>
        </w:tc>
        <w:tc>
          <w:tcPr>
            <w:tcW w:w="811" w:type="dxa"/>
            <w:shd w:val="clear" w:color="auto" w:fill="auto"/>
          </w:tcPr>
          <w:p w:rsidR="003A669F" w:rsidRPr="00282D73" w:rsidRDefault="003A669F" w:rsidP="00DB5832">
            <w:pPr>
              <w:spacing w:after="0"/>
              <w:jc w:val="center"/>
              <w:rPr>
                <w:rFonts w:ascii="Times New Roman" w:hAnsi="Times New Roman"/>
                <w:color w:val="000000"/>
              </w:rPr>
            </w:pPr>
          </w:p>
          <w:p w:rsidR="003A669F" w:rsidRPr="00282D73" w:rsidRDefault="003A669F" w:rsidP="00DB5832">
            <w:pPr>
              <w:spacing w:after="0"/>
              <w:jc w:val="center"/>
              <w:rPr>
                <w:rFonts w:ascii="Times New Roman" w:hAnsi="Times New Roman"/>
                <w:color w:val="000000"/>
              </w:rPr>
            </w:pPr>
            <w:r w:rsidRPr="00282D73">
              <w:rPr>
                <w:rFonts w:ascii="Times New Roman" w:hAnsi="Times New Roman"/>
                <w:color w:val="000000"/>
              </w:rPr>
              <w:t>Х</w:t>
            </w:r>
          </w:p>
        </w:tc>
        <w:tc>
          <w:tcPr>
            <w:tcW w:w="992" w:type="dxa"/>
            <w:shd w:val="clear" w:color="auto" w:fill="auto"/>
          </w:tcPr>
          <w:p w:rsidR="003A669F" w:rsidRPr="00282D73" w:rsidRDefault="003A669F" w:rsidP="00DB5832">
            <w:pPr>
              <w:spacing w:after="0"/>
              <w:ind w:left="-108" w:right="-108"/>
              <w:jc w:val="center"/>
              <w:rPr>
                <w:rFonts w:ascii="Times New Roman" w:hAnsi="Times New Roman"/>
                <w:color w:val="000000"/>
              </w:rPr>
            </w:pPr>
          </w:p>
        </w:tc>
        <w:tc>
          <w:tcPr>
            <w:tcW w:w="993" w:type="dxa"/>
            <w:shd w:val="clear" w:color="auto" w:fill="auto"/>
          </w:tcPr>
          <w:p w:rsidR="003A669F" w:rsidRPr="00282D73" w:rsidRDefault="003A669F" w:rsidP="00DB5832">
            <w:pPr>
              <w:spacing w:after="0"/>
              <w:ind w:left="-108"/>
              <w:jc w:val="center"/>
              <w:rPr>
                <w:rFonts w:ascii="Times New Roman" w:hAnsi="Times New Roman"/>
                <w:color w:val="000000"/>
              </w:rPr>
            </w:pPr>
          </w:p>
        </w:tc>
        <w:tc>
          <w:tcPr>
            <w:tcW w:w="708" w:type="dxa"/>
            <w:shd w:val="clear" w:color="auto" w:fill="auto"/>
          </w:tcPr>
          <w:p w:rsidR="003A669F" w:rsidRPr="00282D73" w:rsidRDefault="003A669F" w:rsidP="00DB5832">
            <w:pPr>
              <w:spacing w:after="0"/>
              <w:ind w:right="-108" w:hanging="108"/>
              <w:jc w:val="center"/>
              <w:rPr>
                <w:rFonts w:ascii="Times New Roman" w:hAnsi="Times New Roman"/>
                <w:color w:val="000000"/>
              </w:rPr>
            </w:pPr>
          </w:p>
        </w:tc>
        <w:tc>
          <w:tcPr>
            <w:tcW w:w="851" w:type="dxa"/>
            <w:shd w:val="clear" w:color="auto" w:fill="auto"/>
          </w:tcPr>
          <w:p w:rsidR="003A669F" w:rsidRPr="00282D73" w:rsidRDefault="003A669F" w:rsidP="00DB5832">
            <w:pPr>
              <w:spacing w:after="0"/>
              <w:ind w:right="-108"/>
              <w:jc w:val="center"/>
              <w:rPr>
                <w:rFonts w:ascii="Times New Roman" w:hAnsi="Times New Roman"/>
                <w:color w:val="000000"/>
              </w:rPr>
            </w:pPr>
          </w:p>
        </w:tc>
      </w:tr>
      <w:tr w:rsidR="003A669F" w:rsidRPr="00282D73" w:rsidTr="00DB5832">
        <w:tc>
          <w:tcPr>
            <w:tcW w:w="5109" w:type="dxa"/>
            <w:shd w:val="clear" w:color="auto" w:fill="auto"/>
          </w:tcPr>
          <w:p w:rsidR="003A669F" w:rsidRPr="00282D73" w:rsidRDefault="003A669F" w:rsidP="00DB5832">
            <w:pPr>
              <w:spacing w:after="0"/>
              <w:rPr>
                <w:rFonts w:ascii="Times New Roman" w:hAnsi="Times New Roman"/>
                <w:color w:val="000000"/>
              </w:rPr>
            </w:pPr>
            <w:r w:rsidRPr="00282D73">
              <w:rPr>
                <w:rFonts w:ascii="Times New Roman" w:hAnsi="Times New Roman"/>
                <w:color w:val="000000"/>
              </w:rPr>
              <w:t>Проявляет уверенность в общении с разными людьми.</w:t>
            </w:r>
          </w:p>
        </w:tc>
        <w:tc>
          <w:tcPr>
            <w:tcW w:w="811" w:type="dxa"/>
            <w:shd w:val="clear" w:color="auto" w:fill="auto"/>
          </w:tcPr>
          <w:p w:rsidR="003A669F" w:rsidRPr="00282D73" w:rsidRDefault="003A669F" w:rsidP="00DB5832">
            <w:pPr>
              <w:spacing w:after="0"/>
              <w:jc w:val="center"/>
              <w:rPr>
                <w:rFonts w:ascii="Times New Roman" w:hAnsi="Times New Roman"/>
                <w:color w:val="000000"/>
              </w:rPr>
            </w:pPr>
          </w:p>
        </w:tc>
        <w:tc>
          <w:tcPr>
            <w:tcW w:w="992" w:type="dxa"/>
            <w:shd w:val="clear" w:color="auto" w:fill="auto"/>
          </w:tcPr>
          <w:p w:rsidR="003A669F" w:rsidRPr="00282D73" w:rsidRDefault="003A669F" w:rsidP="00DB5832">
            <w:pPr>
              <w:spacing w:after="0"/>
              <w:ind w:left="-108" w:right="-108"/>
              <w:jc w:val="center"/>
              <w:rPr>
                <w:rFonts w:ascii="Times New Roman" w:hAnsi="Times New Roman"/>
                <w:color w:val="000000"/>
              </w:rPr>
            </w:pPr>
          </w:p>
        </w:tc>
        <w:tc>
          <w:tcPr>
            <w:tcW w:w="993" w:type="dxa"/>
            <w:shd w:val="clear" w:color="auto" w:fill="auto"/>
          </w:tcPr>
          <w:p w:rsidR="003A669F" w:rsidRPr="00282D73" w:rsidRDefault="003A669F" w:rsidP="00DB5832">
            <w:pPr>
              <w:spacing w:after="0"/>
              <w:ind w:left="-108"/>
              <w:jc w:val="center"/>
              <w:rPr>
                <w:rFonts w:ascii="Times New Roman" w:hAnsi="Times New Roman"/>
                <w:color w:val="000000"/>
              </w:rPr>
            </w:pPr>
          </w:p>
        </w:tc>
        <w:tc>
          <w:tcPr>
            <w:tcW w:w="708" w:type="dxa"/>
            <w:shd w:val="clear" w:color="auto" w:fill="auto"/>
          </w:tcPr>
          <w:p w:rsidR="003A669F" w:rsidRPr="00282D73" w:rsidRDefault="003A669F" w:rsidP="00DB5832">
            <w:pPr>
              <w:spacing w:after="0"/>
              <w:ind w:right="-108" w:hanging="108"/>
              <w:jc w:val="center"/>
              <w:rPr>
                <w:rFonts w:ascii="Times New Roman" w:hAnsi="Times New Roman"/>
                <w:color w:val="000000"/>
              </w:rPr>
            </w:pPr>
          </w:p>
        </w:tc>
        <w:tc>
          <w:tcPr>
            <w:tcW w:w="851" w:type="dxa"/>
            <w:shd w:val="clear" w:color="auto" w:fill="auto"/>
          </w:tcPr>
          <w:p w:rsidR="003A669F" w:rsidRPr="00282D73" w:rsidRDefault="003A669F" w:rsidP="00DB5832">
            <w:pPr>
              <w:spacing w:after="0"/>
              <w:ind w:right="-108"/>
              <w:jc w:val="center"/>
              <w:rPr>
                <w:rFonts w:ascii="Times New Roman" w:hAnsi="Times New Roman"/>
                <w:color w:val="000000"/>
              </w:rPr>
            </w:pPr>
          </w:p>
          <w:p w:rsidR="003A669F" w:rsidRPr="00282D73" w:rsidRDefault="003A669F" w:rsidP="00DB5832">
            <w:pPr>
              <w:spacing w:after="0"/>
              <w:ind w:right="-108"/>
              <w:jc w:val="center"/>
              <w:rPr>
                <w:rFonts w:ascii="Times New Roman" w:hAnsi="Times New Roman"/>
                <w:color w:val="000000"/>
              </w:rPr>
            </w:pPr>
            <w:r w:rsidRPr="00282D73">
              <w:rPr>
                <w:rFonts w:ascii="Times New Roman" w:hAnsi="Times New Roman"/>
                <w:color w:val="000000"/>
              </w:rPr>
              <w:t>Х</w:t>
            </w:r>
          </w:p>
        </w:tc>
      </w:tr>
      <w:tr w:rsidR="003A669F" w:rsidRPr="00282D73" w:rsidTr="00DB5832">
        <w:trPr>
          <w:trHeight w:val="695"/>
        </w:trPr>
        <w:tc>
          <w:tcPr>
            <w:tcW w:w="5109" w:type="dxa"/>
            <w:shd w:val="clear" w:color="auto" w:fill="auto"/>
          </w:tcPr>
          <w:p w:rsidR="003A669F" w:rsidRPr="00282D73" w:rsidRDefault="003A669F" w:rsidP="00DB5832">
            <w:pPr>
              <w:spacing w:after="0"/>
              <w:rPr>
                <w:rFonts w:ascii="Times New Roman" w:hAnsi="Times New Roman"/>
                <w:color w:val="000000"/>
              </w:rPr>
            </w:pPr>
            <w:r w:rsidRPr="00282D73">
              <w:rPr>
                <w:rFonts w:ascii="Times New Roman" w:hAnsi="Times New Roman"/>
                <w:color w:val="000000"/>
              </w:rPr>
              <w:t>Аргументированно объясняет другим свою точку зрения.</w:t>
            </w:r>
          </w:p>
        </w:tc>
        <w:tc>
          <w:tcPr>
            <w:tcW w:w="811" w:type="dxa"/>
            <w:shd w:val="clear" w:color="auto" w:fill="auto"/>
          </w:tcPr>
          <w:p w:rsidR="003A669F" w:rsidRPr="00282D73" w:rsidRDefault="003A669F" w:rsidP="00DB5832">
            <w:pPr>
              <w:spacing w:after="0"/>
              <w:jc w:val="center"/>
              <w:rPr>
                <w:rFonts w:ascii="Times New Roman" w:hAnsi="Times New Roman"/>
                <w:color w:val="000000"/>
              </w:rPr>
            </w:pPr>
          </w:p>
        </w:tc>
        <w:tc>
          <w:tcPr>
            <w:tcW w:w="992" w:type="dxa"/>
            <w:shd w:val="clear" w:color="auto" w:fill="auto"/>
          </w:tcPr>
          <w:p w:rsidR="003A669F" w:rsidRPr="00282D73" w:rsidRDefault="003A669F" w:rsidP="00DB5832">
            <w:pPr>
              <w:spacing w:after="0"/>
              <w:ind w:left="-108" w:right="-108"/>
              <w:jc w:val="center"/>
              <w:rPr>
                <w:rFonts w:ascii="Times New Roman" w:hAnsi="Times New Roman"/>
                <w:color w:val="000000"/>
              </w:rPr>
            </w:pPr>
          </w:p>
        </w:tc>
        <w:tc>
          <w:tcPr>
            <w:tcW w:w="993" w:type="dxa"/>
            <w:shd w:val="clear" w:color="auto" w:fill="auto"/>
          </w:tcPr>
          <w:p w:rsidR="003A669F" w:rsidRPr="00282D73" w:rsidRDefault="003A669F" w:rsidP="00DB5832">
            <w:pPr>
              <w:spacing w:after="0"/>
              <w:ind w:left="-108"/>
              <w:jc w:val="center"/>
              <w:rPr>
                <w:rFonts w:ascii="Times New Roman" w:hAnsi="Times New Roman"/>
                <w:color w:val="000000"/>
              </w:rPr>
            </w:pPr>
          </w:p>
          <w:p w:rsidR="003A669F" w:rsidRPr="00282D73" w:rsidRDefault="003A669F" w:rsidP="00DB5832">
            <w:pPr>
              <w:spacing w:after="0"/>
              <w:ind w:left="-108"/>
              <w:jc w:val="center"/>
              <w:rPr>
                <w:rFonts w:ascii="Times New Roman" w:hAnsi="Times New Roman"/>
                <w:color w:val="000000"/>
              </w:rPr>
            </w:pPr>
            <w:r w:rsidRPr="00282D73">
              <w:rPr>
                <w:rFonts w:ascii="Times New Roman" w:hAnsi="Times New Roman"/>
                <w:color w:val="000000"/>
              </w:rPr>
              <w:t>Х</w:t>
            </w:r>
          </w:p>
        </w:tc>
        <w:tc>
          <w:tcPr>
            <w:tcW w:w="708" w:type="dxa"/>
            <w:shd w:val="clear" w:color="auto" w:fill="auto"/>
          </w:tcPr>
          <w:p w:rsidR="003A669F" w:rsidRPr="00282D73" w:rsidRDefault="003A669F" w:rsidP="00DB5832">
            <w:pPr>
              <w:spacing w:after="0"/>
              <w:ind w:right="-108" w:hanging="108"/>
              <w:jc w:val="center"/>
              <w:rPr>
                <w:rFonts w:ascii="Times New Roman" w:hAnsi="Times New Roman"/>
                <w:color w:val="000000"/>
              </w:rPr>
            </w:pPr>
          </w:p>
        </w:tc>
        <w:tc>
          <w:tcPr>
            <w:tcW w:w="851" w:type="dxa"/>
            <w:shd w:val="clear" w:color="auto" w:fill="auto"/>
          </w:tcPr>
          <w:p w:rsidR="003A669F" w:rsidRPr="00282D73" w:rsidRDefault="003A669F" w:rsidP="00DB5832">
            <w:pPr>
              <w:spacing w:after="0"/>
              <w:ind w:right="-108"/>
              <w:jc w:val="center"/>
              <w:rPr>
                <w:rFonts w:ascii="Times New Roman" w:hAnsi="Times New Roman"/>
                <w:color w:val="000000"/>
              </w:rPr>
            </w:pPr>
          </w:p>
        </w:tc>
      </w:tr>
      <w:tr w:rsidR="003A669F" w:rsidRPr="00282D73" w:rsidTr="00DB5832">
        <w:tc>
          <w:tcPr>
            <w:tcW w:w="5109" w:type="dxa"/>
            <w:shd w:val="clear" w:color="auto" w:fill="auto"/>
          </w:tcPr>
          <w:p w:rsidR="003A669F" w:rsidRPr="00282D73" w:rsidRDefault="003A669F" w:rsidP="00DB5832">
            <w:pPr>
              <w:spacing w:after="0"/>
              <w:rPr>
                <w:rFonts w:ascii="Times New Roman" w:hAnsi="Times New Roman"/>
              </w:rPr>
            </w:pPr>
            <w:r w:rsidRPr="00282D73">
              <w:rPr>
                <w:rFonts w:ascii="Times New Roman" w:hAnsi="Times New Roman"/>
                <w:color w:val="000000"/>
              </w:rPr>
              <w:t>Оказывает влияние и заручается поддержкой других для продвижения идей, решений, проектов.</w:t>
            </w:r>
          </w:p>
        </w:tc>
        <w:tc>
          <w:tcPr>
            <w:tcW w:w="811" w:type="dxa"/>
            <w:shd w:val="clear" w:color="auto" w:fill="auto"/>
          </w:tcPr>
          <w:p w:rsidR="003A669F" w:rsidRPr="00282D73" w:rsidRDefault="003A669F" w:rsidP="00DB5832">
            <w:pPr>
              <w:spacing w:after="0"/>
              <w:jc w:val="center"/>
              <w:rPr>
                <w:rFonts w:ascii="Times New Roman" w:hAnsi="Times New Roman"/>
                <w:color w:val="000000"/>
              </w:rPr>
            </w:pPr>
          </w:p>
        </w:tc>
        <w:tc>
          <w:tcPr>
            <w:tcW w:w="992" w:type="dxa"/>
            <w:shd w:val="clear" w:color="auto" w:fill="auto"/>
          </w:tcPr>
          <w:p w:rsidR="003A669F" w:rsidRPr="00282D73" w:rsidRDefault="003A669F" w:rsidP="00DB5832">
            <w:pPr>
              <w:spacing w:after="0"/>
              <w:ind w:left="-108" w:right="-108"/>
              <w:jc w:val="center"/>
              <w:rPr>
                <w:rFonts w:ascii="Times New Roman" w:hAnsi="Times New Roman"/>
                <w:color w:val="000000"/>
              </w:rPr>
            </w:pPr>
          </w:p>
        </w:tc>
        <w:tc>
          <w:tcPr>
            <w:tcW w:w="993" w:type="dxa"/>
            <w:shd w:val="clear" w:color="auto" w:fill="auto"/>
          </w:tcPr>
          <w:p w:rsidR="003A669F" w:rsidRPr="00282D73" w:rsidRDefault="003A669F" w:rsidP="00DB5832">
            <w:pPr>
              <w:spacing w:after="0"/>
              <w:ind w:left="-108"/>
              <w:jc w:val="center"/>
              <w:rPr>
                <w:rFonts w:ascii="Times New Roman" w:hAnsi="Times New Roman"/>
                <w:color w:val="000000"/>
              </w:rPr>
            </w:pPr>
          </w:p>
        </w:tc>
        <w:tc>
          <w:tcPr>
            <w:tcW w:w="708" w:type="dxa"/>
            <w:shd w:val="clear" w:color="auto" w:fill="auto"/>
          </w:tcPr>
          <w:p w:rsidR="003A669F" w:rsidRPr="00282D73" w:rsidRDefault="003A669F" w:rsidP="00DB5832">
            <w:pPr>
              <w:spacing w:after="0"/>
              <w:ind w:right="-108" w:hanging="108"/>
              <w:jc w:val="center"/>
              <w:rPr>
                <w:rFonts w:ascii="Times New Roman" w:hAnsi="Times New Roman"/>
                <w:color w:val="000000"/>
              </w:rPr>
            </w:pPr>
          </w:p>
          <w:p w:rsidR="003A669F" w:rsidRPr="00282D73" w:rsidRDefault="003A669F" w:rsidP="00DB5832">
            <w:pPr>
              <w:spacing w:after="0"/>
              <w:ind w:right="-108" w:hanging="108"/>
              <w:jc w:val="center"/>
              <w:rPr>
                <w:rFonts w:ascii="Times New Roman" w:hAnsi="Times New Roman"/>
                <w:color w:val="000000"/>
              </w:rPr>
            </w:pPr>
            <w:r w:rsidRPr="00282D73">
              <w:rPr>
                <w:rFonts w:ascii="Times New Roman" w:hAnsi="Times New Roman"/>
                <w:color w:val="000000"/>
              </w:rPr>
              <w:t>Х</w:t>
            </w:r>
          </w:p>
        </w:tc>
        <w:tc>
          <w:tcPr>
            <w:tcW w:w="851" w:type="dxa"/>
            <w:shd w:val="clear" w:color="auto" w:fill="auto"/>
          </w:tcPr>
          <w:p w:rsidR="003A669F" w:rsidRPr="00282D73" w:rsidRDefault="003A669F" w:rsidP="00DB5832">
            <w:pPr>
              <w:spacing w:after="0"/>
              <w:ind w:right="-108"/>
              <w:jc w:val="center"/>
              <w:rPr>
                <w:rFonts w:ascii="Times New Roman" w:hAnsi="Times New Roman"/>
                <w:color w:val="000000"/>
              </w:rPr>
            </w:pPr>
          </w:p>
        </w:tc>
      </w:tr>
      <w:tr w:rsidR="003A669F" w:rsidRPr="00282D73" w:rsidTr="00DB5832">
        <w:tc>
          <w:tcPr>
            <w:tcW w:w="5109" w:type="dxa"/>
            <w:shd w:val="clear" w:color="auto" w:fill="F2F2F2"/>
          </w:tcPr>
          <w:p w:rsidR="003A669F" w:rsidRPr="00282D73" w:rsidRDefault="003A669F" w:rsidP="00DB5832">
            <w:pPr>
              <w:spacing w:after="0"/>
              <w:rPr>
                <w:rFonts w:ascii="Times New Roman" w:hAnsi="Times New Roman"/>
                <w:color w:val="000000"/>
              </w:rPr>
            </w:pPr>
          </w:p>
          <w:p w:rsidR="003A669F" w:rsidRPr="00282D73" w:rsidRDefault="003A669F" w:rsidP="00DB5832">
            <w:pPr>
              <w:spacing w:after="0"/>
              <w:rPr>
                <w:rFonts w:ascii="Times New Roman" w:hAnsi="Times New Roman"/>
                <w:color w:val="000000"/>
              </w:rPr>
            </w:pPr>
            <w:r w:rsidRPr="00282D73">
              <w:rPr>
                <w:rFonts w:ascii="Times New Roman" w:hAnsi="Times New Roman"/>
                <w:color w:val="000000"/>
              </w:rPr>
              <w:t>ИТОГ</w:t>
            </w:r>
          </w:p>
        </w:tc>
        <w:tc>
          <w:tcPr>
            <w:tcW w:w="811" w:type="dxa"/>
            <w:shd w:val="clear" w:color="auto" w:fill="F2F2F2"/>
          </w:tcPr>
          <w:p w:rsidR="003A669F" w:rsidRPr="00282D73" w:rsidRDefault="003A669F" w:rsidP="00DB5832">
            <w:pPr>
              <w:spacing w:after="0"/>
              <w:jc w:val="center"/>
              <w:rPr>
                <w:rFonts w:ascii="Times New Roman" w:hAnsi="Times New Roman"/>
                <w:color w:val="000000"/>
              </w:rPr>
            </w:pPr>
          </w:p>
        </w:tc>
        <w:tc>
          <w:tcPr>
            <w:tcW w:w="992" w:type="dxa"/>
            <w:shd w:val="clear" w:color="auto" w:fill="F2F2F2"/>
          </w:tcPr>
          <w:p w:rsidR="003A669F" w:rsidRPr="00282D73" w:rsidRDefault="003A669F" w:rsidP="00DB5832">
            <w:pPr>
              <w:spacing w:after="0"/>
              <w:ind w:left="-108" w:right="-108"/>
              <w:jc w:val="center"/>
              <w:rPr>
                <w:rFonts w:ascii="Times New Roman" w:hAnsi="Times New Roman"/>
                <w:color w:val="000000"/>
              </w:rPr>
            </w:pPr>
          </w:p>
        </w:tc>
        <w:tc>
          <w:tcPr>
            <w:tcW w:w="993" w:type="dxa"/>
            <w:shd w:val="clear" w:color="auto" w:fill="F2F2F2"/>
          </w:tcPr>
          <w:p w:rsidR="003A669F" w:rsidRPr="00282D73" w:rsidRDefault="003A669F" w:rsidP="00DB5832">
            <w:pPr>
              <w:spacing w:after="0"/>
              <w:ind w:left="-108"/>
              <w:jc w:val="center"/>
              <w:rPr>
                <w:rFonts w:ascii="Times New Roman" w:hAnsi="Times New Roman"/>
                <w:color w:val="000000"/>
              </w:rPr>
            </w:pPr>
          </w:p>
          <w:p w:rsidR="003A669F" w:rsidRPr="00282D73" w:rsidRDefault="003A669F" w:rsidP="00DB5832">
            <w:pPr>
              <w:spacing w:after="0"/>
              <w:ind w:left="-108"/>
              <w:jc w:val="center"/>
              <w:rPr>
                <w:rFonts w:ascii="Times New Roman" w:hAnsi="Times New Roman"/>
                <w:color w:val="000000"/>
              </w:rPr>
            </w:pPr>
            <w:r w:rsidRPr="00282D73">
              <w:rPr>
                <w:rFonts w:ascii="Times New Roman" w:hAnsi="Times New Roman"/>
                <w:color w:val="000000"/>
              </w:rPr>
              <w:t>Х</w:t>
            </w:r>
          </w:p>
        </w:tc>
        <w:tc>
          <w:tcPr>
            <w:tcW w:w="708" w:type="dxa"/>
            <w:shd w:val="clear" w:color="auto" w:fill="F2F2F2"/>
          </w:tcPr>
          <w:p w:rsidR="003A669F" w:rsidRPr="00282D73" w:rsidRDefault="003A669F" w:rsidP="00DB5832">
            <w:pPr>
              <w:spacing w:after="0"/>
              <w:ind w:right="-108" w:hanging="108"/>
              <w:jc w:val="center"/>
              <w:rPr>
                <w:rFonts w:ascii="Times New Roman" w:hAnsi="Times New Roman"/>
                <w:color w:val="000000"/>
              </w:rPr>
            </w:pPr>
          </w:p>
        </w:tc>
        <w:tc>
          <w:tcPr>
            <w:tcW w:w="851" w:type="dxa"/>
            <w:shd w:val="clear" w:color="auto" w:fill="F2F2F2"/>
          </w:tcPr>
          <w:p w:rsidR="003A669F" w:rsidRPr="00282D73" w:rsidRDefault="003A669F" w:rsidP="00DB5832">
            <w:pPr>
              <w:spacing w:after="0"/>
              <w:ind w:right="-108"/>
              <w:jc w:val="center"/>
              <w:rPr>
                <w:rFonts w:ascii="Times New Roman" w:hAnsi="Times New Roman"/>
                <w:color w:val="000000"/>
              </w:rPr>
            </w:pPr>
          </w:p>
        </w:tc>
      </w:tr>
    </w:tbl>
    <w:p w:rsidR="003A669F" w:rsidRPr="0017578E" w:rsidRDefault="003A669F" w:rsidP="003A669F">
      <w:pPr>
        <w:rPr>
          <w:rFonts w:ascii="Times New Roman" w:hAnsi="Times New Roman"/>
          <w:sz w:val="24"/>
          <w:szCs w:val="24"/>
        </w:rPr>
      </w:pPr>
    </w:p>
    <w:p w:rsidR="003A669F" w:rsidRPr="0017578E" w:rsidRDefault="003A669F" w:rsidP="003A669F">
      <w:pPr>
        <w:jc w:val="both"/>
        <w:rPr>
          <w:rFonts w:ascii="Times New Roman" w:hAnsi="Times New Roman"/>
          <w:sz w:val="28"/>
          <w:szCs w:val="28"/>
        </w:rPr>
      </w:pPr>
      <w:r w:rsidRPr="0017578E">
        <w:rPr>
          <w:rFonts w:ascii="Times New Roman" w:hAnsi="Times New Roman"/>
          <w:sz w:val="28"/>
          <w:szCs w:val="28"/>
        </w:rPr>
        <w:t xml:space="preserve">Оценка по </w:t>
      </w:r>
      <w:r>
        <w:rPr>
          <w:rFonts w:ascii="Times New Roman" w:hAnsi="Times New Roman"/>
          <w:sz w:val="28"/>
          <w:szCs w:val="28"/>
        </w:rPr>
        <w:t>качеству</w:t>
      </w:r>
      <w:r w:rsidRPr="0017578E">
        <w:rPr>
          <w:rFonts w:ascii="Times New Roman" w:hAnsi="Times New Roman"/>
          <w:sz w:val="28"/>
          <w:szCs w:val="28"/>
        </w:rPr>
        <w:t xml:space="preserve"> «Эффективная коммуникация» - 1 («Слабо выражено»)</w:t>
      </w:r>
      <w:r>
        <w:rPr>
          <w:rFonts w:ascii="Times New Roman" w:hAnsi="Times New Roman"/>
          <w:sz w:val="28"/>
          <w:szCs w:val="28"/>
        </w:rPr>
        <w:t>.</w:t>
      </w:r>
    </w:p>
    <w:p w:rsidR="003A669F" w:rsidRDefault="003A669F" w:rsidP="003A669F">
      <w:pPr>
        <w:suppressAutoHyphens/>
        <w:spacing w:after="0" w:line="240" w:lineRule="auto"/>
        <w:rPr>
          <w:rStyle w:val="11"/>
          <w:rFonts w:ascii="Times New Roman" w:hAnsi="Times New Roman" w:cs="Times New Roman"/>
        </w:rPr>
      </w:pPr>
      <w:bookmarkStart w:id="75" w:name="_Toc421227289"/>
      <w:bookmarkStart w:id="76" w:name="_Toc423594357"/>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A669F" w:rsidRDefault="003A669F" w:rsidP="003A669F">
      <w:pPr>
        <w:suppressAutoHyphens/>
        <w:spacing w:after="0" w:line="240" w:lineRule="auto"/>
        <w:rPr>
          <w:rStyle w:val="11"/>
          <w:rFonts w:ascii="Times New Roman" w:hAnsi="Times New Roman" w:cs="Times New Roman"/>
        </w:rPr>
      </w:pPr>
    </w:p>
    <w:p w:rsidR="003C1ECD" w:rsidRDefault="003C1ECD" w:rsidP="003A669F">
      <w:pPr>
        <w:suppressAutoHyphens/>
        <w:spacing w:after="0" w:line="240" w:lineRule="auto"/>
        <w:rPr>
          <w:rStyle w:val="11"/>
          <w:rFonts w:ascii="Times New Roman" w:hAnsi="Times New Roman" w:cs="Times New Roman"/>
          <w:sz w:val="28"/>
          <w:szCs w:val="28"/>
        </w:rPr>
      </w:pPr>
    </w:p>
    <w:p w:rsidR="003A669F" w:rsidRPr="00A57D59" w:rsidRDefault="00BB20DC" w:rsidP="003A669F">
      <w:pPr>
        <w:suppressAutoHyphens/>
        <w:spacing w:after="0" w:line="240" w:lineRule="auto"/>
        <w:rPr>
          <w:rFonts w:ascii="Times New Roman" w:hAnsi="Times New Roman"/>
          <w:b/>
          <w:spacing w:val="2"/>
          <w:sz w:val="28"/>
          <w:szCs w:val="28"/>
          <w:lang w:eastAsia="ar-SA"/>
        </w:rPr>
      </w:pPr>
      <w:r w:rsidRPr="00A57D59">
        <w:rPr>
          <w:rStyle w:val="11"/>
          <w:rFonts w:ascii="Times New Roman" w:hAnsi="Times New Roman" w:cs="Times New Roman"/>
          <w:sz w:val="28"/>
          <w:szCs w:val="28"/>
        </w:rPr>
        <w:t xml:space="preserve">Приложение № </w:t>
      </w:r>
      <w:bookmarkEnd w:id="75"/>
      <w:bookmarkEnd w:id="76"/>
      <w:r w:rsidR="00A57D59" w:rsidRPr="00A57D59">
        <w:rPr>
          <w:rStyle w:val="11"/>
          <w:rFonts w:ascii="Times New Roman" w:hAnsi="Times New Roman" w:cs="Times New Roman"/>
          <w:sz w:val="28"/>
          <w:szCs w:val="28"/>
        </w:rPr>
        <w:t>7</w:t>
      </w:r>
      <w:r w:rsidR="003A669F" w:rsidRPr="00A57D59">
        <w:rPr>
          <w:rFonts w:ascii="Times New Roman" w:hAnsi="Times New Roman"/>
          <w:b/>
          <w:spacing w:val="2"/>
          <w:sz w:val="28"/>
          <w:szCs w:val="28"/>
          <w:lang w:eastAsia="ar-SA"/>
        </w:rPr>
        <w:t xml:space="preserve"> </w:t>
      </w:r>
    </w:p>
    <w:p w:rsidR="003A669F" w:rsidRDefault="003A669F" w:rsidP="003A669F">
      <w:pPr>
        <w:suppressAutoHyphens/>
        <w:spacing w:after="0" w:line="240" w:lineRule="auto"/>
        <w:jc w:val="center"/>
        <w:rPr>
          <w:rFonts w:ascii="Times New Roman" w:hAnsi="Times New Roman"/>
          <w:b/>
          <w:spacing w:val="2"/>
          <w:sz w:val="28"/>
          <w:szCs w:val="28"/>
          <w:lang w:eastAsia="ar-SA"/>
        </w:rPr>
      </w:pPr>
    </w:p>
    <w:p w:rsidR="003A669F" w:rsidRPr="00196B34" w:rsidRDefault="003A669F" w:rsidP="003A669F">
      <w:pPr>
        <w:suppressAutoHyphens/>
        <w:spacing w:after="0" w:line="240" w:lineRule="auto"/>
        <w:jc w:val="center"/>
        <w:rPr>
          <w:rFonts w:ascii="Times New Roman" w:hAnsi="Times New Roman"/>
          <w:b/>
          <w:spacing w:val="2"/>
          <w:sz w:val="28"/>
          <w:szCs w:val="28"/>
          <w:lang w:eastAsia="ar-SA"/>
        </w:rPr>
      </w:pPr>
      <w:r w:rsidRPr="00196B34">
        <w:rPr>
          <w:rFonts w:ascii="Times New Roman" w:hAnsi="Times New Roman"/>
          <w:b/>
          <w:spacing w:val="2"/>
          <w:sz w:val="28"/>
          <w:szCs w:val="28"/>
          <w:lang w:eastAsia="ar-SA"/>
        </w:rPr>
        <w:t>МЕТОДИКА ПРОВЕДЕНИЯ ПОВЕДЕНЧЕСКОГО ИНТЕРВЬЮ</w:t>
      </w:r>
    </w:p>
    <w:p w:rsidR="003A669F" w:rsidRPr="00196B34" w:rsidRDefault="003A669F" w:rsidP="003A669F">
      <w:pPr>
        <w:suppressAutoHyphens/>
        <w:spacing w:after="0" w:line="240" w:lineRule="auto"/>
        <w:ind w:firstLine="709"/>
        <w:jc w:val="both"/>
        <w:rPr>
          <w:rFonts w:ascii="Times New Roman" w:hAnsi="Times New Roman"/>
          <w:spacing w:val="2"/>
          <w:sz w:val="28"/>
          <w:szCs w:val="28"/>
          <w:lang w:eastAsia="ar-SA"/>
        </w:rPr>
      </w:pPr>
    </w:p>
    <w:p w:rsidR="003A669F" w:rsidRPr="001A13FB"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П</w:t>
      </w:r>
      <w:r w:rsidRPr="001A13FB">
        <w:rPr>
          <w:rFonts w:ascii="Times New Roman" w:hAnsi="Times New Roman" w:cs="Times New Roman"/>
          <w:color w:val="auto"/>
        </w:rPr>
        <w:t>оведенческое интервью является одним из наиболее надежных и валидных методов оценки.</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lastRenderedPageBreak/>
        <w:t>Это достигается за с</w:t>
      </w:r>
      <w:r>
        <w:rPr>
          <w:rFonts w:ascii="Times New Roman" w:hAnsi="Times New Roman" w:cs="Times New Roman"/>
          <w:color w:val="auto"/>
        </w:rPr>
        <w:t>чет того, что вопросы направлен</w:t>
      </w:r>
      <w:r w:rsidRPr="001A13FB">
        <w:rPr>
          <w:rFonts w:ascii="Times New Roman" w:hAnsi="Times New Roman" w:cs="Times New Roman"/>
          <w:color w:val="auto"/>
        </w:rPr>
        <w:t xml:space="preserve">ы на выявление именно фактической информации (что </w:t>
      </w:r>
      <w:r>
        <w:rPr>
          <w:rFonts w:ascii="Times New Roman" w:hAnsi="Times New Roman" w:cs="Times New Roman"/>
          <w:color w:val="auto"/>
        </w:rPr>
        <w:t>кандидат на замещение должности государственной гражданской службы (далее – кандидат)</w:t>
      </w:r>
      <w:r w:rsidRPr="001A13FB">
        <w:rPr>
          <w:rFonts w:ascii="Times New Roman" w:hAnsi="Times New Roman" w:cs="Times New Roman"/>
          <w:color w:val="auto"/>
        </w:rPr>
        <w:t xml:space="preserve"> делал в той или иной рабочей ситуации</w:t>
      </w:r>
      <w:r>
        <w:rPr>
          <w:rFonts w:ascii="Times New Roman" w:hAnsi="Times New Roman" w:cs="Times New Roman"/>
          <w:color w:val="auto"/>
        </w:rPr>
        <w:t xml:space="preserve"> на прежнем месте работы</w:t>
      </w:r>
      <w:r w:rsidRPr="001A13FB">
        <w:rPr>
          <w:rFonts w:ascii="Times New Roman" w:hAnsi="Times New Roman" w:cs="Times New Roman"/>
          <w:color w:val="auto"/>
        </w:rPr>
        <w:t xml:space="preserve">), а не суждений </w:t>
      </w:r>
      <w:r>
        <w:rPr>
          <w:rFonts w:ascii="Times New Roman" w:hAnsi="Times New Roman" w:cs="Times New Roman"/>
          <w:color w:val="auto"/>
        </w:rPr>
        <w:t xml:space="preserve">кандидата </w:t>
      </w:r>
      <w:r w:rsidRPr="001A13FB">
        <w:rPr>
          <w:rFonts w:ascii="Times New Roman" w:hAnsi="Times New Roman" w:cs="Times New Roman"/>
          <w:color w:val="auto"/>
        </w:rPr>
        <w:t>(что он думает по поводу той или иной ситуации, как он считает правильным поступать и пр.).</w:t>
      </w:r>
      <w:r>
        <w:rPr>
          <w:rFonts w:ascii="Times New Roman" w:hAnsi="Times New Roman" w:cs="Times New Roman"/>
          <w:color w:val="auto"/>
        </w:rPr>
        <w:t xml:space="preserve"> В этой связи настоящая </w:t>
      </w:r>
      <w:r w:rsidRPr="001A13FB">
        <w:rPr>
          <w:rFonts w:ascii="Times New Roman" w:hAnsi="Times New Roman" w:cs="Times New Roman"/>
          <w:color w:val="auto"/>
        </w:rPr>
        <w:t xml:space="preserve">Методика проведения поведенческого интервью </w:t>
      </w:r>
      <w:r>
        <w:rPr>
          <w:rFonts w:ascii="Times New Roman" w:hAnsi="Times New Roman" w:cs="Times New Roman"/>
          <w:color w:val="auto"/>
        </w:rPr>
        <w:t>позволяет</w:t>
      </w:r>
      <w:r w:rsidRPr="001A13FB">
        <w:rPr>
          <w:rFonts w:ascii="Times New Roman" w:hAnsi="Times New Roman" w:cs="Times New Roman"/>
          <w:color w:val="auto"/>
        </w:rPr>
        <w:t xml:space="preserve"> </w:t>
      </w:r>
      <w:r>
        <w:rPr>
          <w:rFonts w:ascii="Times New Roman" w:hAnsi="Times New Roman" w:cs="Times New Roman"/>
          <w:color w:val="auto"/>
        </w:rPr>
        <w:t>выявить</w:t>
      </w:r>
      <w:r w:rsidRPr="001A13FB">
        <w:rPr>
          <w:rFonts w:ascii="Times New Roman" w:hAnsi="Times New Roman" w:cs="Times New Roman"/>
          <w:color w:val="auto"/>
        </w:rPr>
        <w:t xml:space="preserve">, как </w:t>
      </w:r>
      <w:r>
        <w:rPr>
          <w:rFonts w:ascii="Times New Roman" w:hAnsi="Times New Roman" w:cs="Times New Roman"/>
          <w:color w:val="auto"/>
        </w:rPr>
        <w:t>кандидат</w:t>
      </w:r>
      <w:r w:rsidRPr="001A13FB">
        <w:rPr>
          <w:rFonts w:ascii="Times New Roman" w:hAnsi="Times New Roman" w:cs="Times New Roman"/>
          <w:color w:val="auto"/>
        </w:rPr>
        <w:t xml:space="preserve"> решает те или иные рабочие задачи. Для этого необходимо задавать вопросы, направленные на выявление конкретных поведенческих примеров и</w:t>
      </w:r>
      <w:r>
        <w:rPr>
          <w:rFonts w:ascii="Times New Roman" w:hAnsi="Times New Roman" w:cs="Times New Roman"/>
          <w:color w:val="auto"/>
        </w:rPr>
        <w:t>з</w:t>
      </w:r>
      <w:r w:rsidRPr="001A13FB">
        <w:rPr>
          <w:rFonts w:ascii="Times New Roman" w:hAnsi="Times New Roman" w:cs="Times New Roman"/>
          <w:color w:val="auto"/>
        </w:rPr>
        <w:t xml:space="preserve"> опыта </w:t>
      </w:r>
      <w:r>
        <w:rPr>
          <w:rFonts w:ascii="Times New Roman" w:hAnsi="Times New Roman" w:cs="Times New Roman"/>
          <w:color w:val="auto"/>
        </w:rPr>
        <w:t>кандидата</w:t>
      </w:r>
      <w:r w:rsidRPr="001A13FB">
        <w:rPr>
          <w:rFonts w:ascii="Times New Roman" w:hAnsi="Times New Roman" w:cs="Times New Roman"/>
          <w:color w:val="auto"/>
        </w:rPr>
        <w:t>.</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Правильные примеры обладают следующими характеристиками:</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примеры ситуаций произошли в период от шести месяцев до года до даты интервью (не раньше двух лет);</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 xml:space="preserve">каждый пример должен содержать конкретную </w:t>
      </w:r>
      <w:r>
        <w:rPr>
          <w:rFonts w:ascii="Times New Roman" w:hAnsi="Times New Roman" w:cs="Times New Roman"/>
          <w:color w:val="auto"/>
        </w:rPr>
        <w:t>ситуацию, в которой участвовал кандида</w:t>
      </w:r>
      <w:r w:rsidRPr="001A13FB">
        <w:rPr>
          <w:rFonts w:ascii="Times New Roman" w:hAnsi="Times New Roman" w:cs="Times New Roman"/>
          <w:color w:val="auto"/>
        </w:rPr>
        <w:t>т;</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кандидат</w:t>
      </w:r>
      <w:r w:rsidRPr="001A13FB">
        <w:rPr>
          <w:rFonts w:ascii="Times New Roman" w:hAnsi="Times New Roman" w:cs="Times New Roman"/>
          <w:color w:val="auto"/>
        </w:rPr>
        <w:t xml:space="preserve"> рассказывает о том, что именно он делал и говорил;</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ситуация уже закончилась и имеет конкретный результат.</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Неправильные («некачественные примеры»), которые нельзя оценивать:</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предположения, домыслы, неопределенные или общие утверждения;</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 xml:space="preserve">описания событий, в которых </w:t>
      </w:r>
      <w:r>
        <w:rPr>
          <w:rFonts w:ascii="Times New Roman" w:hAnsi="Times New Roman" w:cs="Times New Roman"/>
          <w:color w:val="auto"/>
        </w:rPr>
        <w:t>кандидат</w:t>
      </w:r>
      <w:r w:rsidRPr="001A13FB">
        <w:rPr>
          <w:rFonts w:ascii="Times New Roman" w:hAnsi="Times New Roman" w:cs="Times New Roman"/>
          <w:color w:val="auto"/>
        </w:rPr>
        <w:t xml:space="preserve"> не был непосредственным участником;</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высказывания, которые сопровождаются фразами: «я думаю…», «я считаю…», «я бы сделал это…», «как правило…», «мы сделали это…»;</w:t>
      </w:r>
    </w:p>
    <w:p w:rsidR="003A669F" w:rsidRPr="001A13FB"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w:t>
      </w:r>
      <w:r>
        <w:rPr>
          <w:rFonts w:ascii="Times New Roman" w:hAnsi="Times New Roman" w:cs="Times New Roman"/>
          <w:color w:val="auto"/>
        </w:rPr>
        <w:t> </w:t>
      </w:r>
      <w:r w:rsidRPr="001A13FB">
        <w:rPr>
          <w:rFonts w:ascii="Times New Roman" w:hAnsi="Times New Roman" w:cs="Times New Roman"/>
          <w:color w:val="auto"/>
        </w:rPr>
        <w:t>ситуация не закончилась.</w:t>
      </w:r>
    </w:p>
    <w:p w:rsidR="003A669F" w:rsidRPr="0036288F" w:rsidRDefault="003A669F" w:rsidP="003A669F">
      <w:pPr>
        <w:pStyle w:val="ad"/>
        <w:spacing w:before="0" w:after="0"/>
        <w:ind w:firstLine="709"/>
        <w:jc w:val="both"/>
        <w:rPr>
          <w:rFonts w:ascii="Times New Roman" w:hAnsi="Times New Roman" w:cs="Times New Roman"/>
          <w:color w:val="auto"/>
        </w:rPr>
      </w:pPr>
      <w:r w:rsidRPr="001A13FB">
        <w:rPr>
          <w:rFonts w:ascii="Times New Roman" w:hAnsi="Times New Roman" w:cs="Times New Roman"/>
          <w:color w:val="auto"/>
        </w:rPr>
        <w:t xml:space="preserve">Некоторым </w:t>
      </w:r>
      <w:r>
        <w:rPr>
          <w:rFonts w:ascii="Times New Roman" w:hAnsi="Times New Roman" w:cs="Times New Roman"/>
          <w:color w:val="auto"/>
        </w:rPr>
        <w:t>кандидатам</w:t>
      </w:r>
      <w:r w:rsidRPr="001A13FB">
        <w:rPr>
          <w:rFonts w:ascii="Times New Roman" w:hAnsi="Times New Roman" w:cs="Times New Roman"/>
          <w:color w:val="auto"/>
        </w:rPr>
        <w:t xml:space="preserve"> может быть сложно сразу привести нужный пример, поэтому может </w:t>
      </w:r>
      <w:r>
        <w:rPr>
          <w:rFonts w:ascii="Times New Roman" w:hAnsi="Times New Roman" w:cs="Times New Roman"/>
          <w:color w:val="auto"/>
        </w:rPr>
        <w:t>потребоваться</w:t>
      </w:r>
      <w:r w:rsidRPr="001A13FB">
        <w:rPr>
          <w:rFonts w:ascii="Times New Roman" w:hAnsi="Times New Roman" w:cs="Times New Roman"/>
          <w:color w:val="auto"/>
        </w:rPr>
        <w:t xml:space="preserve"> задать дополнительные вопросы, чтобы получить наиболее полную и точную информацию о конкретном опыте </w:t>
      </w:r>
      <w:r>
        <w:rPr>
          <w:rFonts w:ascii="Times New Roman" w:hAnsi="Times New Roman" w:cs="Times New Roman"/>
          <w:color w:val="auto"/>
        </w:rPr>
        <w:t>кандидата</w:t>
      </w:r>
      <w:r w:rsidRPr="001A13FB">
        <w:rPr>
          <w:rFonts w:ascii="Times New Roman" w:hAnsi="Times New Roman" w:cs="Times New Roman"/>
          <w:color w:val="auto"/>
        </w:rPr>
        <w:t xml:space="preserve">. </w:t>
      </w:r>
    </w:p>
    <w:p w:rsidR="003A669F" w:rsidRPr="0036288F" w:rsidRDefault="003A669F" w:rsidP="003A669F">
      <w:pPr>
        <w:pStyle w:val="ad"/>
        <w:spacing w:before="0" w:after="0"/>
        <w:ind w:firstLine="709"/>
        <w:jc w:val="both"/>
        <w:rPr>
          <w:rFonts w:ascii="Times New Roman" w:hAnsi="Times New Roman"/>
          <w:color w:val="auto"/>
        </w:rPr>
      </w:pPr>
      <w:r w:rsidRPr="0036288F">
        <w:rPr>
          <w:rFonts w:ascii="Times New Roman" w:hAnsi="Times New Roman" w:cs="Times New Roman"/>
          <w:color w:val="auto"/>
        </w:rPr>
        <w:t>Если полагаться только на свою память</w:t>
      </w:r>
      <w:r w:rsidRPr="0036288F">
        <w:rPr>
          <w:rFonts w:ascii="Times New Roman" w:hAnsi="Times New Roman"/>
          <w:color w:val="auto"/>
        </w:rPr>
        <w:t xml:space="preserve"> во время интервью, можно забыть важную информацию о кандидате, что приведет к ошибкам при оценке. Поэтому важно придерживаться следующих правил: </w:t>
      </w:r>
    </w:p>
    <w:p w:rsidR="003A669F" w:rsidRPr="0036288F" w:rsidRDefault="00DF36A6" w:rsidP="001572DE">
      <w:pPr>
        <w:numPr>
          <w:ilvl w:val="0"/>
          <w:numId w:val="60"/>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36288F">
        <w:rPr>
          <w:rFonts w:ascii="Times New Roman" w:hAnsi="Times New Roman"/>
          <w:sz w:val="28"/>
          <w:szCs w:val="28"/>
          <w:lang w:eastAsia="ar-SA"/>
        </w:rPr>
        <w:t>вести записи в специально разработанных формах;</w:t>
      </w:r>
    </w:p>
    <w:p w:rsidR="003A669F" w:rsidRPr="0036288F" w:rsidRDefault="00DF36A6" w:rsidP="001572DE">
      <w:pPr>
        <w:numPr>
          <w:ilvl w:val="0"/>
          <w:numId w:val="60"/>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36288F">
        <w:rPr>
          <w:rFonts w:ascii="Times New Roman" w:hAnsi="Times New Roman"/>
          <w:sz w:val="28"/>
          <w:szCs w:val="28"/>
          <w:lang w:eastAsia="ar-SA"/>
        </w:rPr>
        <w:t>записывать всю важную информацию и факты;</w:t>
      </w:r>
    </w:p>
    <w:p w:rsidR="003A669F" w:rsidRPr="0036288F" w:rsidRDefault="00DF36A6" w:rsidP="001572DE">
      <w:pPr>
        <w:numPr>
          <w:ilvl w:val="0"/>
          <w:numId w:val="60"/>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36288F">
        <w:rPr>
          <w:rFonts w:ascii="Times New Roman" w:hAnsi="Times New Roman"/>
          <w:sz w:val="28"/>
          <w:szCs w:val="28"/>
          <w:lang w:eastAsia="ar-SA"/>
        </w:rPr>
        <w:t>не стараться запомнить все, что кандидат говорил на интервью, а записывать дословные цитаты везде, где это возможно;</w:t>
      </w:r>
    </w:p>
    <w:p w:rsidR="003A669F" w:rsidRPr="0036288F" w:rsidRDefault="00DF36A6" w:rsidP="001572DE">
      <w:pPr>
        <w:numPr>
          <w:ilvl w:val="0"/>
          <w:numId w:val="60"/>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36288F">
        <w:rPr>
          <w:rFonts w:ascii="Times New Roman" w:hAnsi="Times New Roman"/>
          <w:sz w:val="28"/>
          <w:szCs w:val="28"/>
          <w:lang w:eastAsia="ar-SA"/>
        </w:rPr>
        <w:t>для повышения скорости разработать и использовать собственную систему сокращений;</w:t>
      </w:r>
    </w:p>
    <w:p w:rsidR="003A669F" w:rsidRPr="00BB1AA7" w:rsidRDefault="00DF36A6" w:rsidP="001572DE">
      <w:pPr>
        <w:numPr>
          <w:ilvl w:val="0"/>
          <w:numId w:val="60"/>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дела</w:t>
      </w:r>
      <w:r w:rsidR="003A669F">
        <w:rPr>
          <w:rFonts w:ascii="Times New Roman" w:hAnsi="Times New Roman"/>
          <w:sz w:val="28"/>
          <w:szCs w:val="28"/>
          <w:lang w:eastAsia="ar-SA"/>
        </w:rPr>
        <w:t>ть резюме, но не суммировать</w:t>
      </w:r>
      <w:r w:rsidR="003A669F" w:rsidRPr="00BB1AA7">
        <w:rPr>
          <w:rFonts w:ascii="Times New Roman" w:hAnsi="Times New Roman"/>
          <w:sz w:val="28"/>
          <w:szCs w:val="28"/>
          <w:lang w:eastAsia="ar-SA"/>
        </w:rPr>
        <w:t xml:space="preserve"> комментарии таким образом, чтобы они по смыслу отличались от сказанного </w:t>
      </w:r>
      <w:r w:rsidR="003A669F">
        <w:rPr>
          <w:rFonts w:ascii="Times New Roman" w:hAnsi="Times New Roman"/>
          <w:sz w:val="28"/>
          <w:szCs w:val="28"/>
          <w:lang w:eastAsia="ar-SA"/>
        </w:rPr>
        <w:t>кандидатом</w:t>
      </w:r>
      <w:r w:rsidR="003A669F" w:rsidRPr="00BB1AA7">
        <w:rPr>
          <w:rFonts w:ascii="Times New Roman" w:hAnsi="Times New Roman"/>
          <w:sz w:val="28"/>
          <w:szCs w:val="28"/>
          <w:lang w:eastAsia="ar-SA"/>
        </w:rPr>
        <w:t>;</w:t>
      </w:r>
    </w:p>
    <w:p w:rsidR="003A669F" w:rsidRPr="00BB1AA7" w:rsidRDefault="00DF36A6" w:rsidP="001572DE">
      <w:pPr>
        <w:numPr>
          <w:ilvl w:val="0"/>
          <w:numId w:val="60"/>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 xml:space="preserve">когда </w:t>
      </w:r>
      <w:r w:rsidR="003A669F">
        <w:rPr>
          <w:rFonts w:ascii="Times New Roman" w:hAnsi="Times New Roman"/>
          <w:sz w:val="28"/>
          <w:szCs w:val="28"/>
          <w:lang w:eastAsia="ar-SA"/>
        </w:rPr>
        <w:t>кандидат</w:t>
      </w:r>
      <w:r w:rsidR="003A669F" w:rsidRPr="00BB1AA7">
        <w:rPr>
          <w:rFonts w:ascii="Times New Roman" w:hAnsi="Times New Roman"/>
          <w:sz w:val="28"/>
          <w:szCs w:val="28"/>
          <w:lang w:eastAsia="ar-SA"/>
        </w:rPr>
        <w:t xml:space="preserve"> молчит, </w:t>
      </w:r>
      <w:r w:rsidR="003A669F">
        <w:rPr>
          <w:rFonts w:ascii="Times New Roman" w:hAnsi="Times New Roman"/>
          <w:sz w:val="28"/>
          <w:szCs w:val="28"/>
          <w:lang w:eastAsia="ar-SA"/>
        </w:rPr>
        <w:t xml:space="preserve">возвращаться </w:t>
      </w:r>
      <w:r w:rsidR="003A669F" w:rsidRPr="00BB1AA7">
        <w:rPr>
          <w:rFonts w:ascii="Times New Roman" w:hAnsi="Times New Roman"/>
          <w:sz w:val="28"/>
          <w:szCs w:val="28"/>
          <w:lang w:eastAsia="ar-SA"/>
        </w:rPr>
        <w:t>и допи</w:t>
      </w:r>
      <w:r w:rsidR="003A669F">
        <w:rPr>
          <w:rFonts w:ascii="Times New Roman" w:hAnsi="Times New Roman"/>
          <w:sz w:val="28"/>
          <w:szCs w:val="28"/>
          <w:lang w:eastAsia="ar-SA"/>
        </w:rPr>
        <w:t>сывать</w:t>
      </w:r>
      <w:r w:rsidR="003A669F" w:rsidRPr="00BB1AA7">
        <w:rPr>
          <w:rFonts w:ascii="Times New Roman" w:hAnsi="Times New Roman"/>
          <w:sz w:val="28"/>
          <w:szCs w:val="28"/>
          <w:lang w:eastAsia="ar-SA"/>
        </w:rPr>
        <w:t xml:space="preserve"> незаконченные пометки.</w:t>
      </w:r>
    </w:p>
    <w:p w:rsidR="003A669F" w:rsidRPr="00BB1AA7" w:rsidRDefault="003A669F" w:rsidP="001572DE">
      <w:pPr>
        <w:suppressAutoHyphens/>
        <w:autoSpaceDE w:val="0"/>
        <w:spacing w:after="0" w:line="240" w:lineRule="auto"/>
        <w:ind w:firstLine="709"/>
        <w:jc w:val="both"/>
        <w:rPr>
          <w:rFonts w:ascii="Times New Roman" w:hAnsi="Times New Roman"/>
          <w:sz w:val="28"/>
          <w:szCs w:val="28"/>
          <w:lang w:eastAsia="ar-SA"/>
        </w:rPr>
      </w:pPr>
      <w:r w:rsidRPr="00BB1AA7">
        <w:rPr>
          <w:rFonts w:ascii="Times New Roman" w:hAnsi="Times New Roman"/>
          <w:sz w:val="28"/>
          <w:szCs w:val="28"/>
          <w:lang w:eastAsia="ar-SA"/>
        </w:rPr>
        <w:lastRenderedPageBreak/>
        <w:t>Также важно соблюдать конфиденциальность информации. Для этог</w:t>
      </w:r>
      <w:r>
        <w:rPr>
          <w:rFonts w:ascii="Times New Roman" w:hAnsi="Times New Roman"/>
          <w:sz w:val="28"/>
          <w:szCs w:val="28"/>
          <w:lang w:eastAsia="ar-SA"/>
        </w:rPr>
        <w:t>о необходимо следовать следующим правилам</w:t>
      </w:r>
      <w:r w:rsidRPr="00BB1AA7">
        <w:rPr>
          <w:rFonts w:ascii="Times New Roman" w:hAnsi="Times New Roman"/>
          <w:sz w:val="28"/>
          <w:szCs w:val="28"/>
          <w:lang w:eastAsia="ar-SA"/>
        </w:rPr>
        <w:t xml:space="preserve">: </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 xml:space="preserve">запрещено копировать и/или передавать руководство и формы для интервью (в электронном или печатном виде, другим людям, которые не участвуют в отборе (друзья, коллеги, родственники, </w:t>
      </w:r>
      <w:r w:rsidR="003A669F">
        <w:rPr>
          <w:rFonts w:ascii="Times New Roman" w:hAnsi="Times New Roman"/>
          <w:sz w:val="28"/>
          <w:szCs w:val="28"/>
          <w:lang w:eastAsia="ar-SA"/>
        </w:rPr>
        <w:t>кандидаты</w:t>
      </w:r>
      <w:r w:rsidR="003A669F" w:rsidRPr="00BB1AA7">
        <w:rPr>
          <w:rFonts w:ascii="Times New Roman" w:hAnsi="Times New Roman"/>
          <w:sz w:val="28"/>
          <w:szCs w:val="28"/>
          <w:lang w:eastAsia="ar-SA"/>
        </w:rPr>
        <w:t xml:space="preserve"> и прочие)</w:t>
      </w:r>
      <w:r w:rsidR="003A669F">
        <w:rPr>
          <w:rFonts w:ascii="Times New Roman" w:hAnsi="Times New Roman"/>
          <w:sz w:val="28"/>
          <w:szCs w:val="28"/>
          <w:lang w:eastAsia="ar-SA"/>
        </w:rPr>
        <w:t>)</w:t>
      </w:r>
      <w:r w:rsidR="003A669F" w:rsidRPr="00BB1AA7">
        <w:rPr>
          <w:rFonts w:ascii="Times New Roman" w:hAnsi="Times New Roman"/>
          <w:sz w:val="28"/>
          <w:szCs w:val="28"/>
          <w:lang w:eastAsia="ar-SA"/>
        </w:rPr>
        <w:t>;</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храни</w:t>
      </w:r>
      <w:r w:rsidR="003A669F">
        <w:rPr>
          <w:rFonts w:ascii="Times New Roman" w:hAnsi="Times New Roman"/>
          <w:sz w:val="28"/>
          <w:szCs w:val="28"/>
          <w:lang w:eastAsia="ar-SA"/>
        </w:rPr>
        <w:t>ть</w:t>
      </w:r>
      <w:r w:rsidR="003A669F" w:rsidRPr="00BB1AA7">
        <w:rPr>
          <w:rFonts w:ascii="Times New Roman" w:hAnsi="Times New Roman"/>
          <w:sz w:val="28"/>
          <w:szCs w:val="28"/>
          <w:lang w:eastAsia="ar-SA"/>
        </w:rPr>
        <w:t xml:space="preserve"> все записи аккуратно, в определенном месте;</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не рв</w:t>
      </w:r>
      <w:r w:rsidR="003A669F">
        <w:rPr>
          <w:rFonts w:ascii="Times New Roman" w:hAnsi="Times New Roman"/>
          <w:sz w:val="28"/>
          <w:szCs w:val="28"/>
          <w:lang w:eastAsia="ar-SA"/>
        </w:rPr>
        <w:t>а</w:t>
      </w:r>
      <w:r w:rsidR="003A669F" w:rsidRPr="00BB1AA7">
        <w:rPr>
          <w:rFonts w:ascii="Times New Roman" w:hAnsi="Times New Roman"/>
          <w:sz w:val="28"/>
          <w:szCs w:val="28"/>
          <w:lang w:eastAsia="ar-SA"/>
        </w:rPr>
        <w:t>т</w:t>
      </w:r>
      <w:r w:rsidR="003A669F">
        <w:rPr>
          <w:rFonts w:ascii="Times New Roman" w:hAnsi="Times New Roman"/>
          <w:sz w:val="28"/>
          <w:szCs w:val="28"/>
          <w:lang w:eastAsia="ar-SA"/>
        </w:rPr>
        <w:t>ь</w:t>
      </w:r>
      <w:r w:rsidR="003A669F" w:rsidRPr="00BB1AA7">
        <w:rPr>
          <w:rFonts w:ascii="Times New Roman" w:hAnsi="Times New Roman"/>
          <w:sz w:val="28"/>
          <w:szCs w:val="28"/>
          <w:lang w:eastAsia="ar-SA"/>
        </w:rPr>
        <w:t xml:space="preserve"> и не выкидыва</w:t>
      </w:r>
      <w:r w:rsidR="003A669F">
        <w:rPr>
          <w:rFonts w:ascii="Times New Roman" w:hAnsi="Times New Roman"/>
          <w:sz w:val="28"/>
          <w:szCs w:val="28"/>
          <w:lang w:eastAsia="ar-SA"/>
        </w:rPr>
        <w:t>ть</w:t>
      </w:r>
      <w:r w:rsidR="003A669F" w:rsidRPr="00BB1AA7">
        <w:rPr>
          <w:rFonts w:ascii="Times New Roman" w:hAnsi="Times New Roman"/>
          <w:sz w:val="28"/>
          <w:szCs w:val="28"/>
          <w:lang w:eastAsia="ar-SA"/>
        </w:rPr>
        <w:t xml:space="preserve"> в мусорное ведро испорченные формы для записи, договорит</w:t>
      </w:r>
      <w:r w:rsidR="003A669F">
        <w:rPr>
          <w:rFonts w:ascii="Times New Roman" w:hAnsi="Times New Roman"/>
          <w:sz w:val="28"/>
          <w:szCs w:val="28"/>
          <w:lang w:eastAsia="ar-SA"/>
        </w:rPr>
        <w:t>ься</w:t>
      </w:r>
      <w:r w:rsidR="003A669F" w:rsidRPr="00BB1AA7">
        <w:rPr>
          <w:rFonts w:ascii="Times New Roman" w:hAnsi="Times New Roman"/>
          <w:sz w:val="28"/>
          <w:szCs w:val="28"/>
          <w:lang w:eastAsia="ar-SA"/>
        </w:rPr>
        <w:t xml:space="preserve"> с коллегами, как их утилизировать;</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не оставля</w:t>
      </w:r>
      <w:r w:rsidR="003A669F">
        <w:rPr>
          <w:rFonts w:ascii="Times New Roman" w:hAnsi="Times New Roman"/>
          <w:sz w:val="28"/>
          <w:szCs w:val="28"/>
          <w:lang w:eastAsia="ar-SA"/>
        </w:rPr>
        <w:t>ть</w:t>
      </w:r>
      <w:r w:rsidR="003A669F" w:rsidRPr="00BB1AA7">
        <w:rPr>
          <w:rFonts w:ascii="Times New Roman" w:hAnsi="Times New Roman"/>
          <w:sz w:val="28"/>
          <w:szCs w:val="28"/>
          <w:lang w:eastAsia="ar-SA"/>
        </w:rPr>
        <w:t xml:space="preserve"> без присмотра листы с информацией о </w:t>
      </w:r>
      <w:r w:rsidR="003A669F">
        <w:rPr>
          <w:rFonts w:ascii="Times New Roman" w:hAnsi="Times New Roman"/>
          <w:sz w:val="28"/>
          <w:szCs w:val="28"/>
          <w:lang w:eastAsia="ar-SA"/>
        </w:rPr>
        <w:t>кандида</w:t>
      </w:r>
      <w:r w:rsidR="003A669F" w:rsidRPr="00BB1AA7">
        <w:rPr>
          <w:rFonts w:ascii="Times New Roman" w:hAnsi="Times New Roman"/>
          <w:sz w:val="28"/>
          <w:szCs w:val="28"/>
          <w:lang w:eastAsia="ar-SA"/>
        </w:rPr>
        <w:t>тах;</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помнит</w:t>
      </w:r>
      <w:r w:rsidR="003A669F">
        <w:rPr>
          <w:rFonts w:ascii="Times New Roman" w:hAnsi="Times New Roman"/>
          <w:sz w:val="28"/>
          <w:szCs w:val="28"/>
          <w:lang w:eastAsia="ar-SA"/>
        </w:rPr>
        <w:t>ь</w:t>
      </w:r>
      <w:r w:rsidR="003A669F" w:rsidRPr="00BB1AA7">
        <w:rPr>
          <w:rFonts w:ascii="Times New Roman" w:hAnsi="Times New Roman"/>
          <w:sz w:val="28"/>
          <w:szCs w:val="28"/>
          <w:lang w:eastAsia="ar-SA"/>
        </w:rPr>
        <w:t xml:space="preserve"> о том, что любая информация, которую вы собрали о </w:t>
      </w:r>
      <w:r w:rsidR="003A669F">
        <w:rPr>
          <w:rFonts w:ascii="Times New Roman" w:hAnsi="Times New Roman"/>
          <w:sz w:val="28"/>
          <w:szCs w:val="28"/>
          <w:lang w:eastAsia="ar-SA"/>
        </w:rPr>
        <w:t>кандидате</w:t>
      </w:r>
      <w:r w:rsidR="003A669F" w:rsidRPr="00BB1AA7">
        <w:rPr>
          <w:rFonts w:ascii="Times New Roman" w:hAnsi="Times New Roman"/>
          <w:sz w:val="28"/>
          <w:szCs w:val="28"/>
          <w:lang w:eastAsia="ar-SA"/>
        </w:rPr>
        <w:t>, является конфиденциальной и может быть использована только для отбора;</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sidRPr="00BB1AA7">
        <w:rPr>
          <w:rFonts w:ascii="Times New Roman" w:hAnsi="Times New Roman"/>
          <w:sz w:val="28"/>
          <w:szCs w:val="28"/>
          <w:lang w:eastAsia="ar-SA"/>
        </w:rPr>
        <w:t>не передава</w:t>
      </w:r>
      <w:r w:rsidR="003A669F">
        <w:rPr>
          <w:rFonts w:ascii="Times New Roman" w:hAnsi="Times New Roman"/>
          <w:sz w:val="28"/>
          <w:szCs w:val="28"/>
          <w:lang w:eastAsia="ar-SA"/>
        </w:rPr>
        <w:t>ть</w:t>
      </w:r>
      <w:r w:rsidR="003A669F" w:rsidRPr="00BB1AA7">
        <w:rPr>
          <w:rFonts w:ascii="Times New Roman" w:hAnsi="Times New Roman"/>
          <w:sz w:val="28"/>
          <w:szCs w:val="28"/>
          <w:lang w:eastAsia="ar-SA"/>
        </w:rPr>
        <w:t xml:space="preserve"> информацию о </w:t>
      </w:r>
      <w:r w:rsidR="003A669F">
        <w:rPr>
          <w:rFonts w:ascii="Times New Roman" w:hAnsi="Times New Roman"/>
          <w:sz w:val="28"/>
          <w:szCs w:val="28"/>
          <w:lang w:eastAsia="ar-SA"/>
        </w:rPr>
        <w:t>кандидатах</w:t>
      </w:r>
      <w:r w:rsidR="003A669F" w:rsidRPr="00BB1AA7">
        <w:rPr>
          <w:rFonts w:ascii="Times New Roman" w:hAnsi="Times New Roman"/>
          <w:sz w:val="28"/>
          <w:szCs w:val="28"/>
          <w:lang w:eastAsia="ar-SA"/>
        </w:rPr>
        <w:t xml:space="preserve"> людям, не задействованным в процессе отбора;</w:t>
      </w:r>
    </w:p>
    <w:p w:rsidR="003A669F" w:rsidRPr="00BB1AA7" w:rsidRDefault="00DF36A6" w:rsidP="001572DE">
      <w:pPr>
        <w:numPr>
          <w:ilvl w:val="0"/>
          <w:numId w:val="61"/>
        </w:numPr>
        <w:suppressAutoHyphens/>
        <w:autoSpaceDE w:val="0"/>
        <w:spacing w:after="0" w:line="240" w:lineRule="auto"/>
        <w:ind w:left="0"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3A669F">
        <w:rPr>
          <w:rFonts w:ascii="Times New Roman" w:hAnsi="Times New Roman"/>
          <w:sz w:val="28"/>
          <w:szCs w:val="28"/>
          <w:lang w:eastAsia="ar-SA"/>
        </w:rPr>
        <w:t>н</w:t>
      </w:r>
      <w:r w:rsidR="003A669F" w:rsidRPr="00BB1AA7">
        <w:rPr>
          <w:rFonts w:ascii="Times New Roman" w:hAnsi="Times New Roman"/>
          <w:sz w:val="28"/>
          <w:szCs w:val="28"/>
          <w:lang w:eastAsia="ar-SA"/>
        </w:rPr>
        <w:t>е</w:t>
      </w:r>
      <w:r w:rsidR="003A669F">
        <w:rPr>
          <w:rFonts w:ascii="Times New Roman" w:hAnsi="Times New Roman"/>
          <w:sz w:val="28"/>
          <w:szCs w:val="28"/>
          <w:lang w:eastAsia="ar-SA"/>
        </w:rPr>
        <w:t xml:space="preserve"> следует</w:t>
      </w:r>
      <w:r w:rsidR="003A669F" w:rsidRPr="00BB1AA7">
        <w:rPr>
          <w:rFonts w:ascii="Times New Roman" w:hAnsi="Times New Roman"/>
          <w:sz w:val="28"/>
          <w:szCs w:val="28"/>
          <w:lang w:eastAsia="ar-SA"/>
        </w:rPr>
        <w:t xml:space="preserve"> давать </w:t>
      </w:r>
      <w:r w:rsidR="003A669F">
        <w:rPr>
          <w:rFonts w:ascii="Times New Roman" w:hAnsi="Times New Roman"/>
          <w:sz w:val="28"/>
          <w:szCs w:val="28"/>
          <w:lang w:eastAsia="ar-SA"/>
        </w:rPr>
        <w:t>кандидату</w:t>
      </w:r>
      <w:r w:rsidR="003A669F" w:rsidRPr="00BB1AA7">
        <w:rPr>
          <w:rFonts w:ascii="Times New Roman" w:hAnsi="Times New Roman"/>
          <w:sz w:val="28"/>
          <w:szCs w:val="28"/>
          <w:lang w:eastAsia="ar-SA"/>
        </w:rPr>
        <w:t xml:space="preserve"> в руки форму для интервью и позволять читать вопросы, индикаторы для оценки и прочую информацию в форме.</w:t>
      </w:r>
    </w:p>
    <w:p w:rsidR="003A669F" w:rsidRPr="00BB1AA7" w:rsidRDefault="003A669F" w:rsidP="003A669F">
      <w:pPr>
        <w:suppressAutoHyphens/>
        <w:autoSpaceDE w:val="0"/>
        <w:spacing w:after="0" w:line="240" w:lineRule="auto"/>
        <w:ind w:left="993" w:hanging="284"/>
        <w:jc w:val="both"/>
        <w:rPr>
          <w:rFonts w:ascii="Times New Roman" w:hAnsi="Times New Roman"/>
          <w:sz w:val="28"/>
          <w:szCs w:val="28"/>
          <w:lang w:eastAsia="ar-SA"/>
        </w:rPr>
      </w:pPr>
    </w:p>
    <w:p w:rsidR="003A669F" w:rsidRPr="0017578E" w:rsidRDefault="003A669F" w:rsidP="003C1ECD">
      <w:pPr>
        <w:suppressAutoHyphens/>
        <w:autoSpaceDE w:val="0"/>
        <w:spacing w:after="0" w:line="240" w:lineRule="auto"/>
        <w:ind w:left="993" w:hanging="284"/>
        <w:jc w:val="center"/>
        <w:rPr>
          <w:rFonts w:ascii="Times New Roman" w:hAnsi="Times New Roman"/>
          <w:b/>
          <w:sz w:val="28"/>
          <w:szCs w:val="28"/>
          <w:lang w:eastAsia="ar-SA"/>
        </w:rPr>
      </w:pPr>
      <w:r w:rsidRPr="0017578E">
        <w:rPr>
          <w:rFonts w:ascii="Times New Roman" w:hAnsi="Times New Roman"/>
          <w:b/>
          <w:sz w:val="28"/>
          <w:szCs w:val="28"/>
          <w:lang w:eastAsia="ar-SA"/>
        </w:rPr>
        <w:t xml:space="preserve">Вопросы, рекомендованные для оценки профессиональных качеств </w:t>
      </w:r>
      <w:r>
        <w:rPr>
          <w:rFonts w:ascii="Times New Roman" w:hAnsi="Times New Roman"/>
          <w:b/>
          <w:sz w:val="28"/>
          <w:szCs w:val="28"/>
          <w:lang w:eastAsia="ar-SA"/>
        </w:rPr>
        <w:t>кандидатов</w:t>
      </w:r>
    </w:p>
    <w:tbl>
      <w:tblPr>
        <w:tblpPr w:leftFromText="180" w:rightFromText="180" w:vertAnchor="text"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76"/>
        <w:gridCol w:w="1985"/>
        <w:gridCol w:w="5282"/>
      </w:tblGrid>
      <w:tr w:rsidR="003A669F" w:rsidRPr="004E4896" w:rsidTr="00F23156">
        <w:trPr>
          <w:trHeight w:val="368"/>
        </w:trPr>
        <w:tc>
          <w:tcPr>
            <w:tcW w:w="2376" w:type="dxa"/>
            <w:tcMar>
              <w:top w:w="12" w:type="dxa"/>
              <w:left w:w="108" w:type="dxa"/>
              <w:bottom w:w="0" w:type="dxa"/>
              <w:right w:w="108" w:type="dxa"/>
            </w:tcMar>
          </w:tcPr>
          <w:p w:rsidR="003A669F" w:rsidRPr="004E4896" w:rsidRDefault="003A669F" w:rsidP="00DB5CD2">
            <w:pPr>
              <w:rPr>
                <w:rFonts w:ascii="Times New Roman" w:hAnsi="Times New Roman"/>
              </w:rPr>
            </w:pPr>
            <w:r w:rsidRPr="004E4896">
              <w:rPr>
                <w:rFonts w:ascii="Times New Roman" w:hAnsi="Times New Roman"/>
              </w:rPr>
              <w:br w:type="page"/>
            </w:r>
            <w:r>
              <w:rPr>
                <w:rFonts w:ascii="Times New Roman" w:hAnsi="Times New Roman"/>
                <w:b/>
                <w:bCs/>
              </w:rPr>
              <w:t>Профессиональное</w:t>
            </w:r>
            <w:r w:rsidRPr="004E4896">
              <w:rPr>
                <w:rFonts w:ascii="Times New Roman" w:hAnsi="Times New Roman"/>
                <w:b/>
                <w:bCs/>
              </w:rPr>
              <w:t xml:space="preserve"> качество </w:t>
            </w:r>
          </w:p>
        </w:tc>
        <w:tc>
          <w:tcPr>
            <w:tcW w:w="1985" w:type="dxa"/>
            <w:tcMar>
              <w:top w:w="12" w:type="dxa"/>
              <w:left w:w="108" w:type="dxa"/>
              <w:bottom w:w="0" w:type="dxa"/>
              <w:right w:w="108" w:type="dxa"/>
            </w:tcMar>
          </w:tcPr>
          <w:p w:rsidR="003A669F" w:rsidRPr="004E4896" w:rsidRDefault="003A669F" w:rsidP="00DB5CD2">
            <w:pPr>
              <w:ind w:right="-108" w:hanging="4"/>
              <w:rPr>
                <w:rFonts w:ascii="Times New Roman" w:hAnsi="Times New Roman"/>
              </w:rPr>
            </w:pPr>
            <w:r w:rsidRPr="004E4896">
              <w:rPr>
                <w:rFonts w:ascii="Times New Roman" w:hAnsi="Times New Roman"/>
                <w:b/>
                <w:bCs/>
              </w:rPr>
              <w:t xml:space="preserve">Составляющие </w:t>
            </w:r>
          </w:p>
        </w:tc>
        <w:tc>
          <w:tcPr>
            <w:tcW w:w="5282" w:type="dxa"/>
          </w:tcPr>
          <w:p w:rsidR="003A669F" w:rsidRPr="004E4896" w:rsidRDefault="003A669F" w:rsidP="00DB5CD2">
            <w:pPr>
              <w:ind w:left="2" w:right="180"/>
              <w:rPr>
                <w:rFonts w:ascii="Times New Roman" w:hAnsi="Times New Roman"/>
                <w:b/>
                <w:bCs/>
              </w:rPr>
            </w:pPr>
            <w:r w:rsidRPr="004E4896">
              <w:rPr>
                <w:rFonts w:ascii="Times New Roman" w:hAnsi="Times New Roman"/>
                <w:b/>
                <w:bCs/>
              </w:rPr>
              <w:t xml:space="preserve">  </w:t>
            </w:r>
            <w:r>
              <w:rPr>
                <w:rFonts w:ascii="Times New Roman" w:hAnsi="Times New Roman"/>
                <w:b/>
                <w:bCs/>
              </w:rPr>
              <w:t>Вопросы</w:t>
            </w:r>
          </w:p>
        </w:tc>
      </w:tr>
      <w:tr w:rsidR="003A669F" w:rsidRPr="004E4896" w:rsidTr="00F23156">
        <w:trPr>
          <w:trHeight w:val="1253"/>
        </w:trPr>
        <w:tc>
          <w:tcPr>
            <w:tcW w:w="2376" w:type="dxa"/>
            <w:vMerge w:val="restart"/>
            <w:shd w:val="clear" w:color="auto" w:fill="FFFFFF"/>
            <w:tcMar>
              <w:top w:w="12" w:type="dxa"/>
              <w:left w:w="108" w:type="dxa"/>
              <w:bottom w:w="0" w:type="dxa"/>
              <w:right w:w="108" w:type="dxa"/>
            </w:tcMar>
          </w:tcPr>
          <w:p w:rsidR="003A669F" w:rsidRDefault="003A669F" w:rsidP="00DB5CD2">
            <w:pPr>
              <w:jc w:val="both"/>
              <w:rPr>
                <w:rFonts w:ascii="Times New Roman" w:hAnsi="Times New Roman"/>
                <w:b/>
                <w:bCs/>
              </w:rPr>
            </w:pPr>
            <w:r w:rsidRPr="004E4896">
              <w:rPr>
                <w:rFonts w:ascii="Times New Roman" w:hAnsi="Times New Roman"/>
                <w:b/>
                <w:bCs/>
              </w:rPr>
              <w:t>Системное мышление</w:t>
            </w:r>
          </w:p>
          <w:p w:rsidR="003A669F" w:rsidRDefault="003A669F" w:rsidP="00DB5CD2">
            <w:pPr>
              <w:jc w:val="both"/>
              <w:rPr>
                <w:rFonts w:ascii="Times New Roman" w:hAnsi="Times New Roman"/>
                <w:b/>
                <w:bCs/>
              </w:rPr>
            </w:pPr>
          </w:p>
          <w:p w:rsidR="003A669F" w:rsidRDefault="003A669F" w:rsidP="00DB5CD2">
            <w:pPr>
              <w:jc w:val="both"/>
              <w:rPr>
                <w:rFonts w:ascii="Times New Roman" w:hAnsi="Times New Roman"/>
                <w:b/>
                <w:bCs/>
              </w:rPr>
            </w:pPr>
          </w:p>
          <w:p w:rsidR="003A669F" w:rsidRDefault="003A669F" w:rsidP="00DB5CD2">
            <w:pPr>
              <w:jc w:val="both"/>
              <w:rPr>
                <w:rFonts w:ascii="Times New Roman" w:hAnsi="Times New Roman"/>
                <w:b/>
                <w:bCs/>
              </w:rPr>
            </w:pPr>
          </w:p>
          <w:p w:rsidR="003A669F" w:rsidRDefault="003A669F" w:rsidP="00DB5CD2">
            <w:pPr>
              <w:jc w:val="both"/>
              <w:rPr>
                <w:rFonts w:ascii="Times New Roman" w:hAnsi="Times New Roman"/>
                <w:b/>
                <w:bCs/>
              </w:rPr>
            </w:pPr>
          </w:p>
          <w:p w:rsidR="003A669F" w:rsidRDefault="003A669F" w:rsidP="00DB5CD2">
            <w:pPr>
              <w:jc w:val="both"/>
              <w:rPr>
                <w:rFonts w:ascii="Times New Roman" w:hAnsi="Times New Roman"/>
                <w:b/>
                <w:bCs/>
              </w:rPr>
            </w:pPr>
          </w:p>
          <w:p w:rsidR="003A669F" w:rsidRDefault="003A669F" w:rsidP="00DB5CD2">
            <w:pPr>
              <w:jc w:val="both"/>
              <w:rPr>
                <w:rFonts w:ascii="Times New Roman" w:hAnsi="Times New Roman"/>
                <w:b/>
                <w:bCs/>
              </w:rPr>
            </w:pPr>
          </w:p>
          <w:p w:rsidR="003A669F" w:rsidRDefault="003A669F" w:rsidP="00DB5CD2">
            <w:pPr>
              <w:jc w:val="both"/>
              <w:rPr>
                <w:rFonts w:ascii="Times New Roman" w:hAnsi="Times New Roman"/>
                <w:b/>
                <w:bCs/>
              </w:rPr>
            </w:pPr>
          </w:p>
          <w:p w:rsidR="003A669F" w:rsidRPr="004E4896" w:rsidRDefault="003A669F" w:rsidP="00DB5CD2">
            <w:pPr>
              <w:jc w:val="both"/>
              <w:rPr>
                <w:rFonts w:ascii="Times New Roman" w:hAnsi="Times New Roman"/>
              </w:rPr>
            </w:pPr>
          </w:p>
        </w:tc>
        <w:tc>
          <w:tcPr>
            <w:tcW w:w="1985" w:type="dxa"/>
            <w:vMerge w:val="restart"/>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r w:rsidRPr="004E4896">
              <w:rPr>
                <w:rFonts w:ascii="Times New Roman" w:hAnsi="Times New Roman"/>
                <w:b/>
                <w:bCs/>
                <w:color w:val="000000"/>
              </w:rPr>
              <w:t>Широта</w:t>
            </w:r>
          </w:p>
        </w:tc>
        <w:tc>
          <w:tcPr>
            <w:tcW w:w="5282" w:type="dxa"/>
            <w:shd w:val="clear" w:color="auto" w:fill="FFFFFF"/>
          </w:tcPr>
          <w:p w:rsidR="003A669F" w:rsidRPr="001D3F1D" w:rsidRDefault="003A669F" w:rsidP="00DB5CD2">
            <w:pPr>
              <w:pStyle w:val="a"/>
              <w:numPr>
                <w:ilvl w:val="0"/>
                <w:numId w:val="15"/>
              </w:numPr>
              <w:ind w:left="142" w:right="180" w:firstLine="283"/>
              <w:rPr>
                <w:sz w:val="24"/>
                <w:szCs w:val="24"/>
              </w:rPr>
            </w:pPr>
            <w:r>
              <w:rPr>
                <w:sz w:val="24"/>
                <w:szCs w:val="24"/>
              </w:rPr>
              <w:t xml:space="preserve"> </w:t>
            </w:r>
            <w:r w:rsidRPr="001D3F1D">
              <w:rPr>
                <w:sz w:val="24"/>
                <w:szCs w:val="24"/>
              </w:rPr>
              <w:t>Приведите пример ситуации, которая потребовала от Вас серьезного анализа и системного подхода.</w:t>
            </w:r>
          </w:p>
          <w:p w:rsidR="003A669F" w:rsidRPr="001D3F1D" w:rsidRDefault="00B07A60" w:rsidP="00DB5CD2">
            <w:pPr>
              <w:pStyle w:val="a"/>
              <w:numPr>
                <w:ilvl w:val="1"/>
                <w:numId w:val="15"/>
              </w:numPr>
              <w:ind w:left="142" w:right="180" w:firstLine="283"/>
              <w:rPr>
                <w:sz w:val="24"/>
                <w:szCs w:val="24"/>
              </w:rPr>
            </w:pPr>
            <w:r>
              <w:rPr>
                <w:sz w:val="24"/>
                <w:szCs w:val="24"/>
              </w:rPr>
              <w:t xml:space="preserve"> </w:t>
            </w:r>
            <w:r w:rsidR="003A669F" w:rsidRPr="001D3F1D">
              <w:rPr>
                <w:sz w:val="24"/>
                <w:szCs w:val="24"/>
              </w:rPr>
              <w:t xml:space="preserve">Какие факторы ситуации Вы учитывали? </w:t>
            </w:r>
          </w:p>
          <w:p w:rsidR="003A669F" w:rsidRPr="001D3F1D" w:rsidRDefault="00B07A60" w:rsidP="00DB5CD2">
            <w:pPr>
              <w:pStyle w:val="a"/>
              <w:numPr>
                <w:ilvl w:val="1"/>
                <w:numId w:val="15"/>
              </w:numPr>
              <w:ind w:left="142" w:right="180" w:firstLine="283"/>
              <w:rPr>
                <w:sz w:val="24"/>
                <w:szCs w:val="24"/>
              </w:rPr>
            </w:pPr>
            <w:r>
              <w:rPr>
                <w:sz w:val="24"/>
                <w:szCs w:val="24"/>
              </w:rPr>
              <w:t xml:space="preserve"> </w:t>
            </w:r>
            <w:r w:rsidR="003A669F" w:rsidRPr="001D3F1D">
              <w:rPr>
                <w:sz w:val="24"/>
                <w:szCs w:val="24"/>
              </w:rPr>
              <w:t>Какие альтернативы решений Вы рассматривали?</w:t>
            </w:r>
          </w:p>
          <w:p w:rsidR="003A669F" w:rsidRPr="001D3F1D" w:rsidRDefault="00B07A60" w:rsidP="00DB5CD2">
            <w:pPr>
              <w:pStyle w:val="a"/>
              <w:numPr>
                <w:ilvl w:val="1"/>
                <w:numId w:val="15"/>
              </w:numPr>
              <w:ind w:left="142" w:right="180" w:firstLine="283"/>
              <w:rPr>
                <w:sz w:val="24"/>
                <w:szCs w:val="24"/>
              </w:rPr>
            </w:pPr>
            <w:r>
              <w:rPr>
                <w:sz w:val="24"/>
                <w:szCs w:val="24"/>
              </w:rPr>
              <w:t xml:space="preserve"> </w:t>
            </w:r>
            <w:r w:rsidR="003A669F" w:rsidRPr="001D3F1D">
              <w:rPr>
                <w:sz w:val="24"/>
                <w:szCs w:val="24"/>
              </w:rPr>
              <w:t xml:space="preserve">Были ли факторы, которые Вы не учли? </w:t>
            </w:r>
          </w:p>
          <w:p w:rsidR="003A669F" w:rsidRPr="001D3F1D" w:rsidRDefault="00B07A60" w:rsidP="00DB5CD2">
            <w:pPr>
              <w:pStyle w:val="a"/>
              <w:numPr>
                <w:ilvl w:val="1"/>
                <w:numId w:val="15"/>
              </w:numPr>
              <w:ind w:left="142" w:right="180" w:firstLine="283"/>
              <w:rPr>
                <w:sz w:val="24"/>
                <w:szCs w:val="24"/>
              </w:rPr>
            </w:pPr>
            <w:r>
              <w:rPr>
                <w:sz w:val="24"/>
                <w:szCs w:val="24"/>
              </w:rPr>
              <w:t xml:space="preserve"> </w:t>
            </w:r>
            <w:r w:rsidR="003A669F" w:rsidRPr="001D3F1D">
              <w:rPr>
                <w:sz w:val="24"/>
                <w:szCs w:val="24"/>
              </w:rPr>
              <w:t>Чем разрешилась ситуация?</w:t>
            </w:r>
          </w:p>
          <w:p w:rsidR="003A669F" w:rsidRPr="001D3F1D" w:rsidRDefault="003A669F" w:rsidP="00DB5CD2">
            <w:pPr>
              <w:pStyle w:val="a"/>
              <w:numPr>
                <w:ilvl w:val="0"/>
                <w:numId w:val="0"/>
              </w:numPr>
              <w:ind w:left="142" w:right="180" w:firstLine="283"/>
              <w:rPr>
                <w:sz w:val="24"/>
                <w:szCs w:val="24"/>
              </w:rPr>
            </w:pPr>
            <w:r w:rsidRPr="001D3F1D">
              <w:rPr>
                <w:sz w:val="24"/>
                <w:szCs w:val="24"/>
              </w:rPr>
              <w:t>•</w:t>
            </w:r>
            <w:r w:rsidRPr="001D3F1D">
              <w:rPr>
                <w:sz w:val="24"/>
                <w:szCs w:val="24"/>
              </w:rPr>
              <w:tab/>
            </w:r>
            <w:r w:rsidR="00B07A60">
              <w:rPr>
                <w:sz w:val="24"/>
                <w:szCs w:val="24"/>
              </w:rPr>
              <w:t xml:space="preserve"> </w:t>
            </w:r>
            <w:r w:rsidRPr="001D3F1D">
              <w:rPr>
                <w:sz w:val="24"/>
                <w:szCs w:val="24"/>
              </w:rPr>
              <w:t>Какое решение Вы приняли?</w:t>
            </w:r>
          </w:p>
        </w:tc>
      </w:tr>
      <w:tr w:rsidR="003A669F" w:rsidRPr="004E4896" w:rsidTr="00F23156">
        <w:trPr>
          <w:trHeight w:val="999"/>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color w:val="000000"/>
              </w:rPr>
            </w:pPr>
          </w:p>
        </w:tc>
        <w:tc>
          <w:tcPr>
            <w:tcW w:w="5282" w:type="dxa"/>
            <w:shd w:val="clear" w:color="auto" w:fill="FFFFFF"/>
          </w:tcPr>
          <w:p w:rsidR="003A669F" w:rsidRPr="00827D7D" w:rsidRDefault="003A669F" w:rsidP="00DB5CD2">
            <w:pPr>
              <w:pStyle w:val="a"/>
              <w:numPr>
                <w:ilvl w:val="0"/>
                <w:numId w:val="15"/>
              </w:numPr>
              <w:ind w:left="142" w:right="180" w:firstLine="283"/>
              <w:rPr>
                <w:sz w:val="24"/>
                <w:szCs w:val="24"/>
              </w:rPr>
            </w:pPr>
            <w:r>
              <w:rPr>
                <w:sz w:val="24"/>
                <w:szCs w:val="24"/>
              </w:rPr>
              <w:t xml:space="preserve"> </w:t>
            </w:r>
            <w:r w:rsidRPr="001D3F1D">
              <w:rPr>
                <w:sz w:val="24"/>
                <w:szCs w:val="24"/>
              </w:rPr>
              <w:t>Расскажите на конкретном примере, к</w:t>
            </w:r>
            <w:r>
              <w:rPr>
                <w:sz w:val="24"/>
                <w:szCs w:val="24"/>
              </w:rPr>
              <w:t xml:space="preserve">ак </w:t>
            </w:r>
            <w:r w:rsidRPr="001D3F1D">
              <w:rPr>
                <w:sz w:val="24"/>
                <w:szCs w:val="24"/>
              </w:rPr>
              <w:t xml:space="preserve">Вы осуществляли поиск необходимой Вам информации. </w:t>
            </w:r>
          </w:p>
          <w:p w:rsidR="003A669F" w:rsidRPr="00827D7D" w:rsidRDefault="00B07A60" w:rsidP="00DB5CD2">
            <w:pPr>
              <w:pStyle w:val="a"/>
              <w:numPr>
                <w:ilvl w:val="0"/>
                <w:numId w:val="16"/>
              </w:numPr>
              <w:ind w:left="142" w:right="180" w:firstLine="283"/>
              <w:rPr>
                <w:sz w:val="24"/>
                <w:szCs w:val="24"/>
              </w:rPr>
            </w:pPr>
            <w:r>
              <w:rPr>
                <w:sz w:val="24"/>
                <w:szCs w:val="24"/>
              </w:rPr>
              <w:t xml:space="preserve"> </w:t>
            </w:r>
            <w:r w:rsidR="003A669F" w:rsidRPr="00124C65">
              <w:rPr>
                <w:sz w:val="24"/>
                <w:szCs w:val="24"/>
              </w:rPr>
              <w:t xml:space="preserve">Какими источниками Вы пользовались? </w:t>
            </w:r>
          </w:p>
          <w:p w:rsidR="003A669F" w:rsidRDefault="00B07A60" w:rsidP="00DB5CD2">
            <w:pPr>
              <w:pStyle w:val="a"/>
              <w:numPr>
                <w:ilvl w:val="0"/>
                <w:numId w:val="16"/>
              </w:numPr>
              <w:ind w:left="142" w:right="180" w:firstLine="283"/>
              <w:rPr>
                <w:sz w:val="24"/>
                <w:szCs w:val="24"/>
              </w:rPr>
            </w:pPr>
            <w:r>
              <w:rPr>
                <w:sz w:val="24"/>
                <w:szCs w:val="24"/>
              </w:rPr>
              <w:t xml:space="preserve"> </w:t>
            </w:r>
            <w:r w:rsidR="003A669F" w:rsidRPr="00124C65">
              <w:rPr>
                <w:sz w:val="24"/>
                <w:szCs w:val="24"/>
              </w:rPr>
              <w:t>Почему именно этими?</w:t>
            </w:r>
          </w:p>
          <w:p w:rsidR="003A669F" w:rsidRPr="007C6333" w:rsidRDefault="00B07A60" w:rsidP="00DB5CD2">
            <w:pPr>
              <w:pStyle w:val="a"/>
              <w:numPr>
                <w:ilvl w:val="0"/>
                <w:numId w:val="16"/>
              </w:numPr>
              <w:ind w:left="142" w:right="180" w:firstLine="283"/>
              <w:rPr>
                <w:sz w:val="24"/>
                <w:szCs w:val="24"/>
              </w:rPr>
            </w:pPr>
            <w:r>
              <w:rPr>
                <w:sz w:val="24"/>
                <w:szCs w:val="24"/>
              </w:rPr>
              <w:t xml:space="preserve"> </w:t>
            </w:r>
            <w:r w:rsidR="003A669F" w:rsidRPr="007C6333">
              <w:rPr>
                <w:sz w:val="24"/>
                <w:szCs w:val="24"/>
              </w:rPr>
              <w:t>Как эта информация повлияла на решение задачи?</w:t>
            </w:r>
          </w:p>
        </w:tc>
      </w:tr>
      <w:tr w:rsidR="00375C90" w:rsidRPr="004E4896" w:rsidTr="00F23156">
        <w:trPr>
          <w:trHeight w:val="999"/>
        </w:trPr>
        <w:tc>
          <w:tcPr>
            <w:tcW w:w="2376" w:type="dxa"/>
            <w:vMerge w:val="restart"/>
            <w:shd w:val="clear" w:color="auto" w:fill="FFFFFF"/>
            <w:tcMar>
              <w:top w:w="12" w:type="dxa"/>
              <w:left w:w="108" w:type="dxa"/>
              <w:bottom w:w="0" w:type="dxa"/>
              <w:right w:w="108" w:type="dxa"/>
            </w:tcMar>
          </w:tcPr>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Default="00375C90" w:rsidP="00DB5CD2">
            <w:pPr>
              <w:jc w:val="both"/>
              <w:rPr>
                <w:rFonts w:ascii="Times New Roman" w:hAnsi="Times New Roman"/>
                <w:b/>
                <w:bCs/>
              </w:rPr>
            </w:pPr>
          </w:p>
          <w:p w:rsidR="00375C90" w:rsidRPr="004E4896" w:rsidRDefault="00375C90" w:rsidP="00DB5CD2">
            <w:pPr>
              <w:jc w:val="both"/>
              <w:rPr>
                <w:rFonts w:ascii="Times New Roman" w:hAnsi="Times New Roman"/>
                <w:b/>
                <w:bCs/>
              </w:rPr>
            </w:pPr>
          </w:p>
        </w:tc>
        <w:tc>
          <w:tcPr>
            <w:tcW w:w="1985" w:type="dxa"/>
            <w:vMerge w:val="restart"/>
            <w:shd w:val="clear" w:color="auto" w:fill="FFFFFF"/>
            <w:tcMar>
              <w:top w:w="12" w:type="dxa"/>
              <w:left w:w="108" w:type="dxa"/>
              <w:bottom w:w="0" w:type="dxa"/>
              <w:right w:w="108" w:type="dxa"/>
            </w:tcMar>
          </w:tcPr>
          <w:p w:rsidR="00375C90" w:rsidRPr="004E4896" w:rsidRDefault="00375C90" w:rsidP="00DB5CD2">
            <w:pPr>
              <w:ind w:right="-108" w:hanging="4"/>
              <w:jc w:val="both"/>
              <w:rPr>
                <w:rFonts w:ascii="Times New Roman" w:hAnsi="Times New Roman"/>
                <w:b/>
                <w:color w:val="000000"/>
              </w:rPr>
            </w:pPr>
          </w:p>
        </w:tc>
        <w:tc>
          <w:tcPr>
            <w:tcW w:w="5282" w:type="dxa"/>
            <w:shd w:val="clear" w:color="auto" w:fill="FFFFFF"/>
          </w:tcPr>
          <w:p w:rsidR="00375C90" w:rsidRDefault="00375C90" w:rsidP="00DB5CD2">
            <w:pPr>
              <w:pStyle w:val="aff7"/>
              <w:numPr>
                <w:ilvl w:val="0"/>
                <w:numId w:val="15"/>
              </w:numPr>
              <w:ind w:left="142" w:right="180" w:firstLine="283"/>
              <w:jc w:val="both"/>
              <w:rPr>
                <w:rFonts w:ascii="Times New Roman" w:hAnsi="Times New Roman"/>
                <w:lang w:eastAsia="ar-SA"/>
              </w:rPr>
            </w:pPr>
            <w:r>
              <w:rPr>
                <w:rFonts w:ascii="Times New Roman" w:hAnsi="Times New Roman"/>
                <w:lang w:eastAsia="ar-SA"/>
              </w:rPr>
              <w:t xml:space="preserve"> </w:t>
            </w:r>
            <w:r w:rsidRPr="007C6333">
              <w:rPr>
                <w:rFonts w:ascii="Times New Roman" w:hAnsi="Times New Roman"/>
                <w:lang w:eastAsia="ar-SA"/>
              </w:rPr>
              <w:t>Приведите пример ситуации, когда Вам удалось всесторонне просчитать последствия принятого решения (как позитивные, так и негативные).</w:t>
            </w:r>
          </w:p>
          <w:p w:rsidR="00375C90" w:rsidRPr="007C6333" w:rsidRDefault="00375C90" w:rsidP="00DB5CD2">
            <w:pPr>
              <w:pStyle w:val="aff7"/>
              <w:ind w:left="142" w:right="180" w:firstLine="283"/>
              <w:jc w:val="both"/>
              <w:rPr>
                <w:rFonts w:ascii="Times New Roman" w:hAnsi="Times New Roman"/>
                <w:lang w:eastAsia="ar-SA"/>
              </w:rPr>
            </w:pPr>
            <w:r w:rsidRPr="007C6333">
              <w:rPr>
                <w:rFonts w:ascii="Times New Roman" w:hAnsi="Times New Roman"/>
                <w:lang w:eastAsia="ar-SA"/>
              </w:rPr>
              <w:t>•</w:t>
            </w:r>
            <w:r w:rsidRPr="007C6333">
              <w:rPr>
                <w:rFonts w:ascii="Times New Roman" w:hAnsi="Times New Roman"/>
                <w:lang w:eastAsia="ar-SA"/>
              </w:rPr>
              <w:tab/>
            </w:r>
            <w:r>
              <w:rPr>
                <w:rFonts w:ascii="Times New Roman" w:hAnsi="Times New Roman"/>
                <w:lang w:eastAsia="ar-SA"/>
              </w:rPr>
              <w:t xml:space="preserve"> </w:t>
            </w:r>
            <w:r w:rsidRPr="007C6333">
              <w:rPr>
                <w:rFonts w:ascii="Times New Roman" w:hAnsi="Times New Roman"/>
                <w:lang w:eastAsia="ar-SA"/>
              </w:rPr>
              <w:t xml:space="preserve">Как Вы определяли, интересы каких сторон нужно учитывать при принятии данного решения? </w:t>
            </w:r>
          </w:p>
          <w:p w:rsidR="00375C90" w:rsidRPr="007C6333" w:rsidRDefault="00375C90" w:rsidP="00DB5CD2">
            <w:pPr>
              <w:pStyle w:val="aff7"/>
              <w:ind w:left="142" w:right="180" w:firstLine="283"/>
              <w:jc w:val="both"/>
              <w:rPr>
                <w:rFonts w:ascii="Times New Roman" w:hAnsi="Times New Roman"/>
                <w:lang w:eastAsia="ar-SA"/>
              </w:rPr>
            </w:pPr>
            <w:r w:rsidRPr="007C6333">
              <w:rPr>
                <w:rFonts w:ascii="Times New Roman" w:hAnsi="Times New Roman"/>
                <w:lang w:eastAsia="ar-SA"/>
              </w:rPr>
              <w:t>•</w:t>
            </w:r>
            <w:r w:rsidRPr="007C6333">
              <w:rPr>
                <w:rFonts w:ascii="Times New Roman" w:hAnsi="Times New Roman"/>
                <w:lang w:eastAsia="ar-SA"/>
              </w:rPr>
              <w:tab/>
            </w:r>
            <w:r>
              <w:rPr>
                <w:rFonts w:ascii="Times New Roman" w:hAnsi="Times New Roman"/>
                <w:lang w:eastAsia="ar-SA"/>
              </w:rPr>
              <w:t xml:space="preserve"> </w:t>
            </w:r>
            <w:r w:rsidRPr="007C6333">
              <w:rPr>
                <w:rFonts w:ascii="Times New Roman" w:hAnsi="Times New Roman"/>
                <w:lang w:eastAsia="ar-SA"/>
              </w:rPr>
              <w:t>Что Вы делали, чтобы сбалансирова</w:t>
            </w:r>
            <w:r>
              <w:rPr>
                <w:rFonts w:ascii="Times New Roman" w:hAnsi="Times New Roman"/>
                <w:lang w:eastAsia="ar-SA"/>
              </w:rPr>
              <w:t>н</w:t>
            </w:r>
            <w:r w:rsidRPr="007C6333">
              <w:rPr>
                <w:rFonts w:ascii="Times New Roman" w:hAnsi="Times New Roman"/>
                <w:lang w:eastAsia="ar-SA"/>
              </w:rPr>
              <w:t xml:space="preserve">но </w:t>
            </w:r>
            <w:r w:rsidRPr="007C6333">
              <w:rPr>
                <w:rFonts w:ascii="Times New Roman" w:hAnsi="Times New Roman"/>
                <w:lang w:eastAsia="ar-SA"/>
              </w:rPr>
              <w:lastRenderedPageBreak/>
              <w:t>учесть интересы всех сторон?</w:t>
            </w:r>
          </w:p>
          <w:p w:rsidR="00375C90" w:rsidRPr="007C6333" w:rsidRDefault="00375C90" w:rsidP="00DB5CD2">
            <w:pPr>
              <w:pStyle w:val="aff7"/>
              <w:ind w:left="142" w:right="180" w:firstLine="283"/>
              <w:jc w:val="both"/>
              <w:rPr>
                <w:rFonts w:ascii="Times New Roman" w:hAnsi="Times New Roman"/>
                <w:lang w:eastAsia="ar-SA"/>
              </w:rPr>
            </w:pPr>
            <w:r w:rsidRPr="007C6333">
              <w:rPr>
                <w:rFonts w:ascii="Times New Roman" w:hAnsi="Times New Roman"/>
                <w:lang w:eastAsia="ar-SA"/>
              </w:rPr>
              <w:t>•</w:t>
            </w:r>
            <w:r w:rsidRPr="007C6333">
              <w:rPr>
                <w:rFonts w:ascii="Times New Roman" w:hAnsi="Times New Roman"/>
                <w:lang w:eastAsia="ar-SA"/>
              </w:rPr>
              <w:tab/>
            </w:r>
            <w:r>
              <w:rPr>
                <w:rFonts w:ascii="Times New Roman" w:hAnsi="Times New Roman"/>
                <w:lang w:eastAsia="ar-SA"/>
              </w:rPr>
              <w:t xml:space="preserve"> </w:t>
            </w:r>
            <w:r w:rsidRPr="007C6333">
              <w:rPr>
                <w:rFonts w:ascii="Times New Roman" w:hAnsi="Times New Roman"/>
                <w:lang w:eastAsia="ar-SA"/>
              </w:rPr>
              <w:t xml:space="preserve">Что Вы сделали, чтобы минимизировать негативные последствия? </w:t>
            </w:r>
          </w:p>
          <w:p w:rsidR="00375C90" w:rsidRPr="007C6333" w:rsidRDefault="00375C90" w:rsidP="00DB5CD2">
            <w:pPr>
              <w:pStyle w:val="aff7"/>
              <w:ind w:left="142" w:right="180" w:firstLine="283"/>
              <w:jc w:val="both"/>
              <w:rPr>
                <w:rFonts w:ascii="Times New Roman" w:hAnsi="Times New Roman"/>
                <w:lang w:eastAsia="ar-SA"/>
              </w:rPr>
            </w:pPr>
            <w:r w:rsidRPr="007C6333">
              <w:rPr>
                <w:rFonts w:ascii="Times New Roman" w:hAnsi="Times New Roman"/>
                <w:lang w:eastAsia="ar-SA"/>
              </w:rPr>
              <w:t>•</w:t>
            </w:r>
            <w:r w:rsidRPr="007C6333">
              <w:rPr>
                <w:rFonts w:ascii="Times New Roman" w:hAnsi="Times New Roman"/>
                <w:lang w:eastAsia="ar-SA"/>
              </w:rPr>
              <w:tab/>
            </w:r>
            <w:r>
              <w:rPr>
                <w:rFonts w:ascii="Times New Roman" w:hAnsi="Times New Roman"/>
                <w:lang w:eastAsia="ar-SA"/>
              </w:rPr>
              <w:t xml:space="preserve"> </w:t>
            </w:r>
            <w:r w:rsidRPr="007C6333">
              <w:rPr>
                <w:rFonts w:ascii="Times New Roman" w:hAnsi="Times New Roman"/>
                <w:lang w:eastAsia="ar-SA"/>
              </w:rPr>
              <w:t xml:space="preserve">Что Вы сделали, чтоб максимально использовать позитивные факторы? </w:t>
            </w:r>
          </w:p>
          <w:p w:rsidR="00375C90" w:rsidRPr="007C6333" w:rsidRDefault="00375C90" w:rsidP="00DB5CD2">
            <w:pPr>
              <w:pStyle w:val="aff7"/>
              <w:ind w:left="142" w:right="180" w:firstLine="283"/>
              <w:jc w:val="both"/>
              <w:rPr>
                <w:rFonts w:ascii="Times New Roman" w:hAnsi="Times New Roman"/>
                <w:lang w:eastAsia="ar-SA"/>
              </w:rPr>
            </w:pPr>
            <w:r w:rsidRPr="007C6333">
              <w:rPr>
                <w:rFonts w:ascii="Times New Roman" w:hAnsi="Times New Roman"/>
                <w:lang w:eastAsia="ar-SA"/>
              </w:rPr>
              <w:t>•</w:t>
            </w:r>
            <w:r w:rsidRPr="007C6333">
              <w:rPr>
                <w:rFonts w:ascii="Times New Roman" w:hAnsi="Times New Roman"/>
                <w:lang w:eastAsia="ar-SA"/>
              </w:rPr>
              <w:tab/>
            </w:r>
            <w:r>
              <w:rPr>
                <w:rFonts w:ascii="Times New Roman" w:hAnsi="Times New Roman"/>
                <w:lang w:eastAsia="ar-SA"/>
              </w:rPr>
              <w:t xml:space="preserve"> </w:t>
            </w:r>
            <w:r w:rsidRPr="007C6333">
              <w:rPr>
                <w:rFonts w:ascii="Times New Roman" w:hAnsi="Times New Roman"/>
                <w:lang w:eastAsia="ar-SA"/>
              </w:rPr>
              <w:t xml:space="preserve">Были ли последствия, которые Вы не учли? К чему это привело? </w:t>
            </w:r>
          </w:p>
          <w:p w:rsidR="00375C90" w:rsidRPr="007C6333" w:rsidRDefault="00375C90" w:rsidP="00DB5CD2">
            <w:pPr>
              <w:pStyle w:val="aff7"/>
              <w:ind w:left="142" w:right="180" w:firstLine="283"/>
              <w:jc w:val="both"/>
              <w:rPr>
                <w:rFonts w:ascii="Times New Roman" w:hAnsi="Times New Roman"/>
                <w:lang w:eastAsia="ar-SA"/>
              </w:rPr>
            </w:pPr>
            <w:r w:rsidRPr="007C6333">
              <w:rPr>
                <w:rFonts w:ascii="Times New Roman" w:hAnsi="Times New Roman"/>
                <w:lang w:eastAsia="ar-SA"/>
              </w:rPr>
              <w:t>•</w:t>
            </w:r>
            <w:r w:rsidRPr="007C6333">
              <w:rPr>
                <w:rFonts w:ascii="Times New Roman" w:hAnsi="Times New Roman"/>
                <w:lang w:eastAsia="ar-SA"/>
              </w:rPr>
              <w:tab/>
            </w:r>
            <w:r>
              <w:rPr>
                <w:rFonts w:ascii="Times New Roman" w:hAnsi="Times New Roman"/>
                <w:lang w:eastAsia="ar-SA"/>
              </w:rPr>
              <w:t xml:space="preserve"> </w:t>
            </w:r>
            <w:r w:rsidRPr="007C6333">
              <w:rPr>
                <w:rFonts w:ascii="Times New Roman" w:hAnsi="Times New Roman"/>
                <w:lang w:eastAsia="ar-SA"/>
              </w:rPr>
              <w:t>Какие выводы Вы сделали на будущее?</w:t>
            </w:r>
          </w:p>
        </w:tc>
      </w:tr>
      <w:tr w:rsidR="00375C90" w:rsidRPr="004E4896" w:rsidTr="00F23156">
        <w:trPr>
          <w:trHeight w:val="999"/>
        </w:trPr>
        <w:tc>
          <w:tcPr>
            <w:tcW w:w="2376" w:type="dxa"/>
            <w:vMerge/>
            <w:shd w:val="clear" w:color="auto" w:fill="FFFFFF"/>
            <w:tcMar>
              <w:top w:w="12" w:type="dxa"/>
              <w:left w:w="108" w:type="dxa"/>
              <w:bottom w:w="0" w:type="dxa"/>
              <w:right w:w="108" w:type="dxa"/>
            </w:tcMar>
          </w:tcPr>
          <w:p w:rsidR="00375C90" w:rsidRPr="004E4896" w:rsidRDefault="00375C90"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75C90" w:rsidRPr="004E4896" w:rsidRDefault="00375C90" w:rsidP="00DB5CD2">
            <w:pPr>
              <w:ind w:right="-108" w:hanging="4"/>
              <w:jc w:val="both"/>
              <w:rPr>
                <w:rFonts w:ascii="Times New Roman" w:hAnsi="Times New Roman"/>
                <w:b/>
                <w:color w:val="000000"/>
              </w:rPr>
            </w:pPr>
          </w:p>
        </w:tc>
        <w:tc>
          <w:tcPr>
            <w:tcW w:w="5282" w:type="dxa"/>
            <w:shd w:val="clear" w:color="auto" w:fill="FFFFFF"/>
          </w:tcPr>
          <w:p w:rsidR="00375C90" w:rsidRDefault="00375C90" w:rsidP="00DB5CD2">
            <w:pPr>
              <w:pStyle w:val="aff7"/>
              <w:numPr>
                <w:ilvl w:val="0"/>
                <w:numId w:val="15"/>
              </w:numPr>
              <w:ind w:left="142" w:right="180" w:firstLine="283"/>
              <w:jc w:val="both"/>
              <w:rPr>
                <w:rFonts w:ascii="Times New Roman" w:hAnsi="Times New Roman"/>
                <w:lang w:eastAsia="ar-SA"/>
              </w:rPr>
            </w:pPr>
            <w:r>
              <w:rPr>
                <w:rFonts w:ascii="Times New Roman" w:hAnsi="Times New Roman"/>
                <w:lang w:eastAsia="ar-SA"/>
              </w:rPr>
              <w:t xml:space="preserve"> </w:t>
            </w:r>
            <w:r w:rsidRPr="00BC0FBC">
              <w:rPr>
                <w:rFonts w:ascii="Times New Roman" w:hAnsi="Times New Roman"/>
                <w:lang w:eastAsia="ar-SA"/>
              </w:rPr>
              <w:t>Приведите пример ситуации, когда решение задачи требовало учета действия ряда других факторов (реакции других лиц, действия других органов власти, действие внешних факторов и т.п.)</w:t>
            </w:r>
          </w:p>
          <w:p w:rsidR="00375C90" w:rsidRDefault="00375C90" w:rsidP="00DB5CD2">
            <w:pPr>
              <w:pStyle w:val="aff7"/>
              <w:numPr>
                <w:ilvl w:val="0"/>
                <w:numId w:val="17"/>
              </w:numPr>
              <w:ind w:left="142" w:right="180" w:firstLine="283"/>
              <w:jc w:val="both"/>
              <w:rPr>
                <w:rFonts w:ascii="Times New Roman" w:hAnsi="Times New Roman"/>
                <w:lang w:eastAsia="ar-SA"/>
              </w:rPr>
            </w:pPr>
            <w:r>
              <w:rPr>
                <w:rFonts w:ascii="Times New Roman" w:hAnsi="Times New Roman"/>
                <w:lang w:eastAsia="ar-SA"/>
              </w:rPr>
              <w:t xml:space="preserve"> </w:t>
            </w:r>
            <w:r w:rsidRPr="00BC0FBC">
              <w:rPr>
                <w:rFonts w:ascii="Times New Roman" w:hAnsi="Times New Roman"/>
                <w:lang w:eastAsia="ar-SA"/>
              </w:rPr>
              <w:t>Как Вы определили, какие факторы нужно учитывать?</w:t>
            </w:r>
          </w:p>
          <w:p w:rsidR="00375C90" w:rsidRPr="0072202C" w:rsidRDefault="00375C90" w:rsidP="00DB5CD2">
            <w:pPr>
              <w:pStyle w:val="aff7"/>
              <w:numPr>
                <w:ilvl w:val="0"/>
                <w:numId w:val="17"/>
              </w:numPr>
              <w:ind w:left="142" w:right="180" w:firstLine="283"/>
              <w:jc w:val="both"/>
              <w:rPr>
                <w:rFonts w:ascii="Times New Roman" w:hAnsi="Times New Roman"/>
                <w:lang w:eastAsia="ar-SA"/>
              </w:rPr>
            </w:pPr>
            <w:r>
              <w:rPr>
                <w:rFonts w:ascii="Times New Roman" w:hAnsi="Times New Roman"/>
                <w:lang w:eastAsia="ar-SA"/>
              </w:rPr>
              <w:t xml:space="preserve"> </w:t>
            </w:r>
            <w:r w:rsidRPr="00BC0FBC">
              <w:rPr>
                <w:rFonts w:ascii="Times New Roman" w:hAnsi="Times New Roman"/>
                <w:lang w:eastAsia="ar-SA"/>
              </w:rPr>
              <w:t>Что Вы сделали, чтобы достичь результата с учетом действия всех факторов</w:t>
            </w:r>
            <w:r>
              <w:rPr>
                <w:rFonts w:ascii="Times New Roman" w:hAnsi="Times New Roman"/>
                <w:lang w:eastAsia="ar-SA"/>
              </w:rPr>
              <w:t>?</w:t>
            </w:r>
          </w:p>
        </w:tc>
      </w:tr>
      <w:tr w:rsidR="00375C90" w:rsidRPr="004E4896" w:rsidTr="00F23156">
        <w:trPr>
          <w:trHeight w:val="999"/>
        </w:trPr>
        <w:tc>
          <w:tcPr>
            <w:tcW w:w="2376" w:type="dxa"/>
            <w:vMerge/>
            <w:shd w:val="clear" w:color="auto" w:fill="FFFFFF"/>
            <w:tcMar>
              <w:top w:w="12" w:type="dxa"/>
              <w:left w:w="108" w:type="dxa"/>
              <w:bottom w:w="0" w:type="dxa"/>
              <w:right w:w="108" w:type="dxa"/>
            </w:tcMar>
          </w:tcPr>
          <w:p w:rsidR="00375C90" w:rsidRPr="004E4896" w:rsidRDefault="00375C90"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75C90" w:rsidRPr="004E4896" w:rsidRDefault="00375C90" w:rsidP="00DB5CD2">
            <w:pPr>
              <w:ind w:right="-108" w:hanging="4"/>
              <w:jc w:val="both"/>
              <w:rPr>
                <w:rFonts w:ascii="Times New Roman" w:hAnsi="Times New Roman"/>
                <w:b/>
                <w:color w:val="000000"/>
              </w:rPr>
            </w:pPr>
          </w:p>
        </w:tc>
        <w:tc>
          <w:tcPr>
            <w:tcW w:w="5282" w:type="dxa"/>
            <w:shd w:val="clear" w:color="auto" w:fill="FFFFFF"/>
          </w:tcPr>
          <w:p w:rsidR="00375C90" w:rsidRDefault="00375C90" w:rsidP="00DB5CD2">
            <w:pPr>
              <w:pStyle w:val="aff7"/>
              <w:numPr>
                <w:ilvl w:val="0"/>
                <w:numId w:val="15"/>
              </w:numPr>
              <w:ind w:left="142" w:right="180" w:firstLine="283"/>
              <w:jc w:val="both"/>
              <w:rPr>
                <w:rFonts w:ascii="Times New Roman" w:hAnsi="Times New Roman"/>
                <w:lang w:eastAsia="ar-SA"/>
              </w:rPr>
            </w:pPr>
            <w:r>
              <w:rPr>
                <w:rFonts w:ascii="Times New Roman" w:hAnsi="Times New Roman"/>
                <w:lang w:eastAsia="ar-SA"/>
              </w:rPr>
              <w:t xml:space="preserve"> </w:t>
            </w:r>
            <w:r w:rsidRPr="00BC0FBC">
              <w:rPr>
                <w:rFonts w:ascii="Times New Roman" w:hAnsi="Times New Roman"/>
                <w:lang w:eastAsia="ar-SA"/>
              </w:rPr>
              <w:t>Приведите пример ситуации, когда Ваше решение затронуло других лиц или другие подразделения, другие органы власти.</w:t>
            </w:r>
          </w:p>
          <w:p w:rsidR="00375C90" w:rsidRPr="00BC0FBC" w:rsidRDefault="00375C90" w:rsidP="00DB5CD2">
            <w:pPr>
              <w:pStyle w:val="aff7"/>
              <w:numPr>
                <w:ilvl w:val="0"/>
                <w:numId w:val="18"/>
              </w:numPr>
              <w:ind w:left="142" w:right="180" w:firstLine="283"/>
              <w:jc w:val="both"/>
              <w:rPr>
                <w:rFonts w:ascii="Times New Roman" w:hAnsi="Times New Roman"/>
                <w:lang w:eastAsia="ar-SA"/>
              </w:rPr>
            </w:pPr>
            <w:r>
              <w:rPr>
                <w:rFonts w:ascii="Times New Roman" w:hAnsi="Times New Roman"/>
                <w:lang w:eastAsia="ar-SA"/>
              </w:rPr>
              <w:t xml:space="preserve"> </w:t>
            </w:r>
            <w:r w:rsidRPr="00BC0FBC">
              <w:rPr>
                <w:rFonts w:ascii="Times New Roman" w:hAnsi="Times New Roman"/>
                <w:lang w:eastAsia="ar-SA"/>
              </w:rPr>
              <w:t>Какова была реакция других лиц или подразделений?</w:t>
            </w:r>
          </w:p>
          <w:p w:rsidR="00375C90" w:rsidRPr="00BC0FBC" w:rsidRDefault="00375C90" w:rsidP="00DB5CD2">
            <w:pPr>
              <w:pStyle w:val="aff7"/>
              <w:numPr>
                <w:ilvl w:val="0"/>
                <w:numId w:val="18"/>
              </w:numPr>
              <w:ind w:left="142" w:right="180" w:firstLine="283"/>
              <w:jc w:val="both"/>
              <w:rPr>
                <w:rFonts w:ascii="Times New Roman" w:hAnsi="Times New Roman"/>
                <w:lang w:eastAsia="ar-SA"/>
              </w:rPr>
            </w:pPr>
            <w:r>
              <w:rPr>
                <w:rFonts w:ascii="Times New Roman" w:hAnsi="Times New Roman"/>
                <w:lang w:eastAsia="ar-SA"/>
              </w:rPr>
              <w:t xml:space="preserve"> </w:t>
            </w:r>
            <w:r w:rsidRPr="00BC0FBC">
              <w:rPr>
                <w:rFonts w:ascii="Times New Roman" w:hAnsi="Times New Roman"/>
                <w:lang w:eastAsia="ar-SA"/>
              </w:rPr>
              <w:t>Как Вы скорректировали свои действия?</w:t>
            </w:r>
          </w:p>
        </w:tc>
      </w:tr>
      <w:tr w:rsidR="003A669F" w:rsidRPr="004E4896" w:rsidTr="00F23156">
        <w:trPr>
          <w:trHeight w:val="999"/>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val="restart"/>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rPr>
            </w:pPr>
            <w:r w:rsidRPr="004E4896">
              <w:rPr>
                <w:rFonts w:ascii="Times New Roman" w:hAnsi="Times New Roman"/>
                <w:b/>
                <w:color w:val="000000"/>
              </w:rPr>
              <w:t>Дальновидность</w:t>
            </w:r>
          </w:p>
        </w:tc>
        <w:tc>
          <w:tcPr>
            <w:tcW w:w="5282" w:type="dxa"/>
            <w:shd w:val="clear" w:color="auto" w:fill="FFFFFF"/>
          </w:tcPr>
          <w:p w:rsidR="003A669F" w:rsidRDefault="003A669F" w:rsidP="00DB5CD2">
            <w:pPr>
              <w:pStyle w:val="aff7"/>
              <w:numPr>
                <w:ilvl w:val="0"/>
                <w:numId w:val="19"/>
              </w:numPr>
              <w:ind w:left="142" w:right="180" w:firstLine="283"/>
              <w:jc w:val="both"/>
              <w:rPr>
                <w:rFonts w:ascii="Times New Roman" w:hAnsi="Times New Roman"/>
              </w:rPr>
            </w:pPr>
            <w:r>
              <w:rPr>
                <w:rFonts w:ascii="Times New Roman" w:hAnsi="Times New Roman"/>
              </w:rPr>
              <w:t xml:space="preserve"> </w:t>
            </w:r>
            <w:r w:rsidRPr="00BC0FBC">
              <w:rPr>
                <w:rFonts w:ascii="Times New Roman" w:hAnsi="Times New Roman"/>
              </w:rPr>
              <w:t>Приведите пример ситуации, когда Вам удалось учесть действие факторов в отдаленной перспективе, просчитать развитие событий.</w:t>
            </w:r>
          </w:p>
          <w:p w:rsidR="003A669F" w:rsidRPr="00BC0FBC" w:rsidRDefault="00B07A60" w:rsidP="00DB5CD2">
            <w:pPr>
              <w:pStyle w:val="aff7"/>
              <w:numPr>
                <w:ilvl w:val="0"/>
                <w:numId w:val="20"/>
              </w:numPr>
              <w:ind w:left="142" w:right="180" w:firstLine="283"/>
              <w:jc w:val="both"/>
              <w:rPr>
                <w:rFonts w:ascii="Times New Roman" w:hAnsi="Times New Roman"/>
              </w:rPr>
            </w:pPr>
            <w:r>
              <w:rPr>
                <w:rFonts w:ascii="Times New Roman" w:hAnsi="Times New Roman"/>
              </w:rPr>
              <w:t xml:space="preserve"> </w:t>
            </w:r>
            <w:r w:rsidR="003A669F" w:rsidRPr="00BC0FBC">
              <w:rPr>
                <w:rFonts w:ascii="Times New Roman" w:hAnsi="Times New Roman"/>
              </w:rPr>
              <w:t>Каким образом Вы это делали?</w:t>
            </w:r>
          </w:p>
          <w:p w:rsidR="003A669F" w:rsidRPr="00BC0FBC" w:rsidRDefault="00B07A60" w:rsidP="00DB5CD2">
            <w:pPr>
              <w:pStyle w:val="aff7"/>
              <w:numPr>
                <w:ilvl w:val="0"/>
                <w:numId w:val="20"/>
              </w:numPr>
              <w:ind w:left="142" w:right="180" w:firstLine="283"/>
              <w:jc w:val="both"/>
              <w:rPr>
                <w:rFonts w:ascii="Times New Roman" w:hAnsi="Times New Roman"/>
              </w:rPr>
            </w:pPr>
            <w:r>
              <w:rPr>
                <w:rFonts w:ascii="Times New Roman" w:hAnsi="Times New Roman"/>
              </w:rPr>
              <w:t xml:space="preserve"> </w:t>
            </w:r>
            <w:r w:rsidR="003A669F" w:rsidRPr="00BC0FBC">
              <w:rPr>
                <w:rFonts w:ascii="Times New Roman" w:hAnsi="Times New Roman"/>
              </w:rPr>
              <w:t>Что Вы предприняли, чтобы справиться с фактором неопределенности?</w:t>
            </w:r>
          </w:p>
          <w:p w:rsidR="003A669F" w:rsidRPr="00BC0FBC" w:rsidRDefault="00B07A60" w:rsidP="00DB5CD2">
            <w:pPr>
              <w:pStyle w:val="aff7"/>
              <w:numPr>
                <w:ilvl w:val="0"/>
                <w:numId w:val="20"/>
              </w:numPr>
              <w:ind w:left="142" w:right="180" w:firstLine="283"/>
              <w:jc w:val="both"/>
              <w:rPr>
                <w:rFonts w:ascii="Times New Roman" w:hAnsi="Times New Roman"/>
              </w:rPr>
            </w:pPr>
            <w:r>
              <w:rPr>
                <w:rFonts w:ascii="Times New Roman" w:hAnsi="Times New Roman"/>
              </w:rPr>
              <w:t xml:space="preserve"> </w:t>
            </w:r>
            <w:r w:rsidR="003A669F" w:rsidRPr="00BC0FBC">
              <w:rPr>
                <w:rFonts w:ascii="Times New Roman" w:hAnsi="Times New Roman"/>
              </w:rPr>
              <w:t>Как Вы учитывали различные сценарии развития событий?</w:t>
            </w:r>
          </w:p>
        </w:tc>
      </w:tr>
      <w:tr w:rsidR="003A669F" w:rsidRPr="004E4896" w:rsidTr="00F23156">
        <w:trPr>
          <w:trHeight w:val="999"/>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rPr>
            </w:pPr>
          </w:p>
        </w:tc>
        <w:tc>
          <w:tcPr>
            <w:tcW w:w="5282" w:type="dxa"/>
            <w:shd w:val="clear" w:color="auto" w:fill="FFFFFF"/>
          </w:tcPr>
          <w:p w:rsidR="003A669F" w:rsidRDefault="003A669F" w:rsidP="00DB5CD2">
            <w:pPr>
              <w:pStyle w:val="aff7"/>
              <w:numPr>
                <w:ilvl w:val="0"/>
                <w:numId w:val="19"/>
              </w:numPr>
              <w:ind w:left="142" w:right="180" w:firstLine="283"/>
              <w:jc w:val="both"/>
              <w:rPr>
                <w:rFonts w:ascii="Times New Roman" w:hAnsi="Times New Roman"/>
              </w:rPr>
            </w:pPr>
            <w:r>
              <w:rPr>
                <w:rFonts w:ascii="Times New Roman" w:hAnsi="Times New Roman"/>
              </w:rPr>
              <w:t xml:space="preserve"> </w:t>
            </w:r>
            <w:r w:rsidRPr="00BC0FBC">
              <w:rPr>
                <w:rFonts w:ascii="Times New Roman" w:hAnsi="Times New Roman"/>
              </w:rPr>
              <w:t>Расскажите о ситуации, когда Ваши действия помогли реализовать потенциальные возможности или предотвратить угрозы, неочевидные для остальных.</w:t>
            </w:r>
          </w:p>
          <w:p w:rsidR="003A669F" w:rsidRPr="00BA3A0B" w:rsidRDefault="00B07A60" w:rsidP="00DB5CD2">
            <w:pPr>
              <w:pStyle w:val="aff7"/>
              <w:numPr>
                <w:ilvl w:val="0"/>
                <w:numId w:val="21"/>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Как Вы определили, какие возможности или угрозы могут возникнуть в будущем?</w:t>
            </w:r>
          </w:p>
          <w:p w:rsidR="003A669F" w:rsidRPr="00BA3A0B" w:rsidRDefault="00B07A60" w:rsidP="00DB5CD2">
            <w:pPr>
              <w:pStyle w:val="aff7"/>
              <w:numPr>
                <w:ilvl w:val="0"/>
                <w:numId w:val="21"/>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Как Вы оценивали масштаб этих возможностей или угроз?</w:t>
            </w:r>
          </w:p>
          <w:p w:rsidR="003A669F" w:rsidRPr="00BA3A0B" w:rsidRDefault="00B07A60" w:rsidP="00DB5CD2">
            <w:pPr>
              <w:pStyle w:val="aff7"/>
              <w:numPr>
                <w:ilvl w:val="0"/>
                <w:numId w:val="21"/>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Что Вы предприняли, чтобы максимально использовать возможности или избежать потенциальных угроз?</w:t>
            </w:r>
          </w:p>
        </w:tc>
      </w:tr>
      <w:tr w:rsidR="003A669F" w:rsidRPr="004E4896" w:rsidTr="00F23156">
        <w:trPr>
          <w:trHeight w:val="999"/>
        </w:trPr>
        <w:tc>
          <w:tcPr>
            <w:tcW w:w="2376" w:type="dxa"/>
            <w:vMerge w:val="restart"/>
            <w:shd w:val="clear" w:color="auto" w:fill="FFFFFF"/>
            <w:tcMar>
              <w:top w:w="12" w:type="dxa"/>
              <w:left w:w="108" w:type="dxa"/>
              <w:bottom w:w="0" w:type="dxa"/>
              <w:right w:w="108" w:type="dxa"/>
            </w:tcMar>
          </w:tcPr>
          <w:p w:rsidR="003A669F" w:rsidRDefault="003A669F" w:rsidP="00DB5CD2">
            <w:pPr>
              <w:spacing w:after="0" w:line="240" w:lineRule="auto"/>
              <w:ind w:right="-212"/>
              <w:jc w:val="both"/>
              <w:rPr>
                <w:rFonts w:ascii="Times New Roman" w:hAnsi="Times New Roman"/>
                <w:b/>
                <w:bCs/>
              </w:rPr>
            </w:pPr>
            <w:r w:rsidRPr="004E4896">
              <w:rPr>
                <w:rFonts w:ascii="Times New Roman" w:hAnsi="Times New Roman"/>
                <w:b/>
                <w:bCs/>
              </w:rPr>
              <w:t>Ответственность</w:t>
            </w:r>
          </w:p>
          <w:p w:rsidR="003A669F" w:rsidRPr="004E4896" w:rsidRDefault="003A669F" w:rsidP="00DB5CD2">
            <w:pPr>
              <w:spacing w:after="0" w:line="240" w:lineRule="auto"/>
              <w:ind w:right="-212"/>
              <w:jc w:val="both"/>
              <w:rPr>
                <w:rFonts w:ascii="Times New Roman" w:hAnsi="Times New Roman"/>
              </w:rPr>
            </w:pPr>
            <w:r w:rsidRPr="004E4896">
              <w:rPr>
                <w:rFonts w:ascii="Times New Roman" w:hAnsi="Times New Roman"/>
                <w:b/>
                <w:bCs/>
              </w:rPr>
              <w:t>за результат</w:t>
            </w:r>
          </w:p>
        </w:tc>
        <w:tc>
          <w:tcPr>
            <w:tcW w:w="1985" w:type="dxa"/>
            <w:vMerge w:val="restart"/>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rPr>
            </w:pPr>
            <w:r w:rsidRPr="004E4896">
              <w:rPr>
                <w:rFonts w:ascii="Times New Roman" w:hAnsi="Times New Roman"/>
                <w:b/>
              </w:rPr>
              <w:t xml:space="preserve">Результативность </w:t>
            </w:r>
          </w:p>
        </w:tc>
        <w:tc>
          <w:tcPr>
            <w:tcW w:w="5282" w:type="dxa"/>
            <w:shd w:val="clear" w:color="auto" w:fill="FFFFFF"/>
          </w:tcPr>
          <w:p w:rsidR="003A669F" w:rsidRDefault="003A669F" w:rsidP="00DB5CD2">
            <w:pPr>
              <w:pStyle w:val="aff7"/>
              <w:numPr>
                <w:ilvl w:val="0"/>
                <w:numId w:val="22"/>
              </w:numPr>
              <w:ind w:left="142" w:right="180" w:firstLine="283"/>
              <w:jc w:val="both"/>
              <w:rPr>
                <w:rFonts w:ascii="Times New Roman" w:hAnsi="Times New Roman"/>
              </w:rPr>
            </w:pPr>
            <w:r>
              <w:rPr>
                <w:rFonts w:ascii="Times New Roman" w:hAnsi="Times New Roman"/>
              </w:rPr>
              <w:t xml:space="preserve"> </w:t>
            </w:r>
            <w:r w:rsidRPr="00BA3A0B">
              <w:rPr>
                <w:rFonts w:ascii="Times New Roman" w:hAnsi="Times New Roman"/>
              </w:rPr>
              <w:t>Приведите пример, когда Вы добились результата благодаря своей настойчивости и упорству.</w:t>
            </w:r>
          </w:p>
          <w:p w:rsidR="003A669F" w:rsidRPr="00BA3A0B" w:rsidRDefault="00B07A60" w:rsidP="00DB5CD2">
            <w:pPr>
              <w:pStyle w:val="aff7"/>
              <w:numPr>
                <w:ilvl w:val="0"/>
                <w:numId w:val="23"/>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Что мешало Вам сразу добиться результата?</w:t>
            </w:r>
          </w:p>
          <w:p w:rsidR="003A669F" w:rsidRPr="00BA3A0B" w:rsidRDefault="00B07A60" w:rsidP="00DB5CD2">
            <w:pPr>
              <w:pStyle w:val="aff7"/>
              <w:numPr>
                <w:ilvl w:val="0"/>
                <w:numId w:val="23"/>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Какие действия Вы предприняли?</w:t>
            </w:r>
          </w:p>
          <w:p w:rsidR="003A669F" w:rsidRPr="00BA3A0B" w:rsidRDefault="00B07A60" w:rsidP="00DB5CD2">
            <w:pPr>
              <w:pStyle w:val="aff7"/>
              <w:numPr>
                <w:ilvl w:val="0"/>
                <w:numId w:val="23"/>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Какой был результат?</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rPr>
            </w:pPr>
          </w:p>
        </w:tc>
        <w:tc>
          <w:tcPr>
            <w:tcW w:w="5282" w:type="dxa"/>
            <w:shd w:val="clear" w:color="auto" w:fill="FFFFFF"/>
          </w:tcPr>
          <w:p w:rsidR="003A669F" w:rsidRDefault="003A669F" w:rsidP="00DB5CD2">
            <w:pPr>
              <w:pStyle w:val="aff7"/>
              <w:numPr>
                <w:ilvl w:val="0"/>
                <w:numId w:val="22"/>
              </w:numPr>
              <w:ind w:left="142" w:right="180" w:firstLine="283"/>
              <w:jc w:val="both"/>
              <w:rPr>
                <w:rFonts w:ascii="Times New Roman" w:hAnsi="Times New Roman"/>
              </w:rPr>
            </w:pPr>
            <w:r>
              <w:rPr>
                <w:rFonts w:ascii="Times New Roman" w:hAnsi="Times New Roman"/>
              </w:rPr>
              <w:t xml:space="preserve"> </w:t>
            </w:r>
            <w:r w:rsidRPr="00BA3A0B">
              <w:rPr>
                <w:rFonts w:ascii="Times New Roman" w:hAnsi="Times New Roman"/>
              </w:rPr>
              <w:t>Опишите ситуацию, когда в ходе достижения цели Вы столкнулись с непредвиденными серьезными препятствиями.</w:t>
            </w:r>
          </w:p>
          <w:p w:rsidR="003A669F" w:rsidRDefault="00B07A60" w:rsidP="00DB5CD2">
            <w:pPr>
              <w:pStyle w:val="aff7"/>
              <w:numPr>
                <w:ilvl w:val="0"/>
                <w:numId w:val="24"/>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В чем были сложности?</w:t>
            </w:r>
          </w:p>
          <w:p w:rsidR="003A669F" w:rsidRDefault="00B07A60" w:rsidP="00DB5CD2">
            <w:pPr>
              <w:pStyle w:val="aff7"/>
              <w:numPr>
                <w:ilvl w:val="0"/>
                <w:numId w:val="24"/>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Что Вы предприняли?</w:t>
            </w:r>
          </w:p>
          <w:p w:rsidR="003A669F" w:rsidRPr="00C4319E" w:rsidRDefault="00B07A60" w:rsidP="00DB5CD2">
            <w:pPr>
              <w:pStyle w:val="aff7"/>
              <w:numPr>
                <w:ilvl w:val="0"/>
                <w:numId w:val="24"/>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Как Вы изменили свой подход к решению, исходя из ситуации?</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rPr>
            </w:pPr>
          </w:p>
        </w:tc>
        <w:tc>
          <w:tcPr>
            <w:tcW w:w="5282" w:type="dxa"/>
            <w:shd w:val="clear" w:color="auto" w:fill="FFFFFF"/>
          </w:tcPr>
          <w:p w:rsidR="003A669F" w:rsidRDefault="003A669F" w:rsidP="00DB5CD2">
            <w:pPr>
              <w:pStyle w:val="aff7"/>
              <w:numPr>
                <w:ilvl w:val="0"/>
                <w:numId w:val="22"/>
              </w:numPr>
              <w:ind w:left="142" w:right="180" w:firstLine="283"/>
              <w:jc w:val="both"/>
              <w:rPr>
                <w:rFonts w:ascii="Times New Roman" w:hAnsi="Times New Roman"/>
              </w:rPr>
            </w:pPr>
            <w:r>
              <w:rPr>
                <w:rFonts w:ascii="Times New Roman" w:hAnsi="Times New Roman"/>
              </w:rPr>
              <w:t xml:space="preserve"> </w:t>
            </w:r>
            <w:r w:rsidRPr="00BA3A0B">
              <w:rPr>
                <w:rFonts w:ascii="Times New Roman" w:hAnsi="Times New Roman"/>
              </w:rPr>
              <w:t>Приведите пример, когда Вам удалось достичь результата, зависящего не только от Вас лично, но и от других людей (коллег, руководителей, подчиненных, сотрудников других подразделений, других организаций).</w:t>
            </w:r>
          </w:p>
          <w:p w:rsidR="003A669F" w:rsidRPr="00BA3A0B" w:rsidRDefault="00B07A60" w:rsidP="00DB5CD2">
            <w:pPr>
              <w:pStyle w:val="aff7"/>
              <w:numPr>
                <w:ilvl w:val="0"/>
                <w:numId w:val="25"/>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Что Вы предприняли, чтобы обеспечить достижение результата?</w:t>
            </w:r>
          </w:p>
          <w:p w:rsidR="003A669F" w:rsidRPr="00BA3A0B" w:rsidRDefault="003A669F" w:rsidP="00DB5CD2">
            <w:pPr>
              <w:spacing w:after="0"/>
              <w:ind w:left="142" w:right="180" w:firstLine="283"/>
              <w:jc w:val="both"/>
              <w:rPr>
                <w:rFonts w:ascii="Times New Roman" w:hAnsi="Times New Roman"/>
              </w:rPr>
            </w:pPr>
            <w:r w:rsidRPr="00BA3A0B">
              <w:rPr>
                <w:rFonts w:ascii="Times New Roman" w:hAnsi="Times New Roman"/>
              </w:rPr>
              <w:t>•</w:t>
            </w:r>
            <w:r w:rsidRPr="00BA3A0B">
              <w:rPr>
                <w:rFonts w:ascii="Times New Roman" w:hAnsi="Times New Roman"/>
              </w:rPr>
              <w:tab/>
            </w:r>
            <w:r w:rsidR="00B07A60">
              <w:rPr>
                <w:rFonts w:ascii="Times New Roman" w:hAnsi="Times New Roman"/>
              </w:rPr>
              <w:t xml:space="preserve"> </w:t>
            </w:r>
            <w:r w:rsidRPr="00BA3A0B">
              <w:rPr>
                <w:rFonts w:ascii="Times New Roman" w:hAnsi="Times New Roman"/>
              </w:rPr>
              <w:t xml:space="preserve">Как Вы обеспечили необходимый вклад со стороны других людей? </w:t>
            </w:r>
          </w:p>
          <w:p w:rsidR="003A669F" w:rsidRPr="00BA3A0B" w:rsidRDefault="003A669F" w:rsidP="00DB5CD2">
            <w:pPr>
              <w:spacing w:after="0"/>
              <w:ind w:left="142" w:right="180" w:firstLine="283"/>
              <w:jc w:val="both"/>
              <w:rPr>
                <w:rFonts w:ascii="Times New Roman" w:hAnsi="Times New Roman"/>
              </w:rPr>
            </w:pPr>
            <w:r w:rsidRPr="00BA3A0B">
              <w:rPr>
                <w:rFonts w:ascii="Times New Roman" w:hAnsi="Times New Roman"/>
              </w:rPr>
              <w:t>•</w:t>
            </w:r>
            <w:r w:rsidRPr="00BA3A0B">
              <w:rPr>
                <w:rFonts w:ascii="Times New Roman" w:hAnsi="Times New Roman"/>
              </w:rPr>
              <w:tab/>
            </w:r>
            <w:r w:rsidR="00B07A60">
              <w:rPr>
                <w:rFonts w:ascii="Times New Roman" w:hAnsi="Times New Roman"/>
              </w:rPr>
              <w:t xml:space="preserve"> </w:t>
            </w:r>
            <w:r w:rsidRPr="00BA3A0B">
              <w:rPr>
                <w:rFonts w:ascii="Times New Roman" w:hAnsi="Times New Roman"/>
              </w:rPr>
              <w:t>Какие возникали сложности, связанные с действиями других людей?</w:t>
            </w:r>
          </w:p>
          <w:p w:rsidR="003A669F" w:rsidRPr="00BA3A0B" w:rsidRDefault="003A669F" w:rsidP="00DB5CD2">
            <w:pPr>
              <w:spacing w:after="0"/>
              <w:ind w:left="142" w:right="180" w:firstLine="283"/>
              <w:jc w:val="both"/>
              <w:rPr>
                <w:rFonts w:ascii="Times New Roman" w:hAnsi="Times New Roman"/>
              </w:rPr>
            </w:pPr>
            <w:r w:rsidRPr="00BA3A0B">
              <w:rPr>
                <w:rFonts w:ascii="Times New Roman" w:hAnsi="Times New Roman"/>
              </w:rPr>
              <w:t>•</w:t>
            </w:r>
            <w:r w:rsidRPr="00BA3A0B">
              <w:rPr>
                <w:rFonts w:ascii="Times New Roman" w:hAnsi="Times New Roman"/>
              </w:rPr>
              <w:tab/>
            </w:r>
            <w:r w:rsidR="00B07A60">
              <w:rPr>
                <w:rFonts w:ascii="Times New Roman" w:hAnsi="Times New Roman"/>
              </w:rPr>
              <w:t xml:space="preserve"> </w:t>
            </w:r>
            <w:r w:rsidRPr="00BA3A0B">
              <w:rPr>
                <w:rFonts w:ascii="Times New Roman" w:hAnsi="Times New Roman"/>
              </w:rPr>
              <w:t xml:space="preserve">Что Вы делали, чтобы преодолеть эти сложности? </w:t>
            </w:r>
          </w:p>
          <w:p w:rsidR="003A669F" w:rsidRPr="00BA3A0B" w:rsidRDefault="003A669F" w:rsidP="00DB5CD2">
            <w:pPr>
              <w:spacing w:after="0"/>
              <w:ind w:left="142" w:right="180" w:firstLine="283"/>
              <w:jc w:val="both"/>
              <w:rPr>
                <w:rFonts w:ascii="Times New Roman" w:hAnsi="Times New Roman"/>
              </w:rPr>
            </w:pPr>
            <w:r w:rsidRPr="00BA3A0B">
              <w:rPr>
                <w:rFonts w:ascii="Times New Roman" w:hAnsi="Times New Roman"/>
              </w:rPr>
              <w:t>•</w:t>
            </w:r>
            <w:r w:rsidRPr="00BA3A0B">
              <w:rPr>
                <w:rFonts w:ascii="Times New Roman" w:hAnsi="Times New Roman"/>
              </w:rPr>
              <w:tab/>
            </w:r>
            <w:r w:rsidR="00B07A60">
              <w:rPr>
                <w:rFonts w:ascii="Times New Roman" w:hAnsi="Times New Roman"/>
              </w:rPr>
              <w:t xml:space="preserve"> </w:t>
            </w:r>
            <w:r w:rsidRPr="00BA3A0B">
              <w:rPr>
                <w:rFonts w:ascii="Times New Roman" w:hAnsi="Times New Roman"/>
              </w:rPr>
              <w:t>Каков был результат?</w:t>
            </w:r>
          </w:p>
        </w:tc>
      </w:tr>
      <w:tr w:rsidR="003A669F" w:rsidRPr="004E4896" w:rsidTr="00F23156">
        <w:trPr>
          <w:trHeight w:val="2334"/>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rPr>
            </w:pPr>
          </w:p>
        </w:tc>
        <w:tc>
          <w:tcPr>
            <w:tcW w:w="5282" w:type="dxa"/>
            <w:shd w:val="clear" w:color="auto" w:fill="FFFFFF"/>
          </w:tcPr>
          <w:p w:rsidR="003A669F" w:rsidRPr="00BA3A0B" w:rsidRDefault="003A669F" w:rsidP="00DB5CD2">
            <w:pPr>
              <w:pStyle w:val="aff7"/>
              <w:numPr>
                <w:ilvl w:val="0"/>
                <w:numId w:val="22"/>
              </w:numPr>
              <w:ind w:left="142" w:right="180" w:firstLine="283"/>
              <w:jc w:val="both"/>
              <w:rPr>
                <w:rFonts w:ascii="Times New Roman" w:hAnsi="Times New Roman"/>
              </w:rPr>
            </w:pPr>
            <w:r>
              <w:rPr>
                <w:rFonts w:ascii="Times New Roman" w:hAnsi="Times New Roman"/>
              </w:rPr>
              <w:t xml:space="preserve"> </w:t>
            </w:r>
            <w:r w:rsidRPr="00BA3A0B">
              <w:rPr>
                <w:rFonts w:ascii="Times New Roman" w:hAnsi="Times New Roman"/>
              </w:rPr>
              <w:t xml:space="preserve">Была ли у Вас ситуация, когда намеченного результата достичь не удалось? </w:t>
            </w:r>
          </w:p>
          <w:p w:rsidR="003A669F" w:rsidRPr="00BA3A0B" w:rsidRDefault="00B07A60" w:rsidP="00DB5CD2">
            <w:pPr>
              <w:pStyle w:val="aff7"/>
              <w:numPr>
                <w:ilvl w:val="0"/>
                <w:numId w:val="26"/>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 xml:space="preserve">Что это была за ситуация? </w:t>
            </w:r>
          </w:p>
          <w:p w:rsidR="003A669F" w:rsidRPr="00BA3A0B" w:rsidRDefault="00B07A60" w:rsidP="00DB5CD2">
            <w:pPr>
              <w:pStyle w:val="aff7"/>
              <w:numPr>
                <w:ilvl w:val="0"/>
                <w:numId w:val="26"/>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 xml:space="preserve">Что Вы предприняли, чтобы достичь результата? </w:t>
            </w:r>
          </w:p>
          <w:p w:rsidR="003A669F" w:rsidRPr="00BA3A0B" w:rsidRDefault="00B07A60" w:rsidP="00DB5CD2">
            <w:pPr>
              <w:pStyle w:val="aff7"/>
              <w:numPr>
                <w:ilvl w:val="0"/>
                <w:numId w:val="26"/>
              </w:numPr>
              <w:ind w:left="142" w:right="180" w:firstLine="283"/>
              <w:jc w:val="both"/>
              <w:rPr>
                <w:rFonts w:ascii="Times New Roman" w:hAnsi="Times New Roman"/>
              </w:rPr>
            </w:pPr>
            <w:r>
              <w:rPr>
                <w:rFonts w:ascii="Times New Roman" w:hAnsi="Times New Roman"/>
              </w:rPr>
              <w:t xml:space="preserve"> </w:t>
            </w:r>
            <w:r w:rsidR="003A669F" w:rsidRPr="00BA3A0B">
              <w:rPr>
                <w:rFonts w:ascii="Times New Roman" w:hAnsi="Times New Roman"/>
              </w:rPr>
              <w:t xml:space="preserve">Что послужило причиной неудачи? </w:t>
            </w:r>
          </w:p>
          <w:p w:rsidR="003A669F" w:rsidRPr="00BA3A0B" w:rsidRDefault="003A669F" w:rsidP="00DB5CD2">
            <w:pPr>
              <w:pStyle w:val="aff7"/>
              <w:numPr>
                <w:ilvl w:val="0"/>
                <w:numId w:val="26"/>
              </w:numPr>
              <w:ind w:left="142" w:right="180" w:firstLine="283"/>
              <w:jc w:val="both"/>
              <w:rPr>
                <w:rFonts w:ascii="Times New Roman" w:hAnsi="Times New Roman"/>
              </w:rPr>
            </w:pPr>
            <w:r w:rsidRPr="00BA3A0B">
              <w:rPr>
                <w:rFonts w:ascii="Times New Roman" w:hAnsi="Times New Roman"/>
              </w:rPr>
              <w:t>Были ли подобные ситуации после этой? Как Вы в них действовали?</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val="restart"/>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r w:rsidRPr="004E4896">
              <w:rPr>
                <w:rFonts w:ascii="Times New Roman" w:hAnsi="Times New Roman"/>
                <w:b/>
              </w:rPr>
              <w:t xml:space="preserve">Инициативность  </w:t>
            </w:r>
          </w:p>
        </w:tc>
        <w:tc>
          <w:tcPr>
            <w:tcW w:w="5282" w:type="dxa"/>
            <w:shd w:val="clear" w:color="auto" w:fill="FFFFFF"/>
          </w:tcPr>
          <w:p w:rsidR="003A669F" w:rsidRPr="0083736B" w:rsidRDefault="003A669F" w:rsidP="00DB5CD2">
            <w:pPr>
              <w:pStyle w:val="aff7"/>
              <w:numPr>
                <w:ilvl w:val="0"/>
                <w:numId w:val="28"/>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Приведите пример, когда Вы проявили инициативу в работе.</w:t>
            </w:r>
          </w:p>
          <w:p w:rsidR="003A669F" w:rsidRPr="0083736B" w:rsidRDefault="00B07A60" w:rsidP="00DB5CD2">
            <w:pPr>
              <w:pStyle w:val="aff7"/>
              <w:numPr>
                <w:ilvl w:val="0"/>
                <w:numId w:val="27"/>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Что это была за инициатива? </w:t>
            </w:r>
          </w:p>
          <w:p w:rsidR="003A669F" w:rsidRPr="0083736B" w:rsidRDefault="00B07A60" w:rsidP="00DB5CD2">
            <w:pPr>
              <w:pStyle w:val="aff7"/>
              <w:numPr>
                <w:ilvl w:val="0"/>
                <w:numId w:val="27"/>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Почему это произошло? </w:t>
            </w:r>
          </w:p>
          <w:p w:rsidR="003A669F" w:rsidRPr="0083736B" w:rsidRDefault="00B07A60" w:rsidP="00DB5CD2">
            <w:pPr>
              <w:pStyle w:val="aff7"/>
              <w:numPr>
                <w:ilvl w:val="0"/>
                <w:numId w:val="27"/>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 какому результату она привела?</w:t>
            </w:r>
          </w:p>
        </w:tc>
      </w:tr>
      <w:tr w:rsidR="003A669F" w:rsidRPr="004E4896" w:rsidTr="0039531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tcBorders>
              <w:bottom w:val="single" w:sz="4" w:space="0" w:color="auto"/>
            </w:tcBorders>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p>
        </w:tc>
        <w:tc>
          <w:tcPr>
            <w:tcW w:w="5282" w:type="dxa"/>
            <w:tcBorders>
              <w:bottom w:val="single" w:sz="4" w:space="0" w:color="auto"/>
            </w:tcBorders>
            <w:shd w:val="clear" w:color="auto" w:fill="FFFFFF"/>
          </w:tcPr>
          <w:p w:rsidR="003A669F" w:rsidRPr="0083736B" w:rsidRDefault="003A669F" w:rsidP="00DB5CD2">
            <w:pPr>
              <w:pStyle w:val="aff7"/>
              <w:numPr>
                <w:ilvl w:val="0"/>
                <w:numId w:val="28"/>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Приведите пример, когда Вы взяли на себя дополнительные обязательства, чтобы выполнить работу.</w:t>
            </w:r>
          </w:p>
          <w:p w:rsidR="003A669F" w:rsidRPr="0083736B" w:rsidRDefault="00B07A60" w:rsidP="00DB5CD2">
            <w:pPr>
              <w:pStyle w:val="aff7"/>
              <w:numPr>
                <w:ilvl w:val="0"/>
                <w:numId w:val="29"/>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Почему это произошло?</w:t>
            </w:r>
          </w:p>
          <w:p w:rsidR="003A669F" w:rsidRPr="0083736B" w:rsidRDefault="00B07A60" w:rsidP="00DB5CD2">
            <w:pPr>
              <w:pStyle w:val="aff7"/>
              <w:numPr>
                <w:ilvl w:val="0"/>
                <w:numId w:val="29"/>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Что конкретно Вы делали?</w:t>
            </w:r>
          </w:p>
          <w:p w:rsidR="003A669F" w:rsidRPr="0083736B" w:rsidRDefault="00B07A60" w:rsidP="00DB5CD2">
            <w:pPr>
              <w:pStyle w:val="aff7"/>
              <w:numPr>
                <w:ilvl w:val="0"/>
                <w:numId w:val="29"/>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 чему это привело?</w:t>
            </w:r>
          </w:p>
        </w:tc>
      </w:tr>
      <w:tr w:rsidR="003A669F" w:rsidRPr="004E4896" w:rsidTr="0039531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tcBorders>
              <w:top w:val="single" w:sz="4" w:space="0" w:color="auto"/>
              <w:right w:val="single" w:sz="4" w:space="0" w:color="auto"/>
            </w:tcBorders>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3A669F" w:rsidRPr="0083736B" w:rsidRDefault="003A669F" w:rsidP="00DB5CD2">
            <w:pPr>
              <w:pStyle w:val="aff7"/>
              <w:numPr>
                <w:ilvl w:val="0"/>
                <w:numId w:val="28"/>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Приведите пример когда Вы предложили коллегам/руководству изменить имеющиеся методы работы, подход к решению задач и т.п.</w:t>
            </w:r>
          </w:p>
          <w:p w:rsidR="003A669F" w:rsidRPr="0083736B" w:rsidRDefault="00B07A60" w:rsidP="00DB5CD2">
            <w:pPr>
              <w:pStyle w:val="aff7"/>
              <w:numPr>
                <w:ilvl w:val="0"/>
                <w:numId w:val="30"/>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Что именно Вы предложили? Почему?</w:t>
            </w:r>
          </w:p>
          <w:p w:rsidR="003A669F" w:rsidRPr="0083736B" w:rsidRDefault="00B07A60" w:rsidP="00DB5CD2">
            <w:pPr>
              <w:pStyle w:val="aff7"/>
              <w:numPr>
                <w:ilvl w:val="0"/>
                <w:numId w:val="30"/>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Как отреагировали коллеги/руководство? </w:t>
            </w:r>
          </w:p>
          <w:p w:rsidR="003A669F" w:rsidRPr="0083736B" w:rsidRDefault="003A669F" w:rsidP="00DB5CD2">
            <w:pPr>
              <w:pStyle w:val="aff7"/>
              <w:ind w:left="142" w:right="180" w:firstLine="283"/>
              <w:jc w:val="both"/>
              <w:rPr>
                <w:rFonts w:ascii="Times New Roman" w:hAnsi="Times New Roman"/>
                <w:color w:val="000000"/>
              </w:rPr>
            </w:pPr>
            <w:r w:rsidRPr="0083736B">
              <w:rPr>
                <w:rFonts w:ascii="Times New Roman" w:hAnsi="Times New Roman"/>
                <w:color w:val="000000"/>
              </w:rPr>
              <w:t>Каков был результат?</w:t>
            </w:r>
          </w:p>
        </w:tc>
      </w:tr>
      <w:tr w:rsidR="003A669F" w:rsidRPr="004E4896" w:rsidTr="0039531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tcBorders>
              <w:right w:val="single" w:sz="4" w:space="0" w:color="auto"/>
            </w:tcBorders>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3A669F" w:rsidRPr="0083736B" w:rsidRDefault="003A669F" w:rsidP="00DB5CD2">
            <w:pPr>
              <w:pStyle w:val="aff7"/>
              <w:numPr>
                <w:ilvl w:val="0"/>
                <w:numId w:val="28"/>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 xml:space="preserve">Приведите пример, когда Вы взяли на себя ответственность за принятие решения, результат которого был неочевиден. </w:t>
            </w:r>
          </w:p>
          <w:p w:rsidR="003A669F" w:rsidRPr="0083736B" w:rsidRDefault="00B07A60" w:rsidP="00DB5CD2">
            <w:pPr>
              <w:pStyle w:val="aff7"/>
              <w:numPr>
                <w:ilvl w:val="0"/>
                <w:numId w:val="3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Что это была за ситуация? </w:t>
            </w:r>
          </w:p>
          <w:p w:rsidR="003A669F" w:rsidRPr="0083736B" w:rsidRDefault="00B07A60" w:rsidP="00DB5CD2">
            <w:pPr>
              <w:pStyle w:val="aff7"/>
              <w:numPr>
                <w:ilvl w:val="0"/>
                <w:numId w:val="3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Что конкретно Вы сделали, принимая на </w:t>
            </w:r>
            <w:r w:rsidR="003A669F" w:rsidRPr="0083736B">
              <w:rPr>
                <w:rFonts w:ascii="Times New Roman" w:hAnsi="Times New Roman"/>
                <w:color w:val="000000"/>
              </w:rPr>
              <w:lastRenderedPageBreak/>
              <w:t xml:space="preserve">себя ответственность? </w:t>
            </w:r>
          </w:p>
          <w:p w:rsidR="003A669F" w:rsidRPr="0083736B" w:rsidRDefault="00B07A60" w:rsidP="00DB5CD2">
            <w:pPr>
              <w:pStyle w:val="aff7"/>
              <w:numPr>
                <w:ilvl w:val="0"/>
                <w:numId w:val="3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В чем заключалась Ваша ответственность? </w:t>
            </w:r>
          </w:p>
          <w:p w:rsidR="003A669F" w:rsidRPr="0083736B" w:rsidRDefault="00B07A60" w:rsidP="00DB5CD2">
            <w:pPr>
              <w:pStyle w:val="aff7"/>
              <w:numPr>
                <w:ilvl w:val="0"/>
                <w:numId w:val="3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Каков был результат?</w:t>
            </w:r>
          </w:p>
        </w:tc>
      </w:tr>
      <w:tr w:rsidR="003A669F" w:rsidRPr="004E4896" w:rsidTr="0039531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tcBorders>
              <w:right w:val="single" w:sz="4" w:space="0" w:color="auto"/>
            </w:tcBorders>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p>
        </w:tc>
        <w:tc>
          <w:tcPr>
            <w:tcW w:w="5282" w:type="dxa"/>
            <w:tcBorders>
              <w:top w:val="single" w:sz="4" w:space="0" w:color="auto"/>
              <w:left w:val="single" w:sz="4" w:space="0" w:color="auto"/>
              <w:bottom w:val="single" w:sz="4" w:space="0" w:color="auto"/>
              <w:right w:val="single" w:sz="4" w:space="0" w:color="auto"/>
            </w:tcBorders>
            <w:shd w:val="clear" w:color="auto" w:fill="FFFFFF"/>
          </w:tcPr>
          <w:p w:rsidR="003A669F" w:rsidRPr="0083736B" w:rsidRDefault="003A669F" w:rsidP="00DB5CD2">
            <w:pPr>
              <w:pStyle w:val="aff7"/>
              <w:numPr>
                <w:ilvl w:val="0"/>
                <w:numId w:val="28"/>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 xml:space="preserve">Приведите пример ситуации, когда Ваша инициатива привела к негативному результату. </w:t>
            </w:r>
          </w:p>
          <w:p w:rsidR="003A669F" w:rsidRPr="0083736B" w:rsidRDefault="00B07A60" w:rsidP="00DB5CD2">
            <w:pPr>
              <w:pStyle w:val="aff7"/>
              <w:numPr>
                <w:ilvl w:val="0"/>
                <w:numId w:val="3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Расскажите, что произошло.</w:t>
            </w:r>
          </w:p>
          <w:p w:rsidR="003A669F" w:rsidRPr="0083736B" w:rsidRDefault="00B07A60" w:rsidP="00DB5CD2">
            <w:pPr>
              <w:pStyle w:val="aff7"/>
              <w:numPr>
                <w:ilvl w:val="0"/>
                <w:numId w:val="3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Что Вы сделали не так?</w:t>
            </w:r>
          </w:p>
          <w:p w:rsidR="003A669F" w:rsidRPr="0083736B" w:rsidRDefault="00B07A60" w:rsidP="00DB5CD2">
            <w:pPr>
              <w:pStyle w:val="aff7"/>
              <w:numPr>
                <w:ilvl w:val="0"/>
                <w:numId w:val="3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Какие выводы Вы сделали на будущее?</w:t>
            </w:r>
          </w:p>
        </w:tc>
      </w:tr>
      <w:tr w:rsidR="003A669F" w:rsidRPr="004E4896" w:rsidTr="00395316">
        <w:trPr>
          <w:trHeight w:val="1481"/>
        </w:trPr>
        <w:tc>
          <w:tcPr>
            <w:tcW w:w="2376" w:type="dxa"/>
            <w:vMerge w:val="restart"/>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r w:rsidRPr="004E4896">
              <w:rPr>
                <w:rFonts w:ascii="Times New Roman" w:hAnsi="Times New Roman"/>
                <w:b/>
                <w:bCs/>
              </w:rPr>
              <w:t xml:space="preserve">Эффективная коммуникация </w:t>
            </w:r>
          </w:p>
        </w:tc>
        <w:tc>
          <w:tcPr>
            <w:tcW w:w="1985" w:type="dxa"/>
            <w:vMerge w:val="restart"/>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rPr>
            </w:pPr>
            <w:r w:rsidRPr="009A2246">
              <w:rPr>
                <w:rFonts w:ascii="Times New Roman" w:hAnsi="Times New Roman"/>
                <w:b/>
                <w:bCs/>
                <w:color w:val="000000"/>
              </w:rPr>
              <w:t>Построение отношений</w:t>
            </w:r>
          </w:p>
          <w:p w:rsidR="003A669F" w:rsidRDefault="003A669F" w:rsidP="00DB5CD2">
            <w:pPr>
              <w:ind w:right="-108" w:hanging="4"/>
              <w:jc w:val="both"/>
              <w:rPr>
                <w:rFonts w:ascii="Times New Roman" w:hAnsi="Times New Roman"/>
                <w:highlight w:val="yellow"/>
              </w:rPr>
            </w:pPr>
          </w:p>
          <w:p w:rsidR="003A669F" w:rsidRPr="00DC17AA" w:rsidRDefault="003A669F" w:rsidP="00DB5CD2">
            <w:pPr>
              <w:ind w:right="-108" w:hanging="4"/>
              <w:jc w:val="both"/>
              <w:rPr>
                <w:rFonts w:ascii="Times New Roman" w:hAnsi="Times New Roman"/>
                <w:highlight w:val="yellow"/>
              </w:rPr>
            </w:pPr>
          </w:p>
        </w:tc>
        <w:tc>
          <w:tcPr>
            <w:tcW w:w="5282" w:type="dxa"/>
            <w:tcBorders>
              <w:top w:val="single" w:sz="4" w:space="0" w:color="auto"/>
            </w:tcBorders>
            <w:shd w:val="clear" w:color="auto" w:fill="FFFFFF"/>
          </w:tcPr>
          <w:p w:rsidR="003A669F" w:rsidRPr="0083736B" w:rsidRDefault="003A669F" w:rsidP="00DB5CD2">
            <w:pPr>
              <w:pStyle w:val="aff7"/>
              <w:numPr>
                <w:ilvl w:val="0"/>
                <w:numId w:val="33"/>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 xml:space="preserve">Расскажите о ситуации, когда Вам пришлось устанавливать контакты с незнакомыми людьми за пределами своей организации (или за пределами обычного круга общения). </w:t>
            </w:r>
          </w:p>
          <w:p w:rsidR="003A669F" w:rsidRPr="0083736B" w:rsidRDefault="00B07A60" w:rsidP="00DB5CD2">
            <w:pPr>
              <w:pStyle w:val="aff7"/>
              <w:numPr>
                <w:ilvl w:val="0"/>
                <w:numId w:val="34"/>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В какой ситуации это происходило? </w:t>
            </w:r>
          </w:p>
          <w:p w:rsidR="003A669F" w:rsidRPr="0083736B" w:rsidRDefault="00B07A60" w:rsidP="00DB5CD2">
            <w:pPr>
              <w:pStyle w:val="aff7"/>
              <w:numPr>
                <w:ilvl w:val="0"/>
                <w:numId w:val="34"/>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Какова была цель?</w:t>
            </w:r>
          </w:p>
          <w:p w:rsidR="003A669F" w:rsidRPr="0083736B" w:rsidRDefault="00B07A60" w:rsidP="00DB5CD2">
            <w:pPr>
              <w:pStyle w:val="aff7"/>
              <w:numPr>
                <w:ilvl w:val="0"/>
                <w:numId w:val="34"/>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Как Вы действовали? </w:t>
            </w:r>
          </w:p>
          <w:p w:rsidR="003A669F" w:rsidRPr="0083736B" w:rsidRDefault="00B07A60" w:rsidP="00DB5CD2">
            <w:pPr>
              <w:pStyle w:val="aff7"/>
              <w:numPr>
                <w:ilvl w:val="0"/>
                <w:numId w:val="34"/>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Каков был результат?</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83736B" w:rsidRDefault="003A669F" w:rsidP="00DB5CD2">
            <w:pPr>
              <w:pStyle w:val="aff7"/>
              <w:numPr>
                <w:ilvl w:val="0"/>
                <w:numId w:val="33"/>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Приведите пример, когда Вы продолжали поддерживать отношения с коллегой, с которым уже не работаете.</w:t>
            </w:r>
          </w:p>
          <w:p w:rsidR="003A669F" w:rsidRPr="0083736B" w:rsidRDefault="00B07A60" w:rsidP="00DB5CD2">
            <w:pPr>
              <w:pStyle w:val="aff7"/>
              <w:numPr>
                <w:ilvl w:val="0"/>
                <w:numId w:val="3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Для чего Вы это делали?</w:t>
            </w:r>
          </w:p>
          <w:p w:rsidR="003A669F" w:rsidRPr="0083736B" w:rsidRDefault="00B07A60" w:rsidP="00DB5CD2">
            <w:pPr>
              <w:pStyle w:val="aff7"/>
              <w:numPr>
                <w:ilvl w:val="0"/>
                <w:numId w:val="3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Как Вы это делали? </w:t>
            </w:r>
          </w:p>
          <w:p w:rsidR="003A669F" w:rsidRPr="0083736B" w:rsidRDefault="00B07A60" w:rsidP="00DB5CD2">
            <w:pPr>
              <w:pStyle w:val="aff7"/>
              <w:numPr>
                <w:ilvl w:val="0"/>
                <w:numId w:val="3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 каким результатам это привело?</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83736B" w:rsidRDefault="003A669F" w:rsidP="00DB5CD2">
            <w:pPr>
              <w:pStyle w:val="aff7"/>
              <w:numPr>
                <w:ilvl w:val="0"/>
                <w:numId w:val="33"/>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 xml:space="preserve">Приведите пример того, как Вы установили хорошие отношения с человеком, с которым это раньше не получалось. </w:t>
            </w:r>
          </w:p>
          <w:p w:rsidR="003A669F" w:rsidRPr="0083736B" w:rsidRDefault="00B07A60" w:rsidP="00DB5CD2">
            <w:pPr>
              <w:pStyle w:val="aff7"/>
              <w:numPr>
                <w:ilvl w:val="0"/>
                <w:numId w:val="36"/>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Для чего Вы это делали? </w:t>
            </w:r>
          </w:p>
          <w:p w:rsidR="003A669F" w:rsidRPr="0083736B" w:rsidRDefault="00B07A60" w:rsidP="00DB5CD2">
            <w:pPr>
              <w:pStyle w:val="aff7"/>
              <w:numPr>
                <w:ilvl w:val="0"/>
                <w:numId w:val="36"/>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Как Вы это делали? </w:t>
            </w:r>
          </w:p>
          <w:p w:rsidR="003A669F" w:rsidRPr="0083736B" w:rsidRDefault="00B07A60" w:rsidP="00DB5CD2">
            <w:pPr>
              <w:pStyle w:val="aff7"/>
              <w:numPr>
                <w:ilvl w:val="0"/>
                <w:numId w:val="36"/>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 каким результатам это привело?</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83736B" w:rsidRDefault="003A669F" w:rsidP="00DB5CD2">
            <w:pPr>
              <w:pStyle w:val="aff7"/>
              <w:numPr>
                <w:ilvl w:val="0"/>
                <w:numId w:val="33"/>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Приведите пример, когда Вам пришлось общаться с недовольным, раздраженным посетителем.</w:t>
            </w:r>
          </w:p>
          <w:p w:rsidR="003A669F" w:rsidRPr="0083736B" w:rsidRDefault="00B07A60" w:rsidP="00DB5CD2">
            <w:pPr>
              <w:pStyle w:val="aff7"/>
              <w:numPr>
                <w:ilvl w:val="0"/>
                <w:numId w:val="37"/>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Что это была за ситуация?</w:t>
            </w:r>
          </w:p>
          <w:p w:rsidR="003A669F" w:rsidRPr="0083736B" w:rsidRDefault="00B07A60" w:rsidP="00DB5CD2">
            <w:pPr>
              <w:pStyle w:val="aff7"/>
              <w:numPr>
                <w:ilvl w:val="0"/>
                <w:numId w:val="37"/>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Как Вы построили беседу?</w:t>
            </w:r>
          </w:p>
          <w:p w:rsidR="003A669F" w:rsidRPr="0083736B" w:rsidRDefault="00B07A60" w:rsidP="00DB5CD2">
            <w:pPr>
              <w:pStyle w:val="aff7"/>
              <w:numPr>
                <w:ilvl w:val="0"/>
                <w:numId w:val="37"/>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Каков был результат?</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83736B" w:rsidRDefault="003A669F" w:rsidP="00DB5CD2">
            <w:pPr>
              <w:pStyle w:val="aff7"/>
              <w:numPr>
                <w:ilvl w:val="0"/>
                <w:numId w:val="33"/>
              </w:numPr>
              <w:ind w:left="142" w:right="180" w:firstLine="283"/>
              <w:jc w:val="both"/>
              <w:rPr>
                <w:rFonts w:ascii="Times New Roman" w:hAnsi="Times New Roman"/>
                <w:color w:val="000000"/>
              </w:rPr>
            </w:pPr>
            <w:r>
              <w:rPr>
                <w:rFonts w:ascii="Times New Roman" w:hAnsi="Times New Roman"/>
                <w:color w:val="000000"/>
              </w:rPr>
              <w:t xml:space="preserve"> </w:t>
            </w:r>
            <w:r w:rsidRPr="0083736B">
              <w:rPr>
                <w:rFonts w:ascii="Times New Roman" w:hAnsi="Times New Roman"/>
                <w:color w:val="000000"/>
              </w:rPr>
              <w:t>Приведите пример, когда Вы были участником конфликтной ситуации.</w:t>
            </w:r>
          </w:p>
          <w:p w:rsidR="003A669F" w:rsidRPr="0083736B" w:rsidRDefault="00B07A60" w:rsidP="00DB5CD2">
            <w:pPr>
              <w:pStyle w:val="aff7"/>
              <w:numPr>
                <w:ilvl w:val="0"/>
                <w:numId w:val="38"/>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В чем заключалась ситуация?</w:t>
            </w:r>
          </w:p>
          <w:p w:rsidR="003A669F" w:rsidRPr="0083736B" w:rsidRDefault="00B07A60" w:rsidP="00DB5CD2">
            <w:pPr>
              <w:pStyle w:val="aff7"/>
              <w:numPr>
                <w:ilvl w:val="0"/>
                <w:numId w:val="38"/>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 xml:space="preserve">Как Вы действовали? </w:t>
            </w:r>
          </w:p>
          <w:p w:rsidR="003A669F" w:rsidRPr="0083736B" w:rsidRDefault="00B07A60" w:rsidP="00DB5CD2">
            <w:pPr>
              <w:pStyle w:val="aff7"/>
              <w:numPr>
                <w:ilvl w:val="0"/>
                <w:numId w:val="38"/>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83736B">
              <w:rPr>
                <w:rFonts w:ascii="Times New Roman" w:hAnsi="Times New Roman"/>
                <w:color w:val="000000"/>
              </w:rPr>
              <w:t>Чем все закончилось?</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val="restart"/>
            <w:shd w:val="clear" w:color="auto" w:fill="FFFFFF"/>
            <w:tcMar>
              <w:top w:w="12" w:type="dxa"/>
              <w:left w:w="108" w:type="dxa"/>
              <w:bottom w:w="0" w:type="dxa"/>
              <w:right w:w="108" w:type="dxa"/>
            </w:tcMar>
          </w:tcPr>
          <w:p w:rsidR="003A669F" w:rsidRDefault="003A669F" w:rsidP="00DB5CD2">
            <w:pPr>
              <w:ind w:right="-108" w:hanging="4"/>
              <w:jc w:val="both"/>
              <w:rPr>
                <w:rFonts w:ascii="Times New Roman" w:hAnsi="Times New Roman"/>
                <w:b/>
                <w:bCs/>
                <w:color w:val="000000"/>
              </w:rPr>
            </w:pPr>
            <w:r w:rsidRPr="009A2246">
              <w:rPr>
                <w:rFonts w:ascii="Times New Roman" w:hAnsi="Times New Roman"/>
                <w:b/>
                <w:bCs/>
                <w:color w:val="000000"/>
              </w:rPr>
              <w:t>Продвижение идей</w:t>
            </w:r>
          </w:p>
          <w:p w:rsidR="003A669F" w:rsidRPr="004E4896" w:rsidRDefault="003A669F" w:rsidP="00DB5CD2">
            <w:pPr>
              <w:ind w:right="-108" w:hanging="4"/>
              <w:jc w:val="both"/>
              <w:rPr>
                <w:rFonts w:ascii="Times New Roman" w:hAnsi="Times New Roman"/>
              </w:rPr>
            </w:pPr>
          </w:p>
        </w:tc>
        <w:tc>
          <w:tcPr>
            <w:tcW w:w="5282" w:type="dxa"/>
            <w:shd w:val="clear" w:color="auto" w:fill="FFFFFF"/>
          </w:tcPr>
          <w:p w:rsidR="003A669F" w:rsidRPr="00BC361E" w:rsidRDefault="003A669F" w:rsidP="00DB5CD2">
            <w:pPr>
              <w:pStyle w:val="aff7"/>
              <w:numPr>
                <w:ilvl w:val="0"/>
                <w:numId w:val="39"/>
              </w:numPr>
              <w:ind w:left="142" w:right="180" w:firstLine="283"/>
              <w:jc w:val="both"/>
              <w:rPr>
                <w:rFonts w:ascii="Times New Roman" w:hAnsi="Times New Roman"/>
                <w:color w:val="000000"/>
              </w:rPr>
            </w:pPr>
            <w:r>
              <w:rPr>
                <w:rFonts w:ascii="Times New Roman" w:hAnsi="Times New Roman"/>
                <w:color w:val="000000"/>
              </w:rPr>
              <w:t xml:space="preserve"> </w:t>
            </w:r>
            <w:r w:rsidRPr="00BC361E">
              <w:rPr>
                <w:rFonts w:ascii="Times New Roman" w:hAnsi="Times New Roman"/>
                <w:color w:val="000000"/>
              </w:rPr>
              <w:t xml:space="preserve">Расскажите о ситуации, когда Вам нужно было убедить в чем-то другого человека. </w:t>
            </w:r>
          </w:p>
          <w:p w:rsidR="003A669F" w:rsidRPr="00BC361E" w:rsidRDefault="00B07A60" w:rsidP="00DB5CD2">
            <w:pPr>
              <w:pStyle w:val="aff7"/>
              <w:numPr>
                <w:ilvl w:val="0"/>
                <w:numId w:val="40"/>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Что именно Вы сделали, чтобы склонить его к своей точке зрения?</w:t>
            </w:r>
          </w:p>
          <w:p w:rsidR="003A669F" w:rsidRPr="00BC361E" w:rsidRDefault="00B07A60" w:rsidP="00DB5CD2">
            <w:pPr>
              <w:pStyle w:val="aff7"/>
              <w:numPr>
                <w:ilvl w:val="0"/>
                <w:numId w:val="40"/>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Что Вы отвечали на его возражения?</w:t>
            </w:r>
          </w:p>
          <w:p w:rsidR="003A669F" w:rsidRPr="00BC361E" w:rsidRDefault="00B07A60" w:rsidP="00DB5CD2">
            <w:pPr>
              <w:pStyle w:val="aff7"/>
              <w:numPr>
                <w:ilvl w:val="0"/>
                <w:numId w:val="40"/>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Какого результата добились?</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BC361E" w:rsidRDefault="003A669F" w:rsidP="00DB5CD2">
            <w:pPr>
              <w:pStyle w:val="aff7"/>
              <w:numPr>
                <w:ilvl w:val="0"/>
                <w:numId w:val="39"/>
              </w:numPr>
              <w:ind w:left="142" w:right="180" w:firstLine="283"/>
              <w:jc w:val="both"/>
              <w:rPr>
                <w:rFonts w:ascii="Times New Roman" w:hAnsi="Times New Roman"/>
                <w:color w:val="000000"/>
              </w:rPr>
            </w:pPr>
            <w:r>
              <w:rPr>
                <w:rFonts w:ascii="Times New Roman" w:hAnsi="Times New Roman"/>
                <w:color w:val="000000"/>
              </w:rPr>
              <w:t xml:space="preserve"> </w:t>
            </w:r>
            <w:r w:rsidRPr="00BC361E">
              <w:rPr>
                <w:rFonts w:ascii="Times New Roman" w:hAnsi="Times New Roman"/>
                <w:color w:val="000000"/>
              </w:rPr>
              <w:t xml:space="preserve">Приведите пример, когда Вам нужно было продвинуть свою идею руководителю, коллегам из других подразделений или других организаций. </w:t>
            </w:r>
          </w:p>
          <w:p w:rsidR="003A669F" w:rsidRPr="00BC361E" w:rsidRDefault="00B07A60" w:rsidP="00DB5CD2">
            <w:pPr>
              <w:pStyle w:val="aff7"/>
              <w:numPr>
                <w:ilvl w:val="0"/>
                <w:numId w:val="4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Какие аргументы в пользу своей идеи Вы избрали? </w:t>
            </w:r>
          </w:p>
          <w:p w:rsidR="003A669F" w:rsidRPr="00BC361E" w:rsidRDefault="00B07A60" w:rsidP="00DB5CD2">
            <w:pPr>
              <w:pStyle w:val="aff7"/>
              <w:numPr>
                <w:ilvl w:val="0"/>
                <w:numId w:val="4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Каким образом Вы доносили информацию?</w:t>
            </w:r>
          </w:p>
          <w:p w:rsidR="003A669F" w:rsidRPr="00BC361E" w:rsidRDefault="00B07A60" w:rsidP="00DB5CD2">
            <w:pPr>
              <w:pStyle w:val="aff7"/>
              <w:numPr>
                <w:ilvl w:val="0"/>
                <w:numId w:val="4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Как Вы определили, кому, что и как нужно говорить? </w:t>
            </w:r>
          </w:p>
          <w:p w:rsidR="003A669F" w:rsidRPr="00BC361E" w:rsidRDefault="00B07A60" w:rsidP="00DB5CD2">
            <w:pPr>
              <w:pStyle w:val="aff7"/>
              <w:numPr>
                <w:ilvl w:val="0"/>
                <w:numId w:val="4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Какие были сложности? </w:t>
            </w:r>
          </w:p>
          <w:p w:rsidR="003A669F" w:rsidRPr="00BC361E" w:rsidRDefault="00B07A60" w:rsidP="00DB5CD2">
            <w:pPr>
              <w:pStyle w:val="aff7"/>
              <w:numPr>
                <w:ilvl w:val="0"/>
                <w:numId w:val="4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Как Вы с ними справились? </w:t>
            </w:r>
          </w:p>
          <w:p w:rsidR="003A669F" w:rsidRPr="00BC361E" w:rsidRDefault="00B07A60" w:rsidP="00DB5CD2">
            <w:pPr>
              <w:pStyle w:val="aff7"/>
              <w:numPr>
                <w:ilvl w:val="0"/>
                <w:numId w:val="41"/>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Какой был результат?</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BC361E" w:rsidRDefault="003A669F" w:rsidP="00DB5CD2">
            <w:pPr>
              <w:pStyle w:val="aff7"/>
              <w:numPr>
                <w:ilvl w:val="0"/>
                <w:numId w:val="39"/>
              </w:numPr>
              <w:ind w:left="142" w:right="180" w:firstLine="283"/>
              <w:jc w:val="both"/>
              <w:rPr>
                <w:rFonts w:ascii="Times New Roman" w:hAnsi="Times New Roman"/>
                <w:color w:val="000000"/>
              </w:rPr>
            </w:pPr>
            <w:r>
              <w:rPr>
                <w:rFonts w:ascii="Times New Roman" w:hAnsi="Times New Roman"/>
                <w:color w:val="000000"/>
              </w:rPr>
              <w:t xml:space="preserve"> </w:t>
            </w:r>
            <w:r w:rsidRPr="00BC361E">
              <w:rPr>
                <w:rFonts w:ascii="Times New Roman" w:hAnsi="Times New Roman"/>
                <w:color w:val="000000"/>
              </w:rPr>
              <w:t xml:space="preserve">Приведите пример, когда Вы привлекли кого-либо в союзники для продвижения своей идеи. </w:t>
            </w:r>
          </w:p>
          <w:p w:rsidR="003A669F" w:rsidRPr="00BC361E" w:rsidRDefault="00B07A60" w:rsidP="00DB5CD2">
            <w:pPr>
              <w:pStyle w:val="aff7"/>
              <w:numPr>
                <w:ilvl w:val="0"/>
                <w:numId w:val="4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Кого Вы привлекли?</w:t>
            </w:r>
          </w:p>
          <w:p w:rsidR="003A669F" w:rsidRPr="00BC361E" w:rsidRDefault="00B07A60" w:rsidP="00DB5CD2">
            <w:pPr>
              <w:pStyle w:val="aff7"/>
              <w:numPr>
                <w:ilvl w:val="0"/>
                <w:numId w:val="4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Как Вы это сделали?</w:t>
            </w:r>
          </w:p>
          <w:p w:rsidR="003A669F" w:rsidRPr="00BC361E" w:rsidRDefault="003A669F" w:rsidP="00DB5CD2">
            <w:pPr>
              <w:pStyle w:val="aff7"/>
              <w:ind w:left="142" w:right="180" w:firstLine="283"/>
              <w:jc w:val="both"/>
              <w:rPr>
                <w:rFonts w:ascii="Times New Roman" w:hAnsi="Times New Roman"/>
                <w:color w:val="000000"/>
              </w:rPr>
            </w:pPr>
            <w:r w:rsidRPr="00BC361E">
              <w:rPr>
                <w:rFonts w:ascii="Times New Roman" w:hAnsi="Times New Roman"/>
                <w:color w:val="000000"/>
              </w:rPr>
              <w:t>Какую поддержку оказали Вам эти люди?</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BC361E" w:rsidRDefault="003A669F" w:rsidP="00DB5CD2">
            <w:pPr>
              <w:pStyle w:val="aff7"/>
              <w:numPr>
                <w:ilvl w:val="0"/>
                <w:numId w:val="39"/>
              </w:numPr>
              <w:ind w:left="142" w:right="180" w:firstLine="283"/>
              <w:jc w:val="both"/>
              <w:rPr>
                <w:rFonts w:ascii="Times New Roman" w:hAnsi="Times New Roman"/>
                <w:color w:val="000000"/>
              </w:rPr>
            </w:pPr>
            <w:r>
              <w:rPr>
                <w:rFonts w:ascii="Times New Roman" w:hAnsi="Times New Roman"/>
                <w:color w:val="000000"/>
              </w:rPr>
              <w:t xml:space="preserve"> </w:t>
            </w:r>
            <w:r w:rsidRPr="00BC361E">
              <w:rPr>
                <w:rFonts w:ascii="Times New Roman" w:hAnsi="Times New Roman"/>
                <w:color w:val="000000"/>
              </w:rPr>
              <w:t xml:space="preserve">Приведите пример ситуации, когда Вам нужно было повлиять на человека, который был изначально настроен безразлично или даже против Вашей идеи. </w:t>
            </w:r>
          </w:p>
          <w:p w:rsidR="003A669F" w:rsidRPr="00BC361E" w:rsidRDefault="00B07A60" w:rsidP="00DB5CD2">
            <w:pPr>
              <w:pStyle w:val="aff7"/>
              <w:numPr>
                <w:ilvl w:val="0"/>
                <w:numId w:val="43"/>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Что Вы делали? </w:t>
            </w:r>
          </w:p>
          <w:p w:rsidR="003A669F" w:rsidRPr="00BC361E" w:rsidRDefault="00B07A60" w:rsidP="00DB5CD2">
            <w:pPr>
              <w:pStyle w:val="aff7"/>
              <w:numPr>
                <w:ilvl w:val="0"/>
                <w:numId w:val="43"/>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Как Вы действовали, если избранный Вами способ убеждения оказывался неэффективен? </w:t>
            </w:r>
          </w:p>
          <w:p w:rsidR="003A669F" w:rsidRPr="00BC361E" w:rsidRDefault="00B07A60" w:rsidP="00DB5CD2">
            <w:pPr>
              <w:pStyle w:val="aff7"/>
              <w:numPr>
                <w:ilvl w:val="0"/>
                <w:numId w:val="43"/>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 xml:space="preserve">Каков был конечный результат? </w:t>
            </w:r>
          </w:p>
          <w:p w:rsidR="003A669F" w:rsidRPr="00BC361E" w:rsidRDefault="00B07A60" w:rsidP="00DB5CD2">
            <w:pPr>
              <w:pStyle w:val="aff7"/>
              <w:numPr>
                <w:ilvl w:val="0"/>
                <w:numId w:val="4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BC361E">
              <w:rPr>
                <w:rFonts w:ascii="Times New Roman" w:hAnsi="Times New Roman"/>
                <w:color w:val="000000"/>
              </w:rPr>
              <w:t>Какие выводы Вы для себя сделали?</w:t>
            </w:r>
          </w:p>
        </w:tc>
      </w:tr>
      <w:tr w:rsidR="003A669F" w:rsidRPr="004E4896" w:rsidTr="00F23156">
        <w:trPr>
          <w:trHeight w:val="999"/>
        </w:trPr>
        <w:tc>
          <w:tcPr>
            <w:tcW w:w="2376" w:type="dxa"/>
            <w:vMerge w:val="restart"/>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r w:rsidRPr="004E4896">
              <w:rPr>
                <w:rFonts w:ascii="Times New Roman" w:hAnsi="Times New Roman"/>
                <w:b/>
                <w:bCs/>
              </w:rPr>
              <w:t xml:space="preserve">Профессионализм </w:t>
            </w:r>
          </w:p>
        </w:tc>
        <w:tc>
          <w:tcPr>
            <w:tcW w:w="1985" w:type="dxa"/>
            <w:vMerge w:val="restart"/>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r w:rsidRPr="004E4896">
              <w:rPr>
                <w:rFonts w:ascii="Times New Roman" w:hAnsi="Times New Roman"/>
                <w:b/>
                <w:bCs/>
                <w:color w:val="000000"/>
              </w:rPr>
              <w:t>Саморазвитие</w:t>
            </w:r>
          </w:p>
        </w:tc>
        <w:tc>
          <w:tcPr>
            <w:tcW w:w="5282" w:type="dxa"/>
            <w:shd w:val="clear" w:color="auto" w:fill="FFFFFF"/>
          </w:tcPr>
          <w:p w:rsidR="003A669F" w:rsidRPr="00E96A05" w:rsidRDefault="003A669F" w:rsidP="00DB5CD2">
            <w:pPr>
              <w:pStyle w:val="aff7"/>
              <w:numPr>
                <w:ilvl w:val="0"/>
                <w:numId w:val="44"/>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Какие шаги по развитию своих профессиональных навыков Вы предприняли за последний год?</w:t>
            </w:r>
          </w:p>
          <w:p w:rsidR="003A669F" w:rsidRPr="00E96A05" w:rsidRDefault="00B07A60" w:rsidP="00DB5CD2">
            <w:pPr>
              <w:pStyle w:val="aff7"/>
              <w:numPr>
                <w:ilvl w:val="0"/>
                <w:numId w:val="4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Как Вы использовали это в своей работе?</w:t>
            </w:r>
          </w:p>
        </w:tc>
      </w:tr>
      <w:tr w:rsidR="003A669F" w:rsidRPr="004E4896" w:rsidTr="00F23156">
        <w:trPr>
          <w:trHeight w:val="394"/>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E96A05" w:rsidRDefault="003A669F" w:rsidP="00DB5CD2">
            <w:pPr>
              <w:pStyle w:val="aff7"/>
              <w:numPr>
                <w:ilvl w:val="0"/>
                <w:numId w:val="44"/>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Приведите пример, когда у Вас что-то не получалось из-за отсутствия необходимых знаний, навыков. </w:t>
            </w:r>
          </w:p>
          <w:p w:rsidR="003A669F" w:rsidRPr="00E96A05" w:rsidRDefault="00B07A60" w:rsidP="00DB5CD2">
            <w:pPr>
              <w:pStyle w:val="aff7"/>
              <w:numPr>
                <w:ilvl w:val="0"/>
                <w:numId w:val="4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Что Вы предприняли?</w:t>
            </w:r>
          </w:p>
          <w:p w:rsidR="003A669F" w:rsidRPr="00E96A05" w:rsidRDefault="00B07A60" w:rsidP="00DB5CD2">
            <w:pPr>
              <w:pStyle w:val="aff7"/>
              <w:numPr>
                <w:ilvl w:val="0"/>
                <w:numId w:val="4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Были ли у Вас позже похожие ситуации? </w:t>
            </w:r>
          </w:p>
          <w:p w:rsidR="003A669F" w:rsidRPr="00E96A05" w:rsidRDefault="00B07A60" w:rsidP="00DB5CD2">
            <w:pPr>
              <w:pStyle w:val="aff7"/>
              <w:numPr>
                <w:ilvl w:val="0"/>
                <w:numId w:val="45"/>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Расскажите, как Вы поступили.</w:t>
            </w:r>
          </w:p>
        </w:tc>
      </w:tr>
      <w:tr w:rsidR="003A669F" w:rsidRPr="004E4896" w:rsidTr="00F23156">
        <w:trPr>
          <w:trHeight w:val="394"/>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E96A05" w:rsidRDefault="003A669F" w:rsidP="00DB5CD2">
            <w:pPr>
              <w:pStyle w:val="aff7"/>
              <w:numPr>
                <w:ilvl w:val="0"/>
                <w:numId w:val="44"/>
              </w:numPr>
              <w:spacing w:after="160"/>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Есть ли в организации или в профессиональном сообществе кто-то,  кто служит для Вас примером? </w:t>
            </w:r>
          </w:p>
          <w:p w:rsidR="003A669F" w:rsidRPr="00E96A05" w:rsidRDefault="00B07A60" w:rsidP="00DB5CD2">
            <w:pPr>
              <w:pStyle w:val="aff7"/>
              <w:numPr>
                <w:ilvl w:val="0"/>
                <w:numId w:val="46"/>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Расскажите, что Вы сделали, чтобы перенять его/ее опыт, научиться чему-то у этого человека? </w:t>
            </w:r>
          </w:p>
          <w:p w:rsidR="003A669F" w:rsidRPr="00E96A05" w:rsidRDefault="00B07A60" w:rsidP="00DB5CD2">
            <w:pPr>
              <w:pStyle w:val="aff7"/>
              <w:numPr>
                <w:ilvl w:val="0"/>
                <w:numId w:val="46"/>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Чему Вы научились? </w:t>
            </w:r>
          </w:p>
          <w:p w:rsidR="003A669F" w:rsidRPr="00E96A05" w:rsidRDefault="00B07A60" w:rsidP="00DB5CD2">
            <w:pPr>
              <w:pStyle w:val="aff7"/>
              <w:numPr>
                <w:ilvl w:val="0"/>
                <w:numId w:val="46"/>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Приведите пример, как Вы это использовали в работе.</w:t>
            </w:r>
          </w:p>
        </w:tc>
      </w:tr>
      <w:tr w:rsidR="003A669F" w:rsidRPr="004E4896" w:rsidTr="00F23156">
        <w:trPr>
          <w:trHeight w:val="855"/>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shd w:val="clear" w:color="auto" w:fill="FFFFFF"/>
            <w:tcMar>
              <w:top w:w="12" w:type="dxa"/>
              <w:left w:w="108" w:type="dxa"/>
              <w:bottom w:w="0" w:type="dxa"/>
              <w:right w:w="108" w:type="dxa"/>
            </w:tcMar>
          </w:tcPr>
          <w:p w:rsidR="003A669F" w:rsidRDefault="003A669F" w:rsidP="00DB5CD2">
            <w:pPr>
              <w:ind w:right="-108" w:hanging="4"/>
              <w:jc w:val="both"/>
              <w:rPr>
                <w:rFonts w:ascii="Times New Roman" w:hAnsi="Times New Roman"/>
                <w:b/>
                <w:bCs/>
                <w:color w:val="000000"/>
              </w:rPr>
            </w:pPr>
            <w:r>
              <w:rPr>
                <w:rFonts w:ascii="Times New Roman" w:hAnsi="Times New Roman"/>
                <w:b/>
                <w:bCs/>
                <w:color w:val="000000"/>
              </w:rPr>
              <w:t>Стремление к качеству</w:t>
            </w:r>
          </w:p>
        </w:tc>
        <w:tc>
          <w:tcPr>
            <w:tcW w:w="5282" w:type="dxa"/>
            <w:shd w:val="clear" w:color="auto" w:fill="FFFFFF"/>
          </w:tcPr>
          <w:p w:rsidR="003A669F" w:rsidRPr="00B67410" w:rsidRDefault="003A669F" w:rsidP="00DB5CD2">
            <w:pPr>
              <w:pStyle w:val="aff7"/>
              <w:numPr>
                <w:ilvl w:val="0"/>
                <w:numId w:val="47"/>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Приведите пример, когда перед Вами стояла ответственная задача, в которой основным приоритетом было качество.</w:t>
            </w:r>
          </w:p>
        </w:tc>
      </w:tr>
      <w:tr w:rsidR="000F347B" w:rsidRPr="004E4896" w:rsidTr="00F23156">
        <w:trPr>
          <w:trHeight w:val="1890"/>
        </w:trPr>
        <w:tc>
          <w:tcPr>
            <w:tcW w:w="2376" w:type="dxa"/>
            <w:vMerge/>
            <w:shd w:val="clear" w:color="auto" w:fill="FFFFFF"/>
            <w:tcMar>
              <w:top w:w="12" w:type="dxa"/>
              <w:left w:w="108" w:type="dxa"/>
              <w:bottom w:w="0" w:type="dxa"/>
              <w:right w:w="108" w:type="dxa"/>
            </w:tcMar>
          </w:tcPr>
          <w:p w:rsidR="000F347B" w:rsidRPr="004E4896" w:rsidRDefault="000F347B" w:rsidP="00DB5CD2">
            <w:pPr>
              <w:jc w:val="both"/>
              <w:rPr>
                <w:rFonts w:ascii="Times New Roman" w:hAnsi="Times New Roman"/>
                <w:b/>
                <w:bCs/>
              </w:rPr>
            </w:pPr>
          </w:p>
        </w:tc>
        <w:tc>
          <w:tcPr>
            <w:tcW w:w="1985" w:type="dxa"/>
            <w:vMerge w:val="restart"/>
            <w:shd w:val="clear" w:color="auto" w:fill="FFFFFF"/>
            <w:tcMar>
              <w:top w:w="12" w:type="dxa"/>
              <w:left w:w="108" w:type="dxa"/>
              <w:bottom w:w="0" w:type="dxa"/>
              <w:right w:w="108" w:type="dxa"/>
            </w:tcMar>
          </w:tcPr>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p w:rsidR="000F347B" w:rsidRDefault="000F347B" w:rsidP="00DB5CD2">
            <w:pPr>
              <w:ind w:right="-108" w:hanging="4"/>
              <w:jc w:val="both"/>
              <w:rPr>
                <w:rFonts w:ascii="Times New Roman" w:hAnsi="Times New Roman"/>
                <w:b/>
                <w:bCs/>
                <w:color w:val="000000"/>
              </w:rPr>
            </w:pPr>
          </w:p>
        </w:tc>
        <w:tc>
          <w:tcPr>
            <w:tcW w:w="5282" w:type="dxa"/>
            <w:shd w:val="clear" w:color="auto" w:fill="FFFFFF"/>
          </w:tcPr>
          <w:p w:rsidR="000F347B" w:rsidRPr="00E96A05" w:rsidRDefault="000F347B" w:rsidP="00DB5CD2">
            <w:pPr>
              <w:pStyle w:val="aff7"/>
              <w:numPr>
                <w:ilvl w:val="0"/>
                <w:numId w:val="51"/>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Как Вы ее выполняли? </w:t>
            </w:r>
          </w:p>
          <w:p w:rsidR="000F347B" w:rsidRPr="00E96A05" w:rsidRDefault="000F347B" w:rsidP="00DB5CD2">
            <w:pPr>
              <w:pStyle w:val="aff7"/>
              <w:numPr>
                <w:ilvl w:val="0"/>
                <w:numId w:val="4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Какие стандарты качества Вы для себя установили? </w:t>
            </w:r>
          </w:p>
          <w:p w:rsidR="000F347B" w:rsidRPr="00E96A05" w:rsidRDefault="000F347B" w:rsidP="00DB5CD2">
            <w:pPr>
              <w:pStyle w:val="aff7"/>
              <w:numPr>
                <w:ilvl w:val="0"/>
                <w:numId w:val="4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С какими сложностями Вы столкнулись? </w:t>
            </w:r>
          </w:p>
          <w:p w:rsidR="000F347B" w:rsidRPr="00E96A05" w:rsidRDefault="000F347B" w:rsidP="00DB5CD2">
            <w:pPr>
              <w:pStyle w:val="aff7"/>
              <w:numPr>
                <w:ilvl w:val="0"/>
                <w:numId w:val="4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Каков был результат работы? </w:t>
            </w:r>
          </w:p>
          <w:p w:rsidR="000F347B" w:rsidRDefault="000F347B" w:rsidP="00DB5CD2">
            <w:pPr>
              <w:pStyle w:val="aff7"/>
              <w:numPr>
                <w:ilvl w:val="0"/>
                <w:numId w:val="4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Как Вы обеспечили необходимый уровень качества результата?</w:t>
            </w:r>
          </w:p>
        </w:tc>
      </w:tr>
      <w:tr w:rsidR="003A669F" w:rsidRPr="004E4896" w:rsidTr="00F23156">
        <w:trPr>
          <w:trHeight w:val="394"/>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E96A05" w:rsidRDefault="003A669F" w:rsidP="00DB5CD2">
            <w:pPr>
              <w:pStyle w:val="aff7"/>
              <w:numPr>
                <w:ilvl w:val="0"/>
                <w:numId w:val="47"/>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Приведите пример, когда Вы разъясняли другим (коллегам, подчиненным) стандарты качества работы.</w:t>
            </w:r>
          </w:p>
          <w:p w:rsidR="003A669F" w:rsidRPr="00E96A05" w:rsidRDefault="00B07A60" w:rsidP="00DB5CD2">
            <w:pPr>
              <w:pStyle w:val="aff7"/>
              <w:numPr>
                <w:ilvl w:val="0"/>
                <w:numId w:val="49"/>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Как Вы это делали? </w:t>
            </w:r>
          </w:p>
          <w:p w:rsidR="003A669F" w:rsidRPr="00E96A05" w:rsidRDefault="00B07A60" w:rsidP="00DB5CD2">
            <w:pPr>
              <w:pStyle w:val="aff7"/>
              <w:numPr>
                <w:ilvl w:val="0"/>
                <w:numId w:val="49"/>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Как они восприняли эту информацию?</w:t>
            </w:r>
          </w:p>
          <w:p w:rsidR="003A669F" w:rsidRPr="00E96A05" w:rsidRDefault="00B07A60" w:rsidP="00DB5CD2">
            <w:pPr>
              <w:pStyle w:val="aff7"/>
              <w:numPr>
                <w:ilvl w:val="0"/>
                <w:numId w:val="49"/>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Что Вы сделали, чтобы обеспечить соблюдение ими установленных стандартов качества?</w:t>
            </w:r>
          </w:p>
        </w:tc>
      </w:tr>
      <w:tr w:rsidR="003A669F" w:rsidRPr="004E4896" w:rsidTr="00F23156">
        <w:trPr>
          <w:trHeight w:val="394"/>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rPr>
            </w:pPr>
          </w:p>
        </w:tc>
        <w:tc>
          <w:tcPr>
            <w:tcW w:w="5282" w:type="dxa"/>
            <w:shd w:val="clear" w:color="auto" w:fill="FFFFFF"/>
          </w:tcPr>
          <w:p w:rsidR="003A669F" w:rsidRPr="00E96A05" w:rsidRDefault="003A669F" w:rsidP="00DB5CD2">
            <w:pPr>
              <w:pStyle w:val="aff7"/>
              <w:numPr>
                <w:ilvl w:val="0"/>
                <w:numId w:val="47"/>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Приведите пример ситуации, когда возникла необходимость пожертвовать качеством выполнения работы из-за </w:t>
            </w:r>
            <w:r w:rsidR="00B07A60">
              <w:rPr>
                <w:rFonts w:ascii="Times New Roman" w:hAnsi="Times New Roman"/>
                <w:color w:val="000000"/>
              </w:rPr>
              <w:t xml:space="preserve"> </w:t>
            </w:r>
            <w:r w:rsidRPr="00E96A05">
              <w:rPr>
                <w:rFonts w:ascii="Times New Roman" w:hAnsi="Times New Roman"/>
                <w:color w:val="000000"/>
              </w:rPr>
              <w:t>сжатых сроков или других обстоятельств.</w:t>
            </w:r>
          </w:p>
          <w:p w:rsidR="003A669F" w:rsidRPr="00E96A05" w:rsidRDefault="00B07A60" w:rsidP="00DB5CD2">
            <w:pPr>
              <w:pStyle w:val="aff7"/>
              <w:numPr>
                <w:ilvl w:val="0"/>
                <w:numId w:val="50"/>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К каким последствиям это привело? </w:t>
            </w:r>
          </w:p>
          <w:p w:rsidR="003A669F" w:rsidRPr="00E96A05" w:rsidRDefault="00B07A60" w:rsidP="00DB5CD2">
            <w:pPr>
              <w:pStyle w:val="aff7"/>
              <w:numPr>
                <w:ilvl w:val="0"/>
                <w:numId w:val="50"/>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Что Вы делали, чтобы обеспечить требуемый уровень качества? </w:t>
            </w:r>
          </w:p>
          <w:p w:rsidR="003A669F" w:rsidRPr="00E96A05" w:rsidRDefault="00B07A60" w:rsidP="00DB5CD2">
            <w:pPr>
              <w:pStyle w:val="aff7"/>
              <w:numPr>
                <w:ilvl w:val="0"/>
                <w:numId w:val="50"/>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Какие выводы Вы сделали из этой ситуации? </w:t>
            </w:r>
          </w:p>
          <w:p w:rsidR="003A669F" w:rsidRPr="00E96A05" w:rsidRDefault="00B07A60" w:rsidP="00DB5CD2">
            <w:pPr>
              <w:pStyle w:val="aff7"/>
              <w:numPr>
                <w:ilvl w:val="0"/>
                <w:numId w:val="50"/>
              </w:numPr>
              <w:spacing w:line="259" w:lineRule="auto"/>
              <w:ind w:left="142" w:right="180" w:firstLine="283"/>
              <w:jc w:val="both"/>
              <w:rPr>
                <w:rFonts w:ascii="Times New Roman" w:hAnsi="Times New Roman"/>
                <w:b/>
                <w:color w:val="000000"/>
              </w:rPr>
            </w:pPr>
            <w:r>
              <w:rPr>
                <w:rFonts w:ascii="Times New Roman" w:hAnsi="Times New Roman"/>
                <w:color w:val="000000"/>
              </w:rPr>
              <w:t xml:space="preserve"> </w:t>
            </w:r>
            <w:r w:rsidR="003A669F" w:rsidRPr="00E96A05">
              <w:rPr>
                <w:rFonts w:ascii="Times New Roman" w:hAnsi="Times New Roman"/>
                <w:color w:val="000000"/>
              </w:rPr>
              <w:t>Как Вы использовали этот опыт в дальнейшем?</w:t>
            </w:r>
          </w:p>
        </w:tc>
      </w:tr>
      <w:tr w:rsidR="003A669F" w:rsidRPr="004E4896" w:rsidTr="00F23156">
        <w:trPr>
          <w:trHeight w:val="999"/>
        </w:trPr>
        <w:tc>
          <w:tcPr>
            <w:tcW w:w="2376" w:type="dxa"/>
            <w:vMerge w:val="restart"/>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r w:rsidRPr="004E4896">
              <w:rPr>
                <w:rFonts w:ascii="Times New Roman" w:hAnsi="Times New Roman"/>
                <w:b/>
                <w:bCs/>
              </w:rPr>
              <w:t xml:space="preserve">Эффективная организация </w:t>
            </w:r>
          </w:p>
        </w:tc>
        <w:tc>
          <w:tcPr>
            <w:tcW w:w="1985" w:type="dxa"/>
            <w:vMerge w:val="restart"/>
            <w:shd w:val="clear" w:color="auto" w:fill="FFFFFF"/>
            <w:tcMar>
              <w:top w:w="12" w:type="dxa"/>
              <w:left w:w="108" w:type="dxa"/>
              <w:bottom w:w="0" w:type="dxa"/>
              <w:right w:w="108" w:type="dxa"/>
            </w:tcMar>
          </w:tcPr>
          <w:p w:rsidR="003A669F" w:rsidRPr="009A2246" w:rsidRDefault="003A669F" w:rsidP="00DB5CD2">
            <w:pPr>
              <w:ind w:right="-108" w:hanging="4"/>
              <w:jc w:val="both"/>
              <w:rPr>
                <w:rFonts w:ascii="Times New Roman" w:hAnsi="Times New Roman"/>
                <w:b/>
              </w:rPr>
            </w:pPr>
            <w:r w:rsidRPr="009A2246">
              <w:rPr>
                <w:rFonts w:ascii="Times New Roman" w:hAnsi="Times New Roman"/>
                <w:b/>
              </w:rPr>
              <w:t>Организация работы</w:t>
            </w:r>
          </w:p>
        </w:tc>
        <w:tc>
          <w:tcPr>
            <w:tcW w:w="5282" w:type="dxa"/>
            <w:shd w:val="clear" w:color="auto" w:fill="FFFFFF"/>
          </w:tcPr>
          <w:p w:rsidR="003A669F" w:rsidRPr="00E96A05" w:rsidRDefault="003A669F" w:rsidP="00DB5CD2">
            <w:pPr>
              <w:pStyle w:val="aff7"/>
              <w:numPr>
                <w:ilvl w:val="0"/>
                <w:numId w:val="52"/>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Расскажите, как Вы планировали свое рабочее время на примере вчерашнего дня (прошедшей недели, месяца).</w:t>
            </w:r>
          </w:p>
          <w:p w:rsidR="003A669F" w:rsidRPr="00E96A05" w:rsidRDefault="00B07A60" w:rsidP="00DB5CD2">
            <w:pPr>
              <w:pStyle w:val="aff7"/>
              <w:numPr>
                <w:ilvl w:val="0"/>
                <w:numId w:val="53"/>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Что Вы делали, чтобы не забыть важные дела?</w:t>
            </w:r>
          </w:p>
          <w:p w:rsidR="003A669F" w:rsidRPr="00E96A05" w:rsidRDefault="00B07A60" w:rsidP="00DB5CD2">
            <w:pPr>
              <w:pStyle w:val="aff7"/>
              <w:numPr>
                <w:ilvl w:val="0"/>
                <w:numId w:val="53"/>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Как Вы фиксировали свои планы? </w:t>
            </w:r>
          </w:p>
          <w:p w:rsidR="003A669F" w:rsidRPr="00E96A05" w:rsidRDefault="00B07A60" w:rsidP="00DB5CD2">
            <w:pPr>
              <w:pStyle w:val="aff7"/>
              <w:numPr>
                <w:ilvl w:val="0"/>
                <w:numId w:val="53"/>
              </w:numPr>
              <w:spacing w:line="259" w:lineRule="auto"/>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Как Вы увязывали свои планы с планами других людей?</w:t>
            </w:r>
          </w:p>
        </w:tc>
      </w:tr>
      <w:tr w:rsidR="003A669F" w:rsidRPr="004E4896" w:rsidTr="00F23156">
        <w:trPr>
          <w:trHeight w:val="1481"/>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E96A05" w:rsidRDefault="003A669F" w:rsidP="00DB5CD2">
            <w:pPr>
              <w:pStyle w:val="aff7"/>
              <w:numPr>
                <w:ilvl w:val="0"/>
                <w:numId w:val="52"/>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Расскажите о последнем проекте, который Вы завершили. Что Вы предприняли на этапе подготовки проекта? </w:t>
            </w:r>
          </w:p>
          <w:p w:rsidR="003A669F" w:rsidRPr="00E96A05" w:rsidRDefault="00B07A60" w:rsidP="00DB5CD2">
            <w:pPr>
              <w:pStyle w:val="aff7"/>
              <w:numPr>
                <w:ilvl w:val="0"/>
                <w:numId w:val="54"/>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Каковы были основные этапы Вашей работы по подготовке проекта?</w:t>
            </w:r>
          </w:p>
          <w:p w:rsidR="003A669F" w:rsidRPr="00E96A05" w:rsidRDefault="00B07A60" w:rsidP="00DB5CD2">
            <w:pPr>
              <w:pStyle w:val="aff7"/>
              <w:numPr>
                <w:ilvl w:val="0"/>
                <w:numId w:val="54"/>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Как Вы определяли, что необходимо сделать в первую очередь, а что потом?</w:t>
            </w:r>
          </w:p>
        </w:tc>
      </w:tr>
      <w:tr w:rsidR="003A669F" w:rsidRPr="004E4896" w:rsidTr="00F23156">
        <w:trPr>
          <w:trHeight w:val="1950"/>
        </w:trPr>
        <w:tc>
          <w:tcPr>
            <w:tcW w:w="2376" w:type="dxa"/>
            <w:vMerge/>
            <w:shd w:val="clear" w:color="auto" w:fill="FFFFFF"/>
            <w:tcMar>
              <w:top w:w="12" w:type="dxa"/>
              <w:left w:w="108" w:type="dxa"/>
              <w:bottom w:w="0" w:type="dxa"/>
              <w:right w:w="108" w:type="dxa"/>
            </w:tcMar>
          </w:tcPr>
          <w:p w:rsidR="003A669F" w:rsidRPr="004E4896" w:rsidRDefault="003A669F"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3A669F" w:rsidRPr="004E4896" w:rsidRDefault="003A669F" w:rsidP="00DB5CD2">
            <w:pPr>
              <w:ind w:right="-108" w:hanging="4"/>
              <w:jc w:val="both"/>
              <w:rPr>
                <w:rFonts w:ascii="Times New Roman" w:hAnsi="Times New Roman"/>
                <w:b/>
                <w:bCs/>
                <w:color w:val="000000"/>
              </w:rPr>
            </w:pPr>
          </w:p>
        </w:tc>
        <w:tc>
          <w:tcPr>
            <w:tcW w:w="5282" w:type="dxa"/>
            <w:shd w:val="clear" w:color="auto" w:fill="FFFFFF"/>
          </w:tcPr>
          <w:p w:rsidR="003A669F" w:rsidRPr="00E96A05" w:rsidRDefault="00B07A60" w:rsidP="00DB5CD2">
            <w:pPr>
              <w:pStyle w:val="aff7"/>
              <w:numPr>
                <w:ilvl w:val="0"/>
                <w:numId w:val="52"/>
              </w:numPr>
              <w:ind w:left="142" w:right="180" w:firstLine="283"/>
              <w:jc w:val="both"/>
              <w:rPr>
                <w:rFonts w:ascii="Times New Roman" w:hAnsi="Times New Roman"/>
                <w:color w:val="000000"/>
              </w:rPr>
            </w:pPr>
            <w:r>
              <w:rPr>
                <w:rFonts w:ascii="Times New Roman" w:hAnsi="Times New Roman"/>
                <w:color w:val="000000"/>
              </w:rPr>
              <w:t xml:space="preserve"> </w:t>
            </w:r>
            <w:r w:rsidR="003A669F" w:rsidRPr="00E96A05">
              <w:rPr>
                <w:rFonts w:ascii="Times New Roman" w:hAnsi="Times New Roman"/>
                <w:color w:val="000000"/>
              </w:rPr>
              <w:t xml:space="preserve">Приведите пример ситуации, когда изначально составленные планы своей работы (работы своих подчиненных) пришлось корректировать из-за непредвиденных ситуаций. </w:t>
            </w:r>
          </w:p>
          <w:p w:rsidR="003A669F" w:rsidRPr="00E96A05" w:rsidRDefault="003A669F" w:rsidP="00DB5CD2">
            <w:pPr>
              <w:pStyle w:val="aff7"/>
              <w:numPr>
                <w:ilvl w:val="0"/>
                <w:numId w:val="55"/>
              </w:numPr>
              <w:ind w:left="142" w:right="180" w:firstLine="283"/>
              <w:jc w:val="both"/>
              <w:rPr>
                <w:rFonts w:ascii="Times New Roman" w:hAnsi="Times New Roman"/>
                <w:color w:val="000000"/>
              </w:rPr>
            </w:pPr>
            <w:r w:rsidRPr="00E96A05">
              <w:rPr>
                <w:rFonts w:ascii="Times New Roman" w:hAnsi="Times New Roman"/>
                <w:color w:val="000000"/>
              </w:rPr>
              <w:t xml:space="preserve">Что Вы делали, чтобы скорректировать планы с учетом новых обстоятельств? </w:t>
            </w:r>
          </w:p>
        </w:tc>
      </w:tr>
      <w:tr w:rsidR="00C163C0" w:rsidRPr="004E4896" w:rsidTr="00F23156">
        <w:trPr>
          <w:trHeight w:val="795"/>
        </w:trPr>
        <w:tc>
          <w:tcPr>
            <w:tcW w:w="2376" w:type="dxa"/>
            <w:vMerge w:val="restart"/>
            <w:shd w:val="clear" w:color="auto" w:fill="FFFFFF"/>
            <w:tcMar>
              <w:top w:w="12" w:type="dxa"/>
              <w:left w:w="108" w:type="dxa"/>
              <w:bottom w:w="0" w:type="dxa"/>
              <w:right w:w="108" w:type="dxa"/>
            </w:tcMar>
          </w:tcPr>
          <w:p w:rsidR="00C163C0" w:rsidRPr="004E4896" w:rsidRDefault="00C163C0" w:rsidP="00DB5CD2">
            <w:pPr>
              <w:jc w:val="both"/>
              <w:rPr>
                <w:rFonts w:ascii="Times New Roman" w:hAnsi="Times New Roman"/>
                <w:b/>
                <w:bCs/>
              </w:rPr>
            </w:pPr>
          </w:p>
        </w:tc>
        <w:tc>
          <w:tcPr>
            <w:tcW w:w="1985" w:type="dxa"/>
            <w:shd w:val="clear" w:color="auto" w:fill="FFFFFF"/>
            <w:tcMar>
              <w:top w:w="12" w:type="dxa"/>
              <w:left w:w="108" w:type="dxa"/>
              <w:bottom w:w="0" w:type="dxa"/>
              <w:right w:w="108" w:type="dxa"/>
            </w:tcMar>
          </w:tcPr>
          <w:p w:rsidR="00C163C0" w:rsidRPr="004E4896" w:rsidRDefault="00C163C0" w:rsidP="00DB5CD2">
            <w:pPr>
              <w:ind w:right="-108" w:hanging="4"/>
              <w:jc w:val="both"/>
              <w:rPr>
                <w:rFonts w:ascii="Times New Roman" w:hAnsi="Times New Roman"/>
                <w:b/>
                <w:bCs/>
                <w:color w:val="000000"/>
              </w:rPr>
            </w:pPr>
          </w:p>
        </w:tc>
        <w:tc>
          <w:tcPr>
            <w:tcW w:w="5282" w:type="dxa"/>
            <w:shd w:val="clear" w:color="auto" w:fill="FFFFFF"/>
          </w:tcPr>
          <w:p w:rsidR="00C163C0" w:rsidRPr="00E96A05" w:rsidRDefault="00C163C0" w:rsidP="00DB5CD2">
            <w:pPr>
              <w:pStyle w:val="aff7"/>
              <w:numPr>
                <w:ilvl w:val="0"/>
                <w:numId w:val="55"/>
              </w:numPr>
              <w:ind w:left="142" w:right="180" w:firstLine="283"/>
              <w:jc w:val="both"/>
              <w:rPr>
                <w:rFonts w:ascii="Times New Roman" w:hAnsi="Times New Roman"/>
                <w:color w:val="000000"/>
              </w:rPr>
            </w:pPr>
            <w:r w:rsidRPr="00E96A05">
              <w:rPr>
                <w:rFonts w:ascii="Times New Roman" w:hAnsi="Times New Roman"/>
                <w:color w:val="000000"/>
              </w:rPr>
              <w:t xml:space="preserve">Как Вы расставляли приоритеты – на что реагировать в первую очередь, а на что потом? </w:t>
            </w:r>
          </w:p>
          <w:p w:rsidR="00C163C0" w:rsidRDefault="00C163C0" w:rsidP="00DB5CD2">
            <w:pPr>
              <w:pStyle w:val="aff7"/>
              <w:numPr>
                <w:ilvl w:val="0"/>
                <w:numId w:val="55"/>
              </w:numPr>
              <w:ind w:left="142" w:right="180" w:firstLine="283"/>
              <w:jc w:val="both"/>
              <w:rPr>
                <w:rFonts w:ascii="Times New Roman" w:hAnsi="Times New Roman"/>
                <w:color w:val="000000"/>
              </w:rPr>
            </w:pPr>
            <w:r w:rsidRPr="00E96A05">
              <w:rPr>
                <w:rFonts w:ascii="Times New Roman" w:hAnsi="Times New Roman"/>
                <w:color w:val="000000"/>
              </w:rPr>
              <w:t>Расскажите, каков был конечный результат.</w:t>
            </w:r>
          </w:p>
        </w:tc>
      </w:tr>
      <w:tr w:rsidR="00C163C0" w:rsidRPr="004E4896" w:rsidTr="00F23156">
        <w:trPr>
          <w:trHeight w:val="1481"/>
        </w:trPr>
        <w:tc>
          <w:tcPr>
            <w:tcW w:w="2376" w:type="dxa"/>
            <w:vMerge/>
            <w:shd w:val="clear" w:color="auto" w:fill="FFFFFF"/>
            <w:tcMar>
              <w:top w:w="12" w:type="dxa"/>
              <w:left w:w="108" w:type="dxa"/>
              <w:bottom w:w="0" w:type="dxa"/>
              <w:right w:w="108" w:type="dxa"/>
            </w:tcMar>
          </w:tcPr>
          <w:p w:rsidR="00C163C0" w:rsidRPr="004E4896" w:rsidRDefault="00C163C0" w:rsidP="00DB5CD2">
            <w:pPr>
              <w:jc w:val="both"/>
              <w:rPr>
                <w:rFonts w:ascii="Times New Roman" w:hAnsi="Times New Roman"/>
                <w:b/>
                <w:bCs/>
              </w:rPr>
            </w:pPr>
          </w:p>
        </w:tc>
        <w:tc>
          <w:tcPr>
            <w:tcW w:w="1985" w:type="dxa"/>
            <w:vMerge w:val="restart"/>
            <w:shd w:val="clear" w:color="auto" w:fill="FFFFFF"/>
            <w:tcMar>
              <w:top w:w="12" w:type="dxa"/>
              <w:left w:w="108" w:type="dxa"/>
              <w:bottom w:w="0" w:type="dxa"/>
              <w:right w:w="108" w:type="dxa"/>
            </w:tcMar>
          </w:tcPr>
          <w:p w:rsidR="00C163C0" w:rsidRPr="004E4896" w:rsidRDefault="00C163C0" w:rsidP="00DB5CD2">
            <w:pPr>
              <w:ind w:right="-108" w:hanging="4"/>
              <w:jc w:val="both"/>
              <w:rPr>
                <w:rFonts w:ascii="Times New Roman" w:hAnsi="Times New Roman"/>
              </w:rPr>
            </w:pPr>
            <w:r w:rsidRPr="004E4896">
              <w:rPr>
                <w:rFonts w:ascii="Times New Roman" w:hAnsi="Times New Roman"/>
                <w:b/>
                <w:bCs/>
                <w:color w:val="000000"/>
              </w:rPr>
              <w:t>Лидерство</w:t>
            </w:r>
          </w:p>
        </w:tc>
        <w:tc>
          <w:tcPr>
            <w:tcW w:w="5282" w:type="dxa"/>
            <w:shd w:val="clear" w:color="auto" w:fill="FFFFFF"/>
          </w:tcPr>
          <w:p w:rsidR="00C163C0" w:rsidRPr="00E96A05" w:rsidRDefault="00C163C0" w:rsidP="00DB5CD2">
            <w:pPr>
              <w:pStyle w:val="aff7"/>
              <w:numPr>
                <w:ilvl w:val="0"/>
                <w:numId w:val="56"/>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Приведите пример ситуации, когда Вы мотивировали своих подчиненных на выполнение сложной задачи.</w:t>
            </w:r>
          </w:p>
          <w:p w:rsidR="00C163C0" w:rsidRPr="00E96A05" w:rsidRDefault="00C163C0" w:rsidP="00DB5CD2">
            <w:pPr>
              <w:pStyle w:val="aff7"/>
              <w:numPr>
                <w:ilvl w:val="0"/>
                <w:numId w:val="57"/>
              </w:numPr>
              <w:ind w:left="142" w:right="180" w:firstLine="283"/>
              <w:jc w:val="both"/>
              <w:rPr>
                <w:rFonts w:ascii="Times New Roman" w:hAnsi="Times New Roman"/>
                <w:color w:val="000000"/>
              </w:rPr>
            </w:pPr>
            <w:r w:rsidRPr="00E96A05">
              <w:rPr>
                <w:rFonts w:ascii="Times New Roman" w:hAnsi="Times New Roman"/>
                <w:color w:val="000000"/>
              </w:rPr>
              <w:t xml:space="preserve">Что Вы сделали? </w:t>
            </w:r>
          </w:p>
          <w:p w:rsidR="00C163C0" w:rsidRPr="00E96A05" w:rsidRDefault="00C163C0" w:rsidP="00DB5CD2">
            <w:pPr>
              <w:pStyle w:val="aff7"/>
              <w:numPr>
                <w:ilvl w:val="0"/>
                <w:numId w:val="57"/>
              </w:numPr>
              <w:ind w:left="142" w:right="180" w:firstLine="283"/>
              <w:jc w:val="both"/>
              <w:rPr>
                <w:rFonts w:ascii="Times New Roman" w:hAnsi="Times New Roman"/>
                <w:color w:val="000000"/>
              </w:rPr>
            </w:pPr>
            <w:r w:rsidRPr="00E96A05">
              <w:rPr>
                <w:rFonts w:ascii="Times New Roman" w:hAnsi="Times New Roman"/>
                <w:color w:val="000000"/>
              </w:rPr>
              <w:t xml:space="preserve">Как реагировали окружающие? </w:t>
            </w:r>
          </w:p>
          <w:p w:rsidR="00C163C0" w:rsidRPr="00E96A05" w:rsidRDefault="00C163C0" w:rsidP="00DB5CD2">
            <w:pPr>
              <w:pStyle w:val="aff7"/>
              <w:numPr>
                <w:ilvl w:val="0"/>
                <w:numId w:val="57"/>
              </w:numPr>
              <w:ind w:left="142" w:right="180" w:firstLine="283"/>
              <w:jc w:val="both"/>
              <w:rPr>
                <w:rFonts w:ascii="Times New Roman" w:hAnsi="Times New Roman"/>
                <w:color w:val="000000"/>
              </w:rPr>
            </w:pPr>
            <w:r w:rsidRPr="00E96A05">
              <w:rPr>
                <w:rFonts w:ascii="Times New Roman" w:hAnsi="Times New Roman"/>
                <w:color w:val="000000"/>
              </w:rPr>
              <w:t xml:space="preserve">Какого результата Вы добились? </w:t>
            </w:r>
          </w:p>
          <w:p w:rsidR="00C163C0" w:rsidRPr="00E96A05" w:rsidRDefault="00C163C0" w:rsidP="00DB5CD2">
            <w:pPr>
              <w:pStyle w:val="aff7"/>
              <w:numPr>
                <w:ilvl w:val="0"/>
                <w:numId w:val="57"/>
              </w:numPr>
              <w:ind w:left="142" w:right="180" w:firstLine="283"/>
              <w:jc w:val="both"/>
              <w:rPr>
                <w:rFonts w:ascii="Times New Roman" w:hAnsi="Times New Roman"/>
                <w:color w:val="000000"/>
              </w:rPr>
            </w:pPr>
            <w:r w:rsidRPr="00E96A05">
              <w:rPr>
                <w:rFonts w:ascii="Times New Roman" w:hAnsi="Times New Roman"/>
                <w:color w:val="000000"/>
              </w:rPr>
              <w:t>С каким настроением руководимый Вами коллектив выполнял задачу?</w:t>
            </w:r>
          </w:p>
        </w:tc>
      </w:tr>
      <w:tr w:rsidR="00C163C0" w:rsidRPr="004E4896" w:rsidTr="00F23156">
        <w:trPr>
          <w:trHeight w:val="1481"/>
        </w:trPr>
        <w:tc>
          <w:tcPr>
            <w:tcW w:w="2376" w:type="dxa"/>
            <w:vMerge/>
            <w:shd w:val="clear" w:color="auto" w:fill="FFFFFF"/>
            <w:tcMar>
              <w:top w:w="12" w:type="dxa"/>
              <w:left w:w="108" w:type="dxa"/>
              <w:bottom w:w="0" w:type="dxa"/>
              <w:right w:w="108" w:type="dxa"/>
            </w:tcMar>
          </w:tcPr>
          <w:p w:rsidR="00C163C0" w:rsidRPr="004E4896" w:rsidRDefault="00C163C0"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C163C0" w:rsidRPr="004E4896" w:rsidRDefault="00C163C0" w:rsidP="00DB5CD2">
            <w:pPr>
              <w:ind w:right="-108" w:hanging="4"/>
              <w:jc w:val="both"/>
              <w:rPr>
                <w:rFonts w:ascii="Times New Roman" w:hAnsi="Times New Roman"/>
                <w:b/>
                <w:bCs/>
                <w:color w:val="000000"/>
              </w:rPr>
            </w:pPr>
          </w:p>
        </w:tc>
        <w:tc>
          <w:tcPr>
            <w:tcW w:w="5282" w:type="dxa"/>
            <w:shd w:val="clear" w:color="auto" w:fill="FFFFFF"/>
          </w:tcPr>
          <w:p w:rsidR="00C163C0" w:rsidRPr="00E96A05" w:rsidRDefault="00C163C0" w:rsidP="00DB5CD2">
            <w:pPr>
              <w:pStyle w:val="aff7"/>
              <w:numPr>
                <w:ilvl w:val="0"/>
                <w:numId w:val="56"/>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Расскажите о том, какие возможности развития и обучения использовали Ваши подчиненные за последний год? </w:t>
            </w:r>
          </w:p>
          <w:p w:rsidR="00C163C0" w:rsidRPr="00E96A05" w:rsidRDefault="00C163C0" w:rsidP="00DB5CD2">
            <w:pPr>
              <w:pStyle w:val="aff7"/>
              <w:numPr>
                <w:ilvl w:val="0"/>
                <w:numId w:val="5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В чем заключался Ваш личный вклад в развитие подчиненных? </w:t>
            </w:r>
          </w:p>
          <w:p w:rsidR="00C163C0" w:rsidRPr="00E96A05" w:rsidRDefault="00C163C0" w:rsidP="00DB5CD2">
            <w:pPr>
              <w:pStyle w:val="aff7"/>
              <w:numPr>
                <w:ilvl w:val="0"/>
                <w:numId w:val="5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Каким образом Вы помогали подчиненным в их развитии и обучении?</w:t>
            </w:r>
          </w:p>
          <w:p w:rsidR="00C163C0" w:rsidRPr="00E96A05" w:rsidRDefault="00C163C0" w:rsidP="00DB5CD2">
            <w:pPr>
              <w:pStyle w:val="aff7"/>
              <w:numPr>
                <w:ilvl w:val="0"/>
                <w:numId w:val="58"/>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Каким образом Вы обучаете своих подчиненных?</w:t>
            </w:r>
          </w:p>
        </w:tc>
      </w:tr>
      <w:tr w:rsidR="00C163C0" w:rsidRPr="004E4896" w:rsidTr="00F23156">
        <w:trPr>
          <w:trHeight w:val="1481"/>
        </w:trPr>
        <w:tc>
          <w:tcPr>
            <w:tcW w:w="2376" w:type="dxa"/>
            <w:vMerge/>
            <w:shd w:val="clear" w:color="auto" w:fill="FFFFFF"/>
            <w:tcMar>
              <w:top w:w="12" w:type="dxa"/>
              <w:left w:w="108" w:type="dxa"/>
              <w:bottom w:w="0" w:type="dxa"/>
              <w:right w:w="108" w:type="dxa"/>
            </w:tcMar>
          </w:tcPr>
          <w:p w:rsidR="00C163C0" w:rsidRPr="004E4896" w:rsidRDefault="00C163C0" w:rsidP="00DB5CD2">
            <w:pPr>
              <w:jc w:val="both"/>
              <w:rPr>
                <w:rFonts w:ascii="Times New Roman" w:hAnsi="Times New Roman"/>
                <w:b/>
                <w:bCs/>
              </w:rPr>
            </w:pPr>
          </w:p>
        </w:tc>
        <w:tc>
          <w:tcPr>
            <w:tcW w:w="1985" w:type="dxa"/>
            <w:vMerge/>
            <w:shd w:val="clear" w:color="auto" w:fill="FFFFFF"/>
            <w:tcMar>
              <w:top w:w="12" w:type="dxa"/>
              <w:left w:w="108" w:type="dxa"/>
              <w:bottom w:w="0" w:type="dxa"/>
              <w:right w:w="108" w:type="dxa"/>
            </w:tcMar>
          </w:tcPr>
          <w:p w:rsidR="00C163C0" w:rsidRPr="004E4896" w:rsidRDefault="00C163C0" w:rsidP="00DB5CD2">
            <w:pPr>
              <w:ind w:right="-108" w:hanging="4"/>
              <w:jc w:val="both"/>
              <w:rPr>
                <w:rFonts w:ascii="Times New Roman" w:hAnsi="Times New Roman"/>
                <w:b/>
                <w:bCs/>
                <w:color w:val="000000"/>
              </w:rPr>
            </w:pPr>
          </w:p>
        </w:tc>
        <w:tc>
          <w:tcPr>
            <w:tcW w:w="5282" w:type="dxa"/>
            <w:shd w:val="clear" w:color="auto" w:fill="FFFFFF"/>
          </w:tcPr>
          <w:p w:rsidR="00C163C0" w:rsidRPr="00E96A05" w:rsidRDefault="00C163C0" w:rsidP="00DB5CD2">
            <w:pPr>
              <w:pStyle w:val="aff7"/>
              <w:numPr>
                <w:ilvl w:val="0"/>
                <w:numId w:val="56"/>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Расскажите о ситуации, когда Вашему подразделению удалось выполнить задачу, казавшуюся крайне трудной, возможно, невыполнимой.</w:t>
            </w:r>
          </w:p>
          <w:p w:rsidR="00C163C0" w:rsidRPr="00E96A05" w:rsidRDefault="00C163C0" w:rsidP="00DB5CD2">
            <w:pPr>
              <w:pStyle w:val="aff7"/>
              <w:numPr>
                <w:ilvl w:val="0"/>
                <w:numId w:val="59"/>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 xml:space="preserve">Как Вы преодолевали возникающие сложности? </w:t>
            </w:r>
          </w:p>
          <w:p w:rsidR="00C163C0" w:rsidRPr="00E96A05" w:rsidRDefault="00C163C0" w:rsidP="00DB5CD2">
            <w:pPr>
              <w:pStyle w:val="aff7"/>
              <w:numPr>
                <w:ilvl w:val="0"/>
                <w:numId w:val="59"/>
              </w:numPr>
              <w:ind w:left="142" w:right="180" w:firstLine="283"/>
              <w:jc w:val="both"/>
              <w:rPr>
                <w:rFonts w:ascii="Times New Roman" w:hAnsi="Times New Roman"/>
                <w:color w:val="000000"/>
              </w:rPr>
            </w:pPr>
            <w:r>
              <w:rPr>
                <w:rFonts w:ascii="Times New Roman" w:hAnsi="Times New Roman"/>
                <w:color w:val="000000"/>
              </w:rPr>
              <w:t xml:space="preserve"> </w:t>
            </w:r>
            <w:r w:rsidRPr="00E96A05">
              <w:rPr>
                <w:rFonts w:ascii="Times New Roman" w:hAnsi="Times New Roman"/>
                <w:color w:val="000000"/>
              </w:rPr>
              <w:t>Что Вы делали, чтобы мотивировать людей на эффективную работу в столь сложной ситуации?</w:t>
            </w:r>
          </w:p>
        </w:tc>
      </w:tr>
    </w:tbl>
    <w:p w:rsidR="003A669F" w:rsidRDefault="003A669F"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p>
    <w:p w:rsidR="00B07A60" w:rsidRDefault="00B07A60" w:rsidP="003A669F">
      <w:pPr>
        <w:suppressAutoHyphens/>
        <w:spacing w:after="0" w:line="240" w:lineRule="auto"/>
        <w:rPr>
          <w:sz w:val="28"/>
          <w:szCs w:val="28"/>
          <w:lang w:eastAsia="ar-SA"/>
        </w:rPr>
      </w:pPr>
    </w:p>
    <w:p w:rsidR="00B07A60" w:rsidRDefault="00B07A60" w:rsidP="003A669F">
      <w:pPr>
        <w:suppressAutoHyphens/>
        <w:spacing w:after="0" w:line="240" w:lineRule="auto"/>
        <w:rPr>
          <w:sz w:val="28"/>
          <w:szCs w:val="28"/>
          <w:lang w:eastAsia="ar-SA"/>
        </w:rPr>
      </w:pPr>
    </w:p>
    <w:p w:rsidR="00B07A60" w:rsidRDefault="00B07A60" w:rsidP="003A669F">
      <w:pPr>
        <w:suppressAutoHyphens/>
        <w:spacing w:after="0" w:line="240" w:lineRule="auto"/>
        <w:rPr>
          <w:sz w:val="28"/>
          <w:szCs w:val="28"/>
          <w:lang w:eastAsia="ar-SA"/>
        </w:rPr>
      </w:pPr>
    </w:p>
    <w:p w:rsidR="00B07A60" w:rsidRDefault="00B07A60" w:rsidP="003A669F">
      <w:pPr>
        <w:suppressAutoHyphens/>
        <w:spacing w:after="0" w:line="240" w:lineRule="auto"/>
        <w:rPr>
          <w:sz w:val="28"/>
          <w:szCs w:val="28"/>
          <w:lang w:eastAsia="ar-SA"/>
        </w:rPr>
      </w:pPr>
    </w:p>
    <w:p w:rsidR="00B07A60" w:rsidRDefault="00B07A60" w:rsidP="003A669F">
      <w:pPr>
        <w:suppressAutoHyphens/>
        <w:spacing w:after="0" w:line="240" w:lineRule="auto"/>
        <w:rPr>
          <w:sz w:val="28"/>
          <w:szCs w:val="28"/>
          <w:lang w:eastAsia="ar-SA"/>
        </w:rPr>
      </w:pPr>
    </w:p>
    <w:p w:rsidR="00F92653" w:rsidRDefault="00F92653" w:rsidP="003A669F">
      <w:pPr>
        <w:suppressAutoHyphens/>
        <w:spacing w:after="0" w:line="240" w:lineRule="auto"/>
        <w:rPr>
          <w:sz w:val="28"/>
          <w:szCs w:val="28"/>
          <w:lang w:eastAsia="ar-SA"/>
        </w:rPr>
      </w:pPr>
    </w:p>
    <w:p w:rsidR="00F92653" w:rsidRDefault="00F92653" w:rsidP="003A669F">
      <w:pPr>
        <w:suppressAutoHyphens/>
        <w:spacing w:after="0" w:line="240" w:lineRule="auto"/>
        <w:rPr>
          <w:sz w:val="28"/>
          <w:szCs w:val="28"/>
          <w:lang w:eastAsia="ar-SA"/>
        </w:rPr>
      </w:pPr>
    </w:p>
    <w:p w:rsidR="00F92653" w:rsidRDefault="00F92653" w:rsidP="003A669F">
      <w:pPr>
        <w:suppressAutoHyphens/>
        <w:spacing w:after="0" w:line="240" w:lineRule="auto"/>
        <w:rPr>
          <w:sz w:val="28"/>
          <w:szCs w:val="28"/>
          <w:lang w:eastAsia="ar-SA"/>
        </w:rPr>
      </w:pPr>
    </w:p>
    <w:p w:rsidR="00F92653" w:rsidRDefault="00F92653" w:rsidP="003A669F">
      <w:pPr>
        <w:suppressAutoHyphens/>
        <w:spacing w:after="0" w:line="240" w:lineRule="auto"/>
        <w:rPr>
          <w:sz w:val="28"/>
          <w:szCs w:val="28"/>
          <w:lang w:eastAsia="ar-SA"/>
        </w:rPr>
      </w:pPr>
    </w:p>
    <w:p w:rsidR="00F92653" w:rsidRDefault="00F92653" w:rsidP="003A669F">
      <w:pPr>
        <w:suppressAutoHyphens/>
        <w:spacing w:after="0" w:line="240" w:lineRule="auto"/>
        <w:rPr>
          <w:sz w:val="28"/>
          <w:szCs w:val="28"/>
          <w:lang w:eastAsia="ar-SA"/>
        </w:rPr>
      </w:pPr>
    </w:p>
    <w:p w:rsidR="00B07A60" w:rsidRDefault="00B07A60" w:rsidP="003A669F">
      <w:pPr>
        <w:suppressAutoHyphens/>
        <w:spacing w:after="0" w:line="240" w:lineRule="auto"/>
        <w:rPr>
          <w:sz w:val="28"/>
          <w:szCs w:val="28"/>
          <w:lang w:eastAsia="ar-SA"/>
        </w:rPr>
      </w:pPr>
    </w:p>
    <w:p w:rsidR="003A669F" w:rsidRDefault="003A669F" w:rsidP="003A669F">
      <w:pPr>
        <w:suppressAutoHyphens/>
        <w:spacing w:after="0" w:line="240" w:lineRule="auto"/>
        <w:rPr>
          <w:sz w:val="28"/>
          <w:szCs w:val="28"/>
          <w:lang w:eastAsia="ar-SA"/>
        </w:rPr>
      </w:pPr>
      <w:bookmarkStart w:id="77" w:name="_Toc421227290"/>
      <w:bookmarkStart w:id="78" w:name="_Toc423594358"/>
    </w:p>
    <w:p w:rsidR="003A669F" w:rsidRPr="00A57D59" w:rsidRDefault="005F535F" w:rsidP="003A669F">
      <w:pPr>
        <w:suppressAutoHyphens/>
        <w:spacing w:after="0" w:line="240" w:lineRule="auto"/>
        <w:rPr>
          <w:rFonts w:ascii="Times New Roman" w:hAnsi="Times New Roman"/>
          <w:b/>
          <w:spacing w:val="2"/>
          <w:sz w:val="28"/>
          <w:szCs w:val="28"/>
          <w:lang w:eastAsia="ar-SA"/>
        </w:rPr>
      </w:pPr>
      <w:r w:rsidRPr="00A57D59">
        <w:rPr>
          <w:rStyle w:val="11"/>
          <w:rFonts w:ascii="Times New Roman" w:hAnsi="Times New Roman" w:cs="Times New Roman"/>
          <w:sz w:val="28"/>
          <w:szCs w:val="28"/>
        </w:rPr>
        <w:t xml:space="preserve">Приложение № </w:t>
      </w:r>
      <w:bookmarkEnd w:id="77"/>
      <w:bookmarkEnd w:id="78"/>
      <w:r w:rsidR="00A57D59" w:rsidRPr="00A57D59">
        <w:rPr>
          <w:rStyle w:val="11"/>
          <w:rFonts w:ascii="Times New Roman" w:hAnsi="Times New Roman" w:cs="Times New Roman"/>
          <w:sz w:val="28"/>
          <w:szCs w:val="28"/>
        </w:rPr>
        <w:t>8</w:t>
      </w:r>
      <w:r w:rsidR="003A669F" w:rsidRPr="00A57D59">
        <w:rPr>
          <w:rFonts w:ascii="Times New Roman" w:hAnsi="Times New Roman"/>
          <w:b/>
          <w:spacing w:val="2"/>
          <w:sz w:val="28"/>
          <w:szCs w:val="28"/>
          <w:lang w:eastAsia="ar-SA"/>
        </w:rPr>
        <w:t xml:space="preserve"> </w:t>
      </w:r>
    </w:p>
    <w:p w:rsidR="003A669F" w:rsidRDefault="003A669F" w:rsidP="003A669F">
      <w:pPr>
        <w:suppressAutoHyphens/>
        <w:spacing w:after="0" w:line="240" w:lineRule="auto"/>
        <w:jc w:val="center"/>
        <w:rPr>
          <w:rFonts w:ascii="Times New Roman" w:hAnsi="Times New Roman"/>
          <w:b/>
          <w:spacing w:val="2"/>
          <w:sz w:val="28"/>
          <w:szCs w:val="28"/>
          <w:lang w:eastAsia="ar-SA"/>
        </w:rPr>
      </w:pPr>
    </w:p>
    <w:p w:rsidR="003A669F" w:rsidRDefault="003A669F" w:rsidP="003A669F">
      <w:pPr>
        <w:suppressAutoHyphens/>
        <w:spacing w:after="0" w:line="240" w:lineRule="auto"/>
        <w:jc w:val="center"/>
        <w:rPr>
          <w:rFonts w:ascii="Times New Roman" w:hAnsi="Times New Roman"/>
          <w:b/>
          <w:spacing w:val="2"/>
          <w:sz w:val="28"/>
          <w:szCs w:val="28"/>
          <w:lang w:eastAsia="ar-SA"/>
        </w:rPr>
      </w:pPr>
      <w:r w:rsidRPr="00BB20DC">
        <w:rPr>
          <w:rFonts w:ascii="Times New Roman" w:hAnsi="Times New Roman"/>
          <w:b/>
          <w:spacing w:val="2"/>
          <w:sz w:val="28"/>
          <w:szCs w:val="28"/>
          <w:lang w:eastAsia="ar-SA"/>
        </w:rPr>
        <w:lastRenderedPageBreak/>
        <w:t>РЕКОМЕНДАЦИИ ПО РАЗРАБОТКЕ</w:t>
      </w:r>
      <w:r>
        <w:rPr>
          <w:rFonts w:ascii="Times New Roman" w:hAnsi="Times New Roman"/>
          <w:b/>
          <w:spacing w:val="2"/>
          <w:sz w:val="28"/>
          <w:szCs w:val="28"/>
          <w:lang w:eastAsia="ar-SA"/>
        </w:rPr>
        <w:t xml:space="preserve"> И ПРОВЕДЕНИЮ</w:t>
      </w:r>
      <w:r w:rsidRPr="00BB20DC">
        <w:rPr>
          <w:rFonts w:ascii="Times New Roman" w:hAnsi="Times New Roman"/>
          <w:b/>
          <w:spacing w:val="2"/>
          <w:sz w:val="28"/>
          <w:szCs w:val="28"/>
          <w:lang w:eastAsia="ar-SA"/>
        </w:rPr>
        <w:t xml:space="preserve"> </w:t>
      </w:r>
      <w:r>
        <w:rPr>
          <w:rFonts w:ascii="Times New Roman" w:hAnsi="Times New Roman"/>
          <w:b/>
          <w:spacing w:val="2"/>
          <w:sz w:val="28"/>
          <w:szCs w:val="28"/>
          <w:lang w:eastAsia="ar-SA"/>
        </w:rPr>
        <w:t xml:space="preserve">УПРАЖНЕНИЯ </w:t>
      </w:r>
    </w:p>
    <w:p w:rsidR="003A669F" w:rsidRPr="0017578E" w:rsidRDefault="003A669F" w:rsidP="003A669F">
      <w:pPr>
        <w:suppressAutoHyphens/>
        <w:spacing w:after="0" w:line="240" w:lineRule="auto"/>
        <w:jc w:val="center"/>
        <w:rPr>
          <w:rFonts w:ascii="Times New Roman" w:hAnsi="Times New Roman"/>
          <w:b/>
          <w:spacing w:val="2"/>
          <w:sz w:val="28"/>
          <w:szCs w:val="28"/>
          <w:lang w:eastAsia="ar-SA"/>
        </w:rPr>
      </w:pPr>
      <w:r w:rsidRPr="0017578E">
        <w:rPr>
          <w:rFonts w:ascii="Times New Roman" w:hAnsi="Times New Roman"/>
          <w:b/>
          <w:spacing w:val="2"/>
          <w:sz w:val="28"/>
          <w:szCs w:val="28"/>
          <w:lang w:eastAsia="ar-SA"/>
        </w:rPr>
        <w:t>«</w:t>
      </w:r>
      <w:r>
        <w:rPr>
          <w:rFonts w:ascii="Times New Roman" w:hAnsi="Times New Roman"/>
          <w:b/>
          <w:spacing w:val="2"/>
          <w:sz w:val="28"/>
          <w:szCs w:val="28"/>
          <w:lang w:eastAsia="ar-SA"/>
        </w:rPr>
        <w:t>РАЗЪЯСНЕНИЕ</w:t>
      </w:r>
      <w:r w:rsidRPr="0017578E">
        <w:rPr>
          <w:rFonts w:ascii="Times New Roman" w:hAnsi="Times New Roman"/>
          <w:b/>
          <w:spacing w:val="2"/>
          <w:sz w:val="28"/>
          <w:szCs w:val="28"/>
          <w:lang w:eastAsia="ar-SA"/>
        </w:rPr>
        <w:t xml:space="preserve"> НА ОБРАЩЕНИЕ ГРАЖДАНИНА»</w:t>
      </w:r>
    </w:p>
    <w:p w:rsidR="003A669F" w:rsidRDefault="003A669F" w:rsidP="003A669F">
      <w:pPr>
        <w:rPr>
          <w:rFonts w:ascii="Times New Roman" w:hAnsi="Times New Roman"/>
          <w:sz w:val="24"/>
        </w:rPr>
      </w:pPr>
    </w:p>
    <w:p w:rsidR="003A669F"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Упражнение «</w:t>
      </w:r>
      <w:r>
        <w:rPr>
          <w:rFonts w:ascii="Times New Roman" w:hAnsi="Times New Roman" w:cs="Times New Roman"/>
          <w:color w:val="auto"/>
        </w:rPr>
        <w:t>Разъяснение</w:t>
      </w:r>
      <w:r w:rsidRPr="000C115E">
        <w:rPr>
          <w:rFonts w:ascii="Times New Roman" w:hAnsi="Times New Roman" w:cs="Times New Roman"/>
          <w:color w:val="auto"/>
        </w:rPr>
        <w:t xml:space="preserve"> на обращение гражданина» можно проводить при отборе</w:t>
      </w:r>
      <w:r>
        <w:rPr>
          <w:rFonts w:ascii="Times New Roman" w:hAnsi="Times New Roman" w:cs="Times New Roman"/>
          <w:color w:val="auto"/>
        </w:rPr>
        <w:t xml:space="preserve"> </w:t>
      </w:r>
      <w:r w:rsidRPr="000C115E">
        <w:rPr>
          <w:rFonts w:ascii="Times New Roman" w:hAnsi="Times New Roman" w:cs="Times New Roman"/>
          <w:color w:val="auto"/>
        </w:rPr>
        <w:t>на государственную</w:t>
      </w:r>
      <w:r>
        <w:rPr>
          <w:rFonts w:ascii="Times New Roman" w:hAnsi="Times New Roman" w:cs="Times New Roman"/>
          <w:color w:val="auto"/>
        </w:rPr>
        <w:t xml:space="preserve"> гражданскую</w:t>
      </w:r>
      <w:r w:rsidRPr="000C115E">
        <w:rPr>
          <w:rFonts w:ascii="Times New Roman" w:hAnsi="Times New Roman" w:cs="Times New Roman"/>
          <w:color w:val="auto"/>
        </w:rPr>
        <w:t xml:space="preserve"> службу</w:t>
      </w:r>
      <w:r>
        <w:rPr>
          <w:rFonts w:ascii="Times New Roman" w:hAnsi="Times New Roman" w:cs="Times New Roman"/>
          <w:color w:val="auto"/>
        </w:rPr>
        <w:t xml:space="preserve"> (далее – гражданская служба)</w:t>
      </w:r>
      <w:r w:rsidRPr="000C115E">
        <w:rPr>
          <w:rFonts w:ascii="Times New Roman" w:hAnsi="Times New Roman" w:cs="Times New Roman"/>
          <w:color w:val="auto"/>
        </w:rPr>
        <w:t xml:space="preserve"> отдельно, дополнительно к интервью и тестированию, или в рамках полноценных центров оценки</w:t>
      </w:r>
      <w:r>
        <w:rPr>
          <w:rFonts w:ascii="Times New Roman" w:hAnsi="Times New Roman" w:cs="Times New Roman"/>
          <w:color w:val="auto"/>
        </w:rPr>
        <w:t xml:space="preserve"> персонала</w:t>
      </w:r>
      <w:r w:rsidRPr="000C115E">
        <w:rPr>
          <w:rFonts w:ascii="Times New Roman" w:hAnsi="Times New Roman" w:cs="Times New Roman"/>
          <w:color w:val="auto"/>
        </w:rPr>
        <w:t xml:space="preserve">. </w:t>
      </w:r>
    </w:p>
    <w:p w:rsidR="003A669F" w:rsidRPr="000C115E" w:rsidRDefault="003A669F" w:rsidP="003A669F">
      <w:pPr>
        <w:pStyle w:val="ad"/>
        <w:spacing w:before="0" w:after="0"/>
        <w:ind w:firstLine="709"/>
        <w:jc w:val="both"/>
        <w:rPr>
          <w:rFonts w:ascii="Times New Roman" w:hAnsi="Times New Roman" w:cs="Times New Roman"/>
          <w:color w:val="auto"/>
        </w:rPr>
      </w:pPr>
    </w:p>
    <w:p w:rsidR="003A669F" w:rsidRDefault="003A669F" w:rsidP="003A669F">
      <w:pPr>
        <w:pStyle w:val="ad"/>
        <w:spacing w:before="0" w:after="0"/>
        <w:jc w:val="center"/>
        <w:rPr>
          <w:rFonts w:ascii="Times New Roman" w:hAnsi="Times New Roman" w:cs="Times New Roman"/>
          <w:b/>
          <w:color w:val="auto"/>
        </w:rPr>
      </w:pPr>
      <w:r w:rsidRPr="000C115E">
        <w:rPr>
          <w:rFonts w:ascii="Times New Roman" w:hAnsi="Times New Roman" w:cs="Times New Roman"/>
          <w:b/>
          <w:color w:val="auto"/>
        </w:rPr>
        <w:t>Правила разработки упражнения</w:t>
      </w:r>
    </w:p>
    <w:p w:rsidR="003A669F" w:rsidRPr="000C115E" w:rsidRDefault="003A669F" w:rsidP="003A669F">
      <w:pPr>
        <w:pStyle w:val="ad"/>
        <w:spacing w:before="0" w:after="0"/>
        <w:jc w:val="center"/>
        <w:rPr>
          <w:rFonts w:ascii="Times New Roman" w:hAnsi="Times New Roman" w:cs="Times New Roman"/>
          <w:b/>
          <w:color w:val="auto"/>
        </w:rPr>
      </w:pPr>
    </w:p>
    <w:p w:rsidR="003A669F" w:rsidRPr="000C115E"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Цел</w:t>
      </w:r>
      <w:r>
        <w:rPr>
          <w:rFonts w:ascii="Times New Roman" w:hAnsi="Times New Roman" w:cs="Times New Roman"/>
          <w:color w:val="auto"/>
        </w:rPr>
        <w:t>ь</w:t>
      </w:r>
      <w:r w:rsidRPr="000C115E">
        <w:rPr>
          <w:rFonts w:ascii="Times New Roman" w:hAnsi="Times New Roman" w:cs="Times New Roman"/>
          <w:color w:val="auto"/>
        </w:rPr>
        <w:t xml:space="preserve"> проведения упражнения </w:t>
      </w:r>
      <w:r>
        <w:rPr>
          <w:rFonts w:ascii="Times New Roman" w:hAnsi="Times New Roman" w:cs="Times New Roman"/>
          <w:color w:val="auto"/>
        </w:rPr>
        <w:t xml:space="preserve">заключается </w:t>
      </w:r>
      <w:r w:rsidRPr="000C115E">
        <w:rPr>
          <w:rFonts w:ascii="Times New Roman" w:hAnsi="Times New Roman" w:cs="Times New Roman"/>
          <w:color w:val="auto"/>
        </w:rPr>
        <w:t xml:space="preserve">в том, чтобы оценить следующие навыки </w:t>
      </w:r>
      <w:r>
        <w:rPr>
          <w:rFonts w:ascii="Times New Roman" w:hAnsi="Times New Roman" w:cs="Times New Roman"/>
          <w:color w:val="auto"/>
        </w:rPr>
        <w:t>кандидата на замещение должности гражданской службы (далее – кандидат)</w:t>
      </w:r>
      <w:r w:rsidRPr="000C115E">
        <w:rPr>
          <w:rFonts w:ascii="Times New Roman" w:hAnsi="Times New Roman" w:cs="Times New Roman"/>
          <w:color w:val="auto"/>
        </w:rPr>
        <w:t>:</w:t>
      </w:r>
    </w:p>
    <w:p w:rsidR="003A669F" w:rsidRPr="0017578E" w:rsidRDefault="00B07A60" w:rsidP="003A669F">
      <w:pPr>
        <w:pStyle w:val="aff7"/>
        <w:numPr>
          <w:ilvl w:val="0"/>
          <w:numId w:val="65"/>
        </w:numPr>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Понимание сути обращения, выявление ключевых фактов проблем и вопросов, изложенных в обращении.</w:t>
      </w:r>
    </w:p>
    <w:p w:rsidR="003A669F" w:rsidRPr="0017578E" w:rsidRDefault="00B07A60" w:rsidP="003A669F">
      <w:pPr>
        <w:pStyle w:val="aff7"/>
        <w:numPr>
          <w:ilvl w:val="0"/>
          <w:numId w:val="65"/>
        </w:numPr>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 xml:space="preserve">Поиск и вычленение в нормативных правовых актах информации, необходимой для </w:t>
      </w:r>
      <w:r w:rsidR="003A669F">
        <w:rPr>
          <w:rFonts w:ascii="Times New Roman" w:hAnsi="Times New Roman"/>
          <w:sz w:val="28"/>
          <w:szCs w:val="28"/>
        </w:rPr>
        <w:t>разъяснения</w:t>
      </w:r>
      <w:r w:rsidR="003A669F" w:rsidRPr="0017578E">
        <w:rPr>
          <w:rFonts w:ascii="Times New Roman" w:hAnsi="Times New Roman"/>
          <w:sz w:val="28"/>
          <w:szCs w:val="28"/>
        </w:rPr>
        <w:t xml:space="preserve"> на обращение по существу.</w:t>
      </w:r>
    </w:p>
    <w:p w:rsidR="003A669F" w:rsidRPr="0017578E" w:rsidRDefault="00B07A60" w:rsidP="003A669F">
      <w:pPr>
        <w:pStyle w:val="aff7"/>
        <w:numPr>
          <w:ilvl w:val="0"/>
          <w:numId w:val="65"/>
        </w:numPr>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Формулирование ответа по существу обращения с использованием информации из нормативных правовых актов.</w:t>
      </w:r>
    </w:p>
    <w:p w:rsidR="003A669F" w:rsidRPr="0017578E" w:rsidRDefault="00B07A60" w:rsidP="003A669F">
      <w:pPr>
        <w:pStyle w:val="aff7"/>
        <w:numPr>
          <w:ilvl w:val="0"/>
          <w:numId w:val="65"/>
        </w:numPr>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 xml:space="preserve">Ясное и доходчивое изложение мыслей в письменной форме при ответе на обращение. </w:t>
      </w:r>
    </w:p>
    <w:p w:rsidR="003A669F" w:rsidRPr="0017578E" w:rsidRDefault="00B07A60" w:rsidP="003A669F">
      <w:pPr>
        <w:pStyle w:val="aff7"/>
        <w:numPr>
          <w:ilvl w:val="0"/>
          <w:numId w:val="65"/>
        </w:numPr>
        <w:jc w:val="both"/>
        <w:rPr>
          <w:rFonts w:ascii="Times New Roman" w:hAnsi="Times New Roman"/>
          <w:b/>
          <w:sz w:val="28"/>
          <w:szCs w:val="28"/>
        </w:rPr>
      </w:pPr>
      <w:r>
        <w:rPr>
          <w:rFonts w:ascii="Times New Roman" w:hAnsi="Times New Roman"/>
          <w:sz w:val="28"/>
          <w:szCs w:val="28"/>
        </w:rPr>
        <w:t xml:space="preserve"> </w:t>
      </w:r>
      <w:r w:rsidR="003A669F" w:rsidRPr="0017578E">
        <w:rPr>
          <w:rFonts w:ascii="Times New Roman" w:hAnsi="Times New Roman"/>
          <w:sz w:val="28"/>
          <w:szCs w:val="28"/>
        </w:rPr>
        <w:t>Вежливость и соблюдение норм этики при ответах на обращения.</w:t>
      </w:r>
    </w:p>
    <w:p w:rsidR="003A669F" w:rsidRPr="0017578E" w:rsidRDefault="00B07A60" w:rsidP="003A669F">
      <w:pPr>
        <w:pStyle w:val="aff7"/>
        <w:numPr>
          <w:ilvl w:val="0"/>
          <w:numId w:val="65"/>
        </w:numPr>
        <w:jc w:val="both"/>
        <w:rPr>
          <w:rFonts w:ascii="Times New Roman" w:hAnsi="Times New Roman"/>
          <w:b/>
          <w:sz w:val="28"/>
          <w:szCs w:val="28"/>
        </w:rPr>
      </w:pPr>
      <w:r>
        <w:rPr>
          <w:rFonts w:ascii="Times New Roman" w:hAnsi="Times New Roman"/>
          <w:sz w:val="28"/>
          <w:szCs w:val="28"/>
        </w:rPr>
        <w:t xml:space="preserve"> </w:t>
      </w:r>
      <w:r w:rsidR="003A669F">
        <w:rPr>
          <w:rFonts w:ascii="Times New Roman" w:hAnsi="Times New Roman"/>
          <w:sz w:val="28"/>
          <w:szCs w:val="28"/>
        </w:rPr>
        <w:t>Грамотное изложение по правилам</w:t>
      </w:r>
      <w:r w:rsidR="003A669F" w:rsidRPr="0017578E">
        <w:rPr>
          <w:rFonts w:ascii="Times New Roman" w:hAnsi="Times New Roman"/>
          <w:sz w:val="28"/>
          <w:szCs w:val="28"/>
        </w:rPr>
        <w:t xml:space="preserve"> русского языка. </w:t>
      </w:r>
    </w:p>
    <w:p w:rsidR="003A669F"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Данное упражнение является разновидностью индивидуального делового упражнения центра оценки</w:t>
      </w:r>
      <w:r>
        <w:rPr>
          <w:rFonts w:ascii="Times New Roman" w:hAnsi="Times New Roman" w:cs="Times New Roman"/>
          <w:color w:val="auto"/>
        </w:rPr>
        <w:t xml:space="preserve"> персонала</w:t>
      </w:r>
      <w:r w:rsidRPr="000C115E">
        <w:rPr>
          <w:rFonts w:ascii="Times New Roman" w:hAnsi="Times New Roman" w:cs="Times New Roman"/>
          <w:color w:val="auto"/>
        </w:rPr>
        <w:t xml:space="preserve"> и должно состоять из следующих документов:</w:t>
      </w:r>
    </w:p>
    <w:p w:rsidR="003A669F" w:rsidRPr="000C115E"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1. </w:t>
      </w:r>
      <w:r w:rsidRPr="000C115E">
        <w:rPr>
          <w:rFonts w:ascii="Times New Roman" w:hAnsi="Times New Roman" w:cs="Times New Roman"/>
          <w:color w:val="auto"/>
        </w:rPr>
        <w:t xml:space="preserve">Буклет участника. В буклете должно содержаться обращение гражданина, на которое необходимо написать </w:t>
      </w:r>
      <w:r>
        <w:rPr>
          <w:rFonts w:ascii="Times New Roman" w:hAnsi="Times New Roman" w:cs="Times New Roman"/>
          <w:color w:val="auto"/>
        </w:rPr>
        <w:t>разъяснение</w:t>
      </w:r>
      <w:r w:rsidRPr="000C115E">
        <w:rPr>
          <w:rFonts w:ascii="Times New Roman" w:hAnsi="Times New Roman" w:cs="Times New Roman"/>
          <w:color w:val="auto"/>
        </w:rPr>
        <w:t xml:space="preserve">, а также информацию, используя которую </w:t>
      </w:r>
      <w:r>
        <w:rPr>
          <w:rFonts w:ascii="Times New Roman" w:hAnsi="Times New Roman" w:cs="Times New Roman"/>
          <w:color w:val="auto"/>
        </w:rPr>
        <w:t>кандидат</w:t>
      </w:r>
      <w:r w:rsidRPr="000C115E">
        <w:rPr>
          <w:rFonts w:ascii="Times New Roman" w:hAnsi="Times New Roman" w:cs="Times New Roman"/>
          <w:color w:val="auto"/>
        </w:rPr>
        <w:t xml:space="preserve"> должен составить </w:t>
      </w:r>
      <w:r>
        <w:rPr>
          <w:rFonts w:ascii="Times New Roman" w:hAnsi="Times New Roman" w:cs="Times New Roman"/>
          <w:color w:val="auto"/>
        </w:rPr>
        <w:t>данное разъяснение</w:t>
      </w:r>
      <w:r w:rsidRPr="000C115E">
        <w:rPr>
          <w:rFonts w:ascii="Times New Roman" w:hAnsi="Times New Roman" w:cs="Times New Roman"/>
          <w:color w:val="auto"/>
        </w:rPr>
        <w:t>. Буклет также должен содержать инструкцию по выполнению упражнения.</w:t>
      </w:r>
    </w:p>
    <w:p w:rsidR="003A669F" w:rsidRPr="000C115E"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2. </w:t>
      </w:r>
      <w:r w:rsidRPr="000C115E">
        <w:rPr>
          <w:rFonts w:ascii="Times New Roman" w:hAnsi="Times New Roman" w:cs="Times New Roman"/>
          <w:color w:val="auto"/>
        </w:rPr>
        <w:t>Руководство по оценке упражнения. Руководство должно содержать модельный (образцовый ответ) и правила оценки данного упражнения.</w:t>
      </w:r>
    </w:p>
    <w:p w:rsidR="003A669F" w:rsidRPr="000C115E"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 xml:space="preserve">Разрабатывая буклет участника, </w:t>
      </w:r>
      <w:r>
        <w:rPr>
          <w:rFonts w:ascii="Times New Roman" w:hAnsi="Times New Roman" w:cs="Times New Roman"/>
          <w:color w:val="auto"/>
        </w:rPr>
        <w:t>необходимо учитывать</w:t>
      </w:r>
      <w:r w:rsidRPr="000C115E">
        <w:rPr>
          <w:rFonts w:ascii="Times New Roman" w:hAnsi="Times New Roman" w:cs="Times New Roman"/>
          <w:color w:val="auto"/>
        </w:rPr>
        <w:t>, что он должен содержать следующую информацию:</w:t>
      </w:r>
    </w:p>
    <w:p w:rsidR="003A669F" w:rsidRPr="00C16681" w:rsidRDefault="00B07A60" w:rsidP="003A669F">
      <w:pPr>
        <w:pStyle w:val="aff7"/>
        <w:numPr>
          <w:ilvl w:val="0"/>
          <w:numId w:val="66"/>
        </w:numPr>
        <w:jc w:val="both"/>
        <w:rPr>
          <w:rFonts w:ascii="Times New Roman" w:hAnsi="Times New Roman"/>
          <w:sz w:val="28"/>
          <w:szCs w:val="28"/>
        </w:rPr>
      </w:pPr>
      <w:r>
        <w:rPr>
          <w:rFonts w:ascii="Times New Roman" w:hAnsi="Times New Roman"/>
          <w:sz w:val="28"/>
          <w:szCs w:val="28"/>
        </w:rPr>
        <w:t xml:space="preserve"> </w:t>
      </w:r>
      <w:r w:rsidR="003A669F">
        <w:rPr>
          <w:rFonts w:ascii="Times New Roman" w:hAnsi="Times New Roman"/>
          <w:sz w:val="28"/>
          <w:szCs w:val="28"/>
        </w:rPr>
        <w:t>Обращение</w:t>
      </w:r>
      <w:r w:rsidR="003A669F" w:rsidRPr="00C16681">
        <w:rPr>
          <w:rFonts w:ascii="Times New Roman" w:hAnsi="Times New Roman"/>
          <w:sz w:val="28"/>
          <w:szCs w:val="28"/>
        </w:rPr>
        <w:t xml:space="preserve"> гражданина формулируется на основе типовых запросов граждан, пос</w:t>
      </w:r>
      <w:r w:rsidR="003A669F">
        <w:rPr>
          <w:rFonts w:ascii="Times New Roman" w:hAnsi="Times New Roman"/>
          <w:sz w:val="28"/>
          <w:szCs w:val="28"/>
        </w:rPr>
        <w:t xml:space="preserve">тупающих в данный государственный орган. Необходимо использовать такой тип обращения, на который уже давались разъяснения в прошлом. </w:t>
      </w:r>
    </w:p>
    <w:p w:rsidR="003A669F" w:rsidRPr="00C16681" w:rsidRDefault="00B07A60" w:rsidP="003C1ECD">
      <w:pPr>
        <w:numPr>
          <w:ilvl w:val="0"/>
          <w:numId w:val="66"/>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 xml:space="preserve"> </w:t>
      </w:r>
      <w:r w:rsidR="003A669F">
        <w:rPr>
          <w:rFonts w:ascii="Times New Roman" w:hAnsi="Times New Roman"/>
          <w:sz w:val="28"/>
          <w:szCs w:val="28"/>
        </w:rPr>
        <w:t>Пакет информационных материалов, который кандидат может использовать при подготовке ответа должен содержать следующее:</w:t>
      </w:r>
    </w:p>
    <w:p w:rsidR="003A669F" w:rsidRPr="00C16681" w:rsidRDefault="003C1ECD" w:rsidP="003C1ECD">
      <w:pPr>
        <w:numPr>
          <w:ilvl w:val="1"/>
          <w:numId w:val="66"/>
        </w:numPr>
        <w:spacing w:after="0" w:line="240" w:lineRule="auto"/>
        <w:ind w:left="426" w:firstLine="425"/>
        <w:contextualSpacing/>
        <w:jc w:val="both"/>
        <w:rPr>
          <w:rFonts w:ascii="Times New Roman" w:hAnsi="Times New Roman"/>
          <w:sz w:val="28"/>
          <w:szCs w:val="28"/>
        </w:rPr>
      </w:pPr>
      <w:r>
        <w:rPr>
          <w:rFonts w:ascii="Times New Roman" w:hAnsi="Times New Roman"/>
          <w:sz w:val="28"/>
          <w:szCs w:val="28"/>
        </w:rPr>
        <w:lastRenderedPageBreak/>
        <w:t xml:space="preserve"> </w:t>
      </w:r>
      <w:r w:rsidR="003A669F" w:rsidRPr="00C16681">
        <w:rPr>
          <w:rFonts w:ascii="Times New Roman" w:hAnsi="Times New Roman"/>
          <w:sz w:val="28"/>
          <w:szCs w:val="28"/>
        </w:rPr>
        <w:t>Предыстория, «легенда». Информация о ситуации, в контексте которой сложил</w:t>
      </w:r>
      <w:r w:rsidR="003A669F">
        <w:rPr>
          <w:rFonts w:ascii="Times New Roman" w:hAnsi="Times New Roman"/>
          <w:sz w:val="28"/>
          <w:szCs w:val="28"/>
        </w:rPr>
        <w:t>о</w:t>
      </w:r>
      <w:r w:rsidR="003A669F" w:rsidRPr="00C16681">
        <w:rPr>
          <w:rFonts w:ascii="Times New Roman" w:hAnsi="Times New Roman"/>
          <w:sz w:val="28"/>
          <w:szCs w:val="28"/>
        </w:rPr>
        <w:t>с</w:t>
      </w:r>
      <w:r w:rsidR="003A669F">
        <w:rPr>
          <w:rFonts w:ascii="Times New Roman" w:hAnsi="Times New Roman"/>
          <w:sz w:val="28"/>
          <w:szCs w:val="28"/>
        </w:rPr>
        <w:t>ь</w:t>
      </w:r>
      <w:r w:rsidR="003A669F" w:rsidRPr="00C16681">
        <w:rPr>
          <w:rFonts w:ascii="Times New Roman" w:hAnsi="Times New Roman"/>
          <w:sz w:val="28"/>
          <w:szCs w:val="28"/>
        </w:rPr>
        <w:t xml:space="preserve"> </w:t>
      </w:r>
      <w:r w:rsidR="003A669F">
        <w:rPr>
          <w:rFonts w:ascii="Times New Roman" w:hAnsi="Times New Roman"/>
          <w:sz w:val="28"/>
          <w:szCs w:val="28"/>
        </w:rPr>
        <w:t>обращение</w:t>
      </w:r>
      <w:r w:rsidR="003A669F" w:rsidRPr="00C16681">
        <w:rPr>
          <w:rFonts w:ascii="Times New Roman" w:hAnsi="Times New Roman"/>
          <w:sz w:val="28"/>
          <w:szCs w:val="28"/>
        </w:rPr>
        <w:t xml:space="preserve">. </w:t>
      </w:r>
      <w:r w:rsidR="003A669F">
        <w:rPr>
          <w:rFonts w:ascii="Times New Roman" w:hAnsi="Times New Roman"/>
          <w:sz w:val="28"/>
          <w:szCs w:val="28"/>
        </w:rPr>
        <w:t>Н</w:t>
      </w:r>
      <w:r w:rsidR="003A669F" w:rsidRPr="00C16681">
        <w:rPr>
          <w:rFonts w:ascii="Times New Roman" w:hAnsi="Times New Roman"/>
          <w:sz w:val="28"/>
          <w:szCs w:val="28"/>
        </w:rPr>
        <w:t>апример, истори</w:t>
      </w:r>
      <w:r w:rsidR="003A669F">
        <w:rPr>
          <w:rFonts w:ascii="Times New Roman" w:hAnsi="Times New Roman"/>
          <w:sz w:val="28"/>
          <w:szCs w:val="28"/>
        </w:rPr>
        <w:t>я</w:t>
      </w:r>
      <w:r w:rsidR="003A669F" w:rsidRPr="00C16681">
        <w:rPr>
          <w:rFonts w:ascii="Times New Roman" w:hAnsi="Times New Roman"/>
          <w:sz w:val="28"/>
          <w:szCs w:val="28"/>
        </w:rPr>
        <w:t xml:space="preserve"> обращений гражданина в те или иные инстанции, технические характеристики и т.п. </w:t>
      </w:r>
    </w:p>
    <w:p w:rsidR="003A669F" w:rsidRPr="00C16681" w:rsidRDefault="003C1ECD" w:rsidP="003C1ECD">
      <w:pPr>
        <w:numPr>
          <w:ilvl w:val="1"/>
          <w:numId w:val="66"/>
        </w:numPr>
        <w:spacing w:after="0" w:line="240" w:lineRule="auto"/>
        <w:ind w:left="426" w:firstLine="425"/>
        <w:contextualSpacing/>
        <w:jc w:val="both"/>
        <w:rPr>
          <w:rFonts w:ascii="Times New Roman" w:hAnsi="Times New Roman"/>
          <w:sz w:val="28"/>
          <w:szCs w:val="28"/>
        </w:rPr>
      </w:pPr>
      <w:r>
        <w:rPr>
          <w:rFonts w:ascii="Times New Roman" w:hAnsi="Times New Roman"/>
          <w:sz w:val="28"/>
          <w:szCs w:val="28"/>
        </w:rPr>
        <w:t xml:space="preserve"> </w:t>
      </w:r>
      <w:r w:rsidR="003A669F" w:rsidRPr="00C16681">
        <w:rPr>
          <w:rFonts w:ascii="Times New Roman" w:hAnsi="Times New Roman"/>
          <w:sz w:val="28"/>
          <w:szCs w:val="28"/>
        </w:rPr>
        <w:t xml:space="preserve">Нормативные правовые акты либо выдержки из нормативных правовых актов, имеющие отношение к рассматриваемому вопросу. </w:t>
      </w:r>
    </w:p>
    <w:p w:rsidR="003A669F" w:rsidRPr="00C16681" w:rsidRDefault="00B07A60" w:rsidP="003C1ECD">
      <w:pPr>
        <w:numPr>
          <w:ilvl w:val="0"/>
          <w:numId w:val="66"/>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 xml:space="preserve"> </w:t>
      </w:r>
      <w:r w:rsidR="003A669F">
        <w:rPr>
          <w:rFonts w:ascii="Times New Roman" w:hAnsi="Times New Roman"/>
          <w:sz w:val="28"/>
          <w:szCs w:val="28"/>
        </w:rPr>
        <w:t>Инструкция кандидату.</w:t>
      </w:r>
      <w:r w:rsidR="003A669F" w:rsidRPr="00C16681">
        <w:rPr>
          <w:rFonts w:ascii="Times New Roman" w:hAnsi="Times New Roman"/>
          <w:sz w:val="28"/>
          <w:szCs w:val="28"/>
        </w:rPr>
        <w:t xml:space="preserve"> Примерный вариант </w:t>
      </w:r>
      <w:r w:rsidR="003A669F">
        <w:rPr>
          <w:rFonts w:ascii="Times New Roman" w:hAnsi="Times New Roman"/>
          <w:sz w:val="28"/>
          <w:szCs w:val="28"/>
        </w:rPr>
        <w:t xml:space="preserve">инструкции </w:t>
      </w:r>
      <w:r w:rsidR="003A669F" w:rsidRPr="00C16681">
        <w:rPr>
          <w:rFonts w:ascii="Times New Roman" w:hAnsi="Times New Roman"/>
          <w:sz w:val="28"/>
          <w:szCs w:val="28"/>
        </w:rPr>
        <w:t>приведен ниже:</w:t>
      </w:r>
    </w:p>
    <w:p w:rsidR="003A669F" w:rsidRPr="00C16681" w:rsidRDefault="003A669F" w:rsidP="003C1ECD">
      <w:pPr>
        <w:ind w:firstLine="284"/>
        <w:rPr>
          <w:rFonts w:ascii="Times New Roman" w:hAnsi="Times New Roman"/>
          <w:i/>
          <w:sz w:val="28"/>
          <w:szCs w:val="28"/>
        </w:rPr>
      </w:pPr>
      <w:r w:rsidRPr="00C16681">
        <w:rPr>
          <w:rFonts w:ascii="Times New Roman" w:hAnsi="Times New Roman"/>
          <w:i/>
          <w:sz w:val="28"/>
          <w:szCs w:val="28"/>
        </w:rPr>
        <w:t>Вам, [наименование должности, органа власти]</w:t>
      </w:r>
      <w:r>
        <w:rPr>
          <w:rFonts w:ascii="Times New Roman" w:hAnsi="Times New Roman"/>
          <w:i/>
          <w:sz w:val="28"/>
          <w:szCs w:val="28"/>
        </w:rPr>
        <w:t>,поступило письмо гражданина Н</w:t>
      </w:r>
      <w:r w:rsidRPr="00C16681">
        <w:rPr>
          <w:rFonts w:ascii="Times New Roman" w:hAnsi="Times New Roman"/>
          <w:i/>
          <w:sz w:val="28"/>
          <w:szCs w:val="28"/>
        </w:rPr>
        <w:t xml:space="preserve">, недовольного... </w:t>
      </w:r>
    </w:p>
    <w:p w:rsidR="003A669F" w:rsidRPr="00C16681" w:rsidRDefault="003A669F" w:rsidP="003C1ECD">
      <w:pPr>
        <w:ind w:firstLine="284"/>
        <w:rPr>
          <w:rFonts w:ascii="Times New Roman" w:hAnsi="Times New Roman"/>
          <w:i/>
          <w:sz w:val="28"/>
          <w:szCs w:val="28"/>
        </w:rPr>
      </w:pPr>
      <w:r w:rsidRPr="00C16681">
        <w:rPr>
          <w:rFonts w:ascii="Times New Roman" w:hAnsi="Times New Roman"/>
          <w:i/>
          <w:sz w:val="28"/>
          <w:szCs w:val="28"/>
        </w:rPr>
        <w:t>Ваша задача – на основании Вашей профессиональной экспертизы и информации, содержащейся в нормативных правовых актах</w:t>
      </w:r>
      <w:r>
        <w:rPr>
          <w:rFonts w:ascii="Times New Roman" w:hAnsi="Times New Roman"/>
          <w:i/>
          <w:sz w:val="28"/>
          <w:szCs w:val="28"/>
        </w:rPr>
        <w:t>,</w:t>
      </w:r>
      <w:r w:rsidRPr="00C16681">
        <w:rPr>
          <w:rFonts w:ascii="Times New Roman" w:hAnsi="Times New Roman"/>
          <w:i/>
          <w:sz w:val="28"/>
          <w:szCs w:val="28"/>
        </w:rPr>
        <w:t xml:space="preserve"> подготовить</w:t>
      </w:r>
      <w:r>
        <w:rPr>
          <w:rFonts w:ascii="Times New Roman" w:hAnsi="Times New Roman"/>
          <w:i/>
          <w:sz w:val="28"/>
          <w:szCs w:val="28"/>
        </w:rPr>
        <w:t xml:space="preserve"> ответ на обращение гражданина Н</w:t>
      </w:r>
      <w:r w:rsidRPr="00C16681">
        <w:rPr>
          <w:rFonts w:ascii="Times New Roman" w:hAnsi="Times New Roman"/>
          <w:i/>
          <w:sz w:val="28"/>
          <w:szCs w:val="28"/>
        </w:rPr>
        <w:t xml:space="preserve">. </w:t>
      </w:r>
    </w:p>
    <w:p w:rsidR="003A669F" w:rsidRPr="00C16681" w:rsidRDefault="003A669F" w:rsidP="003C1ECD">
      <w:pPr>
        <w:ind w:firstLine="284"/>
        <w:rPr>
          <w:rFonts w:ascii="Times New Roman" w:hAnsi="Times New Roman"/>
          <w:i/>
          <w:sz w:val="28"/>
          <w:szCs w:val="28"/>
        </w:rPr>
      </w:pPr>
      <w:r w:rsidRPr="00C16681">
        <w:rPr>
          <w:rFonts w:ascii="Times New Roman" w:hAnsi="Times New Roman"/>
          <w:i/>
          <w:sz w:val="28"/>
          <w:szCs w:val="28"/>
        </w:rPr>
        <w:t xml:space="preserve">Для подготовки ответа используйте предоставленный Вам компьютер. </w:t>
      </w:r>
    </w:p>
    <w:p w:rsidR="003A669F" w:rsidRPr="00C16681" w:rsidRDefault="003A669F" w:rsidP="003C1ECD">
      <w:pPr>
        <w:ind w:firstLine="284"/>
        <w:rPr>
          <w:rFonts w:ascii="Times New Roman" w:hAnsi="Times New Roman"/>
          <w:i/>
          <w:sz w:val="28"/>
          <w:szCs w:val="28"/>
        </w:rPr>
      </w:pPr>
      <w:r w:rsidRPr="00C16681">
        <w:rPr>
          <w:rFonts w:ascii="Times New Roman" w:hAnsi="Times New Roman"/>
          <w:i/>
          <w:sz w:val="28"/>
          <w:szCs w:val="28"/>
        </w:rPr>
        <w:t xml:space="preserve">На подготовку ответа Вам дается 45 минут. </w:t>
      </w:r>
    </w:p>
    <w:p w:rsidR="003A669F" w:rsidRPr="000C115E" w:rsidRDefault="003A669F" w:rsidP="003C1ECD">
      <w:pPr>
        <w:pStyle w:val="ad"/>
        <w:spacing w:before="0" w:after="0"/>
        <w:ind w:firstLine="284"/>
        <w:jc w:val="both"/>
        <w:rPr>
          <w:rFonts w:ascii="Times New Roman" w:hAnsi="Times New Roman" w:cs="Times New Roman"/>
          <w:color w:val="auto"/>
        </w:rPr>
      </w:pPr>
      <w:r w:rsidRPr="000C115E">
        <w:rPr>
          <w:rFonts w:ascii="Times New Roman" w:hAnsi="Times New Roman" w:cs="Times New Roman"/>
          <w:color w:val="auto"/>
        </w:rPr>
        <w:t xml:space="preserve">За оговоренное время </w:t>
      </w:r>
      <w:r>
        <w:rPr>
          <w:rFonts w:ascii="Times New Roman" w:hAnsi="Times New Roman" w:cs="Times New Roman"/>
          <w:color w:val="auto"/>
        </w:rPr>
        <w:t>кандидат</w:t>
      </w:r>
      <w:r w:rsidRPr="000C115E">
        <w:rPr>
          <w:rFonts w:ascii="Times New Roman" w:hAnsi="Times New Roman" w:cs="Times New Roman"/>
          <w:color w:val="auto"/>
        </w:rPr>
        <w:t xml:space="preserve"> должен ознакомиться со всей информации из буклета участника и составить ответ на обращение.</w:t>
      </w:r>
    </w:p>
    <w:p w:rsidR="003A669F" w:rsidRPr="000C115E" w:rsidRDefault="003A669F" w:rsidP="003C1ECD">
      <w:pPr>
        <w:pStyle w:val="ad"/>
        <w:spacing w:before="0" w:after="0"/>
        <w:ind w:firstLine="284"/>
        <w:jc w:val="both"/>
        <w:rPr>
          <w:rFonts w:ascii="Times New Roman" w:hAnsi="Times New Roman" w:cs="Times New Roman"/>
          <w:color w:val="auto"/>
        </w:rPr>
      </w:pPr>
      <w:r w:rsidRPr="000C115E">
        <w:rPr>
          <w:rFonts w:ascii="Times New Roman" w:hAnsi="Times New Roman" w:cs="Times New Roman"/>
          <w:color w:val="auto"/>
        </w:rPr>
        <w:t>При оценке готового ответа необходимо использовать заранее разработанное руководство по оценке, которое должно содержать следующую информацию:</w:t>
      </w:r>
    </w:p>
    <w:p w:rsidR="003A669F" w:rsidRPr="0017578E" w:rsidRDefault="00B07A60" w:rsidP="003C1ECD">
      <w:pPr>
        <w:pStyle w:val="aff7"/>
        <w:numPr>
          <w:ilvl w:val="0"/>
          <w:numId w:val="66"/>
        </w:numPr>
        <w:ind w:left="0" w:firstLine="284"/>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«Модельное»</w:t>
      </w:r>
      <w:r w:rsidR="003A669F">
        <w:rPr>
          <w:rFonts w:ascii="Times New Roman" w:hAnsi="Times New Roman"/>
          <w:sz w:val="28"/>
          <w:szCs w:val="28"/>
        </w:rPr>
        <w:t xml:space="preserve"> (образцовое)</w:t>
      </w:r>
      <w:r w:rsidR="003A669F" w:rsidRPr="0017578E">
        <w:rPr>
          <w:rFonts w:ascii="Times New Roman" w:hAnsi="Times New Roman"/>
          <w:sz w:val="28"/>
          <w:szCs w:val="28"/>
        </w:rPr>
        <w:t xml:space="preserve"> решение – однозначно правильный ответ на представленное обращение с обоснованием, включающим в себя:</w:t>
      </w:r>
    </w:p>
    <w:p w:rsidR="003A669F" w:rsidRPr="0017578E" w:rsidRDefault="001572DE" w:rsidP="003C1ECD">
      <w:pPr>
        <w:numPr>
          <w:ilvl w:val="1"/>
          <w:numId w:val="66"/>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 xml:space="preserve"> </w:t>
      </w:r>
      <w:r w:rsidR="003A669F">
        <w:rPr>
          <w:rFonts w:ascii="Times New Roman" w:hAnsi="Times New Roman"/>
          <w:sz w:val="28"/>
          <w:szCs w:val="28"/>
        </w:rPr>
        <w:t>Р</w:t>
      </w:r>
      <w:r w:rsidR="003A669F" w:rsidRPr="0017578E">
        <w:rPr>
          <w:rFonts w:ascii="Times New Roman" w:hAnsi="Times New Roman"/>
          <w:sz w:val="28"/>
          <w:szCs w:val="28"/>
        </w:rPr>
        <w:t>ешение по существу вопроса в профессиональном аспекте.</w:t>
      </w:r>
    </w:p>
    <w:p w:rsidR="003A669F" w:rsidRPr="0017578E" w:rsidRDefault="001572DE" w:rsidP="003C1ECD">
      <w:pPr>
        <w:numPr>
          <w:ilvl w:val="1"/>
          <w:numId w:val="66"/>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 xml:space="preserve">Ссылки на соответствующие положения нормативных </w:t>
      </w:r>
      <w:r w:rsidR="003A669F">
        <w:rPr>
          <w:rFonts w:ascii="Times New Roman" w:hAnsi="Times New Roman"/>
          <w:sz w:val="28"/>
          <w:szCs w:val="28"/>
        </w:rPr>
        <w:t xml:space="preserve">правовых </w:t>
      </w:r>
      <w:r w:rsidR="003A669F" w:rsidRPr="0017578E">
        <w:rPr>
          <w:rFonts w:ascii="Times New Roman" w:hAnsi="Times New Roman"/>
          <w:sz w:val="28"/>
          <w:szCs w:val="28"/>
        </w:rPr>
        <w:t>актов.</w:t>
      </w:r>
    </w:p>
    <w:p w:rsidR="003A669F" w:rsidRDefault="001572DE" w:rsidP="003C1ECD">
      <w:pPr>
        <w:numPr>
          <w:ilvl w:val="1"/>
          <w:numId w:val="66"/>
        </w:numPr>
        <w:spacing w:after="0" w:line="240" w:lineRule="auto"/>
        <w:ind w:left="0" w:firstLine="284"/>
        <w:contextualSpacing/>
        <w:jc w:val="both"/>
        <w:rPr>
          <w:rFonts w:ascii="Times New Roman" w:hAnsi="Times New Roman"/>
          <w:sz w:val="28"/>
          <w:szCs w:val="28"/>
        </w:rPr>
      </w:pPr>
      <w:r>
        <w:rPr>
          <w:rFonts w:ascii="Times New Roman" w:hAnsi="Times New Roman"/>
          <w:sz w:val="28"/>
          <w:szCs w:val="28"/>
        </w:rPr>
        <w:t xml:space="preserve"> </w:t>
      </w:r>
      <w:r w:rsidR="003A669F" w:rsidRPr="0017578E">
        <w:rPr>
          <w:rFonts w:ascii="Times New Roman" w:hAnsi="Times New Roman"/>
          <w:sz w:val="28"/>
          <w:szCs w:val="28"/>
        </w:rPr>
        <w:t>Формулировки текстовой части ответа.</w:t>
      </w:r>
    </w:p>
    <w:p w:rsidR="003A669F" w:rsidRDefault="00B07A60" w:rsidP="003C1ECD">
      <w:pPr>
        <w:pStyle w:val="aff7"/>
        <w:numPr>
          <w:ilvl w:val="0"/>
          <w:numId w:val="66"/>
        </w:numPr>
        <w:ind w:left="0" w:firstLine="284"/>
        <w:jc w:val="both"/>
        <w:rPr>
          <w:rFonts w:ascii="Times New Roman" w:hAnsi="Times New Roman"/>
          <w:sz w:val="28"/>
          <w:szCs w:val="28"/>
        </w:rPr>
      </w:pPr>
      <w:r>
        <w:rPr>
          <w:rFonts w:ascii="Times New Roman" w:hAnsi="Times New Roman"/>
          <w:sz w:val="28"/>
          <w:szCs w:val="28"/>
        </w:rPr>
        <w:t xml:space="preserve"> </w:t>
      </w:r>
      <w:r w:rsidR="003A669F">
        <w:rPr>
          <w:rFonts w:ascii="Times New Roman" w:hAnsi="Times New Roman"/>
          <w:sz w:val="28"/>
          <w:szCs w:val="28"/>
        </w:rPr>
        <w:t>Шкалу оценки по критериям – профессиональным качествам.</w:t>
      </w:r>
    </w:p>
    <w:p w:rsidR="003C1ECD" w:rsidRPr="00CA0976" w:rsidRDefault="003C1ECD" w:rsidP="003A669F">
      <w:pPr>
        <w:pStyle w:val="aff7"/>
        <w:jc w:val="both"/>
        <w:rPr>
          <w:rFonts w:ascii="Times New Roman" w:hAnsi="Times New Roman"/>
          <w:sz w:val="28"/>
          <w:szCs w:val="28"/>
        </w:rPr>
      </w:pPr>
    </w:p>
    <w:p w:rsidR="003A669F" w:rsidRDefault="003A669F" w:rsidP="003A669F">
      <w:pPr>
        <w:rPr>
          <w:rFonts w:ascii="Times New Roman" w:hAnsi="Times New Roman"/>
          <w:b/>
          <w:sz w:val="28"/>
          <w:szCs w:val="28"/>
        </w:rPr>
      </w:pPr>
      <w:r>
        <w:rPr>
          <w:rFonts w:ascii="Times New Roman" w:hAnsi="Times New Roman"/>
          <w:b/>
          <w:sz w:val="28"/>
          <w:szCs w:val="28"/>
        </w:rPr>
        <w:t>Например:</w:t>
      </w:r>
    </w:p>
    <w:tbl>
      <w:tblPr>
        <w:tblpPr w:leftFromText="180" w:rightFromText="180" w:vertAnchor="text" w:tblpY="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1"/>
        <w:gridCol w:w="7229"/>
      </w:tblGrid>
      <w:tr w:rsidR="003A669F" w:rsidRPr="004E4896" w:rsidTr="003C1ECD">
        <w:trPr>
          <w:trHeight w:val="841"/>
        </w:trPr>
        <w:tc>
          <w:tcPr>
            <w:tcW w:w="2131" w:type="dxa"/>
            <w:shd w:val="clear" w:color="auto" w:fill="auto"/>
          </w:tcPr>
          <w:p w:rsidR="003A669F" w:rsidRPr="003C1ECD" w:rsidRDefault="003A669F" w:rsidP="00DB5832">
            <w:pPr>
              <w:rPr>
                <w:rFonts w:ascii="Times New Roman" w:hAnsi="Times New Roman"/>
                <w:caps/>
                <w:sz w:val="20"/>
                <w:szCs w:val="20"/>
              </w:rPr>
            </w:pPr>
            <w:r w:rsidRPr="00E45064">
              <w:rPr>
                <w:rFonts w:ascii="Times New Roman" w:hAnsi="Times New Roman"/>
                <w:caps/>
              </w:rPr>
              <w:br w:type="page"/>
            </w:r>
            <w:r w:rsidRPr="003C1ECD">
              <w:rPr>
                <w:rFonts w:ascii="Times New Roman" w:hAnsi="Times New Roman"/>
                <w:b/>
                <w:bCs/>
                <w:caps/>
                <w:sz w:val="20"/>
                <w:szCs w:val="20"/>
              </w:rPr>
              <w:t xml:space="preserve">ПРОФЕССИОНАЛЬНОЕ качество </w:t>
            </w:r>
          </w:p>
        </w:tc>
        <w:tc>
          <w:tcPr>
            <w:tcW w:w="7229" w:type="dxa"/>
            <w:shd w:val="clear" w:color="auto" w:fill="auto"/>
          </w:tcPr>
          <w:p w:rsidR="003A669F" w:rsidRPr="003C1ECD" w:rsidRDefault="003A669F" w:rsidP="00DB5832">
            <w:pPr>
              <w:ind w:left="2"/>
              <w:rPr>
                <w:rFonts w:ascii="Times New Roman" w:hAnsi="Times New Roman"/>
                <w:b/>
                <w:bCs/>
                <w:caps/>
                <w:sz w:val="20"/>
                <w:szCs w:val="20"/>
              </w:rPr>
            </w:pPr>
            <w:r w:rsidRPr="00E45064">
              <w:rPr>
                <w:rFonts w:ascii="Times New Roman" w:hAnsi="Times New Roman"/>
                <w:b/>
                <w:bCs/>
                <w:caps/>
              </w:rPr>
              <w:t xml:space="preserve">  </w:t>
            </w:r>
            <w:r w:rsidRPr="003C1ECD">
              <w:rPr>
                <w:rFonts w:ascii="Times New Roman" w:hAnsi="Times New Roman"/>
                <w:b/>
                <w:bCs/>
                <w:caps/>
                <w:sz w:val="20"/>
                <w:szCs w:val="20"/>
              </w:rPr>
              <w:t>Поведенческие индикаторы</w:t>
            </w:r>
          </w:p>
        </w:tc>
      </w:tr>
      <w:tr w:rsidR="003A669F" w:rsidRPr="004E4896" w:rsidTr="009320D5">
        <w:trPr>
          <w:trHeight w:val="2061"/>
        </w:trPr>
        <w:tc>
          <w:tcPr>
            <w:tcW w:w="2131" w:type="dxa"/>
            <w:shd w:val="clear" w:color="auto" w:fill="auto"/>
          </w:tcPr>
          <w:p w:rsidR="003A669F" w:rsidRPr="00E45064" w:rsidRDefault="003A669F" w:rsidP="00DB5832">
            <w:pPr>
              <w:rPr>
                <w:rFonts w:ascii="Times New Roman" w:hAnsi="Times New Roman"/>
              </w:rPr>
            </w:pPr>
            <w:r w:rsidRPr="00E45064">
              <w:rPr>
                <w:rFonts w:ascii="Times New Roman" w:hAnsi="Times New Roman"/>
                <w:b/>
                <w:bCs/>
              </w:rPr>
              <w:t>Системное мышление</w:t>
            </w:r>
          </w:p>
        </w:tc>
        <w:tc>
          <w:tcPr>
            <w:tcW w:w="7229" w:type="dxa"/>
            <w:shd w:val="clear" w:color="auto" w:fill="auto"/>
          </w:tcPr>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Правильно определяет проблему. Ответ составлен по существу проблемы.</w:t>
            </w:r>
          </w:p>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Н</w:t>
            </w:r>
            <w:r w:rsidR="003A669F" w:rsidRPr="0017578E">
              <w:rPr>
                <w:rFonts w:ascii="Times New Roman" w:hAnsi="Times New Roman"/>
                <w:color w:val="000000"/>
              </w:rPr>
              <w:t>аходит в общем массиве данных информацию, необходимую для решения</w:t>
            </w:r>
            <w:r w:rsidR="003A669F" w:rsidRPr="00E45064">
              <w:rPr>
                <w:rFonts w:ascii="Times New Roman" w:hAnsi="Times New Roman"/>
                <w:color w:val="000000"/>
              </w:rPr>
              <w:t>.</w:t>
            </w:r>
            <w:r w:rsidR="003A669F" w:rsidRPr="0017578E">
              <w:rPr>
                <w:rFonts w:ascii="Times New Roman" w:hAnsi="Times New Roman"/>
                <w:color w:val="000000"/>
              </w:rPr>
              <w:t xml:space="preserve"> </w:t>
            </w:r>
          </w:p>
          <w:p w:rsidR="003A669F" w:rsidRPr="0017578E"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П</w:t>
            </w:r>
            <w:r w:rsidR="003A669F" w:rsidRPr="0017578E">
              <w:rPr>
                <w:rFonts w:ascii="Times New Roman" w:hAnsi="Times New Roman"/>
                <w:color w:val="000000"/>
              </w:rPr>
              <w:t xml:space="preserve">равильно интерпретирует </w:t>
            </w:r>
            <w:r w:rsidR="003A669F" w:rsidRPr="00E45064">
              <w:rPr>
                <w:rFonts w:ascii="Times New Roman" w:hAnsi="Times New Roman"/>
                <w:color w:val="000000"/>
              </w:rPr>
              <w:t xml:space="preserve">представленную </w:t>
            </w:r>
            <w:r w:rsidR="003A669F" w:rsidRPr="0017578E">
              <w:rPr>
                <w:rFonts w:ascii="Times New Roman" w:hAnsi="Times New Roman"/>
                <w:color w:val="000000"/>
              </w:rPr>
              <w:t>информацию</w:t>
            </w:r>
            <w:r w:rsidR="003A669F" w:rsidRPr="00E45064">
              <w:rPr>
                <w:rFonts w:ascii="Times New Roman" w:hAnsi="Times New Roman"/>
                <w:color w:val="000000"/>
              </w:rPr>
              <w:t>. Текст не содержит ошибок по содержанию.</w:t>
            </w:r>
          </w:p>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В ответе использована вся необходимая информация.</w:t>
            </w:r>
          </w:p>
          <w:p w:rsidR="003A669F" w:rsidRPr="0017578E"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Ответ носит информативный развернутый характер.</w:t>
            </w:r>
          </w:p>
        </w:tc>
      </w:tr>
      <w:tr w:rsidR="003A669F" w:rsidRPr="004E4896" w:rsidTr="009320D5">
        <w:trPr>
          <w:trHeight w:val="1054"/>
        </w:trPr>
        <w:tc>
          <w:tcPr>
            <w:tcW w:w="2131" w:type="dxa"/>
            <w:shd w:val="clear" w:color="auto" w:fill="auto"/>
          </w:tcPr>
          <w:p w:rsidR="003A669F" w:rsidRPr="00E45064" w:rsidRDefault="003A669F" w:rsidP="00DB5832">
            <w:pPr>
              <w:rPr>
                <w:rFonts w:ascii="Times New Roman" w:hAnsi="Times New Roman"/>
                <w:b/>
                <w:bCs/>
              </w:rPr>
            </w:pPr>
            <w:r w:rsidRPr="00E45064">
              <w:rPr>
                <w:rFonts w:ascii="Times New Roman" w:hAnsi="Times New Roman"/>
                <w:b/>
                <w:bCs/>
              </w:rPr>
              <w:lastRenderedPageBreak/>
              <w:t xml:space="preserve">Эффективная коммуникация </w:t>
            </w:r>
          </w:p>
        </w:tc>
        <w:tc>
          <w:tcPr>
            <w:tcW w:w="7229" w:type="dxa"/>
            <w:shd w:val="clear" w:color="auto" w:fill="auto"/>
          </w:tcPr>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 xml:space="preserve">Ответ составлен в уважительной манере. </w:t>
            </w:r>
          </w:p>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Информация изложена четко, ясно, логично, доступным языком.</w:t>
            </w:r>
          </w:p>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Ответ содержит убедительные и понятные аргументы.</w:t>
            </w:r>
          </w:p>
        </w:tc>
      </w:tr>
      <w:tr w:rsidR="003A669F" w:rsidRPr="004E4896" w:rsidTr="009320D5">
        <w:trPr>
          <w:trHeight w:val="1129"/>
        </w:trPr>
        <w:tc>
          <w:tcPr>
            <w:tcW w:w="2131" w:type="dxa"/>
            <w:shd w:val="clear" w:color="auto" w:fill="auto"/>
          </w:tcPr>
          <w:p w:rsidR="003A669F" w:rsidRPr="00E45064" w:rsidRDefault="003A669F" w:rsidP="00DB5832">
            <w:pPr>
              <w:rPr>
                <w:rFonts w:ascii="Times New Roman" w:hAnsi="Times New Roman"/>
                <w:b/>
                <w:bCs/>
              </w:rPr>
            </w:pPr>
            <w:r w:rsidRPr="00E45064">
              <w:rPr>
                <w:rFonts w:ascii="Times New Roman" w:hAnsi="Times New Roman"/>
                <w:b/>
                <w:bCs/>
              </w:rPr>
              <w:t xml:space="preserve">Профессионализм </w:t>
            </w:r>
          </w:p>
        </w:tc>
        <w:tc>
          <w:tcPr>
            <w:tcW w:w="7229" w:type="dxa"/>
            <w:shd w:val="clear" w:color="auto" w:fill="auto"/>
          </w:tcPr>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Ответ напечатан аккуратно, с учетом правил форматирования.</w:t>
            </w:r>
          </w:p>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Текст не содержит опечаток.</w:t>
            </w:r>
          </w:p>
        </w:tc>
      </w:tr>
      <w:tr w:rsidR="003A669F" w:rsidRPr="004E4896" w:rsidTr="009320D5">
        <w:trPr>
          <w:trHeight w:val="1129"/>
        </w:trPr>
        <w:tc>
          <w:tcPr>
            <w:tcW w:w="2131" w:type="dxa"/>
            <w:shd w:val="clear" w:color="auto" w:fill="auto"/>
          </w:tcPr>
          <w:p w:rsidR="003A669F" w:rsidRPr="00E45064" w:rsidRDefault="003A669F" w:rsidP="00DB5832">
            <w:pPr>
              <w:rPr>
                <w:rFonts w:ascii="Times New Roman" w:hAnsi="Times New Roman"/>
                <w:b/>
                <w:bCs/>
              </w:rPr>
            </w:pPr>
            <w:r w:rsidRPr="00E45064">
              <w:rPr>
                <w:rFonts w:ascii="Times New Roman" w:hAnsi="Times New Roman"/>
                <w:b/>
                <w:bCs/>
              </w:rPr>
              <w:t>Русский язык</w:t>
            </w:r>
          </w:p>
        </w:tc>
        <w:tc>
          <w:tcPr>
            <w:tcW w:w="7229" w:type="dxa"/>
            <w:shd w:val="clear" w:color="auto" w:fill="auto"/>
          </w:tcPr>
          <w:p w:rsidR="003A669F" w:rsidRPr="00E45064"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Текст написан грамотно по-русски, не содержит ошибок (орфографических и пунктуационных).</w:t>
            </w:r>
          </w:p>
          <w:p w:rsidR="003A669F" w:rsidRPr="0017578E" w:rsidRDefault="001572DE" w:rsidP="001572DE">
            <w:pPr>
              <w:numPr>
                <w:ilvl w:val="0"/>
                <w:numId w:val="10"/>
              </w:numPr>
              <w:spacing w:after="0" w:line="240" w:lineRule="auto"/>
              <w:ind w:left="425" w:hanging="283"/>
              <w:contextualSpacing/>
              <w:jc w:val="both"/>
              <w:rPr>
                <w:rFonts w:ascii="Times New Roman" w:hAnsi="Times New Roman"/>
                <w:color w:val="000000"/>
              </w:rPr>
            </w:pPr>
            <w:r>
              <w:rPr>
                <w:rFonts w:ascii="Times New Roman" w:hAnsi="Times New Roman"/>
                <w:color w:val="000000"/>
              </w:rPr>
              <w:t xml:space="preserve"> </w:t>
            </w:r>
            <w:r w:rsidR="003A669F" w:rsidRPr="00E45064">
              <w:rPr>
                <w:rFonts w:ascii="Times New Roman" w:hAnsi="Times New Roman"/>
                <w:color w:val="000000"/>
              </w:rPr>
              <w:t>Соблюдены нормы литературного языка.</w:t>
            </w:r>
          </w:p>
        </w:tc>
      </w:tr>
    </w:tbl>
    <w:p w:rsidR="003A669F" w:rsidRDefault="003A669F" w:rsidP="003A669F">
      <w:pPr>
        <w:pStyle w:val="ad"/>
        <w:spacing w:before="0" w:after="0"/>
        <w:jc w:val="both"/>
        <w:rPr>
          <w:rFonts w:ascii="Times New Roman" w:hAnsi="Times New Roman" w:cs="Times New Roman"/>
          <w:color w:val="auto"/>
        </w:rPr>
      </w:pPr>
    </w:p>
    <w:p w:rsidR="003A669F" w:rsidRPr="000C115E"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При оценке рекомендуется пользоваться шкалой, описан</w:t>
      </w:r>
      <w:r>
        <w:rPr>
          <w:rFonts w:ascii="Times New Roman" w:hAnsi="Times New Roman" w:cs="Times New Roman"/>
          <w:color w:val="auto"/>
        </w:rPr>
        <w:t>ной в Приложении 5</w:t>
      </w:r>
      <w:r w:rsidRPr="000C115E">
        <w:rPr>
          <w:rFonts w:ascii="Times New Roman" w:hAnsi="Times New Roman" w:cs="Times New Roman"/>
          <w:color w:val="auto"/>
        </w:rPr>
        <w:t>.</w:t>
      </w:r>
    </w:p>
    <w:p w:rsidR="003A669F" w:rsidRPr="00D1254D" w:rsidRDefault="003A669F" w:rsidP="003A669F">
      <w:pPr>
        <w:pStyle w:val="ad"/>
        <w:spacing w:before="0" w:after="0"/>
        <w:ind w:firstLine="709"/>
        <w:jc w:val="both"/>
        <w:rPr>
          <w:rFonts w:ascii="Times New Roman" w:hAnsi="Times New Roman"/>
        </w:rPr>
      </w:pPr>
      <w:r w:rsidRPr="000C115E">
        <w:rPr>
          <w:rFonts w:ascii="Times New Roman" w:hAnsi="Times New Roman" w:cs="Times New Roman"/>
          <w:color w:val="auto"/>
        </w:rPr>
        <w:t>В целом, разработанное</w:t>
      </w:r>
      <w:r>
        <w:rPr>
          <w:rFonts w:ascii="Times New Roman" w:hAnsi="Times New Roman"/>
        </w:rPr>
        <w:t xml:space="preserve"> упражнение должно</w:t>
      </w:r>
      <w:r w:rsidRPr="00D1254D">
        <w:rPr>
          <w:rFonts w:ascii="Times New Roman" w:hAnsi="Times New Roman"/>
        </w:rPr>
        <w:t xml:space="preserve"> удовлетворять следующим </w:t>
      </w:r>
      <w:r w:rsidRPr="00D1254D">
        <w:rPr>
          <w:rFonts w:ascii="Times New Roman" w:hAnsi="Times New Roman"/>
          <w:i/>
        </w:rPr>
        <w:t>требованиям</w:t>
      </w:r>
      <w:r w:rsidRPr="00D1254D">
        <w:rPr>
          <w:rFonts w:ascii="Times New Roman" w:hAnsi="Times New Roman"/>
        </w:rPr>
        <w:t>:</w:t>
      </w:r>
    </w:p>
    <w:p w:rsidR="003A669F" w:rsidRPr="00D1254D"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3A669F" w:rsidRPr="00D1254D">
        <w:rPr>
          <w:rFonts w:ascii="Times New Roman" w:hAnsi="Times New Roman"/>
          <w:sz w:val="28"/>
          <w:szCs w:val="28"/>
        </w:rPr>
        <w:t xml:space="preserve">Заявленная в обращении проблема должна соответствовать кругу </w:t>
      </w:r>
      <w:r w:rsidR="003A669F">
        <w:rPr>
          <w:rFonts w:ascii="Times New Roman" w:hAnsi="Times New Roman"/>
          <w:sz w:val="28"/>
          <w:szCs w:val="28"/>
        </w:rPr>
        <w:t>должностных</w:t>
      </w:r>
      <w:r w:rsidR="003A669F" w:rsidRPr="00D1254D">
        <w:rPr>
          <w:rFonts w:ascii="Times New Roman" w:hAnsi="Times New Roman"/>
          <w:sz w:val="28"/>
          <w:szCs w:val="28"/>
        </w:rPr>
        <w:t xml:space="preserve"> обязанностей</w:t>
      </w:r>
      <w:r w:rsidR="003A669F">
        <w:rPr>
          <w:rFonts w:ascii="Times New Roman" w:hAnsi="Times New Roman"/>
          <w:sz w:val="28"/>
          <w:szCs w:val="28"/>
        </w:rPr>
        <w:t xml:space="preserve"> по должности гражданской службы</w:t>
      </w:r>
      <w:r w:rsidR="003A669F" w:rsidRPr="00D1254D">
        <w:rPr>
          <w:rFonts w:ascii="Times New Roman" w:hAnsi="Times New Roman"/>
          <w:sz w:val="28"/>
          <w:szCs w:val="28"/>
        </w:rPr>
        <w:t xml:space="preserve">, на </w:t>
      </w:r>
      <w:r w:rsidR="003A669F">
        <w:rPr>
          <w:rFonts w:ascii="Times New Roman" w:hAnsi="Times New Roman"/>
          <w:sz w:val="28"/>
          <w:szCs w:val="28"/>
        </w:rPr>
        <w:t>замещение которой</w:t>
      </w:r>
      <w:r w:rsidR="003A669F" w:rsidRPr="00D1254D">
        <w:rPr>
          <w:rFonts w:ascii="Times New Roman" w:hAnsi="Times New Roman"/>
          <w:sz w:val="28"/>
          <w:szCs w:val="28"/>
        </w:rPr>
        <w:t xml:space="preserve"> претендует </w:t>
      </w:r>
      <w:r w:rsidR="003A669F">
        <w:rPr>
          <w:rFonts w:ascii="Times New Roman" w:hAnsi="Times New Roman"/>
          <w:sz w:val="28"/>
          <w:szCs w:val="28"/>
        </w:rPr>
        <w:t>кандидат</w:t>
      </w:r>
      <w:r w:rsidR="003A669F" w:rsidRPr="00D1254D">
        <w:rPr>
          <w:rFonts w:ascii="Times New Roman" w:hAnsi="Times New Roman"/>
          <w:sz w:val="28"/>
          <w:szCs w:val="28"/>
        </w:rPr>
        <w:t>.</w:t>
      </w:r>
    </w:p>
    <w:p w:rsidR="003A669F" w:rsidRPr="00D1254D"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3A669F" w:rsidRPr="00D1254D">
        <w:rPr>
          <w:rFonts w:ascii="Times New Roman" w:hAnsi="Times New Roman"/>
          <w:sz w:val="28"/>
          <w:szCs w:val="28"/>
        </w:rPr>
        <w:t xml:space="preserve">Предоставленная </w:t>
      </w:r>
      <w:r w:rsidR="003A669F">
        <w:rPr>
          <w:rFonts w:ascii="Times New Roman" w:hAnsi="Times New Roman"/>
          <w:sz w:val="28"/>
          <w:szCs w:val="28"/>
        </w:rPr>
        <w:t>кандидату</w:t>
      </w:r>
      <w:r w:rsidR="003A669F" w:rsidRPr="00D1254D">
        <w:rPr>
          <w:rFonts w:ascii="Times New Roman" w:hAnsi="Times New Roman"/>
          <w:sz w:val="28"/>
          <w:szCs w:val="28"/>
        </w:rPr>
        <w:t xml:space="preserve"> информация должна быть достаточной для решения вопроса по существу. </w:t>
      </w:r>
    </w:p>
    <w:p w:rsidR="003A669F" w:rsidRPr="00D1254D"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3A669F" w:rsidRPr="00D1254D">
        <w:rPr>
          <w:rFonts w:ascii="Times New Roman" w:hAnsi="Times New Roman"/>
          <w:sz w:val="28"/>
          <w:szCs w:val="28"/>
        </w:rPr>
        <w:t xml:space="preserve">Целесообразно использовать избыточный объем информации, что позволит оценить способность </w:t>
      </w:r>
      <w:r w:rsidR="003A669F">
        <w:rPr>
          <w:rFonts w:ascii="Times New Roman" w:hAnsi="Times New Roman"/>
          <w:sz w:val="28"/>
          <w:szCs w:val="28"/>
        </w:rPr>
        <w:t>кандидата</w:t>
      </w:r>
      <w:r w:rsidR="003A669F" w:rsidRPr="00D1254D">
        <w:rPr>
          <w:rFonts w:ascii="Times New Roman" w:hAnsi="Times New Roman"/>
          <w:sz w:val="28"/>
          <w:szCs w:val="28"/>
        </w:rPr>
        <w:t xml:space="preserve"> отделять значимую информацию от второстепенной. </w:t>
      </w:r>
    </w:p>
    <w:p w:rsidR="003A669F" w:rsidRPr="00D1254D"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3A669F" w:rsidRPr="00D1254D">
        <w:rPr>
          <w:rFonts w:ascii="Times New Roman" w:hAnsi="Times New Roman"/>
          <w:sz w:val="28"/>
          <w:szCs w:val="28"/>
        </w:rPr>
        <w:t xml:space="preserve">Все </w:t>
      </w:r>
      <w:r w:rsidR="003A669F">
        <w:rPr>
          <w:rFonts w:ascii="Times New Roman" w:hAnsi="Times New Roman"/>
          <w:sz w:val="28"/>
          <w:szCs w:val="28"/>
        </w:rPr>
        <w:t>кандидаты</w:t>
      </w:r>
      <w:r w:rsidR="003A669F" w:rsidRPr="00D1254D">
        <w:rPr>
          <w:rFonts w:ascii="Times New Roman" w:hAnsi="Times New Roman"/>
          <w:sz w:val="28"/>
          <w:szCs w:val="28"/>
        </w:rPr>
        <w:t xml:space="preserve"> должны находиться в одинаковых условиях с точки зрения</w:t>
      </w:r>
      <w:r w:rsidR="003A669F">
        <w:rPr>
          <w:rFonts w:ascii="Times New Roman" w:hAnsi="Times New Roman"/>
          <w:sz w:val="28"/>
          <w:szCs w:val="28"/>
        </w:rPr>
        <w:t>:</w:t>
      </w:r>
    </w:p>
    <w:p w:rsidR="003A669F" w:rsidRPr="00D1254D" w:rsidRDefault="003A669F" w:rsidP="00B73ADE">
      <w:pPr>
        <w:numPr>
          <w:ilvl w:val="1"/>
          <w:numId w:val="66"/>
        </w:numPr>
        <w:spacing w:after="0" w:line="240" w:lineRule="auto"/>
        <w:ind w:left="0" w:firstLine="709"/>
        <w:contextualSpacing/>
        <w:jc w:val="both"/>
        <w:rPr>
          <w:rFonts w:ascii="Times New Roman" w:hAnsi="Times New Roman"/>
          <w:sz w:val="28"/>
          <w:szCs w:val="28"/>
        </w:rPr>
      </w:pPr>
      <w:r w:rsidRPr="00D1254D">
        <w:rPr>
          <w:rFonts w:ascii="Times New Roman" w:hAnsi="Times New Roman"/>
          <w:sz w:val="28"/>
          <w:szCs w:val="28"/>
        </w:rPr>
        <w:t>сложности упражнений</w:t>
      </w:r>
      <w:r>
        <w:rPr>
          <w:rFonts w:ascii="Times New Roman" w:hAnsi="Times New Roman"/>
          <w:sz w:val="28"/>
          <w:szCs w:val="28"/>
        </w:rPr>
        <w:t>;</w:t>
      </w:r>
    </w:p>
    <w:p w:rsidR="003A669F" w:rsidRPr="00D1254D" w:rsidRDefault="003A669F" w:rsidP="00B73ADE">
      <w:pPr>
        <w:numPr>
          <w:ilvl w:val="1"/>
          <w:numId w:val="66"/>
        </w:numPr>
        <w:spacing w:after="0" w:line="240" w:lineRule="auto"/>
        <w:ind w:left="0" w:firstLine="709"/>
        <w:contextualSpacing/>
        <w:jc w:val="both"/>
        <w:rPr>
          <w:rFonts w:ascii="Times New Roman" w:hAnsi="Times New Roman"/>
          <w:sz w:val="28"/>
          <w:szCs w:val="28"/>
        </w:rPr>
      </w:pPr>
      <w:r w:rsidRPr="00D1254D">
        <w:rPr>
          <w:rFonts w:ascii="Times New Roman" w:hAnsi="Times New Roman"/>
          <w:sz w:val="28"/>
          <w:szCs w:val="28"/>
        </w:rPr>
        <w:t>времени проведения</w:t>
      </w:r>
      <w:r>
        <w:rPr>
          <w:rFonts w:ascii="Times New Roman" w:hAnsi="Times New Roman"/>
          <w:sz w:val="28"/>
          <w:szCs w:val="28"/>
        </w:rPr>
        <w:t>;</w:t>
      </w:r>
    </w:p>
    <w:p w:rsidR="003A669F" w:rsidRPr="00D1254D" w:rsidRDefault="003A669F" w:rsidP="00B73ADE">
      <w:pPr>
        <w:numPr>
          <w:ilvl w:val="1"/>
          <w:numId w:val="66"/>
        </w:numPr>
        <w:spacing w:after="0" w:line="240" w:lineRule="auto"/>
        <w:ind w:left="0" w:firstLine="709"/>
        <w:contextualSpacing/>
        <w:jc w:val="both"/>
        <w:rPr>
          <w:rFonts w:ascii="Times New Roman" w:hAnsi="Times New Roman"/>
          <w:sz w:val="28"/>
          <w:szCs w:val="28"/>
        </w:rPr>
      </w:pPr>
      <w:r w:rsidRPr="00D1254D">
        <w:rPr>
          <w:rFonts w:ascii="Times New Roman" w:hAnsi="Times New Roman"/>
          <w:sz w:val="28"/>
          <w:szCs w:val="28"/>
        </w:rPr>
        <w:t xml:space="preserve">доступности информации, ресурсов и т.п. </w:t>
      </w:r>
    </w:p>
    <w:p w:rsidR="003A669F" w:rsidRPr="00D1254D"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3A669F" w:rsidRPr="00D1254D">
        <w:rPr>
          <w:rFonts w:ascii="Times New Roman" w:hAnsi="Times New Roman"/>
          <w:sz w:val="28"/>
          <w:szCs w:val="28"/>
        </w:rPr>
        <w:t>Задача, сформулированная в упражнении</w:t>
      </w:r>
      <w:r w:rsidR="003A669F">
        <w:rPr>
          <w:rFonts w:ascii="Times New Roman" w:hAnsi="Times New Roman"/>
          <w:sz w:val="28"/>
          <w:szCs w:val="28"/>
        </w:rPr>
        <w:t>,</w:t>
      </w:r>
      <w:r w:rsidR="003A669F" w:rsidRPr="00D1254D">
        <w:rPr>
          <w:rFonts w:ascii="Times New Roman" w:hAnsi="Times New Roman"/>
          <w:sz w:val="28"/>
          <w:szCs w:val="28"/>
        </w:rPr>
        <w:t xml:space="preserve"> должна иметь однозначное «модельное» решение, подкрепленное фактической информацией и ссылками на нормативные правовые акты. </w:t>
      </w:r>
    </w:p>
    <w:p w:rsidR="003A669F" w:rsidRDefault="003A669F" w:rsidP="003A669F">
      <w:pPr>
        <w:pStyle w:val="ad"/>
        <w:spacing w:before="0" w:after="0"/>
        <w:ind w:firstLine="709"/>
        <w:jc w:val="both"/>
        <w:rPr>
          <w:rFonts w:ascii="Times New Roman" w:hAnsi="Times New Roman" w:cs="Times New Roman"/>
          <w:color w:val="auto"/>
        </w:rPr>
      </w:pPr>
    </w:p>
    <w:p w:rsidR="001C4B08" w:rsidRDefault="001C4B08" w:rsidP="003A669F">
      <w:pPr>
        <w:pStyle w:val="ad"/>
        <w:spacing w:before="0" w:after="0"/>
        <w:jc w:val="both"/>
        <w:rPr>
          <w:rStyle w:val="11"/>
          <w:rFonts w:ascii="Times New Roman" w:hAnsi="Times New Roman" w:cs="Times New Roman"/>
          <w:color w:val="auto"/>
          <w:spacing w:val="0"/>
        </w:rPr>
      </w:pPr>
      <w:bookmarkStart w:id="79" w:name="_Toc421227291"/>
      <w:bookmarkStart w:id="80" w:name="_Toc423594359"/>
    </w:p>
    <w:p w:rsidR="001C4B08" w:rsidRDefault="001C4B08" w:rsidP="003A669F">
      <w:pPr>
        <w:pStyle w:val="ad"/>
        <w:spacing w:before="0" w:after="0"/>
        <w:jc w:val="both"/>
        <w:rPr>
          <w:rStyle w:val="11"/>
          <w:rFonts w:ascii="Times New Roman" w:hAnsi="Times New Roman" w:cs="Times New Roman"/>
          <w:color w:val="auto"/>
          <w:spacing w:val="0"/>
        </w:rPr>
      </w:pPr>
    </w:p>
    <w:p w:rsidR="001C4B08" w:rsidRDefault="001C4B08" w:rsidP="003A669F">
      <w:pPr>
        <w:pStyle w:val="ad"/>
        <w:spacing w:before="0" w:after="0"/>
        <w:jc w:val="both"/>
        <w:rPr>
          <w:rStyle w:val="11"/>
          <w:rFonts w:ascii="Times New Roman" w:hAnsi="Times New Roman" w:cs="Times New Roman"/>
          <w:color w:val="auto"/>
          <w:spacing w:val="0"/>
        </w:rPr>
      </w:pPr>
    </w:p>
    <w:p w:rsidR="001C4B08" w:rsidRDefault="001C4B08" w:rsidP="003A669F">
      <w:pPr>
        <w:pStyle w:val="ad"/>
        <w:spacing w:before="0" w:after="0"/>
        <w:jc w:val="both"/>
        <w:rPr>
          <w:rStyle w:val="11"/>
          <w:rFonts w:ascii="Times New Roman" w:hAnsi="Times New Roman" w:cs="Times New Roman"/>
          <w:color w:val="auto"/>
          <w:spacing w:val="0"/>
        </w:rPr>
      </w:pPr>
    </w:p>
    <w:p w:rsidR="001C4B08" w:rsidRDefault="001C4B08" w:rsidP="003A669F">
      <w:pPr>
        <w:pStyle w:val="ad"/>
        <w:spacing w:before="0" w:after="0"/>
        <w:jc w:val="both"/>
        <w:rPr>
          <w:rStyle w:val="11"/>
          <w:rFonts w:ascii="Times New Roman" w:hAnsi="Times New Roman" w:cs="Times New Roman"/>
          <w:color w:val="auto"/>
          <w:spacing w:val="0"/>
        </w:rPr>
      </w:pPr>
    </w:p>
    <w:p w:rsidR="00EE58E5" w:rsidRDefault="00EE58E5" w:rsidP="003A669F">
      <w:pPr>
        <w:pStyle w:val="ad"/>
        <w:spacing w:before="0" w:after="0"/>
        <w:jc w:val="both"/>
        <w:rPr>
          <w:rStyle w:val="11"/>
          <w:rFonts w:ascii="Times New Roman" w:hAnsi="Times New Roman" w:cs="Times New Roman"/>
          <w:color w:val="auto"/>
          <w:spacing w:val="0"/>
        </w:rPr>
      </w:pPr>
    </w:p>
    <w:p w:rsidR="003C1ECD" w:rsidRDefault="003C1ECD" w:rsidP="003A669F">
      <w:pPr>
        <w:pStyle w:val="ad"/>
        <w:spacing w:before="0" w:after="0"/>
        <w:jc w:val="both"/>
        <w:rPr>
          <w:rStyle w:val="11"/>
          <w:rFonts w:ascii="Times New Roman" w:hAnsi="Times New Roman" w:cs="Times New Roman"/>
          <w:sz w:val="28"/>
          <w:szCs w:val="28"/>
        </w:rPr>
      </w:pPr>
    </w:p>
    <w:p w:rsidR="003C1ECD" w:rsidRDefault="003C1ECD" w:rsidP="003A669F">
      <w:pPr>
        <w:pStyle w:val="ad"/>
        <w:spacing w:before="0" w:after="0"/>
        <w:jc w:val="both"/>
        <w:rPr>
          <w:rStyle w:val="11"/>
          <w:rFonts w:ascii="Times New Roman" w:hAnsi="Times New Roman" w:cs="Times New Roman"/>
          <w:sz w:val="28"/>
          <w:szCs w:val="28"/>
        </w:rPr>
      </w:pPr>
    </w:p>
    <w:p w:rsidR="003C1ECD" w:rsidRDefault="003C1ECD" w:rsidP="003A669F">
      <w:pPr>
        <w:pStyle w:val="ad"/>
        <w:spacing w:before="0" w:after="0"/>
        <w:jc w:val="both"/>
        <w:rPr>
          <w:rStyle w:val="11"/>
          <w:rFonts w:ascii="Times New Roman" w:hAnsi="Times New Roman" w:cs="Times New Roman"/>
          <w:sz w:val="28"/>
          <w:szCs w:val="28"/>
        </w:rPr>
      </w:pPr>
    </w:p>
    <w:p w:rsidR="003C1ECD" w:rsidRDefault="003C1ECD" w:rsidP="003A669F">
      <w:pPr>
        <w:pStyle w:val="ad"/>
        <w:spacing w:before="0" w:after="0"/>
        <w:jc w:val="both"/>
        <w:rPr>
          <w:rStyle w:val="11"/>
          <w:rFonts w:ascii="Times New Roman" w:hAnsi="Times New Roman" w:cs="Times New Roman"/>
          <w:sz w:val="28"/>
          <w:szCs w:val="28"/>
        </w:rPr>
      </w:pPr>
    </w:p>
    <w:p w:rsidR="003C1ECD" w:rsidRDefault="003C1ECD" w:rsidP="003A669F">
      <w:pPr>
        <w:pStyle w:val="ad"/>
        <w:spacing w:before="0" w:after="0"/>
        <w:jc w:val="both"/>
        <w:rPr>
          <w:rStyle w:val="11"/>
          <w:rFonts w:ascii="Times New Roman" w:hAnsi="Times New Roman" w:cs="Times New Roman"/>
          <w:sz w:val="28"/>
          <w:szCs w:val="28"/>
        </w:rPr>
      </w:pPr>
    </w:p>
    <w:p w:rsidR="003C1ECD" w:rsidRDefault="003C1ECD" w:rsidP="003A669F">
      <w:pPr>
        <w:pStyle w:val="ad"/>
        <w:spacing w:before="0" w:after="0"/>
        <w:jc w:val="both"/>
        <w:rPr>
          <w:rStyle w:val="11"/>
          <w:rFonts w:ascii="Times New Roman" w:hAnsi="Times New Roman" w:cs="Times New Roman"/>
          <w:sz w:val="28"/>
          <w:szCs w:val="28"/>
        </w:rPr>
      </w:pPr>
    </w:p>
    <w:p w:rsidR="003A669F" w:rsidRPr="00A57D59" w:rsidRDefault="002E7EE3" w:rsidP="003A669F">
      <w:pPr>
        <w:pStyle w:val="ad"/>
        <w:spacing w:before="0" w:after="0"/>
        <w:jc w:val="both"/>
        <w:rPr>
          <w:rFonts w:ascii="Times New Roman" w:hAnsi="Times New Roman" w:cs="Times New Roman"/>
        </w:rPr>
      </w:pPr>
      <w:r w:rsidRPr="00A57D59">
        <w:rPr>
          <w:rStyle w:val="11"/>
          <w:rFonts w:ascii="Times New Roman" w:hAnsi="Times New Roman" w:cs="Times New Roman"/>
          <w:sz w:val="28"/>
          <w:szCs w:val="28"/>
        </w:rPr>
        <w:lastRenderedPageBreak/>
        <w:t xml:space="preserve">Приложение № </w:t>
      </w:r>
      <w:bookmarkEnd w:id="79"/>
      <w:bookmarkEnd w:id="80"/>
      <w:r w:rsidR="00A57D59" w:rsidRPr="00A57D59">
        <w:rPr>
          <w:rStyle w:val="11"/>
          <w:rFonts w:ascii="Times New Roman" w:hAnsi="Times New Roman" w:cs="Times New Roman"/>
          <w:sz w:val="28"/>
          <w:szCs w:val="28"/>
        </w:rPr>
        <w:t>9</w:t>
      </w:r>
      <w:r w:rsidR="003A669F" w:rsidRPr="00A57D59">
        <w:rPr>
          <w:rFonts w:ascii="Times New Roman" w:hAnsi="Times New Roman" w:cs="Times New Roman"/>
        </w:rPr>
        <w:t xml:space="preserve"> </w:t>
      </w:r>
    </w:p>
    <w:p w:rsidR="003A669F" w:rsidRDefault="003A669F" w:rsidP="003A669F">
      <w:pPr>
        <w:pStyle w:val="ad"/>
        <w:spacing w:before="0" w:after="0"/>
        <w:rPr>
          <w:rFonts w:ascii="Times New Roman" w:hAnsi="Times New Roman" w:cs="Times New Roman"/>
        </w:rPr>
      </w:pPr>
    </w:p>
    <w:p w:rsidR="00892D65" w:rsidRDefault="00892D65" w:rsidP="00892D65">
      <w:pPr>
        <w:suppressAutoHyphens/>
        <w:spacing w:after="0" w:line="240" w:lineRule="auto"/>
        <w:jc w:val="center"/>
        <w:rPr>
          <w:rFonts w:ascii="Times New Roman" w:hAnsi="Times New Roman"/>
          <w:b/>
          <w:spacing w:val="2"/>
          <w:sz w:val="28"/>
          <w:szCs w:val="28"/>
          <w:lang w:eastAsia="ar-SA"/>
        </w:rPr>
      </w:pPr>
      <w:r w:rsidRPr="00BB20DC">
        <w:rPr>
          <w:rFonts w:ascii="Times New Roman" w:hAnsi="Times New Roman"/>
          <w:b/>
          <w:spacing w:val="2"/>
          <w:sz w:val="28"/>
          <w:szCs w:val="28"/>
          <w:lang w:eastAsia="ar-SA"/>
        </w:rPr>
        <w:t>РЕКОМЕНДАЦИИ ПО РАЗРАБОТКЕ</w:t>
      </w:r>
      <w:r>
        <w:rPr>
          <w:rFonts w:ascii="Times New Roman" w:hAnsi="Times New Roman"/>
          <w:b/>
          <w:spacing w:val="2"/>
          <w:sz w:val="28"/>
          <w:szCs w:val="28"/>
          <w:lang w:eastAsia="ar-SA"/>
        </w:rPr>
        <w:t xml:space="preserve"> И ПРОВЕДЕНИЮ</w:t>
      </w:r>
      <w:r w:rsidRPr="00BB20DC">
        <w:rPr>
          <w:rFonts w:ascii="Times New Roman" w:hAnsi="Times New Roman"/>
          <w:b/>
          <w:spacing w:val="2"/>
          <w:sz w:val="28"/>
          <w:szCs w:val="28"/>
          <w:lang w:eastAsia="ar-SA"/>
        </w:rPr>
        <w:t xml:space="preserve"> </w:t>
      </w:r>
      <w:r>
        <w:rPr>
          <w:rFonts w:ascii="Times New Roman" w:hAnsi="Times New Roman"/>
          <w:b/>
          <w:spacing w:val="2"/>
          <w:sz w:val="28"/>
          <w:szCs w:val="28"/>
          <w:lang w:eastAsia="ar-SA"/>
        </w:rPr>
        <w:t>УПРАЖНЕНИЯ</w:t>
      </w:r>
    </w:p>
    <w:p w:rsidR="00892D65" w:rsidRPr="00D1254D" w:rsidRDefault="00892D65" w:rsidP="00892D65">
      <w:pPr>
        <w:suppressAutoHyphens/>
        <w:spacing w:after="0" w:line="240" w:lineRule="auto"/>
        <w:jc w:val="center"/>
        <w:rPr>
          <w:rFonts w:ascii="Times New Roman" w:hAnsi="Times New Roman"/>
          <w:b/>
          <w:spacing w:val="2"/>
          <w:sz w:val="28"/>
          <w:szCs w:val="28"/>
          <w:lang w:eastAsia="ar-SA"/>
        </w:rPr>
      </w:pPr>
      <w:r w:rsidRPr="00D1254D">
        <w:rPr>
          <w:rFonts w:ascii="Times New Roman" w:hAnsi="Times New Roman"/>
          <w:b/>
          <w:spacing w:val="2"/>
          <w:sz w:val="28"/>
          <w:szCs w:val="28"/>
          <w:lang w:eastAsia="ar-SA"/>
        </w:rPr>
        <w:t>«</w:t>
      </w:r>
      <w:r>
        <w:rPr>
          <w:rFonts w:ascii="Times New Roman" w:hAnsi="Times New Roman"/>
          <w:b/>
          <w:spacing w:val="2"/>
          <w:sz w:val="28"/>
          <w:szCs w:val="28"/>
          <w:lang w:eastAsia="ar-SA"/>
        </w:rPr>
        <w:t>ЭКСПЕРТНОЕ ЗАКЛЮЧЕНИЕ</w:t>
      </w:r>
      <w:r w:rsidRPr="00D1254D">
        <w:rPr>
          <w:rFonts w:ascii="Times New Roman" w:hAnsi="Times New Roman"/>
          <w:b/>
          <w:spacing w:val="2"/>
          <w:sz w:val="28"/>
          <w:szCs w:val="28"/>
          <w:lang w:eastAsia="ar-SA"/>
        </w:rPr>
        <w:t>»</w:t>
      </w:r>
    </w:p>
    <w:p w:rsidR="00892D65" w:rsidRDefault="00892D65" w:rsidP="00892D65">
      <w:pPr>
        <w:pStyle w:val="ad"/>
        <w:spacing w:before="0" w:after="0"/>
        <w:rPr>
          <w:rFonts w:ascii="Times New Roman" w:hAnsi="Times New Roman" w:cs="Times New Roman"/>
          <w:b/>
          <w:color w:val="auto"/>
        </w:rPr>
      </w:pPr>
    </w:p>
    <w:p w:rsidR="00892D65" w:rsidRPr="00CA0976" w:rsidRDefault="00892D65" w:rsidP="00892D65">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Упражнение «</w:t>
      </w:r>
      <w:r>
        <w:rPr>
          <w:rFonts w:ascii="Times New Roman" w:hAnsi="Times New Roman" w:cs="Times New Roman"/>
          <w:color w:val="auto"/>
        </w:rPr>
        <w:t>Экспертное заключение</w:t>
      </w:r>
      <w:r w:rsidRPr="000C115E">
        <w:rPr>
          <w:rFonts w:ascii="Times New Roman" w:hAnsi="Times New Roman" w:cs="Times New Roman"/>
          <w:color w:val="auto"/>
        </w:rPr>
        <w:t>» можно проводить при отборе</w:t>
      </w:r>
      <w:r>
        <w:rPr>
          <w:rFonts w:ascii="Times New Roman" w:hAnsi="Times New Roman" w:cs="Times New Roman"/>
          <w:color w:val="auto"/>
        </w:rPr>
        <w:t xml:space="preserve"> </w:t>
      </w:r>
      <w:r w:rsidRPr="000C115E">
        <w:rPr>
          <w:rFonts w:ascii="Times New Roman" w:hAnsi="Times New Roman" w:cs="Times New Roman"/>
          <w:color w:val="auto"/>
        </w:rPr>
        <w:t>на государственную</w:t>
      </w:r>
      <w:r>
        <w:rPr>
          <w:rFonts w:ascii="Times New Roman" w:hAnsi="Times New Roman" w:cs="Times New Roman"/>
          <w:color w:val="auto"/>
        </w:rPr>
        <w:t xml:space="preserve"> гражданскую</w:t>
      </w:r>
      <w:r w:rsidRPr="000C115E">
        <w:rPr>
          <w:rFonts w:ascii="Times New Roman" w:hAnsi="Times New Roman" w:cs="Times New Roman"/>
          <w:color w:val="auto"/>
        </w:rPr>
        <w:t xml:space="preserve"> службу</w:t>
      </w:r>
      <w:r>
        <w:rPr>
          <w:rFonts w:ascii="Times New Roman" w:hAnsi="Times New Roman" w:cs="Times New Roman"/>
          <w:color w:val="auto"/>
        </w:rPr>
        <w:t xml:space="preserve"> (далее – гражданская служба)</w:t>
      </w:r>
      <w:r w:rsidRPr="000C115E">
        <w:rPr>
          <w:rFonts w:ascii="Times New Roman" w:hAnsi="Times New Roman" w:cs="Times New Roman"/>
          <w:color w:val="auto"/>
        </w:rPr>
        <w:t xml:space="preserve"> отдельно, дополнительно к интервью и тестированию, или в рамках полноценных центров оценки. </w:t>
      </w:r>
    </w:p>
    <w:p w:rsidR="00892D65" w:rsidRDefault="00892D65" w:rsidP="00892D65">
      <w:pPr>
        <w:pStyle w:val="ad"/>
        <w:spacing w:before="0" w:after="0"/>
        <w:jc w:val="center"/>
        <w:rPr>
          <w:rFonts w:ascii="Times New Roman" w:hAnsi="Times New Roman" w:cs="Times New Roman"/>
          <w:b/>
          <w:color w:val="auto"/>
        </w:rPr>
      </w:pPr>
    </w:p>
    <w:p w:rsidR="00892D65" w:rsidRDefault="00892D65" w:rsidP="00892D65">
      <w:pPr>
        <w:pStyle w:val="ad"/>
        <w:spacing w:before="0" w:after="0"/>
        <w:jc w:val="center"/>
        <w:rPr>
          <w:rFonts w:ascii="Times New Roman" w:hAnsi="Times New Roman" w:cs="Times New Roman"/>
          <w:b/>
          <w:color w:val="auto"/>
        </w:rPr>
      </w:pPr>
      <w:r w:rsidRPr="000C115E">
        <w:rPr>
          <w:rFonts w:ascii="Times New Roman" w:hAnsi="Times New Roman" w:cs="Times New Roman"/>
          <w:b/>
          <w:color w:val="auto"/>
        </w:rPr>
        <w:t>Правила разработки упражнения</w:t>
      </w:r>
    </w:p>
    <w:p w:rsidR="00892D65" w:rsidRPr="000C115E" w:rsidRDefault="00892D65" w:rsidP="00892D65">
      <w:pPr>
        <w:pStyle w:val="ad"/>
        <w:spacing w:before="0" w:after="0"/>
        <w:jc w:val="center"/>
        <w:rPr>
          <w:rFonts w:ascii="Times New Roman" w:hAnsi="Times New Roman" w:cs="Times New Roman"/>
          <w:b/>
          <w:color w:val="auto"/>
        </w:rPr>
      </w:pPr>
    </w:p>
    <w:p w:rsidR="00892D65" w:rsidRPr="00DF7EF7" w:rsidRDefault="00892D65" w:rsidP="00892D65">
      <w:pPr>
        <w:pStyle w:val="ad"/>
        <w:spacing w:before="0" w:after="0"/>
        <w:ind w:firstLine="709"/>
        <w:jc w:val="both"/>
        <w:rPr>
          <w:rFonts w:ascii="Times New Roman" w:hAnsi="Times New Roman"/>
        </w:rPr>
      </w:pPr>
      <w:r w:rsidRPr="000C115E">
        <w:rPr>
          <w:rFonts w:ascii="Times New Roman" w:hAnsi="Times New Roman" w:cs="Times New Roman"/>
          <w:color w:val="auto"/>
        </w:rPr>
        <w:t>Цел</w:t>
      </w:r>
      <w:r>
        <w:rPr>
          <w:rFonts w:ascii="Times New Roman" w:hAnsi="Times New Roman" w:cs="Times New Roman"/>
          <w:color w:val="auto"/>
        </w:rPr>
        <w:t>ь</w:t>
      </w:r>
      <w:r w:rsidRPr="000C115E">
        <w:rPr>
          <w:rFonts w:ascii="Times New Roman" w:hAnsi="Times New Roman" w:cs="Times New Roman"/>
          <w:color w:val="auto"/>
        </w:rPr>
        <w:t xml:space="preserve"> проведения упражнения </w:t>
      </w:r>
      <w:r>
        <w:rPr>
          <w:rFonts w:ascii="Times New Roman" w:hAnsi="Times New Roman" w:cs="Times New Roman"/>
          <w:color w:val="auto"/>
        </w:rPr>
        <w:t xml:space="preserve">заключается </w:t>
      </w:r>
      <w:r w:rsidRPr="000C115E">
        <w:rPr>
          <w:rFonts w:ascii="Times New Roman" w:hAnsi="Times New Roman" w:cs="Times New Roman"/>
          <w:color w:val="auto"/>
        </w:rPr>
        <w:t xml:space="preserve">в том, чтобы оценить следующие </w:t>
      </w:r>
      <w:r>
        <w:rPr>
          <w:rFonts w:ascii="Times New Roman" w:hAnsi="Times New Roman" w:cs="Times New Roman"/>
          <w:color w:val="auto"/>
        </w:rPr>
        <w:t xml:space="preserve">знания и </w:t>
      </w:r>
      <w:r w:rsidRPr="000C115E">
        <w:rPr>
          <w:rFonts w:ascii="Times New Roman" w:hAnsi="Times New Roman" w:cs="Times New Roman"/>
          <w:color w:val="auto"/>
        </w:rPr>
        <w:t xml:space="preserve">навыки </w:t>
      </w:r>
      <w:r>
        <w:rPr>
          <w:rFonts w:ascii="Times New Roman" w:hAnsi="Times New Roman" w:cs="Times New Roman"/>
          <w:color w:val="auto"/>
        </w:rPr>
        <w:t>кандида</w:t>
      </w:r>
      <w:r w:rsidRPr="000C115E">
        <w:rPr>
          <w:rFonts w:ascii="Times New Roman" w:hAnsi="Times New Roman" w:cs="Times New Roman"/>
          <w:color w:val="auto"/>
        </w:rPr>
        <w:t>та</w:t>
      </w:r>
      <w:r>
        <w:rPr>
          <w:rFonts w:ascii="Times New Roman" w:hAnsi="Times New Roman" w:cs="Times New Roman"/>
          <w:color w:val="auto"/>
        </w:rPr>
        <w:t xml:space="preserve"> на замещение должности государственной гражданской службы (далее – кандидат)</w:t>
      </w:r>
      <w:r w:rsidRPr="000C115E">
        <w:rPr>
          <w:rFonts w:ascii="Times New Roman" w:hAnsi="Times New Roman" w:cs="Times New Roman"/>
          <w:color w:val="auto"/>
        </w:rPr>
        <w:t>:</w:t>
      </w:r>
    </w:p>
    <w:p w:rsidR="00892D65" w:rsidRPr="000C115E"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З</w:t>
      </w:r>
      <w:r w:rsidR="00892D65" w:rsidRPr="0017578E">
        <w:rPr>
          <w:rFonts w:ascii="Times New Roman" w:hAnsi="Times New Roman"/>
          <w:sz w:val="28"/>
          <w:szCs w:val="28"/>
        </w:rPr>
        <w:t xml:space="preserve">нание структуры и правил подготовки </w:t>
      </w:r>
      <w:r w:rsidR="00892D65">
        <w:rPr>
          <w:rFonts w:ascii="Times New Roman" w:hAnsi="Times New Roman"/>
          <w:sz w:val="28"/>
          <w:szCs w:val="28"/>
        </w:rPr>
        <w:t xml:space="preserve">проектов </w:t>
      </w:r>
      <w:r w:rsidR="00892D65" w:rsidRPr="0017578E">
        <w:rPr>
          <w:rFonts w:ascii="Times New Roman" w:hAnsi="Times New Roman"/>
          <w:sz w:val="28"/>
          <w:szCs w:val="28"/>
        </w:rPr>
        <w:t xml:space="preserve">нормативных правовых актов (например, законопроектов). </w:t>
      </w:r>
    </w:p>
    <w:p w:rsidR="00892D65" w:rsidRPr="0017578E"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Оценка последствий принятия нормативных правовых актов, в частности:</w:t>
      </w:r>
    </w:p>
    <w:p w:rsidR="00892D65" w:rsidRPr="0017578E" w:rsidRDefault="001572DE" w:rsidP="001572DE">
      <w:pPr>
        <w:numPr>
          <w:ilvl w:val="1"/>
          <w:numId w:val="66"/>
        </w:numPr>
        <w:spacing w:after="0" w:line="240" w:lineRule="auto"/>
        <w:ind w:left="0" w:firstLine="1134"/>
        <w:contextualSpacing/>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 xml:space="preserve">Профессиональная экспертиза – влияние </w:t>
      </w:r>
      <w:r w:rsidR="00892D65">
        <w:rPr>
          <w:rFonts w:ascii="Times New Roman" w:hAnsi="Times New Roman"/>
          <w:sz w:val="28"/>
          <w:szCs w:val="28"/>
        </w:rPr>
        <w:t xml:space="preserve">принятия </w:t>
      </w:r>
      <w:r w:rsidR="00892D65" w:rsidRPr="0017578E">
        <w:rPr>
          <w:rFonts w:ascii="Times New Roman" w:hAnsi="Times New Roman"/>
          <w:sz w:val="28"/>
          <w:szCs w:val="28"/>
        </w:rPr>
        <w:t xml:space="preserve">нормативного правового акта на ситуацию в отрасли, сфере деятельности и т.п. </w:t>
      </w:r>
    </w:p>
    <w:p w:rsidR="00892D65" w:rsidRPr="0017578E" w:rsidRDefault="001572DE" w:rsidP="001572DE">
      <w:pPr>
        <w:numPr>
          <w:ilvl w:val="1"/>
          <w:numId w:val="66"/>
        </w:numPr>
        <w:spacing w:after="0" w:line="240" w:lineRule="auto"/>
        <w:ind w:left="0" w:firstLine="1134"/>
        <w:contextualSpacing/>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Антикоррупционная экспертиза – понимание коррупционных рисков, заключенных в данном нормативном правовом акте.</w:t>
      </w:r>
    </w:p>
    <w:p w:rsidR="00892D65" w:rsidRPr="0017578E" w:rsidRDefault="001572DE" w:rsidP="00892D65">
      <w:pPr>
        <w:numPr>
          <w:ilvl w:val="1"/>
          <w:numId w:val="6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Рисковая экспертиза:</w:t>
      </w:r>
    </w:p>
    <w:p w:rsidR="00892D65" w:rsidRPr="0017578E" w:rsidRDefault="001572DE" w:rsidP="00892D65">
      <w:pPr>
        <w:pStyle w:val="aff7"/>
        <w:numPr>
          <w:ilvl w:val="2"/>
          <w:numId w:val="72"/>
        </w:numPr>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финансовые последствия;</w:t>
      </w:r>
    </w:p>
    <w:p w:rsidR="00892D65" w:rsidRPr="0017578E" w:rsidRDefault="001572DE" w:rsidP="00892D65">
      <w:pPr>
        <w:pStyle w:val="aff7"/>
        <w:numPr>
          <w:ilvl w:val="2"/>
          <w:numId w:val="72"/>
        </w:numPr>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оценка регулирующего воздействия, например,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w:t>
      </w:r>
    </w:p>
    <w:p w:rsidR="00892D65" w:rsidRPr="0017578E" w:rsidRDefault="001572DE" w:rsidP="00892D65">
      <w:pPr>
        <w:pStyle w:val="aff7"/>
        <w:numPr>
          <w:ilvl w:val="2"/>
          <w:numId w:val="72"/>
        </w:numPr>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иные риски.</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Данное упражнение является разновидностью аналитической презентации, используемой в центре оценки, и должно состоять из следующих документов:</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1. </w:t>
      </w:r>
      <w:r w:rsidRPr="007765FC">
        <w:rPr>
          <w:rFonts w:ascii="Times New Roman" w:hAnsi="Times New Roman" w:cs="Times New Roman"/>
          <w:color w:val="auto"/>
        </w:rPr>
        <w:t xml:space="preserve">Буклет участника. В буклете должен содержаться </w:t>
      </w:r>
      <w:r>
        <w:rPr>
          <w:rFonts w:ascii="Times New Roman" w:hAnsi="Times New Roman" w:cs="Times New Roman"/>
          <w:color w:val="auto"/>
        </w:rPr>
        <w:t>проект нормативного правового</w:t>
      </w:r>
      <w:r w:rsidRPr="007765FC">
        <w:rPr>
          <w:rFonts w:ascii="Times New Roman" w:hAnsi="Times New Roman" w:cs="Times New Roman"/>
          <w:color w:val="auto"/>
        </w:rPr>
        <w:t xml:space="preserve"> акт</w:t>
      </w:r>
      <w:r>
        <w:rPr>
          <w:rFonts w:ascii="Times New Roman" w:hAnsi="Times New Roman" w:cs="Times New Roman"/>
          <w:color w:val="auto"/>
        </w:rPr>
        <w:t>а</w:t>
      </w:r>
      <w:r w:rsidRPr="007765FC">
        <w:rPr>
          <w:rFonts w:ascii="Times New Roman" w:hAnsi="Times New Roman" w:cs="Times New Roman"/>
          <w:color w:val="auto"/>
        </w:rPr>
        <w:t xml:space="preserve">, а также информация, используя которую </w:t>
      </w:r>
      <w:r>
        <w:rPr>
          <w:rFonts w:ascii="Times New Roman" w:hAnsi="Times New Roman" w:cs="Times New Roman"/>
          <w:color w:val="auto"/>
        </w:rPr>
        <w:t>кандидат</w:t>
      </w:r>
      <w:r w:rsidRPr="007765FC">
        <w:rPr>
          <w:rFonts w:ascii="Times New Roman" w:hAnsi="Times New Roman" w:cs="Times New Roman"/>
          <w:color w:val="auto"/>
        </w:rPr>
        <w:t xml:space="preserve"> должен составить экспертное заключение. Буклет также должен содержать инструкцию по выполнению упражнения.</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lastRenderedPageBreak/>
        <w:t>2. </w:t>
      </w:r>
      <w:r w:rsidRPr="007765FC">
        <w:rPr>
          <w:rFonts w:ascii="Times New Roman" w:hAnsi="Times New Roman" w:cs="Times New Roman"/>
          <w:color w:val="auto"/>
        </w:rPr>
        <w:t>Руководство по оценке упражнения. Руководство должно содержать перечень и описание всех аспектов, которые должны быть учтены при составлении экспертного заключения и правила оценки данного упражнения.</w:t>
      </w:r>
    </w:p>
    <w:p w:rsidR="00892D65" w:rsidRPr="007765FC" w:rsidRDefault="00892D65" w:rsidP="00B73ADE">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 xml:space="preserve">Разрабатывая буклет участника, </w:t>
      </w:r>
      <w:r>
        <w:rPr>
          <w:rFonts w:ascii="Times New Roman" w:hAnsi="Times New Roman" w:cs="Times New Roman"/>
          <w:color w:val="auto"/>
        </w:rPr>
        <w:t>необходимо учитывать</w:t>
      </w:r>
      <w:r w:rsidRPr="007765FC">
        <w:rPr>
          <w:rFonts w:ascii="Times New Roman" w:hAnsi="Times New Roman" w:cs="Times New Roman"/>
          <w:color w:val="auto"/>
        </w:rPr>
        <w:t>, что он должен содержать следующую информацию:</w:t>
      </w:r>
    </w:p>
    <w:p w:rsidR="00892D65" w:rsidRPr="002727C9"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 xml:space="preserve">Так как проекты нормативных правовых актов, как правило, довольно объемны и требуют много времени на прочтение, в целях оценки можно использовать проект нормативного правового акта не полностью, а какую-либо его часть. Можно также составить документ, соответствующий по форме нормативному правовому акту, но меньшего объема. Рекомендуется не использовать документы более 10 страниц. </w:t>
      </w:r>
    </w:p>
    <w:p w:rsidR="00892D65" w:rsidRPr="002727C9"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2727C9">
        <w:rPr>
          <w:rFonts w:ascii="Times New Roman" w:hAnsi="Times New Roman"/>
          <w:sz w:val="28"/>
          <w:szCs w:val="28"/>
        </w:rPr>
        <w:t xml:space="preserve">Нормативные правовые акты либо выдержки из нормативных правовых актов, имеющие отношение к рассматриваемому вопросу. </w:t>
      </w:r>
    </w:p>
    <w:p w:rsidR="00892D65" w:rsidRPr="00C16681"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Пакет информационных материалов, который кандидат может использовать при подготовке экспертного заключения, например:</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sidRPr="002727C9">
        <w:rPr>
          <w:rFonts w:ascii="Times New Roman" w:hAnsi="Times New Roman"/>
          <w:sz w:val="28"/>
          <w:szCs w:val="28"/>
        </w:rPr>
        <w:t xml:space="preserve">Предыстория, «легенда». Информация о ситуации, в контексте которой возник данные </w:t>
      </w:r>
      <w:r w:rsidR="00892D65">
        <w:rPr>
          <w:rFonts w:ascii="Times New Roman" w:hAnsi="Times New Roman"/>
          <w:sz w:val="28"/>
          <w:szCs w:val="28"/>
        </w:rPr>
        <w:t>нормативный правовой акт</w:t>
      </w:r>
      <w:r w:rsidR="00892D65" w:rsidRPr="002727C9">
        <w:rPr>
          <w:rFonts w:ascii="Times New Roman" w:hAnsi="Times New Roman"/>
          <w:sz w:val="28"/>
          <w:szCs w:val="28"/>
        </w:rPr>
        <w:t xml:space="preserve">, информация о целях, на достижение которых он направлен и т.п.. Можно включить историю обращений граждан, судебных разбирательств и пр. </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sidRPr="002727C9">
        <w:rPr>
          <w:rFonts w:ascii="Times New Roman" w:hAnsi="Times New Roman"/>
          <w:sz w:val="28"/>
          <w:szCs w:val="28"/>
        </w:rPr>
        <w:t>Нормативные правовые акты либо выдержки из нормативных правовых актов, имеющие отнош</w:t>
      </w:r>
      <w:r w:rsidR="00892D65">
        <w:rPr>
          <w:rFonts w:ascii="Times New Roman" w:hAnsi="Times New Roman"/>
          <w:sz w:val="28"/>
          <w:szCs w:val="28"/>
        </w:rPr>
        <w:t>ение к рассматриваемому вопросу.</w:t>
      </w:r>
      <w:r w:rsidR="00892D65" w:rsidRPr="002727C9">
        <w:rPr>
          <w:rFonts w:ascii="Times New Roman" w:hAnsi="Times New Roman"/>
          <w:sz w:val="28"/>
          <w:szCs w:val="28"/>
        </w:rPr>
        <w:t xml:space="preserve"> </w:t>
      </w:r>
    </w:p>
    <w:p w:rsidR="00892D65" w:rsidRPr="002727C9"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Данные анализа рынка, описание аналогичных решений в зарубежных странах и любая дополнительная информация.</w:t>
      </w:r>
    </w:p>
    <w:p w:rsidR="00892D65" w:rsidRPr="00C16681" w:rsidRDefault="00B73ADE" w:rsidP="00892D65">
      <w:pPr>
        <w:pStyle w:val="aff7"/>
        <w:numPr>
          <w:ilvl w:val="0"/>
          <w:numId w:val="66"/>
        </w:numPr>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Инструкция.</w:t>
      </w:r>
      <w:r w:rsidR="00892D65" w:rsidRPr="00C16681">
        <w:rPr>
          <w:rFonts w:ascii="Times New Roman" w:hAnsi="Times New Roman"/>
          <w:sz w:val="28"/>
          <w:szCs w:val="28"/>
        </w:rPr>
        <w:t xml:space="preserve"> Примерный вариант </w:t>
      </w:r>
      <w:r w:rsidR="00892D65">
        <w:rPr>
          <w:rFonts w:ascii="Times New Roman" w:hAnsi="Times New Roman"/>
          <w:sz w:val="28"/>
          <w:szCs w:val="28"/>
        </w:rPr>
        <w:t xml:space="preserve">инструкции </w:t>
      </w:r>
      <w:r w:rsidR="00892D65" w:rsidRPr="00C16681">
        <w:rPr>
          <w:rFonts w:ascii="Times New Roman" w:hAnsi="Times New Roman"/>
          <w:sz w:val="28"/>
          <w:szCs w:val="28"/>
        </w:rPr>
        <w:t>приведен ниже:</w:t>
      </w:r>
    </w:p>
    <w:p w:rsidR="00892D65" w:rsidRPr="004F36E6" w:rsidRDefault="00892D65" w:rsidP="00B73ADE">
      <w:pPr>
        <w:jc w:val="both"/>
        <w:rPr>
          <w:rFonts w:ascii="Times New Roman" w:hAnsi="Times New Roman"/>
          <w:i/>
          <w:sz w:val="28"/>
          <w:szCs w:val="28"/>
        </w:rPr>
      </w:pPr>
      <w:r w:rsidRPr="004F36E6">
        <w:rPr>
          <w:rFonts w:ascii="Times New Roman" w:hAnsi="Times New Roman"/>
          <w:i/>
          <w:sz w:val="28"/>
          <w:szCs w:val="28"/>
        </w:rPr>
        <w:t>Вам, [наименование должности, органа власти],на рассмотрение поступил проект [нормативного правового акта].</w:t>
      </w:r>
    </w:p>
    <w:p w:rsidR="00892D65" w:rsidRPr="004F36E6" w:rsidRDefault="00892D65" w:rsidP="00B73ADE">
      <w:pPr>
        <w:ind w:firstLine="567"/>
        <w:jc w:val="both"/>
        <w:rPr>
          <w:rFonts w:ascii="Times New Roman" w:hAnsi="Times New Roman"/>
          <w:i/>
          <w:sz w:val="28"/>
          <w:szCs w:val="28"/>
        </w:rPr>
      </w:pPr>
      <w:r w:rsidRPr="004F36E6">
        <w:rPr>
          <w:rFonts w:ascii="Times New Roman" w:hAnsi="Times New Roman"/>
          <w:i/>
          <w:sz w:val="28"/>
          <w:szCs w:val="28"/>
        </w:rPr>
        <w:t>Ваша задача – на основании Ваших профессиональных знаний подготовить экспертное заключение на да</w:t>
      </w:r>
      <w:r>
        <w:rPr>
          <w:rFonts w:ascii="Times New Roman" w:hAnsi="Times New Roman"/>
          <w:i/>
          <w:sz w:val="28"/>
          <w:szCs w:val="28"/>
        </w:rPr>
        <w:t xml:space="preserve">нный нормативный правовой акт. </w:t>
      </w:r>
    </w:p>
    <w:p w:rsidR="00892D65" w:rsidRPr="004F36E6" w:rsidRDefault="00892D65" w:rsidP="00B73ADE">
      <w:pPr>
        <w:ind w:firstLine="567"/>
        <w:jc w:val="both"/>
        <w:rPr>
          <w:rFonts w:ascii="Times New Roman" w:hAnsi="Times New Roman"/>
          <w:i/>
          <w:sz w:val="28"/>
          <w:szCs w:val="28"/>
        </w:rPr>
      </w:pPr>
      <w:r w:rsidRPr="004F36E6">
        <w:rPr>
          <w:rFonts w:ascii="Times New Roman" w:hAnsi="Times New Roman"/>
          <w:i/>
          <w:sz w:val="28"/>
          <w:szCs w:val="28"/>
        </w:rPr>
        <w:t>Заключение должно в обязательном порядке содержать следующие разделы:</w:t>
      </w:r>
    </w:p>
    <w:p w:rsidR="00892D65" w:rsidRPr="004F36E6" w:rsidRDefault="00B73ADE" w:rsidP="00892D65">
      <w:pPr>
        <w:numPr>
          <w:ilvl w:val="0"/>
          <w:numId w:val="59"/>
        </w:numPr>
        <w:rPr>
          <w:rFonts w:ascii="Times New Roman" w:hAnsi="Times New Roman"/>
          <w:i/>
          <w:sz w:val="28"/>
          <w:szCs w:val="28"/>
        </w:rPr>
      </w:pPr>
      <w:r>
        <w:rPr>
          <w:rFonts w:ascii="Times New Roman" w:hAnsi="Times New Roman"/>
          <w:i/>
          <w:sz w:val="28"/>
          <w:szCs w:val="28"/>
        </w:rPr>
        <w:t xml:space="preserve"> </w:t>
      </w:r>
      <w:r w:rsidR="00892D65" w:rsidRPr="004F36E6">
        <w:rPr>
          <w:rFonts w:ascii="Times New Roman" w:hAnsi="Times New Roman"/>
          <w:i/>
          <w:sz w:val="28"/>
          <w:szCs w:val="28"/>
        </w:rPr>
        <w:t>Техническое заключение – оценка степени влияния на [ситуацию в отрасли, секторе экономики и т.д.]</w:t>
      </w:r>
      <w:r w:rsidR="00892D65">
        <w:rPr>
          <w:rFonts w:ascii="Times New Roman" w:hAnsi="Times New Roman"/>
          <w:i/>
          <w:sz w:val="28"/>
          <w:szCs w:val="28"/>
        </w:rPr>
        <w:t>.</w:t>
      </w:r>
    </w:p>
    <w:p w:rsidR="00892D65" w:rsidRPr="004F36E6" w:rsidRDefault="00B73ADE" w:rsidP="00892D65">
      <w:pPr>
        <w:numPr>
          <w:ilvl w:val="0"/>
          <w:numId w:val="59"/>
        </w:numPr>
        <w:rPr>
          <w:rFonts w:ascii="Times New Roman" w:hAnsi="Times New Roman"/>
          <w:i/>
          <w:sz w:val="28"/>
          <w:szCs w:val="28"/>
        </w:rPr>
      </w:pPr>
      <w:r>
        <w:rPr>
          <w:rFonts w:ascii="Times New Roman" w:hAnsi="Times New Roman"/>
          <w:i/>
          <w:sz w:val="28"/>
          <w:szCs w:val="28"/>
        </w:rPr>
        <w:t xml:space="preserve"> </w:t>
      </w:r>
      <w:r w:rsidR="00892D65" w:rsidRPr="004F36E6">
        <w:rPr>
          <w:rFonts w:ascii="Times New Roman" w:hAnsi="Times New Roman"/>
          <w:i/>
          <w:sz w:val="28"/>
          <w:szCs w:val="28"/>
        </w:rPr>
        <w:t>Оценка коррупционных рисков</w:t>
      </w:r>
      <w:r w:rsidR="00892D65">
        <w:rPr>
          <w:rFonts w:ascii="Times New Roman" w:hAnsi="Times New Roman"/>
          <w:i/>
          <w:sz w:val="28"/>
          <w:szCs w:val="28"/>
        </w:rPr>
        <w:t>.</w:t>
      </w:r>
    </w:p>
    <w:p w:rsidR="00892D65" w:rsidRPr="004F36E6" w:rsidRDefault="00B73ADE" w:rsidP="00892D65">
      <w:pPr>
        <w:numPr>
          <w:ilvl w:val="0"/>
          <w:numId w:val="59"/>
        </w:numPr>
        <w:rPr>
          <w:rFonts w:ascii="Times New Roman" w:hAnsi="Times New Roman"/>
          <w:i/>
          <w:sz w:val="28"/>
          <w:szCs w:val="28"/>
        </w:rPr>
      </w:pPr>
      <w:r>
        <w:rPr>
          <w:rFonts w:ascii="Times New Roman" w:hAnsi="Times New Roman"/>
          <w:i/>
          <w:sz w:val="28"/>
          <w:szCs w:val="28"/>
        </w:rPr>
        <w:t xml:space="preserve"> </w:t>
      </w:r>
      <w:r w:rsidR="00892D65" w:rsidRPr="004F36E6">
        <w:rPr>
          <w:rFonts w:ascii="Times New Roman" w:hAnsi="Times New Roman"/>
          <w:i/>
          <w:sz w:val="28"/>
          <w:szCs w:val="28"/>
        </w:rPr>
        <w:t xml:space="preserve">Оценка других рисков, связанных с принятием данного </w:t>
      </w:r>
      <w:r w:rsidR="00892D65">
        <w:rPr>
          <w:rFonts w:ascii="Times New Roman" w:hAnsi="Times New Roman"/>
          <w:i/>
          <w:sz w:val="28"/>
          <w:szCs w:val="28"/>
        </w:rPr>
        <w:t xml:space="preserve">нормативного правового </w:t>
      </w:r>
      <w:r w:rsidR="00892D65" w:rsidRPr="004F36E6">
        <w:rPr>
          <w:rFonts w:ascii="Times New Roman" w:hAnsi="Times New Roman"/>
          <w:i/>
          <w:sz w:val="28"/>
          <w:szCs w:val="28"/>
        </w:rPr>
        <w:t>акта.</w:t>
      </w:r>
    </w:p>
    <w:p w:rsidR="00892D65" w:rsidRDefault="00B73ADE" w:rsidP="00B73ADE">
      <w:pPr>
        <w:numPr>
          <w:ilvl w:val="0"/>
          <w:numId w:val="59"/>
        </w:numPr>
        <w:ind w:left="0" w:firstLine="567"/>
        <w:rPr>
          <w:rFonts w:ascii="Times New Roman" w:hAnsi="Times New Roman"/>
          <w:i/>
          <w:sz w:val="28"/>
          <w:szCs w:val="28"/>
        </w:rPr>
      </w:pPr>
      <w:r>
        <w:rPr>
          <w:rFonts w:ascii="Times New Roman" w:hAnsi="Times New Roman"/>
          <w:i/>
          <w:sz w:val="28"/>
          <w:szCs w:val="28"/>
        </w:rPr>
        <w:t xml:space="preserve"> </w:t>
      </w:r>
      <w:r w:rsidR="00892D65" w:rsidRPr="004F36E6">
        <w:rPr>
          <w:rFonts w:ascii="Times New Roman" w:hAnsi="Times New Roman"/>
          <w:i/>
          <w:sz w:val="28"/>
          <w:szCs w:val="28"/>
        </w:rPr>
        <w:t>Общее заключение относительно данного нормативного правового акта.</w:t>
      </w:r>
    </w:p>
    <w:p w:rsidR="00892D65" w:rsidRDefault="00B73ADE" w:rsidP="00B73ADE">
      <w:pPr>
        <w:numPr>
          <w:ilvl w:val="0"/>
          <w:numId w:val="59"/>
        </w:numPr>
        <w:ind w:left="0" w:firstLine="567"/>
        <w:rPr>
          <w:rFonts w:ascii="Times New Roman" w:hAnsi="Times New Roman"/>
          <w:i/>
          <w:sz w:val="28"/>
          <w:szCs w:val="28"/>
        </w:rPr>
      </w:pPr>
      <w:r>
        <w:rPr>
          <w:rFonts w:ascii="Times New Roman" w:hAnsi="Times New Roman"/>
          <w:i/>
          <w:sz w:val="28"/>
          <w:szCs w:val="28"/>
        </w:rPr>
        <w:lastRenderedPageBreak/>
        <w:t xml:space="preserve"> </w:t>
      </w:r>
      <w:r w:rsidR="00892D65">
        <w:rPr>
          <w:rFonts w:ascii="Times New Roman" w:hAnsi="Times New Roman"/>
          <w:i/>
          <w:sz w:val="28"/>
          <w:szCs w:val="28"/>
        </w:rPr>
        <w:t>Предложения о внесении изменений и/или дополнений в данный нормативный акт.</w:t>
      </w:r>
    </w:p>
    <w:p w:rsidR="00892D65" w:rsidRPr="004F36E6" w:rsidRDefault="00892D65" w:rsidP="00B73ADE">
      <w:pPr>
        <w:ind w:firstLine="567"/>
        <w:jc w:val="both"/>
        <w:rPr>
          <w:rFonts w:ascii="Times New Roman" w:hAnsi="Times New Roman"/>
          <w:i/>
          <w:sz w:val="28"/>
          <w:szCs w:val="28"/>
        </w:rPr>
      </w:pPr>
      <w:r w:rsidRPr="004F36E6">
        <w:rPr>
          <w:rFonts w:ascii="Times New Roman" w:hAnsi="Times New Roman"/>
          <w:i/>
          <w:sz w:val="28"/>
          <w:szCs w:val="28"/>
        </w:rPr>
        <w:t xml:space="preserve">Для подготовки ответа используйте предоставленный Вам компьютер. </w:t>
      </w:r>
    </w:p>
    <w:p w:rsidR="00892D65" w:rsidRDefault="00892D65" w:rsidP="00B73ADE">
      <w:pPr>
        <w:ind w:firstLine="567"/>
        <w:rPr>
          <w:rFonts w:ascii="Times New Roman" w:hAnsi="Times New Roman"/>
          <w:i/>
          <w:sz w:val="28"/>
          <w:szCs w:val="28"/>
        </w:rPr>
      </w:pPr>
      <w:r w:rsidRPr="004F36E6">
        <w:rPr>
          <w:rFonts w:ascii="Times New Roman" w:hAnsi="Times New Roman"/>
          <w:i/>
          <w:sz w:val="28"/>
          <w:szCs w:val="28"/>
        </w:rPr>
        <w:t xml:space="preserve">На подготовку ответа Вам дается </w:t>
      </w:r>
      <w:r>
        <w:rPr>
          <w:rFonts w:ascii="Times New Roman" w:hAnsi="Times New Roman"/>
          <w:i/>
          <w:sz w:val="28"/>
          <w:szCs w:val="28"/>
        </w:rPr>
        <w:t>120</w:t>
      </w:r>
      <w:r w:rsidRPr="004F36E6">
        <w:rPr>
          <w:rFonts w:ascii="Times New Roman" w:hAnsi="Times New Roman"/>
          <w:i/>
          <w:sz w:val="28"/>
          <w:szCs w:val="28"/>
        </w:rPr>
        <w:t xml:space="preserve"> минут.</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 xml:space="preserve">За оговоренное время </w:t>
      </w:r>
      <w:r>
        <w:rPr>
          <w:rFonts w:ascii="Times New Roman" w:hAnsi="Times New Roman" w:cs="Times New Roman"/>
          <w:color w:val="auto"/>
        </w:rPr>
        <w:t>кандидат</w:t>
      </w:r>
      <w:r w:rsidRPr="007765FC">
        <w:rPr>
          <w:rFonts w:ascii="Times New Roman" w:hAnsi="Times New Roman" w:cs="Times New Roman"/>
          <w:color w:val="auto"/>
        </w:rPr>
        <w:t xml:space="preserve"> должен ознакомиться со всей информаци</w:t>
      </w:r>
      <w:r>
        <w:rPr>
          <w:rFonts w:ascii="Times New Roman" w:hAnsi="Times New Roman" w:cs="Times New Roman"/>
          <w:color w:val="auto"/>
        </w:rPr>
        <w:t>ей</w:t>
      </w:r>
      <w:r w:rsidRPr="007765FC">
        <w:rPr>
          <w:rFonts w:ascii="Times New Roman" w:hAnsi="Times New Roman" w:cs="Times New Roman"/>
          <w:color w:val="auto"/>
        </w:rPr>
        <w:t xml:space="preserve"> из буклета участника и написать экспертное заключение.</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 xml:space="preserve">В качестве варианта данного упражнения может использоваться устная презентация. Для этого </w:t>
      </w:r>
      <w:r>
        <w:rPr>
          <w:rFonts w:ascii="Times New Roman" w:hAnsi="Times New Roman" w:cs="Times New Roman"/>
          <w:color w:val="auto"/>
        </w:rPr>
        <w:t>кандидат</w:t>
      </w:r>
      <w:r w:rsidRPr="007765FC">
        <w:rPr>
          <w:rFonts w:ascii="Times New Roman" w:hAnsi="Times New Roman" w:cs="Times New Roman"/>
          <w:color w:val="auto"/>
        </w:rPr>
        <w:t xml:space="preserve"> должен после написания экспертного заключения подготовить его короткую (на 10-15 минут) презентацию и сделать доклад перед конкурсной комиссией. После доклада представители конкурсной комиссии могу задавать свои вопросы, на которые </w:t>
      </w:r>
      <w:r>
        <w:rPr>
          <w:rFonts w:ascii="Times New Roman" w:hAnsi="Times New Roman" w:cs="Times New Roman"/>
          <w:color w:val="auto"/>
        </w:rPr>
        <w:t>кандидат</w:t>
      </w:r>
      <w:r w:rsidRPr="007765FC">
        <w:rPr>
          <w:rFonts w:ascii="Times New Roman" w:hAnsi="Times New Roman" w:cs="Times New Roman"/>
          <w:color w:val="auto"/>
        </w:rPr>
        <w:t xml:space="preserve"> должен дать ответ. При таком формате упражнение будет состоять из следующих частей:</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1. </w:t>
      </w:r>
      <w:r w:rsidRPr="007765FC">
        <w:rPr>
          <w:rFonts w:ascii="Times New Roman" w:hAnsi="Times New Roman" w:cs="Times New Roman"/>
          <w:color w:val="auto"/>
        </w:rPr>
        <w:t xml:space="preserve">Индивидуальная работа </w:t>
      </w:r>
      <w:r>
        <w:rPr>
          <w:rFonts w:ascii="Times New Roman" w:hAnsi="Times New Roman" w:cs="Times New Roman"/>
          <w:color w:val="auto"/>
        </w:rPr>
        <w:t>кандидата</w:t>
      </w:r>
      <w:r w:rsidRPr="007765FC">
        <w:rPr>
          <w:rFonts w:ascii="Times New Roman" w:hAnsi="Times New Roman" w:cs="Times New Roman"/>
          <w:color w:val="auto"/>
        </w:rPr>
        <w:t xml:space="preserve"> с буклетом и составление экспертного заклю</w:t>
      </w:r>
      <w:r>
        <w:rPr>
          <w:rFonts w:ascii="Times New Roman" w:hAnsi="Times New Roman" w:cs="Times New Roman"/>
          <w:color w:val="auto"/>
        </w:rPr>
        <w:t>чения на компьютере – 120 минут.</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2. </w:t>
      </w:r>
      <w:r w:rsidRPr="007765FC">
        <w:rPr>
          <w:rFonts w:ascii="Times New Roman" w:hAnsi="Times New Roman" w:cs="Times New Roman"/>
          <w:color w:val="auto"/>
        </w:rPr>
        <w:t xml:space="preserve">Подготовка короткой презентации. На подготовку может быть выделено разное время, в зависимости от формата презентации: </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 на компьютере </w:t>
      </w:r>
      <w:r w:rsidRPr="007765FC">
        <w:rPr>
          <w:rFonts w:ascii="Times New Roman" w:hAnsi="Times New Roman" w:cs="Times New Roman"/>
          <w:color w:val="auto"/>
        </w:rPr>
        <w:t>–</w:t>
      </w:r>
      <w:r>
        <w:rPr>
          <w:rFonts w:ascii="Times New Roman" w:hAnsi="Times New Roman" w:cs="Times New Roman"/>
          <w:color w:val="auto"/>
        </w:rPr>
        <w:t>15 минут;</w:t>
      </w:r>
      <w:r w:rsidRPr="007765FC">
        <w:rPr>
          <w:rFonts w:ascii="Times New Roman" w:hAnsi="Times New Roman" w:cs="Times New Roman"/>
          <w:color w:val="auto"/>
        </w:rPr>
        <w:t xml:space="preserve"> </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w:t>
      </w:r>
      <w:r w:rsidRPr="007765FC">
        <w:rPr>
          <w:rFonts w:ascii="Times New Roman" w:hAnsi="Times New Roman" w:cs="Times New Roman"/>
          <w:color w:val="auto"/>
        </w:rPr>
        <w:t xml:space="preserve">на флипчарте – </w:t>
      </w:r>
      <w:r>
        <w:rPr>
          <w:rFonts w:ascii="Times New Roman" w:hAnsi="Times New Roman" w:cs="Times New Roman"/>
          <w:color w:val="auto"/>
        </w:rPr>
        <w:t>10 минут;</w:t>
      </w:r>
      <w:r w:rsidRPr="007765FC">
        <w:rPr>
          <w:rFonts w:ascii="Times New Roman" w:hAnsi="Times New Roman" w:cs="Times New Roman"/>
          <w:color w:val="auto"/>
        </w:rPr>
        <w:t xml:space="preserve"> </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w:t>
      </w:r>
      <w:r w:rsidRPr="007765FC">
        <w:rPr>
          <w:rFonts w:ascii="Times New Roman" w:hAnsi="Times New Roman" w:cs="Times New Roman"/>
          <w:color w:val="auto"/>
        </w:rPr>
        <w:t xml:space="preserve">без презентационного </w:t>
      </w:r>
      <w:r>
        <w:rPr>
          <w:rFonts w:ascii="Times New Roman" w:hAnsi="Times New Roman" w:cs="Times New Roman"/>
          <w:color w:val="auto"/>
        </w:rPr>
        <w:t>материала – время не выделяется.</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3. Доклад кандидата – 15 минут.</w:t>
      </w:r>
    </w:p>
    <w:p w:rsidR="00892D65" w:rsidRPr="007765FC" w:rsidRDefault="00892D65" w:rsidP="00892D65">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4. </w:t>
      </w:r>
      <w:r w:rsidRPr="007765FC">
        <w:rPr>
          <w:rFonts w:ascii="Times New Roman" w:hAnsi="Times New Roman" w:cs="Times New Roman"/>
          <w:color w:val="auto"/>
        </w:rPr>
        <w:t>Сессия вопросов и ответов – 15 минут.</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Важно, чтобы упражнение полностью проводилось  в присутствии представителей конкурсной комиссии или экспертов (внутренних или внешних), участвующих в проведении оценочных процедур. Учи</w:t>
      </w:r>
      <w:r>
        <w:rPr>
          <w:rFonts w:ascii="Times New Roman" w:hAnsi="Times New Roman" w:cs="Times New Roman"/>
          <w:color w:val="auto"/>
        </w:rPr>
        <w:t>тывая, что на подготовку тратит</w:t>
      </w:r>
      <w:r w:rsidRPr="007765FC">
        <w:rPr>
          <w:rFonts w:ascii="Times New Roman" w:hAnsi="Times New Roman" w:cs="Times New Roman"/>
          <w:color w:val="auto"/>
        </w:rPr>
        <w:t xml:space="preserve">ся довольно много времени, </w:t>
      </w:r>
      <w:r>
        <w:rPr>
          <w:rFonts w:ascii="Times New Roman" w:hAnsi="Times New Roman" w:cs="Times New Roman"/>
          <w:color w:val="auto"/>
        </w:rPr>
        <w:t>кандидаты</w:t>
      </w:r>
      <w:r w:rsidRPr="007765FC">
        <w:rPr>
          <w:rFonts w:ascii="Times New Roman" w:hAnsi="Times New Roman" w:cs="Times New Roman"/>
          <w:color w:val="auto"/>
        </w:rPr>
        <w:t>, если их несколько человек, могут работать с буклетами и писать</w:t>
      </w:r>
      <w:r>
        <w:rPr>
          <w:rFonts w:ascii="Times New Roman" w:hAnsi="Times New Roman" w:cs="Times New Roman"/>
          <w:color w:val="auto"/>
        </w:rPr>
        <w:t xml:space="preserve"> заключения в одной комнате. Но</w:t>
      </w:r>
      <w:r w:rsidRPr="007765FC">
        <w:rPr>
          <w:rFonts w:ascii="Times New Roman" w:hAnsi="Times New Roman" w:cs="Times New Roman"/>
          <w:color w:val="auto"/>
        </w:rPr>
        <w:t xml:space="preserve"> если проводится устная презентация, то необходимо создать такие условия, чтобы в момент презентации одного </w:t>
      </w:r>
      <w:r>
        <w:rPr>
          <w:rFonts w:ascii="Times New Roman" w:hAnsi="Times New Roman" w:cs="Times New Roman"/>
          <w:color w:val="auto"/>
        </w:rPr>
        <w:t>кандидата</w:t>
      </w:r>
      <w:r w:rsidRPr="007765FC">
        <w:rPr>
          <w:rFonts w:ascii="Times New Roman" w:hAnsi="Times New Roman" w:cs="Times New Roman"/>
          <w:color w:val="auto"/>
        </w:rPr>
        <w:t xml:space="preserve">,  другие не слышали и не видели его выступления. В противном случае, нарушится один из основных принципов справедливой оценки </w:t>
      </w:r>
      <w:r>
        <w:rPr>
          <w:rFonts w:ascii="Times New Roman" w:hAnsi="Times New Roman" w:cs="Times New Roman"/>
          <w:color w:val="auto"/>
        </w:rPr>
        <w:t>–</w:t>
      </w:r>
      <w:r w:rsidRPr="007765FC">
        <w:rPr>
          <w:rFonts w:ascii="Times New Roman" w:hAnsi="Times New Roman" w:cs="Times New Roman"/>
          <w:color w:val="auto"/>
        </w:rPr>
        <w:t xml:space="preserve"> принцип равных возможностей для всех </w:t>
      </w:r>
      <w:r>
        <w:rPr>
          <w:rFonts w:ascii="Times New Roman" w:hAnsi="Times New Roman" w:cs="Times New Roman"/>
          <w:color w:val="auto"/>
        </w:rPr>
        <w:t>кандидатов, так как</w:t>
      </w:r>
      <w:r w:rsidRPr="007765FC">
        <w:rPr>
          <w:rFonts w:ascii="Times New Roman" w:hAnsi="Times New Roman" w:cs="Times New Roman"/>
          <w:color w:val="auto"/>
        </w:rPr>
        <w:t xml:space="preserve"> те, кто будут выступать позже, будут иметь возможность лучше подготовиться, зная задаваемые вопросы и реакцию членов комиссии на ответы. </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В зависимости от формата упражнения, оценивается либо только само письменное заключение, либо и письменное заключение, и устная часть:  презентация, доклад и ответы на вопросы.  При оценке необходимо использовать заранее разработанное руководство по оценке, которое должно содержать следующую информацию:</w:t>
      </w:r>
    </w:p>
    <w:p w:rsidR="00892D65" w:rsidRPr="0017578E"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17578E">
        <w:rPr>
          <w:rFonts w:ascii="Times New Roman" w:hAnsi="Times New Roman"/>
          <w:sz w:val="28"/>
          <w:szCs w:val="28"/>
        </w:rPr>
        <w:t>«Модельное»</w:t>
      </w:r>
      <w:r w:rsidR="00892D65">
        <w:rPr>
          <w:rFonts w:ascii="Times New Roman" w:hAnsi="Times New Roman"/>
          <w:sz w:val="28"/>
          <w:szCs w:val="28"/>
        </w:rPr>
        <w:t xml:space="preserve"> (образцовое)</w:t>
      </w:r>
      <w:r w:rsidR="00892D65" w:rsidRPr="0017578E">
        <w:rPr>
          <w:rFonts w:ascii="Times New Roman" w:hAnsi="Times New Roman"/>
          <w:sz w:val="28"/>
          <w:szCs w:val="28"/>
        </w:rPr>
        <w:t xml:space="preserve"> </w:t>
      </w:r>
      <w:r w:rsidR="00892D65">
        <w:rPr>
          <w:rFonts w:ascii="Times New Roman" w:hAnsi="Times New Roman"/>
          <w:sz w:val="28"/>
          <w:szCs w:val="28"/>
        </w:rPr>
        <w:t xml:space="preserve">заключение или перечисление аспектов, которые должны найти свое отражение в заключении с их описаниями, включая: </w:t>
      </w:r>
      <w:r w:rsidR="00892D65" w:rsidRPr="0017578E">
        <w:rPr>
          <w:rFonts w:ascii="Times New Roman" w:hAnsi="Times New Roman"/>
          <w:sz w:val="28"/>
          <w:szCs w:val="28"/>
        </w:rPr>
        <w:t xml:space="preserve"> </w:t>
      </w:r>
    </w:p>
    <w:p w:rsidR="00892D65" w:rsidRPr="0017578E"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892D65">
        <w:rPr>
          <w:rFonts w:ascii="Times New Roman" w:hAnsi="Times New Roman"/>
          <w:sz w:val="28"/>
          <w:szCs w:val="28"/>
        </w:rPr>
        <w:t xml:space="preserve">Какое влияние должен оказать данный законопроект на ситуацию в отрасли, жизнь граждан и пр. </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Какие с</w:t>
      </w:r>
      <w:r w:rsidR="00892D65" w:rsidRPr="0017578E">
        <w:rPr>
          <w:rFonts w:ascii="Times New Roman" w:hAnsi="Times New Roman"/>
          <w:sz w:val="28"/>
          <w:szCs w:val="28"/>
        </w:rPr>
        <w:t>сылки на соответствую</w:t>
      </w:r>
      <w:r w:rsidR="00892D65">
        <w:rPr>
          <w:rFonts w:ascii="Times New Roman" w:hAnsi="Times New Roman"/>
          <w:sz w:val="28"/>
          <w:szCs w:val="28"/>
        </w:rPr>
        <w:t>щие положения нормативных правовых актов должны быть использованы в анализе.</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Какие коррупционные риски должны быть выделены.</w:t>
      </w:r>
    </w:p>
    <w:p w:rsidR="00892D65" w:rsidRPr="0017578E"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 xml:space="preserve">Какие в целом существуют риски, связанные с принятием данного нормативного акта. </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Какие позитивные стороны данного документа могут быть отмечены.</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Какие предложения могут быть внесены (каких аспектов они могут касаться).</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Какие аргументы могут быть приведены в докладе и ответах на вопросы.</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Как должен вести себя кандидат в момент доклада.</w:t>
      </w:r>
    </w:p>
    <w:p w:rsidR="00892D65" w:rsidRDefault="00B73ADE" w:rsidP="00B73ADE">
      <w:pPr>
        <w:numPr>
          <w:ilvl w:val="1"/>
          <w:numId w:val="66"/>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00892D65">
        <w:rPr>
          <w:rFonts w:ascii="Times New Roman" w:hAnsi="Times New Roman"/>
          <w:sz w:val="28"/>
          <w:szCs w:val="28"/>
        </w:rPr>
        <w:t>Характеристики самой презентации, если таковая была подготовлена.</w:t>
      </w:r>
    </w:p>
    <w:p w:rsidR="00892D65" w:rsidRPr="007765FC"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8D1A8C">
        <w:rPr>
          <w:rFonts w:ascii="Times New Roman" w:hAnsi="Times New Roman"/>
          <w:sz w:val="28"/>
          <w:szCs w:val="28"/>
        </w:rPr>
        <w:t xml:space="preserve">Шкалу оценки по критериям – профессиональным качествам. </w:t>
      </w:r>
    </w:p>
    <w:p w:rsidR="00892D65" w:rsidRPr="007765FC" w:rsidRDefault="00892D65" w:rsidP="00B73ADE">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Разрабатываемые упражнения должны удовлетворять следующим требованиям:</w:t>
      </w:r>
    </w:p>
    <w:p w:rsidR="00892D65" w:rsidRPr="008D1A8C"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8D1A8C">
        <w:rPr>
          <w:rFonts w:ascii="Times New Roman" w:hAnsi="Times New Roman"/>
          <w:sz w:val="28"/>
          <w:szCs w:val="28"/>
        </w:rPr>
        <w:t xml:space="preserve">Заявленная в обращении проблема должна соответствовать кругу </w:t>
      </w:r>
      <w:r w:rsidR="00892D65">
        <w:rPr>
          <w:rFonts w:ascii="Times New Roman" w:hAnsi="Times New Roman"/>
          <w:sz w:val="28"/>
          <w:szCs w:val="28"/>
        </w:rPr>
        <w:t>должностных</w:t>
      </w:r>
      <w:r w:rsidR="00892D65" w:rsidRPr="008D1A8C">
        <w:rPr>
          <w:rFonts w:ascii="Times New Roman" w:hAnsi="Times New Roman"/>
          <w:sz w:val="28"/>
          <w:szCs w:val="28"/>
        </w:rPr>
        <w:t xml:space="preserve"> обязанностей</w:t>
      </w:r>
      <w:r w:rsidR="00892D65">
        <w:rPr>
          <w:rFonts w:ascii="Times New Roman" w:hAnsi="Times New Roman"/>
          <w:sz w:val="28"/>
          <w:szCs w:val="28"/>
        </w:rPr>
        <w:t xml:space="preserve"> по</w:t>
      </w:r>
      <w:r w:rsidR="00892D65" w:rsidRPr="008D1A8C">
        <w:rPr>
          <w:rFonts w:ascii="Times New Roman" w:hAnsi="Times New Roman"/>
          <w:sz w:val="28"/>
          <w:szCs w:val="28"/>
        </w:rPr>
        <w:t xml:space="preserve"> </w:t>
      </w:r>
      <w:r w:rsidR="00892D65">
        <w:rPr>
          <w:rFonts w:ascii="Times New Roman" w:hAnsi="Times New Roman"/>
          <w:sz w:val="28"/>
          <w:szCs w:val="28"/>
        </w:rPr>
        <w:t>должности</w:t>
      </w:r>
      <w:r w:rsidR="00892D65" w:rsidRPr="008D1A8C">
        <w:rPr>
          <w:rFonts w:ascii="Times New Roman" w:hAnsi="Times New Roman"/>
          <w:sz w:val="28"/>
          <w:szCs w:val="28"/>
        </w:rPr>
        <w:t xml:space="preserve">, на которую претендует </w:t>
      </w:r>
      <w:r w:rsidR="00892D65">
        <w:rPr>
          <w:rFonts w:ascii="Times New Roman" w:hAnsi="Times New Roman"/>
          <w:sz w:val="28"/>
          <w:szCs w:val="28"/>
        </w:rPr>
        <w:t>кандидат</w:t>
      </w:r>
      <w:r w:rsidR="00892D65" w:rsidRPr="008D1A8C">
        <w:rPr>
          <w:rFonts w:ascii="Times New Roman" w:hAnsi="Times New Roman"/>
          <w:sz w:val="28"/>
          <w:szCs w:val="28"/>
        </w:rPr>
        <w:t>.</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 xml:space="preserve">При этом важно учитывать, что разработка нормативных правовых актов требует специальных знаний в области юриспруденции, чего нельзя требовать от всех </w:t>
      </w:r>
      <w:r>
        <w:rPr>
          <w:rFonts w:ascii="Times New Roman" w:hAnsi="Times New Roman" w:cs="Times New Roman"/>
          <w:color w:val="auto"/>
        </w:rPr>
        <w:t>кандидатов</w:t>
      </w:r>
      <w:r w:rsidRPr="007765FC">
        <w:rPr>
          <w:rFonts w:ascii="Times New Roman" w:hAnsi="Times New Roman" w:cs="Times New Roman"/>
          <w:color w:val="auto"/>
        </w:rPr>
        <w:t xml:space="preserve">. Поэтому в модельном решении должен быть сделан акцент именно на профессиональную экспертизу. Остальные оценки должны </w:t>
      </w:r>
      <w:r>
        <w:rPr>
          <w:rFonts w:ascii="Times New Roman" w:hAnsi="Times New Roman" w:cs="Times New Roman"/>
          <w:color w:val="auto"/>
        </w:rPr>
        <w:t>соответствовать</w:t>
      </w:r>
      <w:r w:rsidRPr="007765FC">
        <w:rPr>
          <w:rFonts w:ascii="Times New Roman" w:hAnsi="Times New Roman" w:cs="Times New Roman"/>
          <w:color w:val="auto"/>
        </w:rPr>
        <w:t xml:space="preserve"> здраво</w:t>
      </w:r>
      <w:r>
        <w:rPr>
          <w:rFonts w:ascii="Times New Roman" w:hAnsi="Times New Roman" w:cs="Times New Roman"/>
          <w:color w:val="auto"/>
        </w:rPr>
        <w:t>му</w:t>
      </w:r>
      <w:r w:rsidRPr="007765FC">
        <w:rPr>
          <w:rFonts w:ascii="Times New Roman" w:hAnsi="Times New Roman" w:cs="Times New Roman"/>
          <w:color w:val="auto"/>
        </w:rPr>
        <w:t xml:space="preserve"> смысл</w:t>
      </w:r>
      <w:r>
        <w:rPr>
          <w:rFonts w:ascii="Times New Roman" w:hAnsi="Times New Roman" w:cs="Times New Roman"/>
          <w:color w:val="auto"/>
        </w:rPr>
        <w:t>у</w:t>
      </w:r>
      <w:r w:rsidRPr="007765FC">
        <w:rPr>
          <w:rFonts w:ascii="Times New Roman" w:hAnsi="Times New Roman" w:cs="Times New Roman"/>
          <w:color w:val="auto"/>
        </w:rPr>
        <w:t xml:space="preserve">. </w:t>
      </w:r>
    </w:p>
    <w:p w:rsidR="00892D65" w:rsidRPr="008D1A8C"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8D1A8C">
        <w:rPr>
          <w:rFonts w:ascii="Times New Roman" w:hAnsi="Times New Roman"/>
          <w:sz w:val="28"/>
          <w:szCs w:val="28"/>
        </w:rPr>
        <w:t xml:space="preserve">Предоставленная </w:t>
      </w:r>
      <w:r w:rsidR="00892D65">
        <w:rPr>
          <w:rFonts w:ascii="Times New Roman" w:hAnsi="Times New Roman"/>
          <w:sz w:val="28"/>
          <w:szCs w:val="28"/>
        </w:rPr>
        <w:t>кандидату</w:t>
      </w:r>
      <w:r w:rsidR="00892D65" w:rsidRPr="008D1A8C">
        <w:rPr>
          <w:rFonts w:ascii="Times New Roman" w:hAnsi="Times New Roman"/>
          <w:sz w:val="28"/>
          <w:szCs w:val="28"/>
        </w:rPr>
        <w:t xml:space="preserve"> информация должна быть достаточной для решения вопроса по существу. </w:t>
      </w:r>
    </w:p>
    <w:p w:rsidR="00892D65" w:rsidRPr="008D1A8C"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8D1A8C">
        <w:rPr>
          <w:rFonts w:ascii="Times New Roman" w:hAnsi="Times New Roman"/>
          <w:sz w:val="28"/>
          <w:szCs w:val="28"/>
        </w:rPr>
        <w:t xml:space="preserve">Целесообразно использовать избыточный объем информации, что позволит оценить способность </w:t>
      </w:r>
      <w:r w:rsidR="00892D65">
        <w:rPr>
          <w:rFonts w:ascii="Times New Roman" w:hAnsi="Times New Roman"/>
          <w:sz w:val="28"/>
          <w:szCs w:val="28"/>
        </w:rPr>
        <w:t>кандидата</w:t>
      </w:r>
      <w:r w:rsidR="00892D65" w:rsidRPr="008D1A8C">
        <w:rPr>
          <w:rFonts w:ascii="Times New Roman" w:hAnsi="Times New Roman"/>
          <w:sz w:val="28"/>
          <w:szCs w:val="28"/>
        </w:rPr>
        <w:t xml:space="preserve"> отделять значимую информацию от второстепенной. </w:t>
      </w:r>
    </w:p>
    <w:p w:rsidR="00892D65" w:rsidRPr="008D1A8C"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8D1A8C">
        <w:rPr>
          <w:rFonts w:ascii="Times New Roman" w:hAnsi="Times New Roman"/>
          <w:sz w:val="28"/>
          <w:szCs w:val="28"/>
        </w:rPr>
        <w:t xml:space="preserve">Все </w:t>
      </w:r>
      <w:r w:rsidR="00892D65">
        <w:rPr>
          <w:rFonts w:ascii="Times New Roman" w:hAnsi="Times New Roman"/>
          <w:sz w:val="28"/>
          <w:szCs w:val="28"/>
        </w:rPr>
        <w:t>кандидаты</w:t>
      </w:r>
      <w:r w:rsidR="00892D65" w:rsidRPr="008D1A8C">
        <w:rPr>
          <w:rFonts w:ascii="Times New Roman" w:hAnsi="Times New Roman"/>
          <w:sz w:val="28"/>
          <w:szCs w:val="28"/>
        </w:rPr>
        <w:t xml:space="preserve"> должны находиться в одинаковых условиях с точки зрения</w:t>
      </w:r>
      <w:r w:rsidR="00892D65">
        <w:rPr>
          <w:rFonts w:ascii="Times New Roman" w:hAnsi="Times New Roman"/>
          <w:sz w:val="28"/>
          <w:szCs w:val="28"/>
        </w:rPr>
        <w:t>:</w:t>
      </w:r>
      <w:r w:rsidR="00892D65" w:rsidRPr="008D1A8C">
        <w:rPr>
          <w:rFonts w:ascii="Times New Roman" w:hAnsi="Times New Roman"/>
          <w:sz w:val="28"/>
          <w:szCs w:val="28"/>
        </w:rPr>
        <w:t xml:space="preserve"> </w:t>
      </w:r>
    </w:p>
    <w:p w:rsidR="00892D65" w:rsidRPr="008D1A8C" w:rsidRDefault="00892D65" w:rsidP="00B73ADE">
      <w:pPr>
        <w:pStyle w:val="aff7"/>
        <w:numPr>
          <w:ilvl w:val="1"/>
          <w:numId w:val="75"/>
        </w:numPr>
        <w:ind w:left="0" w:firstLine="709"/>
        <w:rPr>
          <w:rFonts w:ascii="Times New Roman" w:hAnsi="Times New Roman"/>
          <w:sz w:val="28"/>
          <w:szCs w:val="28"/>
        </w:rPr>
      </w:pPr>
      <w:r w:rsidRPr="008D1A8C">
        <w:rPr>
          <w:rFonts w:ascii="Times New Roman" w:hAnsi="Times New Roman"/>
          <w:sz w:val="28"/>
          <w:szCs w:val="28"/>
        </w:rPr>
        <w:t>сложности упражнений</w:t>
      </w:r>
      <w:r>
        <w:rPr>
          <w:rFonts w:ascii="Times New Roman" w:hAnsi="Times New Roman"/>
          <w:sz w:val="28"/>
          <w:szCs w:val="28"/>
        </w:rPr>
        <w:t>;</w:t>
      </w:r>
    </w:p>
    <w:p w:rsidR="00892D65" w:rsidRPr="008D1A8C" w:rsidRDefault="00892D65" w:rsidP="00B73ADE">
      <w:pPr>
        <w:pStyle w:val="aff7"/>
        <w:numPr>
          <w:ilvl w:val="1"/>
          <w:numId w:val="75"/>
        </w:numPr>
        <w:ind w:left="0" w:firstLine="709"/>
        <w:rPr>
          <w:rFonts w:ascii="Times New Roman" w:hAnsi="Times New Roman"/>
          <w:sz w:val="28"/>
          <w:szCs w:val="28"/>
        </w:rPr>
      </w:pPr>
      <w:r w:rsidRPr="008D1A8C">
        <w:rPr>
          <w:rFonts w:ascii="Times New Roman" w:hAnsi="Times New Roman"/>
          <w:sz w:val="28"/>
          <w:szCs w:val="28"/>
        </w:rPr>
        <w:t>времени проведения</w:t>
      </w:r>
      <w:r>
        <w:rPr>
          <w:rFonts w:ascii="Times New Roman" w:hAnsi="Times New Roman"/>
          <w:sz w:val="28"/>
          <w:szCs w:val="28"/>
        </w:rPr>
        <w:t>;</w:t>
      </w:r>
    </w:p>
    <w:p w:rsidR="00892D65" w:rsidRPr="008D1A8C" w:rsidRDefault="00892D65" w:rsidP="00B73ADE">
      <w:pPr>
        <w:pStyle w:val="aff7"/>
        <w:numPr>
          <w:ilvl w:val="1"/>
          <w:numId w:val="75"/>
        </w:numPr>
        <w:ind w:left="0" w:firstLine="709"/>
        <w:rPr>
          <w:rFonts w:ascii="Times New Roman" w:hAnsi="Times New Roman"/>
          <w:sz w:val="28"/>
          <w:szCs w:val="28"/>
        </w:rPr>
      </w:pPr>
      <w:r w:rsidRPr="008D1A8C">
        <w:rPr>
          <w:rFonts w:ascii="Times New Roman" w:hAnsi="Times New Roman"/>
          <w:sz w:val="28"/>
          <w:szCs w:val="28"/>
        </w:rPr>
        <w:t xml:space="preserve">доступности информации, ресурсов и т.п. </w:t>
      </w:r>
    </w:p>
    <w:p w:rsidR="00892D65" w:rsidRPr="008D1A8C" w:rsidRDefault="00B73ADE" w:rsidP="00B73ADE">
      <w:pPr>
        <w:pStyle w:val="aff7"/>
        <w:numPr>
          <w:ilvl w:val="0"/>
          <w:numId w:val="66"/>
        </w:numPr>
        <w:ind w:left="0" w:firstLine="709"/>
        <w:jc w:val="both"/>
        <w:rPr>
          <w:rFonts w:ascii="Times New Roman" w:hAnsi="Times New Roman"/>
          <w:sz w:val="28"/>
          <w:szCs w:val="28"/>
        </w:rPr>
      </w:pPr>
      <w:r>
        <w:rPr>
          <w:rFonts w:ascii="Times New Roman" w:hAnsi="Times New Roman"/>
          <w:sz w:val="28"/>
          <w:szCs w:val="28"/>
        </w:rPr>
        <w:t xml:space="preserve"> </w:t>
      </w:r>
      <w:r w:rsidR="00892D65" w:rsidRPr="008D1A8C">
        <w:rPr>
          <w:rFonts w:ascii="Times New Roman" w:hAnsi="Times New Roman"/>
          <w:sz w:val="28"/>
          <w:szCs w:val="28"/>
        </w:rPr>
        <w:t xml:space="preserve">Задача, сформулированная в упражнении должна иметь однозначное «модельное» решение, подкрепленное фактической информацией и ссылками на нормативные правовые акты. </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 xml:space="preserve">В данном упражнении могут быть оценены следующие </w:t>
      </w:r>
      <w:r>
        <w:rPr>
          <w:rFonts w:ascii="Times New Roman" w:hAnsi="Times New Roman" w:cs="Times New Roman"/>
          <w:color w:val="auto"/>
        </w:rPr>
        <w:t>профессиональные</w:t>
      </w:r>
      <w:r w:rsidRPr="007765FC">
        <w:rPr>
          <w:rFonts w:ascii="Times New Roman" w:hAnsi="Times New Roman" w:cs="Times New Roman"/>
          <w:color w:val="auto"/>
        </w:rPr>
        <w:t xml:space="preserve"> качества в полном объеме: системное мышление, эффективная коммуникация, профессионализм, </w:t>
      </w:r>
      <w:r>
        <w:rPr>
          <w:rFonts w:ascii="Times New Roman" w:hAnsi="Times New Roman" w:cs="Times New Roman"/>
          <w:color w:val="auto"/>
        </w:rPr>
        <w:t>–</w:t>
      </w:r>
      <w:r w:rsidRPr="007765FC">
        <w:rPr>
          <w:rFonts w:ascii="Times New Roman" w:hAnsi="Times New Roman" w:cs="Times New Roman"/>
          <w:color w:val="auto"/>
        </w:rPr>
        <w:t xml:space="preserve"> и частично:  ориентация на результат (инициативность), эффективная организация </w:t>
      </w:r>
      <w:r w:rsidRPr="007765FC">
        <w:rPr>
          <w:rFonts w:ascii="Times New Roman" w:hAnsi="Times New Roman" w:cs="Times New Roman"/>
          <w:color w:val="auto"/>
        </w:rPr>
        <w:lastRenderedPageBreak/>
        <w:t xml:space="preserve">(организация работы). Кроме того, можно оценить знание русского зыка и навыки владения компьютером. </w:t>
      </w:r>
    </w:p>
    <w:p w:rsidR="00892D65" w:rsidRPr="007765FC" w:rsidRDefault="00892D65" w:rsidP="00892D65">
      <w:pPr>
        <w:pStyle w:val="ad"/>
        <w:spacing w:before="0" w:after="0"/>
        <w:ind w:firstLine="709"/>
        <w:jc w:val="both"/>
        <w:rPr>
          <w:rFonts w:ascii="Times New Roman" w:hAnsi="Times New Roman" w:cs="Times New Roman"/>
          <w:color w:val="auto"/>
        </w:rPr>
      </w:pPr>
      <w:r w:rsidRPr="007765FC">
        <w:rPr>
          <w:rFonts w:ascii="Times New Roman" w:hAnsi="Times New Roman" w:cs="Times New Roman"/>
          <w:color w:val="auto"/>
        </w:rPr>
        <w:t>Для оценки можно использовать индикаторы и</w:t>
      </w:r>
      <w:r>
        <w:rPr>
          <w:rFonts w:ascii="Times New Roman" w:hAnsi="Times New Roman" w:cs="Times New Roman"/>
          <w:color w:val="auto"/>
        </w:rPr>
        <w:t xml:space="preserve"> шкалу, описанные в Приложении 5</w:t>
      </w:r>
      <w:r w:rsidRPr="007765FC">
        <w:rPr>
          <w:rFonts w:ascii="Times New Roman" w:hAnsi="Times New Roman" w:cs="Times New Roman"/>
          <w:color w:val="auto"/>
        </w:rPr>
        <w:t>. Индикаторы также можно адаптировать в зависимости от содержания упражнения. Например, можно начислять по 2 балла за каждый представленный в заключении ключевой аспект и по 1 баллу за каждый второстепенный аспект. Полученную в итоге сумму баллов можно перевести в стандартную шкалу следующим образом:</w:t>
      </w:r>
    </w:p>
    <w:p w:rsidR="00892D65" w:rsidRDefault="00892D65" w:rsidP="00892D65">
      <w:pPr>
        <w:pStyle w:val="ad"/>
        <w:spacing w:before="0" w:after="0"/>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018"/>
        <w:gridCol w:w="6240"/>
      </w:tblGrid>
      <w:tr w:rsidR="00892D65" w:rsidRPr="00085D2D" w:rsidTr="00C15AE7">
        <w:tc>
          <w:tcPr>
            <w:tcW w:w="946"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Балл</w:t>
            </w:r>
          </w:p>
        </w:tc>
        <w:tc>
          <w:tcPr>
            <w:tcW w:w="2070"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Значение</w:t>
            </w:r>
          </w:p>
        </w:tc>
        <w:tc>
          <w:tcPr>
            <w:tcW w:w="6560"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Описание</w:t>
            </w:r>
          </w:p>
        </w:tc>
      </w:tr>
      <w:tr w:rsidR="00892D65" w:rsidRPr="00085D2D" w:rsidTr="00C15AE7">
        <w:tc>
          <w:tcPr>
            <w:tcW w:w="946"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3</w:t>
            </w:r>
          </w:p>
        </w:tc>
        <w:tc>
          <w:tcPr>
            <w:tcW w:w="2070" w:type="dxa"/>
            <w:shd w:val="clear" w:color="auto" w:fill="auto"/>
          </w:tcPr>
          <w:p w:rsidR="00892D65" w:rsidRPr="00085D2D" w:rsidRDefault="00892D65" w:rsidP="003C1ECD">
            <w:pPr>
              <w:spacing w:after="0" w:line="240" w:lineRule="auto"/>
              <w:rPr>
                <w:rFonts w:ascii="Times New Roman" w:hAnsi="Times New Roman"/>
                <w:sz w:val="24"/>
                <w:szCs w:val="24"/>
              </w:rPr>
            </w:pPr>
            <w:r w:rsidRPr="00085D2D">
              <w:rPr>
                <w:rFonts w:ascii="Times New Roman" w:hAnsi="Times New Roman"/>
                <w:sz w:val="24"/>
                <w:szCs w:val="24"/>
              </w:rPr>
              <w:t>Ярко выражено</w:t>
            </w:r>
          </w:p>
        </w:tc>
        <w:tc>
          <w:tcPr>
            <w:tcW w:w="6560" w:type="dxa"/>
            <w:shd w:val="clear" w:color="auto" w:fill="auto"/>
          </w:tcPr>
          <w:p w:rsidR="00892D65" w:rsidRPr="00085D2D" w:rsidRDefault="00892D65" w:rsidP="003C1ECD">
            <w:pPr>
              <w:spacing w:after="0" w:line="240" w:lineRule="auto"/>
              <w:rPr>
                <w:rFonts w:ascii="Times New Roman" w:hAnsi="Times New Roman"/>
                <w:sz w:val="24"/>
                <w:szCs w:val="24"/>
              </w:rPr>
            </w:pPr>
            <w:r>
              <w:rPr>
                <w:rFonts w:ascii="Times New Roman" w:hAnsi="Times New Roman"/>
                <w:sz w:val="24"/>
                <w:szCs w:val="24"/>
              </w:rPr>
              <w:t>Кандидат</w:t>
            </w:r>
            <w:r w:rsidRPr="00085D2D">
              <w:rPr>
                <w:rFonts w:ascii="Times New Roman" w:hAnsi="Times New Roman"/>
                <w:sz w:val="24"/>
                <w:szCs w:val="24"/>
              </w:rPr>
              <w:t xml:space="preserve"> набрал максимально возможное количество баллов. </w:t>
            </w:r>
          </w:p>
        </w:tc>
      </w:tr>
      <w:tr w:rsidR="00892D65" w:rsidRPr="00085D2D" w:rsidTr="00C15AE7">
        <w:tc>
          <w:tcPr>
            <w:tcW w:w="946"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2</w:t>
            </w:r>
          </w:p>
        </w:tc>
        <w:tc>
          <w:tcPr>
            <w:tcW w:w="2070" w:type="dxa"/>
            <w:shd w:val="clear" w:color="auto" w:fill="auto"/>
          </w:tcPr>
          <w:p w:rsidR="00892D65" w:rsidRPr="00085D2D" w:rsidRDefault="00892D65" w:rsidP="003C1ECD">
            <w:pPr>
              <w:spacing w:after="0" w:line="240" w:lineRule="auto"/>
              <w:rPr>
                <w:rFonts w:ascii="Times New Roman" w:hAnsi="Times New Roman"/>
                <w:sz w:val="24"/>
                <w:szCs w:val="24"/>
              </w:rPr>
            </w:pPr>
            <w:r w:rsidRPr="00085D2D">
              <w:rPr>
                <w:rFonts w:ascii="Times New Roman" w:hAnsi="Times New Roman"/>
                <w:sz w:val="24"/>
                <w:szCs w:val="24"/>
              </w:rPr>
              <w:t>Выражено</w:t>
            </w:r>
          </w:p>
        </w:tc>
        <w:tc>
          <w:tcPr>
            <w:tcW w:w="6560" w:type="dxa"/>
            <w:shd w:val="clear" w:color="auto" w:fill="auto"/>
          </w:tcPr>
          <w:p w:rsidR="00892D65" w:rsidRPr="00085D2D" w:rsidRDefault="00892D65" w:rsidP="003C1ECD">
            <w:pPr>
              <w:spacing w:after="0" w:line="240" w:lineRule="auto"/>
              <w:rPr>
                <w:rFonts w:ascii="Times New Roman" w:hAnsi="Times New Roman"/>
                <w:sz w:val="24"/>
                <w:szCs w:val="24"/>
              </w:rPr>
            </w:pPr>
            <w:r>
              <w:rPr>
                <w:rFonts w:ascii="Times New Roman" w:hAnsi="Times New Roman"/>
                <w:sz w:val="24"/>
                <w:szCs w:val="24"/>
              </w:rPr>
              <w:t>Кандидат</w:t>
            </w:r>
            <w:r w:rsidRPr="00085D2D">
              <w:rPr>
                <w:rFonts w:ascii="Times New Roman" w:hAnsi="Times New Roman"/>
                <w:sz w:val="24"/>
                <w:szCs w:val="24"/>
              </w:rPr>
              <w:t xml:space="preserve"> набрал значительно больше половины возможных баллов, при этом все ключевые аспекты проблемы учтены в заключении и в выступлении.</w:t>
            </w:r>
          </w:p>
        </w:tc>
      </w:tr>
      <w:tr w:rsidR="00892D65" w:rsidRPr="00085D2D" w:rsidTr="00C15AE7">
        <w:tc>
          <w:tcPr>
            <w:tcW w:w="946"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1</w:t>
            </w:r>
          </w:p>
        </w:tc>
        <w:tc>
          <w:tcPr>
            <w:tcW w:w="2070" w:type="dxa"/>
            <w:shd w:val="clear" w:color="auto" w:fill="auto"/>
          </w:tcPr>
          <w:p w:rsidR="00892D65" w:rsidRPr="00085D2D" w:rsidRDefault="00892D65" w:rsidP="003C1ECD">
            <w:pPr>
              <w:spacing w:after="0" w:line="240" w:lineRule="auto"/>
              <w:rPr>
                <w:rFonts w:ascii="Times New Roman" w:hAnsi="Times New Roman"/>
                <w:sz w:val="24"/>
                <w:szCs w:val="24"/>
              </w:rPr>
            </w:pPr>
            <w:r w:rsidRPr="00085D2D">
              <w:rPr>
                <w:rFonts w:ascii="Times New Roman" w:hAnsi="Times New Roman"/>
                <w:sz w:val="24"/>
                <w:szCs w:val="24"/>
              </w:rPr>
              <w:t>Слабо выражено</w:t>
            </w:r>
          </w:p>
        </w:tc>
        <w:tc>
          <w:tcPr>
            <w:tcW w:w="6560" w:type="dxa"/>
            <w:shd w:val="clear" w:color="auto" w:fill="auto"/>
          </w:tcPr>
          <w:p w:rsidR="00892D65" w:rsidRPr="00085D2D" w:rsidRDefault="00892D65" w:rsidP="003C1ECD">
            <w:pPr>
              <w:spacing w:after="0" w:line="240" w:lineRule="auto"/>
              <w:rPr>
                <w:rFonts w:ascii="Times New Roman" w:hAnsi="Times New Roman"/>
                <w:sz w:val="24"/>
                <w:szCs w:val="24"/>
              </w:rPr>
            </w:pPr>
            <w:r>
              <w:rPr>
                <w:rFonts w:ascii="Times New Roman" w:hAnsi="Times New Roman"/>
                <w:sz w:val="24"/>
                <w:szCs w:val="24"/>
              </w:rPr>
              <w:t>Кандидат</w:t>
            </w:r>
            <w:r w:rsidRPr="00085D2D">
              <w:rPr>
                <w:rFonts w:ascii="Times New Roman" w:hAnsi="Times New Roman"/>
                <w:sz w:val="24"/>
                <w:szCs w:val="24"/>
              </w:rPr>
              <w:t xml:space="preserve"> набрал меньше половины возможных баллов, некоторые ключевые аспекты проблемы не учтены или допущены ошибки в интерпретации данных.</w:t>
            </w:r>
          </w:p>
        </w:tc>
      </w:tr>
      <w:tr w:rsidR="00892D65" w:rsidRPr="00085D2D" w:rsidTr="00C15AE7">
        <w:tc>
          <w:tcPr>
            <w:tcW w:w="946" w:type="dxa"/>
            <w:shd w:val="clear" w:color="auto" w:fill="auto"/>
          </w:tcPr>
          <w:p w:rsidR="00892D65" w:rsidRPr="00085D2D" w:rsidRDefault="00892D65" w:rsidP="00C15AE7">
            <w:pPr>
              <w:rPr>
                <w:rFonts w:ascii="Times New Roman" w:hAnsi="Times New Roman"/>
                <w:b/>
                <w:sz w:val="24"/>
                <w:szCs w:val="24"/>
              </w:rPr>
            </w:pPr>
            <w:r w:rsidRPr="00085D2D">
              <w:rPr>
                <w:rFonts w:ascii="Times New Roman" w:hAnsi="Times New Roman"/>
                <w:b/>
                <w:sz w:val="24"/>
                <w:szCs w:val="24"/>
              </w:rPr>
              <w:t>0</w:t>
            </w:r>
          </w:p>
        </w:tc>
        <w:tc>
          <w:tcPr>
            <w:tcW w:w="2070" w:type="dxa"/>
            <w:shd w:val="clear" w:color="auto" w:fill="auto"/>
          </w:tcPr>
          <w:p w:rsidR="00892D65" w:rsidRPr="00085D2D" w:rsidRDefault="00892D65" w:rsidP="003C1ECD">
            <w:pPr>
              <w:spacing w:after="0" w:line="240" w:lineRule="auto"/>
              <w:rPr>
                <w:rFonts w:ascii="Times New Roman" w:hAnsi="Times New Roman"/>
                <w:sz w:val="24"/>
                <w:szCs w:val="24"/>
              </w:rPr>
            </w:pPr>
            <w:r w:rsidRPr="00085D2D">
              <w:rPr>
                <w:rFonts w:ascii="Times New Roman" w:hAnsi="Times New Roman"/>
                <w:sz w:val="24"/>
                <w:szCs w:val="24"/>
              </w:rPr>
              <w:t>Совсем не выражено</w:t>
            </w:r>
          </w:p>
        </w:tc>
        <w:tc>
          <w:tcPr>
            <w:tcW w:w="6560" w:type="dxa"/>
            <w:shd w:val="clear" w:color="auto" w:fill="auto"/>
          </w:tcPr>
          <w:p w:rsidR="00892D65" w:rsidRPr="00085D2D" w:rsidRDefault="00892D65" w:rsidP="003C1ECD">
            <w:pPr>
              <w:spacing w:after="0" w:line="240" w:lineRule="auto"/>
              <w:rPr>
                <w:rFonts w:ascii="Times New Roman" w:hAnsi="Times New Roman"/>
                <w:sz w:val="24"/>
                <w:szCs w:val="24"/>
              </w:rPr>
            </w:pPr>
            <w:r>
              <w:rPr>
                <w:rFonts w:ascii="Times New Roman" w:hAnsi="Times New Roman"/>
                <w:sz w:val="24"/>
                <w:szCs w:val="24"/>
              </w:rPr>
              <w:t>Кандидат</w:t>
            </w:r>
            <w:r w:rsidRPr="00085D2D">
              <w:rPr>
                <w:rFonts w:ascii="Times New Roman" w:hAnsi="Times New Roman"/>
                <w:sz w:val="24"/>
                <w:szCs w:val="24"/>
              </w:rPr>
              <w:t xml:space="preserve"> набрал значительно меньше половины возможных баллов, совершил много упущений и/или ошибок.</w:t>
            </w:r>
          </w:p>
        </w:tc>
      </w:tr>
    </w:tbl>
    <w:p w:rsidR="00892D65" w:rsidRDefault="00892D65" w:rsidP="00892D65">
      <w:pPr>
        <w:pStyle w:val="ad"/>
        <w:spacing w:before="0" w:after="0"/>
        <w:jc w:val="both"/>
        <w:rPr>
          <w:rFonts w:ascii="Times New Roman" w:hAnsi="Times New Roman" w:cs="Times New Roman"/>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395316" w:rsidRDefault="00395316" w:rsidP="003A669F">
      <w:pPr>
        <w:pStyle w:val="ad"/>
        <w:spacing w:before="0" w:after="0"/>
        <w:jc w:val="center"/>
        <w:rPr>
          <w:rFonts w:ascii="Times New Roman" w:hAnsi="Times New Roman" w:cs="Times New Roman"/>
          <w:b/>
          <w:color w:val="auto"/>
        </w:rPr>
      </w:pPr>
    </w:p>
    <w:p w:rsidR="00892D65" w:rsidRDefault="00892D65" w:rsidP="003A669F">
      <w:pPr>
        <w:pStyle w:val="ad"/>
        <w:spacing w:before="0" w:after="0"/>
        <w:jc w:val="center"/>
        <w:rPr>
          <w:rFonts w:ascii="Times New Roman" w:hAnsi="Times New Roman" w:cs="Times New Roman"/>
          <w:b/>
          <w:color w:val="auto"/>
        </w:rPr>
      </w:pPr>
    </w:p>
    <w:p w:rsidR="003C1ECD" w:rsidRDefault="003C1ECD" w:rsidP="00395316">
      <w:pPr>
        <w:pStyle w:val="ad"/>
        <w:spacing w:before="0" w:after="0"/>
        <w:rPr>
          <w:rFonts w:ascii="Times New Roman" w:hAnsi="Times New Roman" w:cs="Times New Roman"/>
          <w:b/>
          <w:color w:val="auto"/>
        </w:rPr>
      </w:pPr>
    </w:p>
    <w:p w:rsidR="00892D65" w:rsidRPr="00395316" w:rsidRDefault="00892D65" w:rsidP="00395316">
      <w:pPr>
        <w:pStyle w:val="ad"/>
        <w:spacing w:before="0" w:after="0"/>
        <w:rPr>
          <w:rFonts w:ascii="Times New Roman" w:hAnsi="Times New Roman" w:cs="Times New Roman"/>
          <w:b/>
          <w:color w:val="auto"/>
        </w:rPr>
      </w:pPr>
      <w:r w:rsidRPr="00395316">
        <w:rPr>
          <w:rFonts w:ascii="Times New Roman" w:hAnsi="Times New Roman" w:cs="Times New Roman"/>
          <w:b/>
        </w:rPr>
        <w:lastRenderedPageBreak/>
        <w:t xml:space="preserve">Приложение № </w:t>
      </w:r>
      <w:r w:rsidR="00A57D59" w:rsidRPr="00395316">
        <w:rPr>
          <w:rFonts w:ascii="Times New Roman" w:hAnsi="Times New Roman" w:cs="Times New Roman"/>
          <w:b/>
        </w:rPr>
        <w:t>10</w:t>
      </w:r>
    </w:p>
    <w:p w:rsidR="00892D65" w:rsidRDefault="00892D65" w:rsidP="003A669F">
      <w:pPr>
        <w:pStyle w:val="ad"/>
        <w:spacing w:before="0" w:after="0"/>
        <w:jc w:val="center"/>
        <w:rPr>
          <w:rFonts w:ascii="Times New Roman" w:hAnsi="Times New Roman" w:cs="Times New Roman"/>
          <w:b/>
          <w:color w:val="auto"/>
        </w:rPr>
      </w:pPr>
    </w:p>
    <w:p w:rsidR="003A669F" w:rsidRPr="00E20A69" w:rsidRDefault="003A669F" w:rsidP="003A669F">
      <w:pPr>
        <w:pStyle w:val="ad"/>
        <w:spacing w:before="0" w:after="0"/>
        <w:jc w:val="center"/>
        <w:rPr>
          <w:rFonts w:ascii="Times New Roman" w:hAnsi="Times New Roman" w:cs="Times New Roman"/>
          <w:b/>
          <w:color w:val="auto"/>
        </w:rPr>
      </w:pPr>
      <w:r>
        <w:rPr>
          <w:rFonts w:ascii="Times New Roman" w:hAnsi="Times New Roman" w:cs="Times New Roman"/>
          <w:b/>
          <w:color w:val="auto"/>
        </w:rPr>
        <w:t>ПРОЦЕДУРА ЦЕНТРА</w:t>
      </w:r>
      <w:r w:rsidRPr="0017578E">
        <w:rPr>
          <w:rFonts w:ascii="Times New Roman" w:hAnsi="Times New Roman" w:cs="Times New Roman"/>
          <w:b/>
          <w:color w:val="auto"/>
        </w:rPr>
        <w:t xml:space="preserve"> ОЦЕНКИ</w:t>
      </w:r>
    </w:p>
    <w:p w:rsidR="003A669F" w:rsidRDefault="003A669F" w:rsidP="003A669F">
      <w:pPr>
        <w:pStyle w:val="aa"/>
        <w:spacing w:after="0" w:line="240" w:lineRule="auto"/>
        <w:ind w:firstLine="709"/>
        <w:jc w:val="both"/>
        <w:rPr>
          <w:rFonts w:ascii="Times New Roman" w:hAnsi="Times New Roman"/>
          <w:b/>
          <w:sz w:val="28"/>
          <w:szCs w:val="28"/>
        </w:rPr>
      </w:pPr>
    </w:p>
    <w:p w:rsidR="003A669F" w:rsidRDefault="003A669F" w:rsidP="003A669F">
      <w:pPr>
        <w:pStyle w:val="aa"/>
        <w:spacing w:after="0" w:line="240" w:lineRule="auto"/>
        <w:ind w:firstLine="709"/>
        <w:jc w:val="both"/>
        <w:rPr>
          <w:rFonts w:ascii="Times New Roman" w:hAnsi="Times New Roman"/>
          <w:sz w:val="28"/>
          <w:szCs w:val="28"/>
        </w:rPr>
      </w:pPr>
      <w:r w:rsidRPr="00681DA5">
        <w:rPr>
          <w:rFonts w:ascii="Times New Roman" w:hAnsi="Times New Roman"/>
          <w:b/>
          <w:sz w:val="28"/>
          <w:szCs w:val="28"/>
        </w:rPr>
        <w:t>Центр оценки персонала</w:t>
      </w:r>
      <w:r w:rsidRPr="00681DA5">
        <w:rPr>
          <w:rFonts w:ascii="Times New Roman" w:hAnsi="Times New Roman"/>
          <w:sz w:val="28"/>
          <w:szCs w:val="28"/>
        </w:rPr>
        <w:t xml:space="preserve"> – комплексная процедура, позволяющая использовать различные </w:t>
      </w:r>
      <w:r>
        <w:rPr>
          <w:rFonts w:ascii="Times New Roman" w:hAnsi="Times New Roman"/>
          <w:sz w:val="28"/>
          <w:szCs w:val="28"/>
        </w:rPr>
        <w:t>методы</w:t>
      </w:r>
      <w:r w:rsidRPr="00681DA5">
        <w:rPr>
          <w:rFonts w:ascii="Times New Roman" w:hAnsi="Times New Roman"/>
          <w:sz w:val="28"/>
          <w:szCs w:val="28"/>
        </w:rPr>
        <w:t xml:space="preserve"> оценки </w:t>
      </w:r>
      <w:r>
        <w:rPr>
          <w:rFonts w:ascii="Times New Roman" w:hAnsi="Times New Roman"/>
          <w:sz w:val="28"/>
          <w:szCs w:val="28"/>
        </w:rPr>
        <w:t>кандидатов на замещение должностей государственной гражданской службы (далее – кандидаты)</w:t>
      </w:r>
      <w:r w:rsidRPr="00681DA5">
        <w:rPr>
          <w:rFonts w:ascii="Times New Roman" w:hAnsi="Times New Roman"/>
          <w:sz w:val="28"/>
          <w:szCs w:val="28"/>
        </w:rPr>
        <w:t xml:space="preserve">, сопоставлять данные, полученные разными методами, и формировать обобщенную и уточненную характеристику оцениваемого </w:t>
      </w:r>
      <w:r>
        <w:rPr>
          <w:rFonts w:ascii="Times New Roman" w:hAnsi="Times New Roman"/>
          <w:sz w:val="28"/>
          <w:szCs w:val="28"/>
        </w:rPr>
        <w:t>кандидата</w:t>
      </w:r>
      <w:r w:rsidRPr="00681DA5">
        <w:rPr>
          <w:rFonts w:ascii="Times New Roman" w:hAnsi="Times New Roman"/>
          <w:sz w:val="28"/>
          <w:szCs w:val="28"/>
        </w:rPr>
        <w:t>. Суть метода – в моделир</w:t>
      </w:r>
      <w:r>
        <w:rPr>
          <w:rFonts w:ascii="Times New Roman" w:hAnsi="Times New Roman"/>
          <w:sz w:val="28"/>
          <w:szCs w:val="28"/>
        </w:rPr>
        <w:t xml:space="preserve">овании </w:t>
      </w:r>
      <w:r w:rsidRPr="00681DA5">
        <w:rPr>
          <w:rFonts w:ascii="Times New Roman" w:hAnsi="Times New Roman"/>
          <w:sz w:val="28"/>
          <w:szCs w:val="28"/>
        </w:rPr>
        <w:t>ключевы</w:t>
      </w:r>
      <w:r>
        <w:rPr>
          <w:rFonts w:ascii="Times New Roman" w:hAnsi="Times New Roman"/>
          <w:sz w:val="28"/>
          <w:szCs w:val="28"/>
        </w:rPr>
        <w:t>х</w:t>
      </w:r>
      <w:r w:rsidRPr="00681DA5">
        <w:rPr>
          <w:rFonts w:ascii="Times New Roman" w:hAnsi="Times New Roman"/>
          <w:sz w:val="28"/>
          <w:szCs w:val="28"/>
        </w:rPr>
        <w:t xml:space="preserve"> момент</w:t>
      </w:r>
      <w:r>
        <w:rPr>
          <w:rFonts w:ascii="Times New Roman" w:hAnsi="Times New Roman"/>
          <w:sz w:val="28"/>
          <w:szCs w:val="28"/>
        </w:rPr>
        <w:t>ов</w:t>
      </w:r>
      <w:r w:rsidRPr="00681DA5">
        <w:rPr>
          <w:rFonts w:ascii="Times New Roman" w:hAnsi="Times New Roman"/>
          <w:sz w:val="28"/>
          <w:szCs w:val="28"/>
        </w:rPr>
        <w:t xml:space="preserve"> деятельности оцениваемого, в которых проявились бы его </w:t>
      </w:r>
      <w:r>
        <w:rPr>
          <w:rFonts w:ascii="Times New Roman" w:hAnsi="Times New Roman"/>
          <w:sz w:val="28"/>
          <w:szCs w:val="28"/>
        </w:rPr>
        <w:t xml:space="preserve">профессиональные </w:t>
      </w:r>
      <w:r w:rsidRPr="00681DA5">
        <w:rPr>
          <w:rFonts w:ascii="Times New Roman" w:hAnsi="Times New Roman"/>
          <w:sz w:val="28"/>
          <w:szCs w:val="28"/>
        </w:rPr>
        <w:t xml:space="preserve">качества. </w:t>
      </w:r>
      <w:r w:rsidRPr="00D46F97">
        <w:rPr>
          <w:rFonts w:ascii="Times New Roman" w:hAnsi="Times New Roman"/>
          <w:sz w:val="28"/>
          <w:szCs w:val="28"/>
        </w:rPr>
        <w:t xml:space="preserve">Главной особенностью центров оценки в их современном понимании является процесс многосторонней оценки. Это обеспечивается за счет </w:t>
      </w:r>
      <w:r>
        <w:rPr>
          <w:rFonts w:ascii="Times New Roman" w:hAnsi="Times New Roman"/>
          <w:sz w:val="28"/>
          <w:szCs w:val="28"/>
        </w:rPr>
        <w:t xml:space="preserve">того, что </w:t>
      </w:r>
      <w:r w:rsidRPr="00D46F97">
        <w:rPr>
          <w:rFonts w:ascii="Times New Roman" w:hAnsi="Times New Roman"/>
          <w:sz w:val="28"/>
          <w:szCs w:val="28"/>
        </w:rPr>
        <w:t>группа участников выполняет разные упражнения под наблюдением группы подготовленных наблюдателей, которые оценивают действия каждого участника по ряду заранее определенных и непосредственно связанных с профессиональной деятельностью показателей. Решения принимаются после объединения всех фрагментов информации.</w:t>
      </w:r>
    </w:p>
    <w:p w:rsidR="003A669F" w:rsidRPr="00681DA5" w:rsidRDefault="003A669F" w:rsidP="003A669F">
      <w:pPr>
        <w:pStyle w:val="aa"/>
        <w:spacing w:after="0" w:line="240" w:lineRule="auto"/>
        <w:ind w:firstLine="709"/>
        <w:jc w:val="both"/>
        <w:rPr>
          <w:rFonts w:ascii="Times New Roman" w:hAnsi="Times New Roman"/>
          <w:b/>
          <w:sz w:val="28"/>
          <w:szCs w:val="28"/>
        </w:rPr>
      </w:pPr>
      <w:r w:rsidRPr="00681DA5">
        <w:rPr>
          <w:rFonts w:ascii="Times New Roman" w:hAnsi="Times New Roman"/>
          <w:b/>
          <w:sz w:val="28"/>
          <w:szCs w:val="28"/>
        </w:rPr>
        <w:t>Основные характеристики метода:</w:t>
      </w:r>
    </w:p>
    <w:p w:rsidR="003A669F" w:rsidRPr="00681DA5" w:rsidRDefault="003A669F" w:rsidP="003A669F">
      <w:pPr>
        <w:pStyle w:val="aa"/>
        <w:numPr>
          <w:ilvl w:val="0"/>
          <w:numId w:val="4"/>
        </w:numPr>
        <w:tabs>
          <w:tab w:val="clear" w:pos="360"/>
          <w:tab w:val="num" w:pos="1260"/>
        </w:tabs>
        <w:spacing w:after="0" w:line="240" w:lineRule="auto"/>
        <w:ind w:left="0" w:firstLine="720"/>
        <w:jc w:val="both"/>
        <w:rPr>
          <w:rFonts w:ascii="Times New Roman" w:hAnsi="Times New Roman"/>
          <w:spacing w:val="2"/>
          <w:sz w:val="28"/>
          <w:szCs w:val="28"/>
          <w:lang w:eastAsia="ar-SA"/>
        </w:rPr>
      </w:pPr>
      <w:r w:rsidRPr="00681DA5">
        <w:rPr>
          <w:rFonts w:ascii="Times New Roman" w:hAnsi="Times New Roman"/>
          <w:spacing w:val="2"/>
          <w:sz w:val="28"/>
          <w:szCs w:val="28"/>
          <w:lang w:eastAsia="ar-SA"/>
        </w:rPr>
        <w:t xml:space="preserve">система оценки направлена на выявление </w:t>
      </w:r>
      <w:r>
        <w:rPr>
          <w:rFonts w:ascii="Times New Roman" w:hAnsi="Times New Roman"/>
          <w:spacing w:val="2"/>
          <w:sz w:val="28"/>
          <w:szCs w:val="28"/>
          <w:lang w:eastAsia="ar-SA"/>
        </w:rPr>
        <w:t>актуального уровня знаний и навыков</w:t>
      </w:r>
      <w:r w:rsidRPr="00681DA5">
        <w:rPr>
          <w:rFonts w:ascii="Times New Roman" w:hAnsi="Times New Roman"/>
          <w:spacing w:val="2"/>
          <w:sz w:val="28"/>
          <w:szCs w:val="28"/>
          <w:lang w:eastAsia="ar-SA"/>
        </w:rPr>
        <w:t xml:space="preserve"> </w:t>
      </w:r>
      <w:r>
        <w:rPr>
          <w:rFonts w:ascii="Times New Roman" w:hAnsi="Times New Roman"/>
          <w:spacing w:val="2"/>
          <w:sz w:val="28"/>
          <w:szCs w:val="28"/>
          <w:lang w:eastAsia="ar-SA"/>
        </w:rPr>
        <w:t>кандидатов</w:t>
      </w:r>
      <w:r w:rsidRPr="00681DA5">
        <w:rPr>
          <w:rFonts w:ascii="Times New Roman" w:hAnsi="Times New Roman"/>
          <w:spacing w:val="2"/>
          <w:sz w:val="28"/>
          <w:szCs w:val="28"/>
          <w:lang w:eastAsia="ar-SA"/>
        </w:rPr>
        <w:t>;</w:t>
      </w:r>
    </w:p>
    <w:p w:rsidR="003A669F" w:rsidRPr="00681DA5" w:rsidRDefault="003A669F" w:rsidP="003A669F">
      <w:pPr>
        <w:pStyle w:val="aa"/>
        <w:numPr>
          <w:ilvl w:val="0"/>
          <w:numId w:val="4"/>
        </w:numPr>
        <w:tabs>
          <w:tab w:val="clear" w:pos="360"/>
          <w:tab w:val="num" w:pos="1260"/>
        </w:tabs>
        <w:spacing w:after="0" w:line="240" w:lineRule="auto"/>
        <w:ind w:left="0" w:firstLine="720"/>
        <w:jc w:val="both"/>
        <w:rPr>
          <w:rFonts w:ascii="Times New Roman" w:hAnsi="Times New Roman"/>
          <w:spacing w:val="2"/>
          <w:sz w:val="28"/>
          <w:szCs w:val="28"/>
          <w:lang w:eastAsia="ar-SA"/>
        </w:rPr>
      </w:pPr>
      <w:r w:rsidRPr="00681DA5">
        <w:rPr>
          <w:rFonts w:ascii="Times New Roman" w:hAnsi="Times New Roman"/>
          <w:spacing w:val="2"/>
          <w:sz w:val="28"/>
          <w:szCs w:val="28"/>
          <w:lang w:eastAsia="ar-SA"/>
        </w:rPr>
        <w:t xml:space="preserve">используются различные упражнения и </w:t>
      </w:r>
      <w:r>
        <w:rPr>
          <w:rFonts w:ascii="Times New Roman" w:hAnsi="Times New Roman"/>
          <w:spacing w:val="2"/>
          <w:sz w:val="28"/>
          <w:szCs w:val="28"/>
          <w:lang w:eastAsia="ar-SA"/>
        </w:rPr>
        <w:t>методики оценки</w:t>
      </w:r>
      <w:r w:rsidRPr="00681DA5">
        <w:rPr>
          <w:rFonts w:ascii="Times New Roman" w:hAnsi="Times New Roman"/>
          <w:spacing w:val="2"/>
          <w:sz w:val="28"/>
          <w:szCs w:val="28"/>
          <w:lang w:eastAsia="ar-SA"/>
        </w:rPr>
        <w:t>;</w:t>
      </w:r>
    </w:p>
    <w:p w:rsidR="003A669F" w:rsidRPr="00681DA5" w:rsidRDefault="003A669F" w:rsidP="003A669F">
      <w:pPr>
        <w:pStyle w:val="aa"/>
        <w:numPr>
          <w:ilvl w:val="0"/>
          <w:numId w:val="4"/>
        </w:numPr>
        <w:tabs>
          <w:tab w:val="clear" w:pos="360"/>
          <w:tab w:val="num" w:pos="1260"/>
        </w:tabs>
        <w:spacing w:after="0" w:line="240" w:lineRule="auto"/>
        <w:ind w:left="0" w:firstLine="720"/>
        <w:jc w:val="both"/>
        <w:rPr>
          <w:rFonts w:ascii="Times New Roman" w:hAnsi="Times New Roman"/>
          <w:spacing w:val="2"/>
          <w:sz w:val="28"/>
          <w:szCs w:val="28"/>
          <w:lang w:eastAsia="ar-SA"/>
        </w:rPr>
      </w:pPr>
      <w:r w:rsidRPr="00681DA5">
        <w:rPr>
          <w:rFonts w:ascii="Times New Roman" w:hAnsi="Times New Roman"/>
          <w:spacing w:val="2"/>
          <w:sz w:val="28"/>
          <w:szCs w:val="28"/>
          <w:lang w:eastAsia="ar-SA"/>
        </w:rPr>
        <w:t xml:space="preserve">оценивается поведение </w:t>
      </w:r>
      <w:r>
        <w:rPr>
          <w:rFonts w:ascii="Times New Roman" w:hAnsi="Times New Roman"/>
          <w:spacing w:val="2"/>
          <w:sz w:val="28"/>
          <w:szCs w:val="28"/>
          <w:lang w:eastAsia="ar-SA"/>
        </w:rPr>
        <w:t>кандидата</w:t>
      </w:r>
      <w:r w:rsidRPr="00681DA5">
        <w:rPr>
          <w:rFonts w:ascii="Times New Roman" w:hAnsi="Times New Roman"/>
          <w:spacing w:val="2"/>
          <w:sz w:val="28"/>
          <w:szCs w:val="28"/>
          <w:lang w:eastAsia="ar-SA"/>
        </w:rPr>
        <w:t>, а не причины такого поведения;</w:t>
      </w:r>
    </w:p>
    <w:p w:rsidR="003A669F" w:rsidRPr="00681DA5" w:rsidRDefault="003A669F" w:rsidP="003A669F">
      <w:pPr>
        <w:pStyle w:val="aa"/>
        <w:numPr>
          <w:ilvl w:val="0"/>
          <w:numId w:val="4"/>
        </w:numPr>
        <w:tabs>
          <w:tab w:val="clear" w:pos="360"/>
          <w:tab w:val="num" w:pos="1260"/>
        </w:tabs>
        <w:spacing w:after="0" w:line="240" w:lineRule="auto"/>
        <w:ind w:left="0" w:firstLine="720"/>
        <w:jc w:val="both"/>
        <w:rPr>
          <w:rFonts w:ascii="Times New Roman" w:hAnsi="Times New Roman"/>
          <w:spacing w:val="2"/>
          <w:sz w:val="28"/>
          <w:szCs w:val="28"/>
          <w:lang w:eastAsia="ar-SA"/>
        </w:rPr>
      </w:pPr>
      <w:r w:rsidRPr="00681DA5">
        <w:rPr>
          <w:rFonts w:ascii="Times New Roman" w:hAnsi="Times New Roman"/>
          <w:spacing w:val="2"/>
          <w:sz w:val="28"/>
          <w:szCs w:val="28"/>
          <w:lang w:eastAsia="ar-SA"/>
        </w:rPr>
        <w:t>каждый участник оценивается несколькими экспертами;</w:t>
      </w:r>
    </w:p>
    <w:p w:rsidR="003A669F" w:rsidRPr="00681DA5" w:rsidRDefault="003A669F" w:rsidP="003A669F">
      <w:pPr>
        <w:pStyle w:val="aa"/>
        <w:numPr>
          <w:ilvl w:val="0"/>
          <w:numId w:val="4"/>
        </w:numPr>
        <w:tabs>
          <w:tab w:val="clear" w:pos="360"/>
          <w:tab w:val="num" w:pos="1260"/>
        </w:tabs>
        <w:spacing w:after="0" w:line="240" w:lineRule="auto"/>
        <w:ind w:left="0" w:firstLine="720"/>
        <w:jc w:val="both"/>
        <w:rPr>
          <w:rFonts w:ascii="Times New Roman" w:hAnsi="Times New Roman"/>
          <w:spacing w:val="2"/>
          <w:sz w:val="28"/>
          <w:szCs w:val="28"/>
          <w:lang w:eastAsia="ar-SA"/>
        </w:rPr>
      </w:pPr>
      <w:r w:rsidRPr="00681DA5">
        <w:rPr>
          <w:rFonts w:ascii="Times New Roman" w:hAnsi="Times New Roman"/>
          <w:spacing w:val="2"/>
          <w:sz w:val="28"/>
          <w:szCs w:val="28"/>
          <w:lang w:eastAsia="ar-SA"/>
        </w:rPr>
        <w:t xml:space="preserve">фазы </w:t>
      </w:r>
      <w:r>
        <w:rPr>
          <w:rFonts w:ascii="Times New Roman" w:hAnsi="Times New Roman"/>
          <w:spacing w:val="2"/>
          <w:sz w:val="28"/>
          <w:szCs w:val="28"/>
          <w:lang w:eastAsia="ar-SA"/>
        </w:rPr>
        <w:t>«</w:t>
      </w:r>
      <w:r w:rsidRPr="00681DA5">
        <w:rPr>
          <w:rFonts w:ascii="Times New Roman" w:hAnsi="Times New Roman"/>
          <w:spacing w:val="2"/>
          <w:sz w:val="28"/>
          <w:szCs w:val="28"/>
          <w:lang w:eastAsia="ar-SA"/>
        </w:rPr>
        <w:t>наблюдения</w:t>
      </w:r>
      <w:r>
        <w:rPr>
          <w:rFonts w:ascii="Times New Roman" w:hAnsi="Times New Roman"/>
          <w:spacing w:val="2"/>
          <w:sz w:val="28"/>
          <w:szCs w:val="28"/>
          <w:lang w:eastAsia="ar-SA"/>
        </w:rPr>
        <w:t>»</w:t>
      </w:r>
      <w:r w:rsidRPr="00681DA5">
        <w:rPr>
          <w:rFonts w:ascii="Times New Roman" w:hAnsi="Times New Roman"/>
          <w:spacing w:val="2"/>
          <w:sz w:val="28"/>
          <w:szCs w:val="28"/>
          <w:lang w:eastAsia="ar-SA"/>
        </w:rPr>
        <w:t xml:space="preserve"> и </w:t>
      </w:r>
      <w:r>
        <w:rPr>
          <w:rFonts w:ascii="Times New Roman" w:hAnsi="Times New Roman"/>
          <w:spacing w:val="2"/>
          <w:sz w:val="28"/>
          <w:szCs w:val="28"/>
          <w:lang w:eastAsia="ar-SA"/>
        </w:rPr>
        <w:t>«</w:t>
      </w:r>
      <w:r w:rsidRPr="00681DA5">
        <w:rPr>
          <w:rFonts w:ascii="Times New Roman" w:hAnsi="Times New Roman"/>
          <w:spacing w:val="2"/>
          <w:sz w:val="28"/>
          <w:szCs w:val="28"/>
          <w:lang w:eastAsia="ar-SA"/>
        </w:rPr>
        <w:t>оценки</w:t>
      </w:r>
      <w:r>
        <w:rPr>
          <w:rFonts w:ascii="Times New Roman" w:hAnsi="Times New Roman"/>
          <w:spacing w:val="2"/>
          <w:sz w:val="28"/>
          <w:szCs w:val="28"/>
          <w:lang w:eastAsia="ar-SA"/>
        </w:rPr>
        <w:t>»</w:t>
      </w:r>
      <w:r w:rsidRPr="00681DA5">
        <w:rPr>
          <w:rFonts w:ascii="Times New Roman" w:hAnsi="Times New Roman"/>
          <w:spacing w:val="2"/>
          <w:sz w:val="28"/>
          <w:szCs w:val="28"/>
          <w:lang w:eastAsia="ar-SA"/>
        </w:rPr>
        <w:t xml:space="preserve"> разнесены во времени для достижения большей объективности.</w:t>
      </w:r>
    </w:p>
    <w:p w:rsidR="003A669F" w:rsidRPr="00563D26" w:rsidRDefault="003A669F" w:rsidP="003A669F">
      <w:pPr>
        <w:pStyle w:val="Doc-1"/>
        <w:spacing w:line="240" w:lineRule="auto"/>
        <w:ind w:left="0" w:firstLine="708"/>
        <w:rPr>
          <w:rFonts w:ascii="Times New Roman" w:hAnsi="Times New Roman"/>
          <w:sz w:val="28"/>
          <w:szCs w:val="28"/>
        </w:rPr>
      </w:pPr>
      <w:r w:rsidRPr="00CA0976">
        <w:rPr>
          <w:rFonts w:ascii="Times New Roman" w:hAnsi="Times New Roman"/>
          <w:sz w:val="28"/>
          <w:szCs w:val="28"/>
        </w:rPr>
        <w:t>Процедура центра оценки может быть использована не только для отбора кандидатов, но и для формирования кадрового резерва из граждан (государственных гражданских служащих</w:t>
      </w:r>
      <w:r>
        <w:rPr>
          <w:rFonts w:ascii="Times New Roman" w:hAnsi="Times New Roman"/>
          <w:sz w:val="28"/>
          <w:szCs w:val="28"/>
        </w:rPr>
        <w:t xml:space="preserve"> (далее – гражданские служащие)</w:t>
      </w:r>
      <w:r w:rsidRPr="00CA0976">
        <w:rPr>
          <w:rFonts w:ascii="Times New Roman" w:hAnsi="Times New Roman"/>
          <w:sz w:val="28"/>
          <w:szCs w:val="28"/>
        </w:rPr>
        <w:t xml:space="preserve">) с высоким управленческим потенциалом, которые после соответствующей подготовки могут занять должности категории «руководители» высшей, главной и ведущей групп должностей </w:t>
      </w:r>
      <w:r>
        <w:rPr>
          <w:rFonts w:ascii="Times New Roman" w:hAnsi="Times New Roman"/>
          <w:sz w:val="28"/>
          <w:szCs w:val="28"/>
        </w:rPr>
        <w:t xml:space="preserve">государственной </w:t>
      </w:r>
      <w:r w:rsidRPr="00CA0976">
        <w:rPr>
          <w:rFonts w:ascii="Times New Roman" w:hAnsi="Times New Roman"/>
          <w:sz w:val="28"/>
          <w:szCs w:val="28"/>
        </w:rPr>
        <w:t>гражданской службы</w:t>
      </w:r>
      <w:r>
        <w:rPr>
          <w:rFonts w:ascii="Times New Roman" w:hAnsi="Times New Roman"/>
          <w:sz w:val="28"/>
          <w:szCs w:val="28"/>
        </w:rPr>
        <w:t xml:space="preserve"> (далее – гражданская служба)</w:t>
      </w:r>
      <w:r w:rsidRPr="00CA0976">
        <w:rPr>
          <w:rFonts w:ascii="Times New Roman" w:hAnsi="Times New Roman"/>
          <w:sz w:val="28"/>
          <w:szCs w:val="28"/>
        </w:rPr>
        <w:t>, а также иным должностям,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3A669F"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Согласно передовым международным практикам, в центре оценки могут использоваться следующие типы упражнений (деловых игр):</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lastRenderedPageBreak/>
        <w:t>- групповые дискуссии;</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ролевые игры;</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упражнения на сбор информации;</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аналитические упражнения и презентации;</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индивидуальные деловые упражнения;</w:t>
      </w:r>
    </w:p>
    <w:p w:rsidR="003A669F" w:rsidRPr="00390A16"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упражнение на составление расписаний.</w:t>
      </w:r>
    </w:p>
    <w:p w:rsidR="003A669F" w:rsidRPr="0017578E" w:rsidRDefault="003A669F" w:rsidP="003A669F">
      <w:pPr>
        <w:spacing w:after="0" w:line="240" w:lineRule="auto"/>
        <w:jc w:val="both"/>
        <w:rPr>
          <w:rFonts w:ascii="Times New Roman" w:hAnsi="Times New Roman"/>
          <w:sz w:val="28"/>
          <w:szCs w:val="28"/>
        </w:rPr>
      </w:pPr>
    </w:p>
    <w:p w:rsidR="003A669F" w:rsidRPr="007907C2" w:rsidRDefault="003A669F" w:rsidP="003A669F">
      <w:pPr>
        <w:spacing w:line="280" w:lineRule="exact"/>
        <w:jc w:val="both"/>
        <w:rPr>
          <w:rFonts w:ascii="Times New Roman" w:hAnsi="Times New Roman"/>
          <w:b/>
          <w:i/>
          <w:sz w:val="28"/>
          <w:szCs w:val="28"/>
        </w:rPr>
      </w:pPr>
      <w:r w:rsidRPr="007907C2">
        <w:rPr>
          <w:rFonts w:ascii="Times New Roman" w:hAnsi="Times New Roman"/>
          <w:b/>
          <w:i/>
          <w:sz w:val="28"/>
          <w:szCs w:val="28"/>
        </w:rPr>
        <w:t xml:space="preserve">Групповые дискуссии </w:t>
      </w:r>
    </w:p>
    <w:p w:rsidR="003A669F" w:rsidRPr="00390A16"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Групповые дискуссии представляют собой</w:t>
      </w:r>
      <w:r w:rsidRPr="00390A16">
        <w:rPr>
          <w:rFonts w:ascii="Times New Roman" w:hAnsi="Times New Roman" w:cs="Times New Roman"/>
          <w:color w:val="auto"/>
        </w:rPr>
        <w:t xml:space="preserve"> групповые упражнения, которые выполняются одновременно несколькими участниками. Обычно групповая дискуссия рассчитана на шесть участников, но допускается, чтобы число игроков варьировало от четырех до восьми. Групповые дискуссии бывают с распределенными и нераспределенными ролями. В основе первых лежат различия взглядов на описанную ситуацию. </w:t>
      </w:r>
      <w:r>
        <w:rPr>
          <w:rFonts w:ascii="Times New Roman" w:hAnsi="Times New Roman" w:cs="Times New Roman"/>
          <w:color w:val="auto"/>
        </w:rPr>
        <w:t>У</w:t>
      </w:r>
      <w:r w:rsidRPr="00390A16">
        <w:rPr>
          <w:rFonts w:ascii="Times New Roman" w:hAnsi="Times New Roman" w:cs="Times New Roman"/>
          <w:color w:val="auto"/>
        </w:rPr>
        <w:t>частник</w:t>
      </w:r>
      <w:r>
        <w:rPr>
          <w:rFonts w:ascii="Times New Roman" w:hAnsi="Times New Roman" w:cs="Times New Roman"/>
          <w:color w:val="auto"/>
        </w:rPr>
        <w:t>и</w:t>
      </w:r>
      <w:r w:rsidRPr="00390A16">
        <w:rPr>
          <w:rFonts w:ascii="Times New Roman" w:hAnsi="Times New Roman" w:cs="Times New Roman"/>
          <w:color w:val="auto"/>
        </w:rPr>
        <w:t xml:space="preserve">, в соответствии с предписанными им ролями, </w:t>
      </w:r>
      <w:r>
        <w:rPr>
          <w:rFonts w:ascii="Times New Roman" w:hAnsi="Times New Roman" w:cs="Times New Roman"/>
          <w:color w:val="auto"/>
        </w:rPr>
        <w:t>имеют</w:t>
      </w:r>
      <w:r w:rsidRPr="00390A16">
        <w:rPr>
          <w:rFonts w:ascii="Times New Roman" w:hAnsi="Times New Roman" w:cs="Times New Roman"/>
          <w:color w:val="auto"/>
        </w:rPr>
        <w:t xml:space="preserve"> конкурирующие интересы. Например, часто в этих дискуссиях будут встречаться представители различных функциональных подразделений, принимающие решения, касающиеся все</w:t>
      </w:r>
      <w:r>
        <w:rPr>
          <w:rFonts w:ascii="Times New Roman" w:hAnsi="Times New Roman" w:cs="Times New Roman"/>
          <w:color w:val="auto"/>
        </w:rPr>
        <w:t>го</w:t>
      </w:r>
      <w:r w:rsidRPr="00390A16">
        <w:rPr>
          <w:rFonts w:ascii="Times New Roman" w:hAnsi="Times New Roman" w:cs="Times New Roman"/>
          <w:color w:val="auto"/>
        </w:rPr>
        <w:t xml:space="preserve"> </w:t>
      </w:r>
      <w:r>
        <w:rPr>
          <w:rFonts w:ascii="Times New Roman" w:hAnsi="Times New Roman" w:cs="Times New Roman"/>
          <w:color w:val="auto"/>
        </w:rPr>
        <w:t>государственного органа</w:t>
      </w:r>
      <w:r w:rsidRPr="00390A16">
        <w:rPr>
          <w:rFonts w:ascii="Times New Roman" w:hAnsi="Times New Roman" w:cs="Times New Roman"/>
          <w:color w:val="auto"/>
        </w:rPr>
        <w:t xml:space="preserve">, исходя из интересов своего отдела. Этот тип упражнений содержит шесть описаний различных ролей. </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В дискуссии с нераспределенными ролями всем участникам предоставляется одна и та же краткая информация, которая в большинстве случаев состоит из некоторого числа разнообразных ситуаций, требующих немедленных действий. </w:t>
      </w:r>
    </w:p>
    <w:p w:rsidR="003A669F"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Групповые дискуссии позволяют оценить следующие </w:t>
      </w:r>
      <w:r>
        <w:rPr>
          <w:rFonts w:ascii="Times New Roman" w:hAnsi="Times New Roman" w:cs="Times New Roman"/>
          <w:color w:val="auto"/>
        </w:rPr>
        <w:t>профессиональные и личностные качества</w:t>
      </w:r>
      <w:r w:rsidRPr="00390A16">
        <w:rPr>
          <w:rFonts w:ascii="Times New Roman" w:hAnsi="Times New Roman" w:cs="Times New Roman"/>
          <w:color w:val="auto"/>
        </w:rPr>
        <w:t>: лидерство, работа в команде, убедительная коммуникация, межличностное понимание, гибкость.</w:t>
      </w:r>
    </w:p>
    <w:p w:rsidR="003A669F" w:rsidRPr="00390A16" w:rsidRDefault="003A669F" w:rsidP="003A669F">
      <w:pPr>
        <w:pStyle w:val="ad"/>
        <w:spacing w:before="0" w:after="0"/>
        <w:ind w:firstLine="709"/>
        <w:jc w:val="both"/>
        <w:rPr>
          <w:rFonts w:ascii="Times New Roman" w:hAnsi="Times New Roman" w:cs="Times New Roman"/>
          <w:color w:val="auto"/>
        </w:rPr>
      </w:pPr>
    </w:p>
    <w:p w:rsidR="003A669F" w:rsidRPr="007907C2" w:rsidRDefault="003A669F" w:rsidP="003A669F">
      <w:pPr>
        <w:spacing w:line="280" w:lineRule="exact"/>
        <w:jc w:val="both"/>
        <w:rPr>
          <w:rFonts w:ascii="Times New Roman" w:hAnsi="Times New Roman"/>
          <w:b/>
          <w:i/>
          <w:sz w:val="28"/>
          <w:szCs w:val="28"/>
        </w:rPr>
      </w:pPr>
      <w:r w:rsidRPr="007907C2">
        <w:rPr>
          <w:rFonts w:ascii="Times New Roman" w:hAnsi="Times New Roman"/>
          <w:b/>
          <w:i/>
          <w:sz w:val="28"/>
          <w:szCs w:val="28"/>
        </w:rPr>
        <w:t>Ролевые игры</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Ролевые игры бывают нескольких типов, в зависимости от сюжета: взаимодействие в </w:t>
      </w:r>
      <w:r>
        <w:rPr>
          <w:rFonts w:ascii="Times New Roman" w:hAnsi="Times New Roman" w:cs="Times New Roman"/>
          <w:color w:val="auto"/>
        </w:rPr>
        <w:t>рамках государственного органа</w:t>
      </w:r>
      <w:r w:rsidRPr="00390A16">
        <w:rPr>
          <w:rFonts w:ascii="Times New Roman" w:hAnsi="Times New Roman" w:cs="Times New Roman"/>
          <w:color w:val="auto"/>
        </w:rPr>
        <w:t xml:space="preserve"> или </w:t>
      </w:r>
      <w:r>
        <w:rPr>
          <w:rFonts w:ascii="Times New Roman" w:hAnsi="Times New Roman" w:cs="Times New Roman"/>
          <w:color w:val="auto"/>
        </w:rPr>
        <w:t xml:space="preserve">в рамках </w:t>
      </w:r>
      <w:r w:rsidRPr="00390A16">
        <w:rPr>
          <w:rFonts w:ascii="Times New Roman" w:hAnsi="Times New Roman" w:cs="Times New Roman"/>
          <w:color w:val="auto"/>
        </w:rPr>
        <w:t>взаимодействи</w:t>
      </w:r>
      <w:r>
        <w:rPr>
          <w:rFonts w:ascii="Times New Roman" w:hAnsi="Times New Roman" w:cs="Times New Roman"/>
          <w:color w:val="auto"/>
        </w:rPr>
        <w:t>я государственного органа</w:t>
      </w:r>
      <w:r w:rsidRPr="00390A16">
        <w:rPr>
          <w:rFonts w:ascii="Times New Roman" w:hAnsi="Times New Roman" w:cs="Times New Roman"/>
          <w:color w:val="auto"/>
        </w:rPr>
        <w:t xml:space="preserve"> с</w:t>
      </w:r>
      <w:r>
        <w:rPr>
          <w:rFonts w:ascii="Times New Roman" w:hAnsi="Times New Roman" w:cs="Times New Roman"/>
          <w:color w:val="auto"/>
        </w:rPr>
        <w:t>о сторонней</w:t>
      </w:r>
      <w:r w:rsidRPr="00390A16">
        <w:rPr>
          <w:rFonts w:ascii="Times New Roman" w:hAnsi="Times New Roman" w:cs="Times New Roman"/>
          <w:color w:val="auto"/>
        </w:rPr>
        <w:t xml:space="preserve"> </w:t>
      </w:r>
      <w:r>
        <w:rPr>
          <w:rFonts w:ascii="Times New Roman" w:hAnsi="Times New Roman" w:cs="Times New Roman"/>
          <w:color w:val="auto"/>
        </w:rPr>
        <w:t>организацией</w:t>
      </w:r>
      <w:r w:rsidRPr="00390A16">
        <w:rPr>
          <w:rFonts w:ascii="Times New Roman" w:hAnsi="Times New Roman" w:cs="Times New Roman"/>
          <w:color w:val="auto"/>
        </w:rPr>
        <w:t xml:space="preserve">. Взаимодействие в </w:t>
      </w:r>
      <w:r>
        <w:rPr>
          <w:rFonts w:ascii="Times New Roman" w:hAnsi="Times New Roman" w:cs="Times New Roman"/>
          <w:color w:val="auto"/>
        </w:rPr>
        <w:t>рамках государственного органа</w:t>
      </w:r>
      <w:r w:rsidRPr="00390A16">
        <w:rPr>
          <w:rFonts w:ascii="Times New Roman" w:hAnsi="Times New Roman" w:cs="Times New Roman"/>
          <w:color w:val="auto"/>
        </w:rPr>
        <w:t xml:space="preserve"> представляет собой инсценированную беседу один на один между </w:t>
      </w:r>
      <w:r>
        <w:rPr>
          <w:rFonts w:ascii="Times New Roman" w:hAnsi="Times New Roman" w:cs="Times New Roman"/>
          <w:color w:val="auto"/>
        </w:rPr>
        <w:t>гражданскими служащими</w:t>
      </w:r>
      <w:r w:rsidRPr="00390A16">
        <w:rPr>
          <w:rFonts w:ascii="Times New Roman" w:hAnsi="Times New Roman" w:cs="Times New Roman"/>
          <w:color w:val="auto"/>
        </w:rPr>
        <w:t xml:space="preserve">: руководителя с подчиненным, двух коллег, руководителя и </w:t>
      </w:r>
      <w:r>
        <w:rPr>
          <w:rFonts w:ascii="Times New Roman" w:hAnsi="Times New Roman" w:cs="Times New Roman"/>
          <w:color w:val="auto"/>
        </w:rPr>
        <w:t>кандидата</w:t>
      </w:r>
      <w:r w:rsidRPr="00390A16">
        <w:rPr>
          <w:rFonts w:ascii="Times New Roman" w:hAnsi="Times New Roman" w:cs="Times New Roman"/>
          <w:color w:val="auto"/>
        </w:rPr>
        <w:t xml:space="preserve"> на вакансию. Роль одного из персонажей исполняет специально приглашенный актер, ролевой игрок или один из наблюдателей. Взаимодействие с </w:t>
      </w:r>
      <w:r>
        <w:rPr>
          <w:rFonts w:ascii="Times New Roman" w:hAnsi="Times New Roman" w:cs="Times New Roman"/>
          <w:color w:val="auto"/>
        </w:rPr>
        <w:t xml:space="preserve">представителем сторонней организации </w:t>
      </w:r>
      <w:r w:rsidRPr="00390A16">
        <w:rPr>
          <w:rFonts w:ascii="Times New Roman" w:hAnsi="Times New Roman" w:cs="Times New Roman"/>
          <w:color w:val="auto"/>
        </w:rPr>
        <w:t xml:space="preserve">представляет собой переговоры между ролевым игроком и участником, которые инсценируют беседу один на один между представителями разных организаций. </w:t>
      </w:r>
      <w:r>
        <w:rPr>
          <w:rFonts w:ascii="Times New Roman" w:hAnsi="Times New Roman" w:cs="Times New Roman"/>
          <w:color w:val="auto"/>
        </w:rPr>
        <w:t>В</w:t>
      </w:r>
      <w:r w:rsidRPr="00390A16">
        <w:rPr>
          <w:rFonts w:ascii="Times New Roman" w:hAnsi="Times New Roman" w:cs="Times New Roman"/>
          <w:color w:val="auto"/>
        </w:rPr>
        <w:t xml:space="preserve"> ролевых играх обычно оцениваются </w:t>
      </w:r>
      <w:r>
        <w:rPr>
          <w:rFonts w:ascii="Times New Roman" w:hAnsi="Times New Roman" w:cs="Times New Roman"/>
          <w:color w:val="auto"/>
        </w:rPr>
        <w:t>такие компетенции</w:t>
      </w:r>
      <w:r w:rsidRPr="00390A16">
        <w:rPr>
          <w:rFonts w:ascii="Times New Roman" w:hAnsi="Times New Roman" w:cs="Times New Roman"/>
          <w:color w:val="auto"/>
        </w:rPr>
        <w:t>,</w:t>
      </w:r>
      <w:r>
        <w:rPr>
          <w:rFonts w:ascii="Times New Roman" w:hAnsi="Times New Roman" w:cs="Times New Roman"/>
          <w:color w:val="auto"/>
        </w:rPr>
        <w:t xml:space="preserve"> как</w:t>
      </w:r>
      <w:r w:rsidRPr="00390A16">
        <w:rPr>
          <w:rFonts w:ascii="Times New Roman" w:hAnsi="Times New Roman" w:cs="Times New Roman"/>
          <w:color w:val="auto"/>
        </w:rPr>
        <w:t xml:space="preserve"> межличностное понимание, лидерство, сбор информации, инициативность, гибкость, работа в команде, планирование и организация.</w:t>
      </w:r>
    </w:p>
    <w:p w:rsidR="003A669F" w:rsidRDefault="003A669F" w:rsidP="003A669F">
      <w:pPr>
        <w:spacing w:after="0" w:line="240" w:lineRule="auto"/>
        <w:jc w:val="both"/>
        <w:rPr>
          <w:rFonts w:ascii="Times New Roman" w:hAnsi="Times New Roman"/>
          <w:sz w:val="28"/>
          <w:szCs w:val="28"/>
        </w:rPr>
      </w:pPr>
    </w:p>
    <w:p w:rsidR="003A669F" w:rsidRPr="007907C2" w:rsidRDefault="003A669F" w:rsidP="003A669F">
      <w:pPr>
        <w:spacing w:line="280" w:lineRule="exact"/>
        <w:jc w:val="both"/>
        <w:rPr>
          <w:rFonts w:ascii="Times New Roman" w:hAnsi="Times New Roman"/>
          <w:b/>
          <w:i/>
          <w:sz w:val="28"/>
          <w:szCs w:val="28"/>
        </w:rPr>
      </w:pPr>
      <w:r w:rsidRPr="007907C2">
        <w:rPr>
          <w:rFonts w:ascii="Times New Roman" w:hAnsi="Times New Roman"/>
          <w:b/>
          <w:i/>
          <w:sz w:val="28"/>
          <w:szCs w:val="28"/>
        </w:rPr>
        <w:lastRenderedPageBreak/>
        <w:t>Упражнения на сбор информации</w:t>
      </w:r>
    </w:p>
    <w:p w:rsidR="003A669F"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В упражнении участнику предоставляется информация об обстоятельствах, сложившихся вокруг некоторой ситуации. После небольшого промежутка времени, отведенного участнику на выработку плана действий, он должен проявить аналитические навыки, задавая вопросы эксперту (в роли эксперта выступает </w:t>
      </w:r>
      <w:r>
        <w:rPr>
          <w:rFonts w:ascii="Times New Roman" w:hAnsi="Times New Roman" w:cs="Times New Roman"/>
          <w:color w:val="auto"/>
        </w:rPr>
        <w:t>представитель государственного органа</w:t>
      </w:r>
      <w:r w:rsidRPr="00390A16">
        <w:rPr>
          <w:rFonts w:ascii="Times New Roman" w:hAnsi="Times New Roman" w:cs="Times New Roman"/>
          <w:color w:val="auto"/>
        </w:rPr>
        <w:t xml:space="preserve">), </w:t>
      </w:r>
      <w:r>
        <w:rPr>
          <w:rFonts w:ascii="Times New Roman" w:hAnsi="Times New Roman" w:cs="Times New Roman"/>
          <w:color w:val="auto"/>
        </w:rPr>
        <w:t>обладающему</w:t>
      </w:r>
      <w:r w:rsidRPr="00390A16">
        <w:rPr>
          <w:rFonts w:ascii="Times New Roman" w:hAnsi="Times New Roman" w:cs="Times New Roman"/>
          <w:color w:val="auto"/>
        </w:rPr>
        <w:t xml:space="preserve"> </w:t>
      </w:r>
      <w:r>
        <w:rPr>
          <w:rFonts w:ascii="Times New Roman" w:hAnsi="Times New Roman" w:cs="Times New Roman"/>
          <w:color w:val="auto"/>
        </w:rPr>
        <w:t xml:space="preserve">всеми </w:t>
      </w:r>
      <w:r w:rsidRPr="00390A16">
        <w:rPr>
          <w:rFonts w:ascii="Times New Roman" w:hAnsi="Times New Roman" w:cs="Times New Roman"/>
          <w:color w:val="auto"/>
        </w:rPr>
        <w:t>данны</w:t>
      </w:r>
      <w:r>
        <w:rPr>
          <w:rFonts w:ascii="Times New Roman" w:hAnsi="Times New Roman" w:cs="Times New Roman"/>
          <w:color w:val="auto"/>
        </w:rPr>
        <w:t xml:space="preserve">ми, </w:t>
      </w:r>
      <w:r w:rsidRPr="00390A16">
        <w:rPr>
          <w:rFonts w:ascii="Times New Roman" w:hAnsi="Times New Roman" w:cs="Times New Roman"/>
          <w:color w:val="auto"/>
        </w:rPr>
        <w:t>необходимы</w:t>
      </w:r>
      <w:r>
        <w:rPr>
          <w:rFonts w:ascii="Times New Roman" w:hAnsi="Times New Roman" w:cs="Times New Roman"/>
          <w:color w:val="auto"/>
        </w:rPr>
        <w:t>ми</w:t>
      </w:r>
      <w:r w:rsidRPr="00390A16">
        <w:rPr>
          <w:rFonts w:ascii="Times New Roman" w:hAnsi="Times New Roman" w:cs="Times New Roman"/>
          <w:color w:val="auto"/>
        </w:rPr>
        <w:t xml:space="preserve"> для решения проблемы. За ограниченное время участник должен принять решение, основываясь на собранной информации, и предложить перечень мер, которые должны быть приняты. Затем участник представляет свое решение эксперту, который может задавать ему вопросы, подвергая р</w:t>
      </w:r>
      <w:r>
        <w:rPr>
          <w:rFonts w:ascii="Times New Roman" w:hAnsi="Times New Roman" w:cs="Times New Roman"/>
          <w:color w:val="auto"/>
        </w:rPr>
        <w:t xml:space="preserve">екомендации участника сомнению и </w:t>
      </w:r>
      <w:r w:rsidRPr="00390A16">
        <w:rPr>
          <w:rFonts w:ascii="Times New Roman" w:hAnsi="Times New Roman" w:cs="Times New Roman"/>
          <w:color w:val="auto"/>
        </w:rPr>
        <w:t xml:space="preserve">стимулируя его к тому, чтобы он пересмотрел свою позицию. В этих упражнениях обычно оцениваются следующие </w:t>
      </w:r>
      <w:r>
        <w:rPr>
          <w:rFonts w:ascii="Times New Roman" w:hAnsi="Times New Roman" w:cs="Times New Roman"/>
          <w:color w:val="auto"/>
        </w:rPr>
        <w:t>профессиональные и личностные качества</w:t>
      </w:r>
      <w:r w:rsidRPr="00390A16">
        <w:rPr>
          <w:rFonts w:ascii="Times New Roman" w:hAnsi="Times New Roman" w:cs="Times New Roman"/>
          <w:color w:val="auto"/>
        </w:rPr>
        <w:t>: анализ проблем, решительность, планирование и организация, убедительная коммуникация, гибкость, ответственность.</w:t>
      </w:r>
    </w:p>
    <w:p w:rsidR="003A669F" w:rsidRPr="00390A16" w:rsidRDefault="003A669F" w:rsidP="003A669F">
      <w:pPr>
        <w:pStyle w:val="ad"/>
        <w:spacing w:before="0" w:after="0"/>
        <w:ind w:firstLine="709"/>
        <w:jc w:val="both"/>
        <w:rPr>
          <w:rFonts w:ascii="Times New Roman" w:hAnsi="Times New Roman" w:cs="Times New Roman"/>
          <w:color w:val="auto"/>
        </w:rPr>
      </w:pPr>
    </w:p>
    <w:p w:rsidR="003A669F" w:rsidRPr="00862F70" w:rsidRDefault="003A669F" w:rsidP="003A669F">
      <w:pPr>
        <w:spacing w:line="280" w:lineRule="exact"/>
        <w:jc w:val="both"/>
        <w:rPr>
          <w:rFonts w:ascii="Times New Roman" w:hAnsi="Times New Roman"/>
          <w:b/>
          <w:i/>
          <w:sz w:val="28"/>
          <w:szCs w:val="28"/>
        </w:rPr>
      </w:pPr>
      <w:r w:rsidRPr="00862F70">
        <w:rPr>
          <w:rFonts w:ascii="Times New Roman" w:hAnsi="Times New Roman"/>
          <w:b/>
          <w:i/>
          <w:sz w:val="28"/>
          <w:szCs w:val="28"/>
        </w:rPr>
        <w:t>Аналитические упражнения и презентации</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Данные </w:t>
      </w:r>
      <w:r w:rsidRPr="00390A16">
        <w:rPr>
          <w:rFonts w:ascii="Times New Roman" w:hAnsi="Times New Roman" w:cs="Times New Roman"/>
          <w:color w:val="auto"/>
        </w:rPr>
        <w:t xml:space="preserve">упражнения обычно состоят из двух этапов. На первом этапе участник выполняет в письменной форме задание, которое требует анализа информации, как фактической, так и числовой, для того чтобы разработать отчёт с заключением и рекомендациями. Затем участника просят подготовить и сделать официальную презентацию по итогам его работы. После десяти- пятнадцатиминутной презентации наблюдатели задают вопросы участнику относительно его решения, на которые он должен ответить. Этот тип упражнений направлен на оценку таких </w:t>
      </w:r>
      <w:r>
        <w:rPr>
          <w:rFonts w:ascii="Times New Roman" w:hAnsi="Times New Roman" w:cs="Times New Roman"/>
          <w:color w:val="auto"/>
        </w:rPr>
        <w:t>профессиональных и личностных качеств</w:t>
      </w:r>
      <w:r w:rsidRPr="00390A16">
        <w:rPr>
          <w:rFonts w:ascii="Times New Roman" w:hAnsi="Times New Roman" w:cs="Times New Roman"/>
          <w:color w:val="auto"/>
        </w:rPr>
        <w:t>, как анализ проблем, решительность, стратегическое мышление,</w:t>
      </w:r>
      <w:r>
        <w:rPr>
          <w:rFonts w:ascii="Times New Roman" w:hAnsi="Times New Roman" w:cs="Times New Roman"/>
          <w:color w:val="auto"/>
        </w:rPr>
        <w:t xml:space="preserve"> творческое мышление,</w:t>
      </w:r>
      <w:r w:rsidRPr="00390A16">
        <w:rPr>
          <w:rFonts w:ascii="Times New Roman" w:hAnsi="Times New Roman" w:cs="Times New Roman"/>
          <w:color w:val="auto"/>
        </w:rPr>
        <w:t xml:space="preserve"> убедительная коммуникация, письменная коммуникация, стрессоустойчивость.</w:t>
      </w:r>
    </w:p>
    <w:p w:rsidR="003A669F" w:rsidRPr="00390A16" w:rsidRDefault="003A669F" w:rsidP="003A669F">
      <w:pPr>
        <w:pStyle w:val="ad"/>
        <w:spacing w:before="0" w:after="0"/>
        <w:ind w:firstLine="709"/>
        <w:jc w:val="both"/>
        <w:rPr>
          <w:rFonts w:ascii="Times New Roman" w:hAnsi="Times New Roman" w:cs="Times New Roman"/>
          <w:color w:val="auto"/>
        </w:rPr>
      </w:pPr>
    </w:p>
    <w:p w:rsidR="003A669F" w:rsidRPr="00862F70" w:rsidRDefault="003A669F" w:rsidP="003A669F">
      <w:pPr>
        <w:spacing w:line="280" w:lineRule="exact"/>
        <w:jc w:val="both"/>
        <w:rPr>
          <w:rFonts w:ascii="Times New Roman" w:hAnsi="Times New Roman"/>
          <w:b/>
          <w:i/>
          <w:sz w:val="28"/>
          <w:szCs w:val="28"/>
        </w:rPr>
      </w:pPr>
      <w:r w:rsidRPr="00862F70">
        <w:rPr>
          <w:rFonts w:ascii="Times New Roman" w:hAnsi="Times New Roman"/>
          <w:b/>
          <w:i/>
          <w:sz w:val="28"/>
          <w:szCs w:val="28"/>
        </w:rPr>
        <w:t xml:space="preserve">Индивидуальные деловые упражнения </w:t>
      </w:r>
    </w:p>
    <w:p w:rsidR="003A669F"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В рамках индивидуального делового упражнения </w:t>
      </w:r>
      <w:r w:rsidRPr="00390A16">
        <w:rPr>
          <w:rFonts w:ascii="Times New Roman" w:hAnsi="Times New Roman" w:cs="Times New Roman"/>
          <w:color w:val="auto"/>
        </w:rPr>
        <w:t>участнику предлагается выступить в роли недавно назначенного руководителя. Ему переда</w:t>
      </w:r>
      <w:r>
        <w:rPr>
          <w:rFonts w:ascii="Times New Roman" w:hAnsi="Times New Roman" w:cs="Times New Roman"/>
          <w:color w:val="auto"/>
        </w:rPr>
        <w:t>ются дела его «предшественника».</w:t>
      </w:r>
      <w:r w:rsidRPr="00390A16">
        <w:rPr>
          <w:rFonts w:ascii="Times New Roman" w:hAnsi="Times New Roman" w:cs="Times New Roman"/>
          <w:color w:val="auto"/>
        </w:rPr>
        <w:t xml:space="preserve"> </w:t>
      </w:r>
      <w:r>
        <w:rPr>
          <w:rFonts w:ascii="Times New Roman" w:hAnsi="Times New Roman" w:cs="Times New Roman"/>
          <w:color w:val="auto"/>
        </w:rPr>
        <w:t>Участник должен</w:t>
      </w:r>
      <w:r w:rsidRPr="00390A16">
        <w:rPr>
          <w:rFonts w:ascii="Times New Roman" w:hAnsi="Times New Roman" w:cs="Times New Roman"/>
          <w:color w:val="auto"/>
        </w:rPr>
        <w:t xml:space="preserve"> </w:t>
      </w:r>
      <w:r>
        <w:rPr>
          <w:rFonts w:ascii="Times New Roman" w:hAnsi="Times New Roman" w:cs="Times New Roman"/>
          <w:color w:val="auto"/>
        </w:rPr>
        <w:t>выполнить</w:t>
      </w:r>
      <w:r w:rsidRPr="00390A16">
        <w:rPr>
          <w:rFonts w:ascii="Times New Roman" w:hAnsi="Times New Roman" w:cs="Times New Roman"/>
          <w:color w:val="auto"/>
        </w:rPr>
        <w:t xml:space="preserve"> в течение определенного периода времени</w:t>
      </w:r>
      <w:r>
        <w:rPr>
          <w:rFonts w:ascii="Times New Roman" w:hAnsi="Times New Roman" w:cs="Times New Roman"/>
          <w:color w:val="auto"/>
        </w:rPr>
        <w:t xml:space="preserve"> необходимые задачи и разрешить соответствующие проблемы</w:t>
      </w:r>
      <w:r w:rsidRPr="00390A16">
        <w:rPr>
          <w:rFonts w:ascii="Times New Roman" w:hAnsi="Times New Roman" w:cs="Times New Roman"/>
          <w:color w:val="auto"/>
        </w:rPr>
        <w:t>, которые могут возникнуть на разных уровнях организации, различной сложности и объема. Участнику необходимо проанализировать весь представленный объем информации, выделить существующие проблемы, присвоить каждой из них соответствующий приоритет, принять решение по ряду из них, а также совершить ряд других предполагаемых действий</w:t>
      </w:r>
      <w:r>
        <w:rPr>
          <w:rFonts w:ascii="Times New Roman" w:hAnsi="Times New Roman" w:cs="Times New Roman"/>
          <w:color w:val="auto"/>
        </w:rPr>
        <w:t>. Н</w:t>
      </w:r>
      <w:r w:rsidRPr="00390A16">
        <w:rPr>
          <w:rFonts w:ascii="Times New Roman" w:hAnsi="Times New Roman" w:cs="Times New Roman"/>
          <w:color w:val="auto"/>
        </w:rPr>
        <w:t xml:space="preserve">апример, </w:t>
      </w:r>
      <w:r>
        <w:rPr>
          <w:rFonts w:ascii="Times New Roman" w:hAnsi="Times New Roman" w:cs="Times New Roman"/>
          <w:color w:val="auto"/>
        </w:rPr>
        <w:t xml:space="preserve">участнику в рамках выполнения упражнения может потребоваться </w:t>
      </w:r>
      <w:r w:rsidRPr="00390A16">
        <w:rPr>
          <w:rFonts w:ascii="Times New Roman" w:hAnsi="Times New Roman" w:cs="Times New Roman"/>
          <w:color w:val="auto"/>
        </w:rPr>
        <w:t xml:space="preserve">написать ряд писем, составить график встреч, подготовить краткий отчет по одной из </w:t>
      </w:r>
      <w:r w:rsidRPr="00390A16">
        <w:rPr>
          <w:rFonts w:ascii="Times New Roman" w:hAnsi="Times New Roman" w:cs="Times New Roman"/>
          <w:color w:val="auto"/>
        </w:rPr>
        <w:lastRenderedPageBreak/>
        <w:t>проблем. Это упражнение</w:t>
      </w:r>
      <w:r>
        <w:rPr>
          <w:rFonts w:ascii="Times New Roman" w:hAnsi="Times New Roman" w:cs="Times New Roman"/>
          <w:color w:val="auto"/>
        </w:rPr>
        <w:t xml:space="preserve"> </w:t>
      </w:r>
      <w:r w:rsidRPr="00390A16">
        <w:rPr>
          <w:rFonts w:ascii="Times New Roman" w:hAnsi="Times New Roman" w:cs="Times New Roman"/>
          <w:color w:val="auto"/>
        </w:rPr>
        <w:t>очень хорошо подходит для оценки уровня развития у участников планирования и организации, анализа проблем, письмен</w:t>
      </w:r>
      <w:r>
        <w:rPr>
          <w:rFonts w:ascii="Times New Roman" w:hAnsi="Times New Roman" w:cs="Times New Roman"/>
          <w:color w:val="auto"/>
        </w:rPr>
        <w:t>ной коммуникации, делегирования</w:t>
      </w:r>
      <w:r w:rsidRPr="00390A16">
        <w:rPr>
          <w:rFonts w:ascii="Times New Roman" w:hAnsi="Times New Roman" w:cs="Times New Roman"/>
          <w:color w:val="auto"/>
        </w:rPr>
        <w:t xml:space="preserve">. </w:t>
      </w:r>
    </w:p>
    <w:p w:rsidR="003A669F" w:rsidRPr="00390A16" w:rsidRDefault="003A669F" w:rsidP="003A669F">
      <w:pPr>
        <w:pStyle w:val="ad"/>
        <w:spacing w:before="0" w:after="0"/>
        <w:ind w:firstLine="709"/>
        <w:jc w:val="both"/>
        <w:rPr>
          <w:rFonts w:ascii="Times New Roman" w:hAnsi="Times New Roman" w:cs="Times New Roman"/>
          <w:color w:val="auto"/>
        </w:rPr>
      </w:pPr>
    </w:p>
    <w:p w:rsidR="003A669F" w:rsidRPr="009E0C40" w:rsidRDefault="003A669F" w:rsidP="003A669F">
      <w:pPr>
        <w:spacing w:line="280" w:lineRule="exact"/>
        <w:jc w:val="both"/>
        <w:rPr>
          <w:rFonts w:ascii="Times New Roman" w:hAnsi="Times New Roman"/>
          <w:b/>
          <w:sz w:val="28"/>
          <w:szCs w:val="28"/>
        </w:rPr>
      </w:pPr>
      <w:r w:rsidRPr="009E0C40">
        <w:rPr>
          <w:rFonts w:ascii="Times New Roman" w:hAnsi="Times New Roman"/>
          <w:b/>
          <w:i/>
          <w:sz w:val="28"/>
          <w:szCs w:val="28"/>
        </w:rPr>
        <w:t>Упражнение на составление расписаний</w:t>
      </w:r>
      <w:r w:rsidRPr="009E0C40">
        <w:rPr>
          <w:rFonts w:ascii="Times New Roman" w:hAnsi="Times New Roman"/>
          <w:b/>
          <w:sz w:val="28"/>
          <w:szCs w:val="28"/>
        </w:rPr>
        <w:t xml:space="preserve"> </w:t>
      </w:r>
    </w:p>
    <w:p w:rsidR="003A669F" w:rsidRPr="00390A16"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Данное упражнение является</w:t>
      </w:r>
      <w:r w:rsidRPr="00390A16">
        <w:rPr>
          <w:rFonts w:ascii="Times New Roman" w:hAnsi="Times New Roman" w:cs="Times New Roman"/>
          <w:color w:val="auto"/>
        </w:rPr>
        <w:t xml:space="preserve"> облегченн</w:t>
      </w:r>
      <w:r>
        <w:rPr>
          <w:rFonts w:ascii="Times New Roman" w:hAnsi="Times New Roman" w:cs="Times New Roman"/>
          <w:color w:val="auto"/>
        </w:rPr>
        <w:t>ой</w:t>
      </w:r>
      <w:r w:rsidRPr="00390A16">
        <w:rPr>
          <w:rFonts w:ascii="Times New Roman" w:hAnsi="Times New Roman" w:cs="Times New Roman"/>
          <w:color w:val="auto"/>
        </w:rPr>
        <w:t xml:space="preserve"> и сокращенн</w:t>
      </w:r>
      <w:r>
        <w:rPr>
          <w:rFonts w:ascii="Times New Roman" w:hAnsi="Times New Roman" w:cs="Times New Roman"/>
          <w:color w:val="auto"/>
        </w:rPr>
        <w:t>ой</w:t>
      </w:r>
      <w:r w:rsidRPr="00390A16">
        <w:rPr>
          <w:rFonts w:ascii="Times New Roman" w:hAnsi="Times New Roman" w:cs="Times New Roman"/>
          <w:color w:val="auto"/>
        </w:rPr>
        <w:t xml:space="preserve"> форм</w:t>
      </w:r>
      <w:r>
        <w:rPr>
          <w:rFonts w:ascii="Times New Roman" w:hAnsi="Times New Roman" w:cs="Times New Roman"/>
          <w:color w:val="auto"/>
        </w:rPr>
        <w:t>ой</w:t>
      </w:r>
      <w:r w:rsidRPr="00390A16">
        <w:rPr>
          <w:rFonts w:ascii="Times New Roman" w:hAnsi="Times New Roman" w:cs="Times New Roman"/>
          <w:color w:val="auto"/>
        </w:rPr>
        <w:t xml:space="preserve"> индивидуального делового упражнения, где участнику предоставляется некоторая информация, описывающая ситуацию, требующую распределения ограниченных ресурсов. Предполагается, что участник проанализирует предоставленные данные и подготовит план, в котором обозначит, каким образом будут распределены ресурсы для достижения конкретной цели. </w:t>
      </w:r>
      <w:r>
        <w:rPr>
          <w:rFonts w:ascii="Times New Roman" w:hAnsi="Times New Roman" w:cs="Times New Roman"/>
          <w:color w:val="auto"/>
        </w:rPr>
        <w:t>У</w:t>
      </w:r>
      <w:r w:rsidRPr="00390A16">
        <w:rPr>
          <w:rFonts w:ascii="Times New Roman" w:hAnsi="Times New Roman" w:cs="Times New Roman"/>
          <w:color w:val="auto"/>
        </w:rPr>
        <w:t xml:space="preserve">пражнение направлено прежде всего на оценку </w:t>
      </w:r>
      <w:r>
        <w:rPr>
          <w:rFonts w:ascii="Times New Roman" w:hAnsi="Times New Roman" w:cs="Times New Roman"/>
          <w:color w:val="auto"/>
        </w:rPr>
        <w:t>способностей по</w:t>
      </w:r>
      <w:r w:rsidRPr="00390A16">
        <w:rPr>
          <w:rFonts w:ascii="Times New Roman" w:hAnsi="Times New Roman" w:cs="Times New Roman"/>
          <w:color w:val="auto"/>
        </w:rPr>
        <w:t xml:space="preserve"> планировани</w:t>
      </w:r>
      <w:r>
        <w:rPr>
          <w:rFonts w:ascii="Times New Roman" w:hAnsi="Times New Roman" w:cs="Times New Roman"/>
          <w:color w:val="auto"/>
        </w:rPr>
        <w:t>ю</w:t>
      </w:r>
      <w:r w:rsidRPr="00390A16">
        <w:rPr>
          <w:rFonts w:ascii="Times New Roman" w:hAnsi="Times New Roman" w:cs="Times New Roman"/>
          <w:color w:val="auto"/>
        </w:rPr>
        <w:t xml:space="preserve"> и организаци</w:t>
      </w:r>
      <w:r>
        <w:rPr>
          <w:rFonts w:ascii="Times New Roman" w:hAnsi="Times New Roman" w:cs="Times New Roman"/>
          <w:color w:val="auto"/>
        </w:rPr>
        <w:t>и процессов</w:t>
      </w:r>
      <w:r w:rsidRPr="00390A16">
        <w:rPr>
          <w:rFonts w:ascii="Times New Roman" w:hAnsi="Times New Roman" w:cs="Times New Roman"/>
          <w:color w:val="auto"/>
        </w:rPr>
        <w:t>.</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Кроме различия по форме и сценарию, упражнения классифицируются также по уровню сложности задания. Выбор определенного уровня сложности зависит не только от позиции, которую занимает участник, но и от тех задач, которые он выполняет или должен выполнять на рабочем месте, а также от объема информации, с которой он имеет дело. </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Наиболее распространенным является разделение на </w:t>
      </w:r>
      <w:r w:rsidRPr="00390A16">
        <w:rPr>
          <w:rFonts w:ascii="Times New Roman" w:hAnsi="Times New Roman" w:cs="Times New Roman"/>
          <w:b/>
          <w:color w:val="auto"/>
        </w:rPr>
        <w:t>три уровня сложности</w:t>
      </w:r>
      <w:r w:rsidRPr="00390A16">
        <w:rPr>
          <w:rFonts w:ascii="Times New Roman" w:hAnsi="Times New Roman" w:cs="Times New Roman"/>
          <w:color w:val="auto"/>
        </w:rPr>
        <w:t xml:space="preserve">. </w:t>
      </w:r>
    </w:p>
    <w:p w:rsidR="003A669F" w:rsidRDefault="003A669F" w:rsidP="003A669F">
      <w:pPr>
        <w:spacing w:after="0" w:line="240" w:lineRule="auto"/>
        <w:jc w:val="both"/>
        <w:rPr>
          <w:rFonts w:ascii="Times New Roman" w:hAnsi="Times New Roman"/>
          <w:b/>
          <w:i/>
          <w:iCs/>
          <w:sz w:val="28"/>
          <w:szCs w:val="28"/>
        </w:rPr>
      </w:pPr>
    </w:p>
    <w:p w:rsidR="003A669F" w:rsidRPr="00D1254D" w:rsidRDefault="003A669F" w:rsidP="003A669F">
      <w:pPr>
        <w:spacing w:after="0" w:line="240" w:lineRule="auto"/>
        <w:jc w:val="both"/>
        <w:rPr>
          <w:rFonts w:ascii="Times New Roman" w:hAnsi="Times New Roman"/>
          <w:b/>
          <w:i/>
          <w:iCs/>
          <w:sz w:val="28"/>
          <w:szCs w:val="28"/>
        </w:rPr>
      </w:pPr>
      <w:r w:rsidRPr="00D1254D">
        <w:rPr>
          <w:rFonts w:ascii="Times New Roman" w:hAnsi="Times New Roman"/>
          <w:b/>
          <w:i/>
          <w:iCs/>
          <w:sz w:val="28"/>
          <w:szCs w:val="28"/>
        </w:rPr>
        <w:t xml:space="preserve">Оперативный уровень.  </w:t>
      </w:r>
    </w:p>
    <w:p w:rsidR="003A669F"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Это упражнения для оценки выпускников вузов </w:t>
      </w:r>
      <w:r>
        <w:rPr>
          <w:rFonts w:ascii="Times New Roman" w:hAnsi="Times New Roman" w:cs="Times New Roman"/>
          <w:color w:val="auto"/>
        </w:rPr>
        <w:t>и специалистов разного уровня</w:t>
      </w:r>
      <w:r w:rsidRPr="00390A16">
        <w:rPr>
          <w:rFonts w:ascii="Times New Roman" w:hAnsi="Times New Roman" w:cs="Times New Roman"/>
          <w:color w:val="auto"/>
        </w:rPr>
        <w:t xml:space="preserve">. Задания </w:t>
      </w:r>
      <w:r>
        <w:rPr>
          <w:rFonts w:ascii="Times New Roman" w:hAnsi="Times New Roman" w:cs="Times New Roman"/>
          <w:color w:val="auto"/>
        </w:rPr>
        <w:t>в</w:t>
      </w:r>
      <w:r w:rsidRPr="00390A16">
        <w:rPr>
          <w:rFonts w:ascii="Times New Roman" w:hAnsi="Times New Roman" w:cs="Times New Roman"/>
          <w:color w:val="auto"/>
        </w:rPr>
        <w:t>ключают планирование задач и проектов в четко определенных рамках</w:t>
      </w:r>
      <w:r>
        <w:rPr>
          <w:rFonts w:ascii="Times New Roman" w:hAnsi="Times New Roman" w:cs="Times New Roman"/>
          <w:color w:val="auto"/>
        </w:rPr>
        <w:t xml:space="preserve"> </w:t>
      </w:r>
      <w:r w:rsidRPr="00390A16">
        <w:rPr>
          <w:rFonts w:ascii="Times New Roman" w:hAnsi="Times New Roman" w:cs="Times New Roman"/>
          <w:color w:val="auto"/>
        </w:rPr>
        <w:t xml:space="preserve">и принятие решений, оказывающих влияние на отдельные проблемы или проекты. </w:t>
      </w:r>
    </w:p>
    <w:p w:rsidR="003A669F" w:rsidRPr="006035E5" w:rsidRDefault="003A669F" w:rsidP="003A669F">
      <w:pPr>
        <w:pStyle w:val="ad"/>
        <w:spacing w:before="0" w:after="0"/>
        <w:ind w:firstLine="709"/>
        <w:jc w:val="both"/>
        <w:rPr>
          <w:rFonts w:ascii="Times New Roman" w:hAnsi="Times New Roman" w:cs="Times New Roman"/>
          <w:color w:val="auto"/>
        </w:rPr>
      </w:pPr>
    </w:p>
    <w:p w:rsidR="003A669F" w:rsidRPr="00D1254D" w:rsidRDefault="003A669F" w:rsidP="003A669F">
      <w:pPr>
        <w:spacing w:after="0" w:line="240" w:lineRule="auto"/>
        <w:jc w:val="both"/>
        <w:rPr>
          <w:rFonts w:ascii="Times New Roman" w:hAnsi="Times New Roman"/>
          <w:b/>
          <w:i/>
          <w:iCs/>
          <w:sz w:val="28"/>
          <w:szCs w:val="28"/>
        </w:rPr>
      </w:pPr>
      <w:r w:rsidRPr="00D1254D">
        <w:rPr>
          <w:rFonts w:ascii="Times New Roman" w:hAnsi="Times New Roman"/>
          <w:b/>
          <w:i/>
          <w:iCs/>
          <w:sz w:val="28"/>
          <w:szCs w:val="28"/>
        </w:rPr>
        <w:t xml:space="preserve">Тактический уровень </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Упражнения для оценки младшего и среднего управленческого состава. Задания включают внедрение стратегии в рамках организации и принятие решений, оказывающих влияние на </w:t>
      </w:r>
      <w:r>
        <w:rPr>
          <w:rFonts w:ascii="Times New Roman" w:hAnsi="Times New Roman" w:cs="Times New Roman"/>
          <w:color w:val="auto"/>
        </w:rPr>
        <w:t xml:space="preserve">структурное </w:t>
      </w:r>
      <w:r w:rsidRPr="00390A16">
        <w:rPr>
          <w:rFonts w:ascii="Times New Roman" w:hAnsi="Times New Roman" w:cs="Times New Roman"/>
          <w:color w:val="auto"/>
        </w:rPr>
        <w:t xml:space="preserve">подразделение </w:t>
      </w:r>
      <w:r>
        <w:rPr>
          <w:rFonts w:ascii="Times New Roman" w:hAnsi="Times New Roman" w:cs="Times New Roman"/>
          <w:color w:val="auto"/>
        </w:rPr>
        <w:t xml:space="preserve">государственного органа </w:t>
      </w:r>
      <w:r w:rsidRPr="00390A16">
        <w:rPr>
          <w:rFonts w:ascii="Times New Roman" w:hAnsi="Times New Roman" w:cs="Times New Roman"/>
          <w:color w:val="auto"/>
        </w:rPr>
        <w:t xml:space="preserve">или отдельное направление </w:t>
      </w:r>
      <w:r>
        <w:rPr>
          <w:rFonts w:ascii="Times New Roman" w:hAnsi="Times New Roman" w:cs="Times New Roman"/>
          <w:color w:val="auto"/>
        </w:rPr>
        <w:t>деятельности, реализуемое государственным органом</w:t>
      </w:r>
      <w:r w:rsidRPr="00390A16">
        <w:rPr>
          <w:rFonts w:ascii="Times New Roman" w:hAnsi="Times New Roman" w:cs="Times New Roman"/>
          <w:color w:val="auto"/>
        </w:rPr>
        <w:t xml:space="preserve">. </w:t>
      </w:r>
    </w:p>
    <w:p w:rsidR="003A669F" w:rsidRDefault="003A669F" w:rsidP="003A669F">
      <w:pPr>
        <w:spacing w:after="0" w:line="240" w:lineRule="auto"/>
        <w:jc w:val="both"/>
        <w:rPr>
          <w:rFonts w:ascii="Times New Roman" w:hAnsi="Times New Roman"/>
          <w:b/>
          <w:i/>
          <w:iCs/>
          <w:sz w:val="28"/>
          <w:szCs w:val="28"/>
        </w:rPr>
      </w:pPr>
    </w:p>
    <w:p w:rsidR="003A669F" w:rsidRPr="00D1254D" w:rsidRDefault="003A669F" w:rsidP="003A669F">
      <w:pPr>
        <w:spacing w:after="0" w:line="240" w:lineRule="auto"/>
        <w:jc w:val="both"/>
        <w:rPr>
          <w:rFonts w:ascii="Times New Roman" w:hAnsi="Times New Roman"/>
          <w:b/>
          <w:i/>
          <w:iCs/>
          <w:sz w:val="28"/>
          <w:szCs w:val="28"/>
        </w:rPr>
      </w:pPr>
      <w:r w:rsidRPr="00D1254D">
        <w:rPr>
          <w:rFonts w:ascii="Times New Roman" w:hAnsi="Times New Roman"/>
          <w:b/>
          <w:i/>
          <w:iCs/>
          <w:sz w:val="28"/>
          <w:szCs w:val="28"/>
        </w:rPr>
        <w:t xml:space="preserve">Стратегический уровень </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 xml:space="preserve">Упражнения для оценки </w:t>
      </w:r>
      <w:r>
        <w:rPr>
          <w:rFonts w:ascii="Times New Roman" w:hAnsi="Times New Roman" w:cs="Times New Roman"/>
          <w:color w:val="auto"/>
        </w:rPr>
        <w:t>кандидатов на должность категории «руководители» высшей группы должностей гражданской службы</w:t>
      </w:r>
      <w:r w:rsidRPr="00390A16">
        <w:rPr>
          <w:rFonts w:ascii="Times New Roman" w:hAnsi="Times New Roman" w:cs="Times New Roman"/>
          <w:color w:val="auto"/>
        </w:rPr>
        <w:t xml:space="preserve">, которые включают определение стратегии и принятие критически важных решений, оказывающих влияние на управление </w:t>
      </w:r>
      <w:r>
        <w:rPr>
          <w:rFonts w:ascii="Times New Roman" w:hAnsi="Times New Roman" w:cs="Times New Roman"/>
          <w:color w:val="auto"/>
        </w:rPr>
        <w:t>государственным органом</w:t>
      </w:r>
      <w:r w:rsidRPr="00390A16">
        <w:rPr>
          <w:rFonts w:ascii="Times New Roman" w:hAnsi="Times New Roman" w:cs="Times New Roman"/>
          <w:color w:val="auto"/>
        </w:rPr>
        <w:t xml:space="preserve"> или отраслью.</w:t>
      </w:r>
    </w:p>
    <w:p w:rsidR="003A669F" w:rsidRPr="00390A16" w:rsidRDefault="003A669F" w:rsidP="003A669F">
      <w:pPr>
        <w:pStyle w:val="ad"/>
        <w:spacing w:before="0" w:after="0"/>
        <w:ind w:firstLine="709"/>
        <w:jc w:val="both"/>
        <w:rPr>
          <w:rFonts w:ascii="Times New Roman" w:hAnsi="Times New Roman" w:cs="Times New Roman"/>
          <w:color w:val="auto"/>
        </w:rPr>
      </w:pPr>
      <w:r w:rsidRPr="00390A16">
        <w:rPr>
          <w:rFonts w:ascii="Times New Roman" w:hAnsi="Times New Roman" w:cs="Times New Roman"/>
          <w:color w:val="auto"/>
        </w:rPr>
        <w:t>Каждое упражнение должно быть четко регламентированным и продуманным, иметь заранее описанные варианты правильных ответов или стратегий решения. Для того</w:t>
      </w:r>
      <w:r>
        <w:rPr>
          <w:rFonts w:ascii="Times New Roman" w:hAnsi="Times New Roman" w:cs="Times New Roman"/>
          <w:color w:val="auto"/>
        </w:rPr>
        <w:t>,</w:t>
      </w:r>
      <w:r w:rsidRPr="00390A16">
        <w:rPr>
          <w:rFonts w:ascii="Times New Roman" w:hAnsi="Times New Roman" w:cs="Times New Roman"/>
          <w:color w:val="auto"/>
        </w:rPr>
        <w:t xml:space="preserve"> чтобы стандартизировать процедуру </w:t>
      </w:r>
      <w:r w:rsidRPr="00390A16">
        <w:rPr>
          <w:rFonts w:ascii="Times New Roman" w:hAnsi="Times New Roman" w:cs="Times New Roman"/>
          <w:color w:val="auto"/>
        </w:rPr>
        <w:lastRenderedPageBreak/>
        <w:t>оценки, упражнение должно состоять из целого набора документов, в который обычно входят следующие:</w:t>
      </w:r>
    </w:p>
    <w:p w:rsidR="003A669F" w:rsidRPr="00D1254D" w:rsidRDefault="00B73ADE" w:rsidP="00B73ADE">
      <w:pPr>
        <w:pStyle w:val="17"/>
        <w:numPr>
          <w:ilvl w:val="0"/>
          <w:numId w:val="62"/>
        </w:numPr>
        <w:spacing w:line="240" w:lineRule="auto"/>
        <w:ind w:left="0" w:firstLine="709"/>
        <w:rPr>
          <w:rFonts w:ascii="Times New Roman" w:hAnsi="Times New Roman"/>
          <w:sz w:val="28"/>
          <w:szCs w:val="28"/>
        </w:rPr>
      </w:pPr>
      <w:r>
        <w:rPr>
          <w:rFonts w:ascii="Times New Roman" w:hAnsi="Times New Roman"/>
          <w:color w:val="auto"/>
          <w:sz w:val="28"/>
          <w:szCs w:val="28"/>
        </w:rPr>
        <w:t xml:space="preserve"> </w:t>
      </w:r>
      <w:r w:rsidR="003A669F" w:rsidRPr="009E0C40">
        <w:rPr>
          <w:rFonts w:ascii="Times New Roman" w:hAnsi="Times New Roman"/>
          <w:color w:val="auto"/>
          <w:sz w:val="28"/>
          <w:szCs w:val="28"/>
        </w:rPr>
        <w:t>Буклет участника.</w:t>
      </w:r>
      <w:r w:rsidR="003A669F" w:rsidRPr="00D1254D">
        <w:rPr>
          <w:rFonts w:ascii="Times New Roman" w:hAnsi="Times New Roman"/>
          <w:sz w:val="28"/>
          <w:szCs w:val="28"/>
        </w:rPr>
        <w:t xml:space="preserve"> </w:t>
      </w:r>
      <w:r w:rsidR="003A669F" w:rsidRPr="00D1254D">
        <w:rPr>
          <w:rFonts w:ascii="Times New Roman" w:hAnsi="Times New Roman"/>
          <w:b w:val="0"/>
          <w:color w:val="auto"/>
          <w:sz w:val="28"/>
          <w:szCs w:val="28"/>
        </w:rPr>
        <w:t xml:space="preserve">В </w:t>
      </w:r>
      <w:r w:rsidR="003A669F">
        <w:rPr>
          <w:rFonts w:ascii="Times New Roman" w:hAnsi="Times New Roman"/>
          <w:b w:val="0"/>
          <w:color w:val="auto"/>
          <w:sz w:val="28"/>
          <w:szCs w:val="28"/>
        </w:rPr>
        <w:t>данном</w:t>
      </w:r>
      <w:r w:rsidR="003A669F" w:rsidRPr="00D1254D">
        <w:rPr>
          <w:rFonts w:ascii="Times New Roman" w:hAnsi="Times New Roman"/>
          <w:b w:val="0"/>
          <w:color w:val="auto"/>
          <w:sz w:val="28"/>
          <w:szCs w:val="28"/>
        </w:rPr>
        <w:t xml:space="preserve"> буклете описывается задание, которое должен выполнить участник. Буклет может включать в себя информацию о </w:t>
      </w:r>
      <w:r w:rsidR="003A669F">
        <w:rPr>
          <w:rFonts w:ascii="Times New Roman" w:hAnsi="Times New Roman"/>
          <w:b w:val="0"/>
          <w:color w:val="auto"/>
          <w:sz w:val="28"/>
          <w:szCs w:val="28"/>
        </w:rPr>
        <w:t>государственном органе и</w:t>
      </w:r>
      <w:r w:rsidR="003A669F" w:rsidRPr="00D1254D">
        <w:rPr>
          <w:rFonts w:ascii="Times New Roman" w:hAnsi="Times New Roman"/>
          <w:b w:val="0"/>
          <w:color w:val="auto"/>
          <w:sz w:val="28"/>
          <w:szCs w:val="28"/>
        </w:rPr>
        <w:t xml:space="preserve"> </w:t>
      </w:r>
      <w:r w:rsidR="003A669F">
        <w:rPr>
          <w:rFonts w:ascii="Times New Roman" w:hAnsi="Times New Roman"/>
          <w:b w:val="0"/>
          <w:color w:val="auto"/>
          <w:sz w:val="28"/>
          <w:szCs w:val="28"/>
        </w:rPr>
        <w:t>историю возникновения проблемы</w:t>
      </w:r>
      <w:r w:rsidR="003A669F" w:rsidRPr="00D1254D">
        <w:rPr>
          <w:rFonts w:ascii="Times New Roman" w:hAnsi="Times New Roman"/>
          <w:b w:val="0"/>
          <w:color w:val="auto"/>
          <w:sz w:val="28"/>
          <w:szCs w:val="28"/>
        </w:rPr>
        <w:t>. Информация может быть представлена как в текстовом виде (выдержки из прессы, аналитические записки, письма от коллег, приглашения на различные мероприятия, жалобы от клиентов и т.д.), так и в форме таблиц, графиков, диаграмм (финансовое положение компании, анализ рынка и др.).</w:t>
      </w:r>
    </w:p>
    <w:p w:rsidR="003A669F" w:rsidRPr="009E0C40" w:rsidRDefault="00B73ADE" w:rsidP="00B73ADE">
      <w:pPr>
        <w:pStyle w:val="17"/>
        <w:numPr>
          <w:ilvl w:val="0"/>
          <w:numId w:val="62"/>
        </w:numPr>
        <w:spacing w:line="240" w:lineRule="auto"/>
        <w:ind w:left="0" w:firstLine="709"/>
        <w:rPr>
          <w:rFonts w:ascii="Times New Roman" w:hAnsi="Times New Roman"/>
          <w:b w:val="0"/>
          <w:color w:val="auto"/>
          <w:sz w:val="28"/>
          <w:szCs w:val="28"/>
        </w:rPr>
      </w:pPr>
      <w:r>
        <w:rPr>
          <w:rFonts w:ascii="Times New Roman" w:hAnsi="Times New Roman"/>
          <w:color w:val="auto"/>
          <w:sz w:val="28"/>
          <w:szCs w:val="28"/>
        </w:rPr>
        <w:t xml:space="preserve"> </w:t>
      </w:r>
      <w:r w:rsidR="003A669F" w:rsidRPr="009E0C40">
        <w:rPr>
          <w:rFonts w:ascii="Times New Roman" w:hAnsi="Times New Roman"/>
          <w:color w:val="auto"/>
          <w:sz w:val="28"/>
          <w:szCs w:val="28"/>
        </w:rPr>
        <w:t xml:space="preserve">Руководство для наблюдателя. </w:t>
      </w:r>
      <w:r w:rsidR="003A669F" w:rsidRPr="009E0C40">
        <w:rPr>
          <w:rFonts w:ascii="Times New Roman" w:hAnsi="Times New Roman"/>
          <w:b w:val="0"/>
          <w:color w:val="auto"/>
          <w:sz w:val="28"/>
          <w:szCs w:val="28"/>
        </w:rPr>
        <w:t xml:space="preserve">В </w:t>
      </w:r>
      <w:r w:rsidR="003A669F">
        <w:rPr>
          <w:rFonts w:ascii="Times New Roman" w:hAnsi="Times New Roman"/>
          <w:b w:val="0"/>
          <w:color w:val="auto"/>
          <w:sz w:val="28"/>
          <w:szCs w:val="28"/>
        </w:rPr>
        <w:t>указанном</w:t>
      </w:r>
      <w:r w:rsidR="003A669F" w:rsidRPr="009E0C40">
        <w:rPr>
          <w:rFonts w:ascii="Times New Roman" w:hAnsi="Times New Roman"/>
          <w:b w:val="0"/>
          <w:color w:val="auto"/>
          <w:sz w:val="28"/>
          <w:szCs w:val="28"/>
        </w:rPr>
        <w:t xml:space="preserve"> документе дается подробная информация о том, как н</w:t>
      </w:r>
      <w:r w:rsidR="003A669F">
        <w:rPr>
          <w:rFonts w:ascii="Times New Roman" w:hAnsi="Times New Roman"/>
          <w:b w:val="0"/>
          <w:color w:val="auto"/>
          <w:sz w:val="28"/>
          <w:szCs w:val="28"/>
        </w:rPr>
        <w:t>еобходимо</w:t>
      </w:r>
      <w:r w:rsidR="003A669F" w:rsidRPr="009E0C40">
        <w:rPr>
          <w:rFonts w:ascii="Times New Roman" w:hAnsi="Times New Roman"/>
          <w:b w:val="0"/>
          <w:color w:val="auto"/>
          <w:sz w:val="28"/>
          <w:szCs w:val="28"/>
        </w:rPr>
        <w:t xml:space="preserve"> проводить упражнение, как оценивать участника. </w:t>
      </w:r>
      <w:r w:rsidR="003A669F">
        <w:rPr>
          <w:rFonts w:ascii="Times New Roman" w:hAnsi="Times New Roman"/>
          <w:b w:val="0"/>
          <w:color w:val="auto"/>
          <w:sz w:val="28"/>
          <w:szCs w:val="28"/>
        </w:rPr>
        <w:t xml:space="preserve">В руководстве для наблюдателя </w:t>
      </w:r>
      <w:r w:rsidR="003A669F" w:rsidRPr="009E0C40">
        <w:rPr>
          <w:rFonts w:ascii="Times New Roman" w:hAnsi="Times New Roman"/>
          <w:b w:val="0"/>
          <w:color w:val="auto"/>
          <w:sz w:val="28"/>
          <w:szCs w:val="28"/>
        </w:rPr>
        <w:t xml:space="preserve">приводится подробный алгоритм оценки и интерпретации поведения участника. Хорошо разработанное упражнение должно иметь конечное количество правильных ответов или вариантов решения. В </w:t>
      </w:r>
      <w:r w:rsidR="003A669F">
        <w:rPr>
          <w:rFonts w:ascii="Times New Roman" w:hAnsi="Times New Roman"/>
          <w:b w:val="0"/>
          <w:color w:val="auto"/>
          <w:sz w:val="28"/>
          <w:szCs w:val="28"/>
        </w:rPr>
        <w:t>данном документе</w:t>
      </w:r>
      <w:r w:rsidR="003A669F" w:rsidRPr="009E0C40">
        <w:rPr>
          <w:rFonts w:ascii="Times New Roman" w:hAnsi="Times New Roman"/>
          <w:b w:val="0"/>
          <w:color w:val="auto"/>
          <w:sz w:val="28"/>
          <w:szCs w:val="28"/>
        </w:rPr>
        <w:t xml:space="preserve"> должны быть описаны наиболее распространенные ошибки, которые допускают участники, в некоторых случаях перечень вопросов, которые нужно задать участнику в различных ситуациях. Также в руководстве для наблюдателя приводятся позитивные и негативные поведенческие индикаторы, которые на основе существующей модели компетенций специально разрабатываются под каждое упражнение.</w:t>
      </w:r>
    </w:p>
    <w:p w:rsidR="003A669F" w:rsidRPr="009E0C40" w:rsidRDefault="00B73ADE" w:rsidP="00B73ADE">
      <w:pPr>
        <w:pStyle w:val="17"/>
        <w:numPr>
          <w:ilvl w:val="0"/>
          <w:numId w:val="62"/>
        </w:numPr>
        <w:spacing w:line="240" w:lineRule="auto"/>
        <w:ind w:left="0" w:firstLine="709"/>
        <w:rPr>
          <w:rFonts w:ascii="Times New Roman" w:hAnsi="Times New Roman"/>
          <w:b w:val="0"/>
          <w:color w:val="auto"/>
          <w:sz w:val="28"/>
          <w:szCs w:val="28"/>
        </w:rPr>
      </w:pPr>
      <w:r>
        <w:rPr>
          <w:rFonts w:ascii="Times New Roman" w:hAnsi="Times New Roman"/>
          <w:color w:val="auto"/>
          <w:sz w:val="28"/>
          <w:szCs w:val="28"/>
        </w:rPr>
        <w:t xml:space="preserve"> </w:t>
      </w:r>
      <w:r w:rsidR="003A669F" w:rsidRPr="009E0C40">
        <w:rPr>
          <w:rFonts w:ascii="Times New Roman" w:hAnsi="Times New Roman"/>
          <w:color w:val="auto"/>
          <w:sz w:val="28"/>
          <w:szCs w:val="28"/>
        </w:rPr>
        <w:t xml:space="preserve">Инструкция для администратора. </w:t>
      </w:r>
      <w:r w:rsidR="003A669F" w:rsidRPr="009E0C40">
        <w:rPr>
          <w:rFonts w:ascii="Times New Roman" w:hAnsi="Times New Roman"/>
          <w:b w:val="0"/>
          <w:color w:val="auto"/>
          <w:sz w:val="28"/>
          <w:szCs w:val="28"/>
        </w:rPr>
        <w:t xml:space="preserve">В </w:t>
      </w:r>
      <w:r w:rsidR="003A669F">
        <w:rPr>
          <w:rFonts w:ascii="Times New Roman" w:hAnsi="Times New Roman"/>
          <w:b w:val="0"/>
          <w:color w:val="auto"/>
          <w:sz w:val="28"/>
          <w:szCs w:val="28"/>
        </w:rPr>
        <w:t>указанном</w:t>
      </w:r>
      <w:r w:rsidR="003A669F" w:rsidRPr="009E0C40">
        <w:rPr>
          <w:rFonts w:ascii="Times New Roman" w:hAnsi="Times New Roman"/>
          <w:b w:val="0"/>
          <w:color w:val="auto"/>
          <w:sz w:val="28"/>
          <w:szCs w:val="28"/>
        </w:rPr>
        <w:t xml:space="preserve"> документе приводится четкий порядок действий консультанта или наблюдателя при проведении упражнения: какие нужны материалы, как следует расположить участников, что </w:t>
      </w:r>
      <w:r w:rsidR="003A669F">
        <w:rPr>
          <w:rFonts w:ascii="Times New Roman" w:hAnsi="Times New Roman"/>
          <w:b w:val="0"/>
          <w:color w:val="auto"/>
          <w:sz w:val="28"/>
          <w:szCs w:val="28"/>
        </w:rPr>
        <w:t>необходимо</w:t>
      </w:r>
      <w:r w:rsidR="003A669F" w:rsidRPr="009E0C40">
        <w:rPr>
          <w:rFonts w:ascii="Times New Roman" w:hAnsi="Times New Roman"/>
          <w:b w:val="0"/>
          <w:color w:val="auto"/>
          <w:sz w:val="28"/>
          <w:szCs w:val="28"/>
        </w:rPr>
        <w:t xml:space="preserve"> им сказать на каждом этапе упражнения; приведен хронометраж каждого из этапов упражнения. Как уже было сказано выше, </w:t>
      </w:r>
      <w:r w:rsidR="003A669F">
        <w:rPr>
          <w:rFonts w:ascii="Times New Roman" w:hAnsi="Times New Roman"/>
          <w:b w:val="0"/>
          <w:color w:val="auto"/>
          <w:sz w:val="28"/>
          <w:szCs w:val="28"/>
        </w:rPr>
        <w:t>данный</w:t>
      </w:r>
      <w:r w:rsidR="003A669F" w:rsidRPr="009E0C40">
        <w:rPr>
          <w:rFonts w:ascii="Times New Roman" w:hAnsi="Times New Roman"/>
          <w:b w:val="0"/>
          <w:color w:val="auto"/>
          <w:sz w:val="28"/>
          <w:szCs w:val="28"/>
        </w:rPr>
        <w:t xml:space="preserve"> документ используется для того, чтобы обеспечить для всех участников равные условия оценки.</w:t>
      </w:r>
    </w:p>
    <w:p w:rsidR="003A669F" w:rsidRPr="009E0C40" w:rsidRDefault="00B73ADE" w:rsidP="00B73ADE">
      <w:pPr>
        <w:pStyle w:val="17"/>
        <w:numPr>
          <w:ilvl w:val="0"/>
          <w:numId w:val="62"/>
        </w:numPr>
        <w:spacing w:line="240" w:lineRule="auto"/>
        <w:ind w:left="0" w:firstLine="709"/>
        <w:rPr>
          <w:rFonts w:ascii="Times New Roman" w:hAnsi="Times New Roman"/>
          <w:b w:val="0"/>
          <w:color w:val="auto"/>
          <w:sz w:val="28"/>
          <w:szCs w:val="28"/>
        </w:rPr>
      </w:pPr>
      <w:r>
        <w:rPr>
          <w:rFonts w:ascii="Times New Roman" w:hAnsi="Times New Roman"/>
          <w:color w:val="auto"/>
          <w:sz w:val="28"/>
          <w:szCs w:val="28"/>
        </w:rPr>
        <w:t xml:space="preserve"> </w:t>
      </w:r>
      <w:r w:rsidR="003A669F" w:rsidRPr="009E0C40">
        <w:rPr>
          <w:rFonts w:ascii="Times New Roman" w:hAnsi="Times New Roman"/>
          <w:color w:val="auto"/>
          <w:sz w:val="28"/>
          <w:szCs w:val="28"/>
        </w:rPr>
        <w:t xml:space="preserve">Форма отчета для наблюдателя. </w:t>
      </w:r>
      <w:r w:rsidR="003A669F">
        <w:rPr>
          <w:rFonts w:ascii="Times New Roman" w:hAnsi="Times New Roman"/>
          <w:b w:val="0"/>
          <w:color w:val="auto"/>
          <w:sz w:val="28"/>
          <w:szCs w:val="28"/>
        </w:rPr>
        <w:t>Указанный</w:t>
      </w:r>
      <w:r w:rsidR="003A669F" w:rsidRPr="009E0C40">
        <w:rPr>
          <w:rFonts w:ascii="Times New Roman" w:hAnsi="Times New Roman"/>
          <w:b w:val="0"/>
          <w:color w:val="auto"/>
          <w:sz w:val="28"/>
          <w:szCs w:val="28"/>
        </w:rPr>
        <w:t xml:space="preserve"> документ предназначен для анализа и интерпретации записей наблюдателя, которые он вел, отслеживая поведение участника во время упражнения. </w:t>
      </w:r>
      <w:r w:rsidR="003A669F">
        <w:rPr>
          <w:rFonts w:ascii="Times New Roman" w:hAnsi="Times New Roman"/>
          <w:b w:val="0"/>
          <w:color w:val="auto"/>
          <w:sz w:val="28"/>
          <w:szCs w:val="28"/>
        </w:rPr>
        <w:t>Н</w:t>
      </w:r>
      <w:r w:rsidR="003A669F" w:rsidRPr="009E0C40">
        <w:rPr>
          <w:rFonts w:ascii="Times New Roman" w:hAnsi="Times New Roman"/>
          <w:b w:val="0"/>
          <w:color w:val="auto"/>
          <w:sz w:val="28"/>
          <w:szCs w:val="28"/>
        </w:rPr>
        <w:t>аблюдатель должен оценить участника по компетенциям и обязательно, опираясь на свои записи, привести доказательства оценки, которую он поставил. Оценка проводится на основе руководства для наблюдателя.</w:t>
      </w:r>
    </w:p>
    <w:p w:rsidR="003A669F" w:rsidRPr="00D1254D" w:rsidRDefault="00B73ADE" w:rsidP="00B73ADE">
      <w:pPr>
        <w:pStyle w:val="17"/>
        <w:numPr>
          <w:ilvl w:val="0"/>
          <w:numId w:val="62"/>
        </w:numPr>
        <w:spacing w:line="240" w:lineRule="auto"/>
        <w:ind w:left="0" w:firstLine="709"/>
        <w:rPr>
          <w:rFonts w:ascii="Times New Roman" w:hAnsi="Times New Roman"/>
          <w:b w:val="0"/>
          <w:color w:val="auto"/>
          <w:sz w:val="28"/>
          <w:szCs w:val="28"/>
        </w:rPr>
      </w:pPr>
      <w:r>
        <w:rPr>
          <w:rFonts w:ascii="Times New Roman" w:hAnsi="Times New Roman"/>
          <w:color w:val="auto"/>
          <w:sz w:val="28"/>
          <w:szCs w:val="28"/>
        </w:rPr>
        <w:t xml:space="preserve"> </w:t>
      </w:r>
      <w:r w:rsidR="003A669F" w:rsidRPr="009E0C40">
        <w:rPr>
          <w:rFonts w:ascii="Times New Roman" w:hAnsi="Times New Roman"/>
          <w:color w:val="auto"/>
          <w:sz w:val="28"/>
          <w:szCs w:val="28"/>
        </w:rPr>
        <w:t xml:space="preserve">Форма отчета для участника. </w:t>
      </w:r>
      <w:r w:rsidR="003A669F" w:rsidRPr="009E0C40">
        <w:rPr>
          <w:rFonts w:ascii="Times New Roman" w:hAnsi="Times New Roman"/>
          <w:b w:val="0"/>
          <w:color w:val="auto"/>
          <w:sz w:val="28"/>
          <w:szCs w:val="28"/>
        </w:rPr>
        <w:t xml:space="preserve">В </w:t>
      </w:r>
      <w:r w:rsidR="003A669F">
        <w:rPr>
          <w:rFonts w:ascii="Times New Roman" w:hAnsi="Times New Roman"/>
          <w:b w:val="0"/>
          <w:color w:val="auto"/>
          <w:sz w:val="28"/>
          <w:szCs w:val="28"/>
        </w:rPr>
        <w:t>указанном</w:t>
      </w:r>
      <w:r w:rsidR="003A669F" w:rsidRPr="009E0C40">
        <w:rPr>
          <w:rFonts w:ascii="Times New Roman" w:hAnsi="Times New Roman"/>
          <w:b w:val="0"/>
          <w:color w:val="auto"/>
          <w:sz w:val="28"/>
          <w:szCs w:val="28"/>
        </w:rPr>
        <w:t xml:space="preserve"> документе </w:t>
      </w:r>
      <w:r w:rsidR="003A669F">
        <w:rPr>
          <w:rFonts w:ascii="Times New Roman" w:hAnsi="Times New Roman"/>
          <w:b w:val="0"/>
          <w:color w:val="auto"/>
          <w:sz w:val="28"/>
          <w:szCs w:val="28"/>
        </w:rPr>
        <w:t>формулируются</w:t>
      </w:r>
      <w:r w:rsidR="003A669F" w:rsidRPr="009E0C40">
        <w:rPr>
          <w:rFonts w:ascii="Times New Roman" w:hAnsi="Times New Roman"/>
          <w:b w:val="0"/>
          <w:color w:val="auto"/>
          <w:sz w:val="28"/>
          <w:szCs w:val="28"/>
        </w:rPr>
        <w:t xml:space="preserve"> вопросы, на которые участнику предлагается</w:t>
      </w:r>
      <w:r w:rsidR="003A669F" w:rsidRPr="00D1254D">
        <w:rPr>
          <w:rFonts w:ascii="Times New Roman" w:hAnsi="Times New Roman"/>
          <w:b w:val="0"/>
          <w:color w:val="auto"/>
          <w:sz w:val="28"/>
          <w:szCs w:val="28"/>
        </w:rPr>
        <w:t xml:space="preserve"> ответить в письменном виде. </w:t>
      </w:r>
    </w:p>
    <w:p w:rsidR="003A669F" w:rsidRPr="000C115E" w:rsidRDefault="003A669F" w:rsidP="00B73ADE">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Для ролевых игр дополнительно разрабатываются еще два документа:</w:t>
      </w:r>
    </w:p>
    <w:p w:rsidR="003A669F" w:rsidRPr="000C115E" w:rsidRDefault="00B73ADE" w:rsidP="00B73ADE">
      <w:pPr>
        <w:numPr>
          <w:ilvl w:val="0"/>
          <w:numId w:val="63"/>
        </w:numPr>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003A669F" w:rsidRPr="000C115E">
        <w:rPr>
          <w:rFonts w:ascii="Times New Roman" w:hAnsi="Times New Roman"/>
          <w:b/>
          <w:sz w:val="28"/>
          <w:szCs w:val="28"/>
        </w:rPr>
        <w:t xml:space="preserve">Руководство для ролевого игрока. </w:t>
      </w:r>
      <w:r w:rsidR="003A669F" w:rsidRPr="000C115E">
        <w:rPr>
          <w:rFonts w:ascii="Times New Roman" w:hAnsi="Times New Roman"/>
          <w:sz w:val="28"/>
          <w:szCs w:val="28"/>
        </w:rPr>
        <w:t xml:space="preserve">В </w:t>
      </w:r>
      <w:r w:rsidR="003A669F">
        <w:rPr>
          <w:rFonts w:ascii="Times New Roman" w:hAnsi="Times New Roman"/>
          <w:sz w:val="28"/>
          <w:szCs w:val="28"/>
        </w:rPr>
        <w:t>указанном</w:t>
      </w:r>
      <w:r w:rsidR="003A669F" w:rsidRPr="000C115E">
        <w:rPr>
          <w:rFonts w:ascii="Times New Roman" w:hAnsi="Times New Roman"/>
          <w:sz w:val="28"/>
          <w:szCs w:val="28"/>
        </w:rPr>
        <w:t xml:space="preserve"> документе подробно опис</w:t>
      </w:r>
      <w:r w:rsidR="003A669F">
        <w:rPr>
          <w:rFonts w:ascii="Times New Roman" w:hAnsi="Times New Roman"/>
          <w:sz w:val="28"/>
          <w:szCs w:val="28"/>
        </w:rPr>
        <w:t>ывается</w:t>
      </w:r>
      <w:r w:rsidR="003A669F" w:rsidRPr="000C115E">
        <w:rPr>
          <w:rFonts w:ascii="Times New Roman" w:hAnsi="Times New Roman"/>
          <w:sz w:val="28"/>
          <w:szCs w:val="28"/>
        </w:rPr>
        <w:t xml:space="preserve">, как должен вести себя ролевой игрок, что он должен говорить и чего говорить не должен, как он должен реагировать на то или иное поведение участника, как он должен отвечать на наиболее типичные вопросы для конкретного упражнения. Кроме того, в </w:t>
      </w:r>
      <w:r w:rsidR="003A669F">
        <w:rPr>
          <w:rFonts w:ascii="Times New Roman" w:hAnsi="Times New Roman"/>
          <w:sz w:val="28"/>
          <w:szCs w:val="28"/>
        </w:rPr>
        <w:lastRenderedPageBreak/>
        <w:t>р</w:t>
      </w:r>
      <w:r w:rsidR="003A669F" w:rsidRPr="000C115E">
        <w:rPr>
          <w:rFonts w:ascii="Times New Roman" w:hAnsi="Times New Roman"/>
          <w:sz w:val="28"/>
          <w:szCs w:val="28"/>
        </w:rPr>
        <w:t>уководстве для ролевого игрока подробно описан характер персонажа, история работы в организации, история взаимоотношений с коллега</w:t>
      </w:r>
      <w:r w:rsidR="003A669F">
        <w:rPr>
          <w:rFonts w:ascii="Times New Roman" w:hAnsi="Times New Roman"/>
          <w:sz w:val="28"/>
          <w:szCs w:val="28"/>
        </w:rPr>
        <w:t>ми, подчиненными, руководителем</w:t>
      </w:r>
      <w:r w:rsidR="003A669F" w:rsidRPr="000C115E">
        <w:rPr>
          <w:rFonts w:ascii="Times New Roman" w:hAnsi="Times New Roman"/>
          <w:sz w:val="28"/>
          <w:szCs w:val="28"/>
        </w:rPr>
        <w:t xml:space="preserve">. Следование </w:t>
      </w:r>
      <w:r w:rsidR="003A669F">
        <w:rPr>
          <w:rFonts w:ascii="Times New Roman" w:hAnsi="Times New Roman"/>
          <w:sz w:val="28"/>
          <w:szCs w:val="28"/>
        </w:rPr>
        <w:t>данному</w:t>
      </w:r>
      <w:r w:rsidR="003A669F" w:rsidRPr="000C115E">
        <w:rPr>
          <w:rFonts w:ascii="Times New Roman" w:hAnsi="Times New Roman"/>
          <w:sz w:val="28"/>
          <w:szCs w:val="28"/>
        </w:rPr>
        <w:t xml:space="preserve"> </w:t>
      </w:r>
      <w:r w:rsidR="003A669F">
        <w:rPr>
          <w:rFonts w:ascii="Times New Roman" w:hAnsi="Times New Roman"/>
          <w:sz w:val="28"/>
          <w:szCs w:val="28"/>
        </w:rPr>
        <w:t>р</w:t>
      </w:r>
      <w:r w:rsidR="003A669F" w:rsidRPr="000C115E">
        <w:rPr>
          <w:rFonts w:ascii="Times New Roman" w:hAnsi="Times New Roman"/>
          <w:sz w:val="28"/>
          <w:szCs w:val="28"/>
        </w:rPr>
        <w:t xml:space="preserve">уководству является обязательным для всех ролевых игроков. Отклонение от </w:t>
      </w:r>
      <w:r w:rsidR="003A669F">
        <w:rPr>
          <w:rFonts w:ascii="Times New Roman" w:hAnsi="Times New Roman"/>
          <w:sz w:val="28"/>
          <w:szCs w:val="28"/>
        </w:rPr>
        <w:t>р</w:t>
      </w:r>
      <w:r w:rsidR="003A669F" w:rsidRPr="000C115E">
        <w:rPr>
          <w:rFonts w:ascii="Times New Roman" w:hAnsi="Times New Roman"/>
          <w:sz w:val="28"/>
          <w:szCs w:val="28"/>
        </w:rPr>
        <w:t>уководства нарушает правило равных условий оценки и делает невозможным сравнение поведения участников.</w:t>
      </w:r>
    </w:p>
    <w:p w:rsidR="003A669F" w:rsidRPr="000C115E" w:rsidRDefault="00B73ADE" w:rsidP="00B73ADE">
      <w:pPr>
        <w:numPr>
          <w:ilvl w:val="0"/>
          <w:numId w:val="63"/>
        </w:numPr>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003A669F" w:rsidRPr="000C115E">
        <w:rPr>
          <w:rFonts w:ascii="Times New Roman" w:hAnsi="Times New Roman"/>
          <w:b/>
          <w:sz w:val="28"/>
          <w:szCs w:val="28"/>
        </w:rPr>
        <w:t>Форма отчета для ролевого игрока.</w:t>
      </w:r>
      <w:r w:rsidR="003A669F" w:rsidRPr="000C115E">
        <w:rPr>
          <w:rFonts w:ascii="Times New Roman" w:hAnsi="Times New Roman"/>
          <w:sz w:val="28"/>
          <w:szCs w:val="28"/>
        </w:rPr>
        <w:t xml:space="preserve"> Это специальный бланк или небольшой буклет, в котором ролевой игрок пишет структурированный отчет в форме ответов на специально разработанные вопросы о поведении участника во время ролевой игры. </w:t>
      </w:r>
    </w:p>
    <w:p w:rsidR="003A669F" w:rsidRPr="000C115E" w:rsidRDefault="003A669F" w:rsidP="00B73ADE">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Для упражнения на сбор информации также разрабатывается дополнительный документ – это бланк с информацией.</w:t>
      </w:r>
    </w:p>
    <w:p w:rsidR="003A669F" w:rsidRPr="00D1254D" w:rsidRDefault="00B73ADE" w:rsidP="00B73ADE">
      <w:pPr>
        <w:numPr>
          <w:ilvl w:val="0"/>
          <w:numId w:val="64"/>
        </w:numPr>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003A669F" w:rsidRPr="00D1254D">
        <w:rPr>
          <w:rFonts w:ascii="Times New Roman" w:hAnsi="Times New Roman"/>
          <w:b/>
          <w:sz w:val="28"/>
          <w:szCs w:val="28"/>
        </w:rPr>
        <w:t>Бланк с информацией.</w:t>
      </w:r>
      <w:r w:rsidR="003A669F" w:rsidRPr="00D1254D">
        <w:rPr>
          <w:rFonts w:ascii="Times New Roman" w:hAnsi="Times New Roman"/>
          <w:sz w:val="28"/>
          <w:szCs w:val="28"/>
        </w:rPr>
        <w:t xml:space="preserve"> </w:t>
      </w:r>
      <w:r w:rsidR="003A669F">
        <w:rPr>
          <w:rFonts w:ascii="Times New Roman" w:hAnsi="Times New Roman"/>
          <w:sz w:val="28"/>
          <w:szCs w:val="28"/>
        </w:rPr>
        <w:t>В</w:t>
      </w:r>
      <w:r w:rsidR="003A669F" w:rsidRPr="00D1254D">
        <w:rPr>
          <w:rFonts w:ascii="Times New Roman" w:hAnsi="Times New Roman"/>
          <w:sz w:val="28"/>
          <w:szCs w:val="28"/>
        </w:rPr>
        <w:t xml:space="preserve"> этом упражнении участник должен сформулировать вопросы по представленной ему ситуации и задать их эксперту. Эксперт располагает большим перечнем ответов на возможные вопросы, которые размещены в </w:t>
      </w:r>
      <w:r w:rsidR="003A669F">
        <w:rPr>
          <w:rFonts w:ascii="Times New Roman" w:hAnsi="Times New Roman"/>
          <w:sz w:val="28"/>
          <w:szCs w:val="28"/>
        </w:rPr>
        <w:t>б</w:t>
      </w:r>
      <w:r w:rsidR="003A669F" w:rsidRPr="00D1254D">
        <w:rPr>
          <w:rFonts w:ascii="Times New Roman" w:hAnsi="Times New Roman"/>
          <w:sz w:val="28"/>
          <w:szCs w:val="28"/>
        </w:rPr>
        <w:t>ланке с информацией. Вся информация разбита на блоки, и для всех участников предлагается один и тот же набор объем этой информации.</w:t>
      </w:r>
    </w:p>
    <w:p w:rsidR="003A669F" w:rsidRPr="000C115E"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 xml:space="preserve">В качестве дополнительных методов оценки, помимо имитационных упражнений, могут быть использованы и другие оценочные методы: интервью, психологическое тестирование, анкеты и пр.  </w:t>
      </w:r>
    </w:p>
    <w:p w:rsidR="003A669F" w:rsidRPr="000C115E" w:rsidRDefault="003A669F" w:rsidP="003A669F">
      <w:pPr>
        <w:pStyle w:val="ad"/>
        <w:spacing w:before="0" w:after="0"/>
        <w:ind w:firstLine="709"/>
        <w:jc w:val="both"/>
        <w:rPr>
          <w:rFonts w:ascii="Times New Roman" w:hAnsi="Times New Roman" w:cs="Times New Roman"/>
          <w:color w:val="auto"/>
        </w:rPr>
      </w:pPr>
      <w:r w:rsidRPr="000C115E">
        <w:rPr>
          <w:rFonts w:ascii="Times New Roman" w:hAnsi="Times New Roman" w:cs="Times New Roman"/>
          <w:color w:val="auto"/>
        </w:rPr>
        <w:t xml:space="preserve">Для проверки профессиональных качеств можно добавлять в центр оценки </w:t>
      </w:r>
      <w:r>
        <w:rPr>
          <w:rFonts w:ascii="Times New Roman" w:hAnsi="Times New Roman" w:cs="Times New Roman"/>
          <w:color w:val="auto"/>
        </w:rPr>
        <w:t xml:space="preserve">персонала </w:t>
      </w:r>
      <w:r w:rsidRPr="000C115E">
        <w:rPr>
          <w:rFonts w:ascii="Times New Roman" w:hAnsi="Times New Roman" w:cs="Times New Roman"/>
          <w:color w:val="auto"/>
        </w:rPr>
        <w:t xml:space="preserve">упражнения, которые имитируют работу </w:t>
      </w:r>
      <w:r>
        <w:rPr>
          <w:rFonts w:ascii="Times New Roman" w:hAnsi="Times New Roman" w:cs="Times New Roman"/>
          <w:color w:val="auto"/>
        </w:rPr>
        <w:t xml:space="preserve">гражданского </w:t>
      </w:r>
      <w:r w:rsidRPr="000C115E">
        <w:rPr>
          <w:rFonts w:ascii="Times New Roman" w:hAnsi="Times New Roman" w:cs="Times New Roman"/>
          <w:color w:val="auto"/>
        </w:rPr>
        <w:t xml:space="preserve">служащего, например, </w:t>
      </w:r>
      <w:r>
        <w:rPr>
          <w:rFonts w:ascii="Times New Roman" w:hAnsi="Times New Roman" w:cs="Times New Roman"/>
          <w:color w:val="auto"/>
        </w:rPr>
        <w:t>подготовка разъяснение</w:t>
      </w:r>
      <w:r w:rsidRPr="000C115E">
        <w:rPr>
          <w:rFonts w:ascii="Times New Roman" w:hAnsi="Times New Roman" w:cs="Times New Roman"/>
          <w:color w:val="auto"/>
        </w:rPr>
        <w:t xml:space="preserve"> на обращение гражданина или экспертное заключение на проект </w:t>
      </w:r>
      <w:r>
        <w:rPr>
          <w:rFonts w:ascii="Times New Roman" w:hAnsi="Times New Roman" w:cs="Times New Roman"/>
          <w:color w:val="auto"/>
        </w:rPr>
        <w:t>нормативного правового акта</w:t>
      </w:r>
      <w:r w:rsidRPr="000C115E">
        <w:rPr>
          <w:rFonts w:ascii="Times New Roman" w:hAnsi="Times New Roman" w:cs="Times New Roman"/>
          <w:color w:val="auto"/>
        </w:rPr>
        <w:t>. Рекомендации по тому, как разработать данные упра</w:t>
      </w:r>
      <w:r>
        <w:rPr>
          <w:rFonts w:ascii="Times New Roman" w:hAnsi="Times New Roman" w:cs="Times New Roman"/>
          <w:color w:val="auto"/>
        </w:rPr>
        <w:t>жнения, изложены в Приложениях 9 и 10</w:t>
      </w:r>
      <w:r w:rsidRPr="000C115E">
        <w:rPr>
          <w:rFonts w:ascii="Times New Roman" w:hAnsi="Times New Roman" w:cs="Times New Roman"/>
          <w:color w:val="auto"/>
        </w:rPr>
        <w:t>.</w:t>
      </w:r>
    </w:p>
    <w:p w:rsidR="003A669F" w:rsidRPr="000C115E" w:rsidRDefault="003A669F" w:rsidP="003A669F">
      <w:pPr>
        <w:pStyle w:val="ad"/>
        <w:spacing w:before="0" w:after="0"/>
        <w:ind w:firstLine="709"/>
        <w:jc w:val="both"/>
        <w:rPr>
          <w:rFonts w:ascii="Times New Roman" w:hAnsi="Times New Roman" w:cs="Times New Roman"/>
          <w:color w:val="auto"/>
        </w:rPr>
      </w:pPr>
      <w:r>
        <w:rPr>
          <w:rFonts w:ascii="Times New Roman" w:hAnsi="Times New Roman" w:cs="Times New Roman"/>
          <w:color w:val="auto"/>
        </w:rPr>
        <w:t>Ц</w:t>
      </w:r>
      <w:r w:rsidRPr="000C115E">
        <w:rPr>
          <w:rFonts w:ascii="Times New Roman" w:hAnsi="Times New Roman" w:cs="Times New Roman"/>
          <w:color w:val="auto"/>
        </w:rPr>
        <w:t xml:space="preserve">ентр оценки </w:t>
      </w:r>
      <w:r>
        <w:rPr>
          <w:rFonts w:ascii="Times New Roman" w:hAnsi="Times New Roman" w:cs="Times New Roman"/>
          <w:color w:val="auto"/>
        </w:rPr>
        <w:t xml:space="preserve">персонала </w:t>
      </w:r>
      <w:r w:rsidRPr="000C115E">
        <w:rPr>
          <w:rFonts w:ascii="Times New Roman" w:hAnsi="Times New Roman" w:cs="Times New Roman"/>
          <w:color w:val="auto"/>
        </w:rPr>
        <w:t xml:space="preserve">является очень сложным методом, требующим больших затрат и высокого уровня подготовки проводящих его </w:t>
      </w:r>
      <w:r>
        <w:rPr>
          <w:rFonts w:ascii="Times New Roman" w:hAnsi="Times New Roman" w:cs="Times New Roman"/>
          <w:color w:val="auto"/>
        </w:rPr>
        <w:t>специалистов</w:t>
      </w:r>
      <w:r w:rsidRPr="000C115E">
        <w:rPr>
          <w:rFonts w:ascii="Times New Roman" w:hAnsi="Times New Roman" w:cs="Times New Roman"/>
          <w:color w:val="auto"/>
        </w:rPr>
        <w:t xml:space="preserve">. </w:t>
      </w:r>
      <w:r>
        <w:rPr>
          <w:rFonts w:ascii="Times New Roman" w:hAnsi="Times New Roman" w:cs="Times New Roman"/>
          <w:color w:val="auto"/>
        </w:rPr>
        <w:t>В</w:t>
      </w:r>
      <w:r w:rsidRPr="000C115E">
        <w:rPr>
          <w:rFonts w:ascii="Times New Roman" w:hAnsi="Times New Roman" w:cs="Times New Roman"/>
          <w:color w:val="auto"/>
        </w:rPr>
        <w:t>ыбирая поставщика услуг для проведения центров оценки, рекомендуе</w:t>
      </w:r>
      <w:r>
        <w:rPr>
          <w:rFonts w:ascii="Times New Roman" w:hAnsi="Times New Roman" w:cs="Times New Roman"/>
          <w:color w:val="auto"/>
        </w:rPr>
        <w:t>тся</w:t>
      </w:r>
      <w:r w:rsidRPr="000C115E">
        <w:rPr>
          <w:rFonts w:ascii="Times New Roman" w:hAnsi="Times New Roman" w:cs="Times New Roman"/>
          <w:color w:val="auto"/>
        </w:rPr>
        <w:t xml:space="preserve"> пользоваться Российским стандартом по центрам оценки, который был разработан профессиональным сообществом в рамках Федерации по оценке персонала</w:t>
      </w:r>
      <w:r>
        <w:rPr>
          <w:rStyle w:val="af9"/>
          <w:rFonts w:ascii="Times New Roman" w:hAnsi="Times New Roman"/>
          <w:color w:val="auto"/>
        </w:rPr>
        <w:footnoteReference w:id="16"/>
      </w:r>
      <w:r w:rsidRPr="000C115E">
        <w:rPr>
          <w:rFonts w:ascii="Times New Roman" w:hAnsi="Times New Roman" w:cs="Times New Roman"/>
          <w:color w:val="auto"/>
        </w:rPr>
        <w:t>. В данном стандарте подробно описаны процедура центра оценки</w:t>
      </w:r>
      <w:r>
        <w:rPr>
          <w:rFonts w:ascii="Times New Roman" w:hAnsi="Times New Roman" w:cs="Times New Roman"/>
          <w:color w:val="auto"/>
        </w:rPr>
        <w:t xml:space="preserve"> персонала</w:t>
      </w:r>
      <w:r w:rsidRPr="000C115E">
        <w:rPr>
          <w:rFonts w:ascii="Times New Roman" w:hAnsi="Times New Roman" w:cs="Times New Roman"/>
          <w:color w:val="auto"/>
        </w:rPr>
        <w:t xml:space="preserve"> и требования к проведению данной процедуры. С помощью данного стандарта можно определить недобросовестных поставщиков в области оценки персонала.</w:t>
      </w:r>
    </w:p>
    <w:p w:rsidR="001C4B08" w:rsidRDefault="001C4B08" w:rsidP="001C4B08">
      <w:pPr>
        <w:suppressAutoHyphens/>
        <w:spacing w:after="0" w:line="240" w:lineRule="auto"/>
        <w:rPr>
          <w:rStyle w:val="11"/>
          <w:rFonts w:ascii="Times New Roman" w:hAnsi="Times New Roman" w:cs="Times New Roman"/>
        </w:rPr>
      </w:pPr>
      <w:bookmarkStart w:id="81" w:name="_Toc421227292"/>
      <w:bookmarkStart w:id="82" w:name="_Toc423594360"/>
    </w:p>
    <w:p w:rsidR="001C4B08" w:rsidRDefault="001C4B08" w:rsidP="001C4B08">
      <w:pPr>
        <w:suppressAutoHyphens/>
        <w:spacing w:after="0" w:line="240" w:lineRule="auto"/>
        <w:rPr>
          <w:rFonts w:ascii="Times New Roman" w:hAnsi="Times New Roman"/>
          <w:b/>
          <w:spacing w:val="2"/>
          <w:sz w:val="28"/>
          <w:szCs w:val="28"/>
          <w:lang w:eastAsia="ar-SA"/>
        </w:rPr>
      </w:pPr>
      <w:bookmarkStart w:id="83" w:name="sub_1202"/>
      <w:bookmarkStart w:id="84" w:name="sub_2403"/>
      <w:bookmarkEnd w:id="81"/>
      <w:bookmarkEnd w:id="82"/>
    </w:p>
    <w:p w:rsidR="00926D95" w:rsidRPr="008810B3" w:rsidRDefault="00926D95" w:rsidP="00926D95">
      <w:pPr>
        <w:spacing w:line="240" w:lineRule="auto"/>
        <w:ind w:firstLine="540"/>
        <w:jc w:val="both"/>
        <w:rPr>
          <w:rFonts w:ascii="Times New Roman" w:hAnsi="Times New Roman"/>
          <w:sz w:val="28"/>
          <w:szCs w:val="28"/>
        </w:rPr>
      </w:pPr>
      <w:bookmarkStart w:id="85" w:name="_GoBack"/>
      <w:bookmarkEnd w:id="83"/>
      <w:bookmarkEnd w:id="84"/>
      <w:bookmarkEnd w:id="85"/>
    </w:p>
    <w:sectPr w:rsidR="00926D95" w:rsidRPr="008810B3" w:rsidSect="000E3C85">
      <w:type w:val="continuous"/>
      <w:pgSz w:w="11907" w:h="16839" w:code="9"/>
      <w:pgMar w:top="1276" w:right="1134" w:bottom="72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1F" w:rsidRDefault="00077F1F">
      <w:r>
        <w:separator/>
      </w:r>
    </w:p>
  </w:endnote>
  <w:endnote w:type="continuationSeparator" w:id="0">
    <w:p w:rsidR="00077F1F" w:rsidRDefault="0007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1F" w:rsidRDefault="00077F1F">
      <w:r>
        <w:separator/>
      </w:r>
    </w:p>
  </w:footnote>
  <w:footnote w:type="continuationSeparator" w:id="0">
    <w:p w:rsidR="00077F1F" w:rsidRDefault="00077F1F">
      <w:r>
        <w:continuationSeparator/>
      </w:r>
    </w:p>
  </w:footnote>
  <w:footnote w:id="1">
    <w:p w:rsidR="009222E2" w:rsidRPr="005671C3" w:rsidRDefault="009222E2" w:rsidP="00B73ADE">
      <w:pPr>
        <w:pStyle w:val="af3"/>
        <w:rPr>
          <w:rFonts w:ascii="Times New Roman" w:hAnsi="Times New Roman"/>
        </w:rPr>
      </w:pPr>
      <w:r w:rsidRPr="005671C3">
        <w:rPr>
          <w:rStyle w:val="af9"/>
          <w:rFonts w:ascii="Times New Roman" w:hAnsi="Times New Roman"/>
        </w:rPr>
        <w:footnoteRef/>
      </w:r>
      <w:r w:rsidRPr="005671C3">
        <w:rPr>
          <w:rFonts w:ascii="Times New Roman" w:hAnsi="Times New Roman"/>
        </w:rPr>
        <w:t xml:space="preserve"> Статья 2 Федерального закона от 29 декабря 2012 г. № 273-ФЗ «Об образовании в Российской Федерации».</w:t>
      </w:r>
    </w:p>
  </w:footnote>
  <w:footnote w:id="2">
    <w:p w:rsidR="009222E2" w:rsidRPr="005671C3" w:rsidRDefault="009222E2" w:rsidP="00B73ADE">
      <w:pPr>
        <w:pStyle w:val="af3"/>
        <w:rPr>
          <w:rFonts w:ascii="Times New Roman" w:hAnsi="Times New Roman"/>
        </w:rPr>
      </w:pPr>
      <w:r w:rsidRPr="005671C3">
        <w:rPr>
          <w:rStyle w:val="af9"/>
          <w:rFonts w:ascii="Times New Roman" w:hAnsi="Times New Roman"/>
        </w:rPr>
        <w:footnoteRef/>
      </w:r>
      <w:r w:rsidRPr="005671C3">
        <w:rPr>
          <w:rFonts w:ascii="Times New Roman" w:hAnsi="Times New Roman"/>
        </w:rPr>
        <w:t xml:space="preserve"> Статья 2 Федерального закона от 29 декабря 2012 г. № 273-ФЗ «Об образовании в Российской Федерации».</w:t>
      </w:r>
    </w:p>
  </w:footnote>
  <w:footnote w:id="3">
    <w:p w:rsidR="009222E2" w:rsidRPr="005671C3" w:rsidRDefault="009222E2" w:rsidP="00B73ADE">
      <w:pPr>
        <w:pStyle w:val="af3"/>
        <w:rPr>
          <w:rFonts w:ascii="Times New Roman" w:hAnsi="Times New Roman"/>
        </w:rPr>
      </w:pPr>
      <w:r w:rsidRPr="005671C3">
        <w:rPr>
          <w:rStyle w:val="af9"/>
          <w:rFonts w:ascii="Times New Roman" w:hAnsi="Times New Roman"/>
        </w:rPr>
        <w:footnoteRef/>
      </w:r>
      <w:r w:rsidRPr="005671C3">
        <w:rPr>
          <w:rFonts w:ascii="Times New Roman" w:hAnsi="Times New Roman"/>
        </w:rPr>
        <w:t xml:space="preserve"> Статья 10 Федерального закона от 29 декабря 2012 г. № 273-ФЗ «Об образовании в Российской Федерации».</w:t>
      </w:r>
    </w:p>
  </w:footnote>
  <w:footnote w:id="4">
    <w:p w:rsidR="009222E2" w:rsidRPr="005671C3" w:rsidRDefault="009222E2" w:rsidP="00B73ADE">
      <w:pPr>
        <w:pStyle w:val="af3"/>
        <w:rPr>
          <w:rFonts w:ascii="Times New Roman" w:hAnsi="Times New Roman"/>
        </w:rPr>
      </w:pPr>
      <w:r w:rsidRPr="005671C3">
        <w:rPr>
          <w:rStyle w:val="af9"/>
          <w:rFonts w:ascii="Times New Roman" w:hAnsi="Times New Roman"/>
        </w:rPr>
        <w:footnoteRef/>
      </w:r>
      <w:r w:rsidRPr="005671C3">
        <w:rPr>
          <w:rFonts w:ascii="Times New Roman" w:hAnsi="Times New Roman"/>
        </w:rPr>
        <w:t xml:space="preserve"> Статья 2 Федерального закона от 29 декабря 2012 г. № 273-ФЗ «Об образовании в Российской Федерации».</w:t>
      </w:r>
    </w:p>
  </w:footnote>
  <w:footnote w:id="5">
    <w:p w:rsidR="009222E2" w:rsidRDefault="009222E2" w:rsidP="007E1602">
      <w:pPr>
        <w:pStyle w:val="af3"/>
      </w:pPr>
      <w:r w:rsidRPr="005671C3">
        <w:rPr>
          <w:rStyle w:val="af9"/>
          <w:rFonts w:ascii="Times New Roman" w:hAnsi="Times New Roman"/>
        </w:rPr>
        <w:footnoteRef/>
      </w:r>
      <w:r w:rsidRPr="005671C3">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w:t>
      </w:r>
      <w:r w:rsidR="00166081">
        <w:rPr>
          <w:rFonts w:ascii="Times New Roman" w:hAnsi="Times New Roman"/>
        </w:rPr>
        <w:t xml:space="preserve">огии от 30 сентября 2003 г.  </w:t>
      </w:r>
      <w:r w:rsidRPr="005671C3">
        <w:rPr>
          <w:rFonts w:ascii="Times New Roman" w:hAnsi="Times New Roman"/>
        </w:rPr>
        <w:t>№ 276-ст.</w:t>
      </w:r>
    </w:p>
  </w:footnote>
  <w:footnote w:id="6">
    <w:p w:rsidR="009222E2" w:rsidRPr="005671C3" w:rsidRDefault="009222E2" w:rsidP="007E1602">
      <w:pPr>
        <w:pStyle w:val="af3"/>
        <w:rPr>
          <w:rFonts w:ascii="Times New Roman" w:hAnsi="Times New Roman"/>
        </w:rPr>
      </w:pPr>
      <w:r w:rsidRPr="005671C3">
        <w:rPr>
          <w:rStyle w:val="af9"/>
          <w:rFonts w:ascii="Times New Roman" w:hAnsi="Times New Roman"/>
        </w:rPr>
        <w:footnoteRef/>
      </w:r>
      <w:r w:rsidRPr="005671C3">
        <w:rPr>
          <w:rFonts w:ascii="Times New Roman" w:hAnsi="Times New Roman"/>
        </w:rPr>
        <w:t xml:space="preserve"> Статья 2 Федерального закона от 29 декабря 2012 г. № 273-ФЗ «Об образовании в Российской Федерации».</w:t>
      </w:r>
    </w:p>
  </w:footnote>
  <w:footnote w:id="7">
    <w:p w:rsidR="009222E2" w:rsidRPr="005671C3" w:rsidRDefault="009222E2" w:rsidP="00161349">
      <w:pPr>
        <w:autoSpaceDE w:val="0"/>
        <w:autoSpaceDN w:val="0"/>
        <w:adjustRightInd w:val="0"/>
        <w:spacing w:after="0" w:line="240" w:lineRule="auto"/>
        <w:jc w:val="both"/>
        <w:rPr>
          <w:rFonts w:ascii="Times New Roman" w:hAnsi="Times New Roman"/>
          <w:sz w:val="20"/>
          <w:szCs w:val="20"/>
        </w:rPr>
      </w:pPr>
      <w:r w:rsidRPr="005671C3">
        <w:rPr>
          <w:rStyle w:val="af9"/>
          <w:rFonts w:ascii="Times New Roman" w:hAnsi="Times New Roman"/>
        </w:rPr>
        <w:footnoteRef/>
      </w:r>
      <w:r w:rsidRPr="005671C3">
        <w:rPr>
          <w:rFonts w:ascii="Times New Roman" w:hAnsi="Times New Roman"/>
        </w:rPr>
        <w:t xml:space="preserve"> </w:t>
      </w:r>
      <w:r w:rsidRPr="005671C3">
        <w:rPr>
          <w:rFonts w:ascii="Times New Roman" w:hAnsi="Times New Roman"/>
          <w:sz w:val="20"/>
          <w:szCs w:val="20"/>
        </w:rPr>
        <w:t xml:space="preserve">Должности служащих содержатся в едином квалификационном </w:t>
      </w:r>
      <w:hyperlink r:id="rId1" w:history="1">
        <w:r w:rsidRPr="005671C3">
          <w:rPr>
            <w:rFonts w:ascii="Times New Roman" w:hAnsi="Times New Roman"/>
            <w:sz w:val="20"/>
            <w:szCs w:val="20"/>
          </w:rPr>
          <w:t>справочнике должностей</w:t>
        </w:r>
      </w:hyperlink>
      <w:r w:rsidRPr="005671C3">
        <w:rPr>
          <w:rFonts w:ascii="Times New Roman" w:hAnsi="Times New Roman"/>
          <w:sz w:val="20"/>
          <w:szCs w:val="20"/>
        </w:rPr>
        <w:t xml:space="preserve"> руководителей, специалистов и служащих, предусмотренном статьей 143 Трудового кодекса Российской Федерации.</w:t>
      </w:r>
    </w:p>
  </w:footnote>
  <w:footnote w:id="8">
    <w:p w:rsidR="009222E2" w:rsidRPr="00AC039B" w:rsidRDefault="009222E2" w:rsidP="00C97DED">
      <w:pPr>
        <w:pStyle w:val="af3"/>
      </w:pPr>
      <w:r w:rsidRPr="005671C3">
        <w:rPr>
          <w:rStyle w:val="af9"/>
          <w:rFonts w:ascii="Times New Roman" w:hAnsi="Times New Roman"/>
        </w:rPr>
        <w:footnoteRef/>
      </w:r>
      <w:r w:rsidRPr="005671C3">
        <w:rPr>
          <w:rFonts w:ascii="Times New Roman" w:hAnsi="Times New Roman"/>
        </w:rPr>
        <w:t xml:space="preserve"> </w:t>
      </w:r>
      <w:r w:rsidRPr="005671C3">
        <w:rPr>
          <w:rFonts w:ascii="Times New Roman" w:hAnsi="Times New Roman"/>
          <w:iCs/>
          <w:lang w:eastAsia="ru-RU"/>
        </w:rPr>
        <w:t>Педагогический энциклопедический словарь Бим-Бад Б.М., Москва, 2002. С. 295</w:t>
      </w:r>
    </w:p>
  </w:footnote>
  <w:footnote w:id="9">
    <w:p w:rsidR="009222E2" w:rsidRPr="00F257F8" w:rsidRDefault="009222E2" w:rsidP="00F257F8">
      <w:pPr>
        <w:autoSpaceDE w:val="0"/>
        <w:autoSpaceDN w:val="0"/>
        <w:adjustRightInd w:val="0"/>
        <w:spacing w:after="0" w:line="240" w:lineRule="auto"/>
        <w:jc w:val="both"/>
        <w:rPr>
          <w:rFonts w:ascii="Times New Roman" w:hAnsi="Times New Roman"/>
          <w:sz w:val="20"/>
          <w:szCs w:val="20"/>
        </w:rPr>
      </w:pPr>
      <w:r w:rsidRPr="00F257F8">
        <w:rPr>
          <w:rStyle w:val="af9"/>
          <w:rFonts w:ascii="Times New Roman" w:hAnsi="Times New Roman"/>
          <w:sz w:val="20"/>
          <w:szCs w:val="20"/>
        </w:rPr>
        <w:footnoteRef/>
      </w:r>
      <w:r w:rsidRPr="00F257F8">
        <w:rPr>
          <w:rFonts w:ascii="Times New Roman" w:hAnsi="Times New Roman"/>
          <w:sz w:val="20"/>
          <w:szCs w:val="20"/>
        </w:rPr>
        <w:t xml:space="preserve"> Райзберг Б.А., Ло</w:t>
      </w:r>
      <w:r>
        <w:rPr>
          <w:rFonts w:ascii="Times New Roman" w:hAnsi="Times New Roman"/>
          <w:sz w:val="20"/>
          <w:szCs w:val="20"/>
        </w:rPr>
        <w:t>зовский Л.Ш., Стародубцева Е.Б. «</w:t>
      </w:r>
      <w:r w:rsidRPr="00F257F8">
        <w:rPr>
          <w:rFonts w:ascii="Times New Roman" w:hAnsi="Times New Roman"/>
          <w:sz w:val="20"/>
          <w:szCs w:val="20"/>
        </w:rPr>
        <w:t>Современный экономический словарь</w:t>
      </w:r>
      <w:r>
        <w:rPr>
          <w:rFonts w:ascii="Times New Roman" w:hAnsi="Times New Roman"/>
          <w:sz w:val="20"/>
          <w:szCs w:val="20"/>
        </w:rPr>
        <w:t xml:space="preserve">» </w:t>
      </w:r>
      <w:r w:rsidRPr="00F257F8">
        <w:rPr>
          <w:rFonts w:ascii="Times New Roman" w:hAnsi="Times New Roman"/>
          <w:sz w:val="20"/>
          <w:szCs w:val="20"/>
        </w:rPr>
        <w:t>(ИНФРА-М, 2006)</w:t>
      </w:r>
    </w:p>
    <w:p w:rsidR="009222E2" w:rsidRDefault="009222E2">
      <w:pPr>
        <w:pStyle w:val="af3"/>
      </w:pPr>
    </w:p>
  </w:footnote>
  <w:footnote w:id="10">
    <w:p w:rsidR="009222E2" w:rsidRPr="005671C3" w:rsidRDefault="009222E2">
      <w:pPr>
        <w:pStyle w:val="af3"/>
        <w:rPr>
          <w:rFonts w:ascii="Times New Roman" w:hAnsi="Times New Roman"/>
        </w:rPr>
      </w:pPr>
      <w:r w:rsidRPr="005671C3">
        <w:rPr>
          <w:rStyle w:val="af9"/>
          <w:rFonts w:ascii="Times New Roman" w:hAnsi="Times New Roman"/>
        </w:rPr>
        <w:footnoteRef/>
      </w:r>
      <w:r w:rsidRPr="005671C3">
        <w:rPr>
          <w:rFonts w:ascii="Times New Roman" w:hAnsi="Times New Roman"/>
        </w:rPr>
        <w:t xml:space="preserve"> В соответствии с пунктом 4 части 1 статьи 18 Федерального закона № 79-ФЗ гражданский служащий обязан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footnote>
  <w:footnote w:id="11">
    <w:p w:rsidR="009222E2" w:rsidRPr="007B29E5" w:rsidRDefault="009222E2">
      <w:pPr>
        <w:pStyle w:val="af3"/>
        <w:rPr>
          <w:rFonts w:ascii="Times New Roman" w:hAnsi="Times New Roman"/>
        </w:rPr>
      </w:pPr>
      <w:r w:rsidRPr="007B29E5">
        <w:rPr>
          <w:rStyle w:val="af9"/>
          <w:rFonts w:ascii="Times New Roman" w:hAnsi="Times New Roman"/>
        </w:rPr>
        <w:footnoteRef/>
      </w:r>
      <w:r w:rsidRPr="007B29E5">
        <w:rPr>
          <w:rFonts w:ascii="Times New Roman" w:hAnsi="Times New Roman"/>
        </w:rPr>
        <w:t xml:space="preserve"> В соответствии с законодательством о гражданской службе в данном случае за претендентом сохраняется право подать документы для участия в конкурсе на замещение вакантной должности гражданской службы в установленном порядке.</w:t>
      </w:r>
    </w:p>
  </w:footnote>
  <w:footnote w:id="12">
    <w:p w:rsidR="009222E2" w:rsidRPr="007947BF" w:rsidRDefault="009222E2">
      <w:pPr>
        <w:pStyle w:val="af3"/>
        <w:rPr>
          <w:rFonts w:ascii="Times New Roman" w:hAnsi="Times New Roman"/>
        </w:rPr>
      </w:pPr>
      <w:r>
        <w:rPr>
          <w:rStyle w:val="af9"/>
        </w:rPr>
        <w:footnoteRef/>
      </w:r>
      <w:r>
        <w:t xml:space="preserve"> </w:t>
      </w:r>
      <w:r w:rsidRPr="007947BF">
        <w:rPr>
          <w:rFonts w:ascii="Times New Roman" w:hAnsi="Times New Roman"/>
        </w:rPr>
        <w:t xml:space="preserve">В соответствии с изменениями, принятыми Указом Президента Российской Федерации от 19 марта 2013 г. № 208, в состав конкурсной комиссии в федеральном органе исполнительной власти, при котором в соответствии со </w:t>
      </w:r>
      <w:hyperlink r:id="rId2" w:history="1">
        <w:r w:rsidRPr="007947BF">
          <w:rPr>
            <w:rFonts w:ascii="Times New Roman" w:hAnsi="Times New Roman"/>
          </w:rPr>
          <w:t>статьей 20</w:t>
        </w:r>
      </w:hyperlink>
      <w:r w:rsidRPr="007947BF">
        <w:rPr>
          <w:rFonts w:ascii="Times New Roman" w:hAnsi="Times New Roman"/>
        </w:rPr>
        <w:t xml:space="preserve"> Федерального закона от 4 апреля 2005 г. № 32-ФЗ «Об Общественной палате Российской Федерации» образован общественный совет, а также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обозначенными в Указе № 112 лицами,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footnote>
  <w:footnote w:id="13">
    <w:p w:rsidR="009222E2" w:rsidRPr="003137D1" w:rsidRDefault="009222E2">
      <w:pPr>
        <w:pStyle w:val="af3"/>
        <w:rPr>
          <w:rFonts w:ascii="Times New Roman" w:hAnsi="Times New Roman"/>
        </w:rPr>
      </w:pPr>
      <w:r w:rsidRPr="003137D1">
        <w:rPr>
          <w:rStyle w:val="af9"/>
          <w:rFonts w:ascii="Times New Roman" w:hAnsi="Times New Roman"/>
        </w:rPr>
        <w:footnoteRef/>
      </w:r>
      <w:r w:rsidRPr="003137D1">
        <w:rPr>
          <w:rFonts w:ascii="Times New Roman" w:hAnsi="Times New Roman"/>
        </w:rPr>
        <w:t xml:space="preserve"> Представленный претендентом пакет документов является его заявкой на участие в конкурсе. Исходя из вакансий, на которые они поданы, заявки распределяются по методам оценки в целях возможного распределения заданий по заявкам.</w:t>
      </w:r>
    </w:p>
  </w:footnote>
  <w:footnote w:id="14">
    <w:p w:rsidR="009222E2" w:rsidRDefault="009222E2">
      <w:pPr>
        <w:pStyle w:val="af3"/>
      </w:pPr>
      <w:r w:rsidRPr="00F00293">
        <w:rPr>
          <w:rStyle w:val="af9"/>
          <w:rFonts w:ascii="Times New Roman" w:hAnsi="Times New Roman"/>
        </w:rPr>
        <w:footnoteRef/>
      </w:r>
      <w:r w:rsidRPr="00F00293">
        <w:rPr>
          <w:rFonts w:ascii="Times New Roman" w:hAnsi="Times New Roman"/>
        </w:rPr>
        <w:t xml:space="preserve"> Подробнее о модели профессиональных качеств описано в Методическом инструментарии по внедрению комплексной оценки профессиональной служебной деятельности государственных гражданских служащих (включая общественную оценку), опубликованном на официальном сайте Минтруда России</w:t>
      </w:r>
      <w:r>
        <w:t>.</w:t>
      </w:r>
    </w:p>
  </w:footnote>
  <w:footnote w:id="15">
    <w:p w:rsidR="00356085" w:rsidRPr="00356085" w:rsidRDefault="00356085" w:rsidP="00356085">
      <w:pPr>
        <w:pStyle w:val="af3"/>
        <w:rPr>
          <w:rFonts w:ascii="Times New Roman" w:hAnsi="Times New Roman"/>
        </w:rPr>
      </w:pPr>
      <w:r w:rsidRPr="006F01CF">
        <w:rPr>
          <w:rStyle w:val="af9"/>
          <w:rFonts w:ascii="Times New Roman" w:hAnsi="Times New Roman"/>
        </w:rPr>
        <w:footnoteRef/>
      </w:r>
      <w:r w:rsidRPr="006F01CF">
        <w:rPr>
          <w:rFonts w:ascii="Times New Roman" w:hAnsi="Times New Roman"/>
        </w:rPr>
        <w:t xml:space="preserve"> Подробнее о расчете итоговой оценки описано в Методическом инструментарии по внедрению комплексной оценки профессиональной служебной деятельности государственных гражданских служащих (включая общественную оценку), опубликованном на официальном сайте Минтруда России.</w:t>
      </w:r>
    </w:p>
    <w:p w:rsidR="00356085" w:rsidRDefault="00356085">
      <w:pPr>
        <w:pStyle w:val="af3"/>
      </w:pPr>
    </w:p>
  </w:footnote>
  <w:footnote w:id="16">
    <w:p w:rsidR="003A669F" w:rsidRPr="00304BE3" w:rsidRDefault="003A669F" w:rsidP="003A669F">
      <w:pPr>
        <w:pStyle w:val="af3"/>
        <w:rPr>
          <w:rFonts w:ascii="Times New Roman" w:hAnsi="Times New Roman"/>
        </w:rPr>
      </w:pPr>
      <w:r w:rsidRPr="00304BE3">
        <w:rPr>
          <w:rStyle w:val="af9"/>
          <w:rFonts w:ascii="Times New Roman" w:hAnsi="Times New Roman"/>
        </w:rPr>
        <w:footnoteRef/>
      </w:r>
      <w:r w:rsidRPr="00304BE3">
        <w:rPr>
          <w:rFonts w:ascii="Times New Roman" w:hAnsi="Times New Roman"/>
        </w:rPr>
        <w:t xml:space="preserve"> http://hrdevelopment.ru/federations/f_assess/standart/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E2" w:rsidRDefault="009222E2" w:rsidP="007B6E2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22E2" w:rsidRDefault="009222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E2" w:rsidRPr="00922BBE" w:rsidRDefault="009222E2" w:rsidP="007B6E29">
    <w:pPr>
      <w:pStyle w:val="a7"/>
      <w:framePr w:wrap="around" w:vAnchor="text" w:hAnchor="margin" w:xAlign="center" w:y="1"/>
      <w:rPr>
        <w:rStyle w:val="a9"/>
        <w:rFonts w:ascii="Times New Roman" w:hAnsi="Times New Roman"/>
        <w:sz w:val="28"/>
        <w:szCs w:val="28"/>
      </w:rPr>
    </w:pPr>
    <w:r w:rsidRPr="00922BBE">
      <w:rPr>
        <w:rStyle w:val="a9"/>
        <w:rFonts w:ascii="Times New Roman" w:hAnsi="Times New Roman"/>
        <w:sz w:val="28"/>
        <w:szCs w:val="28"/>
      </w:rPr>
      <w:fldChar w:fldCharType="begin"/>
    </w:r>
    <w:r w:rsidRPr="00922BBE">
      <w:rPr>
        <w:rStyle w:val="a9"/>
        <w:rFonts w:ascii="Times New Roman" w:hAnsi="Times New Roman"/>
        <w:sz w:val="28"/>
        <w:szCs w:val="28"/>
      </w:rPr>
      <w:instrText xml:space="preserve">PAGE  </w:instrText>
    </w:r>
    <w:r w:rsidRPr="00922BBE">
      <w:rPr>
        <w:rStyle w:val="a9"/>
        <w:rFonts w:ascii="Times New Roman" w:hAnsi="Times New Roman"/>
        <w:sz w:val="28"/>
        <w:szCs w:val="28"/>
      </w:rPr>
      <w:fldChar w:fldCharType="separate"/>
    </w:r>
    <w:r w:rsidR="00295D92">
      <w:rPr>
        <w:rStyle w:val="a9"/>
        <w:rFonts w:ascii="Times New Roman" w:hAnsi="Times New Roman"/>
        <w:noProof/>
        <w:sz w:val="28"/>
        <w:szCs w:val="28"/>
      </w:rPr>
      <w:t>96</w:t>
    </w:r>
    <w:r w:rsidRPr="00922BBE">
      <w:rPr>
        <w:rStyle w:val="a9"/>
        <w:rFonts w:ascii="Times New Roman" w:hAnsi="Times New Roman"/>
        <w:sz w:val="28"/>
        <w:szCs w:val="28"/>
      </w:rPr>
      <w:fldChar w:fldCharType="end"/>
    </w:r>
  </w:p>
  <w:p w:rsidR="009222E2" w:rsidRDefault="009222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212234F"/>
    <w:multiLevelType w:val="hybridMultilevel"/>
    <w:tmpl w:val="6CF8F8CC"/>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45603F0"/>
    <w:multiLevelType w:val="hybridMultilevel"/>
    <w:tmpl w:val="78664C02"/>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159D8"/>
    <w:multiLevelType w:val="hybridMultilevel"/>
    <w:tmpl w:val="0A641B56"/>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55F35FD"/>
    <w:multiLevelType w:val="hybridMultilevel"/>
    <w:tmpl w:val="8BD2689C"/>
    <w:lvl w:ilvl="0" w:tplc="DA3006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A5B2F"/>
    <w:multiLevelType w:val="hybridMultilevel"/>
    <w:tmpl w:val="3AAE7E96"/>
    <w:lvl w:ilvl="0" w:tplc="5DE0B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734412"/>
    <w:multiLevelType w:val="hybridMultilevel"/>
    <w:tmpl w:val="77126A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A4944EE"/>
    <w:multiLevelType w:val="hybridMultilevel"/>
    <w:tmpl w:val="4AC0FF66"/>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0AE10A99"/>
    <w:multiLevelType w:val="hybridMultilevel"/>
    <w:tmpl w:val="70CA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86B56"/>
    <w:multiLevelType w:val="hybridMultilevel"/>
    <w:tmpl w:val="BC0A422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D4A7E07"/>
    <w:multiLevelType w:val="hybridMultilevel"/>
    <w:tmpl w:val="672ED63E"/>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13EF0"/>
    <w:multiLevelType w:val="hybridMultilevel"/>
    <w:tmpl w:val="7D62A988"/>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26A0F6E"/>
    <w:multiLevelType w:val="hybridMultilevel"/>
    <w:tmpl w:val="0EBA4F56"/>
    <w:lvl w:ilvl="0" w:tplc="99723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38058CD"/>
    <w:multiLevelType w:val="hybridMultilevel"/>
    <w:tmpl w:val="D2742EA0"/>
    <w:lvl w:ilvl="0" w:tplc="04190001">
      <w:start w:val="1"/>
      <w:numFmt w:val="bullet"/>
      <w:lvlText w:val=""/>
      <w:lvlJc w:val="left"/>
      <w:pPr>
        <w:ind w:left="720" w:hanging="360"/>
      </w:pPr>
      <w:rPr>
        <w:rFonts w:ascii="Symbol" w:hAnsi="Symbol" w:hint="default"/>
      </w:rPr>
    </w:lvl>
    <w:lvl w:ilvl="1" w:tplc="A1104BD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0D63BC"/>
    <w:multiLevelType w:val="hybridMultilevel"/>
    <w:tmpl w:val="E29ABF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4F06BD3"/>
    <w:multiLevelType w:val="hybridMultilevel"/>
    <w:tmpl w:val="D3A63CDA"/>
    <w:lvl w:ilvl="0" w:tplc="34BC7C60">
      <w:start w:val="4"/>
      <w:numFmt w:val="bullet"/>
      <w:lvlText w:val="-"/>
      <w:lvlJc w:val="left"/>
      <w:pPr>
        <w:ind w:left="1829" w:hanging="11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52D1D02"/>
    <w:multiLevelType w:val="hybridMultilevel"/>
    <w:tmpl w:val="58C614BE"/>
    <w:lvl w:ilvl="0" w:tplc="99189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5551F07"/>
    <w:multiLevelType w:val="hybridMultilevel"/>
    <w:tmpl w:val="56600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114E7B"/>
    <w:multiLevelType w:val="hybridMultilevel"/>
    <w:tmpl w:val="2DA807C8"/>
    <w:lvl w:ilvl="0" w:tplc="10D07BF6">
      <w:start w:val="1"/>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189675B1"/>
    <w:multiLevelType w:val="hybridMultilevel"/>
    <w:tmpl w:val="CE680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555DFC"/>
    <w:multiLevelType w:val="hybridMultilevel"/>
    <w:tmpl w:val="69F09A54"/>
    <w:lvl w:ilvl="0" w:tplc="0419000F">
      <w:start w:val="1"/>
      <w:numFmt w:val="decimal"/>
      <w:lvlText w:val="%1."/>
      <w:lvlJc w:val="left"/>
      <w:pPr>
        <w:ind w:left="720" w:hanging="360"/>
      </w:pPr>
    </w:lvl>
    <w:lvl w:ilvl="1" w:tplc="9F3C6D0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4E25B7"/>
    <w:multiLevelType w:val="hybridMultilevel"/>
    <w:tmpl w:val="3266CCB8"/>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1DDA757A"/>
    <w:multiLevelType w:val="hybridMultilevel"/>
    <w:tmpl w:val="30826854"/>
    <w:lvl w:ilvl="0" w:tplc="E58477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953707"/>
    <w:multiLevelType w:val="hybridMultilevel"/>
    <w:tmpl w:val="88E08C72"/>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21A61838"/>
    <w:multiLevelType w:val="hybridMultilevel"/>
    <w:tmpl w:val="9976E04E"/>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54C5E"/>
    <w:multiLevelType w:val="hybridMultilevel"/>
    <w:tmpl w:val="FB08F21E"/>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22B77ADA"/>
    <w:multiLevelType w:val="hybridMultilevel"/>
    <w:tmpl w:val="AFE8FE24"/>
    <w:lvl w:ilvl="0" w:tplc="A1104B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522518"/>
    <w:multiLevelType w:val="hybridMultilevel"/>
    <w:tmpl w:val="67F80E80"/>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0F4958"/>
    <w:multiLevelType w:val="hybridMultilevel"/>
    <w:tmpl w:val="0054FEB8"/>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DD34BE"/>
    <w:multiLevelType w:val="hybridMultilevel"/>
    <w:tmpl w:val="26FE2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7A2E89"/>
    <w:multiLevelType w:val="hybridMultilevel"/>
    <w:tmpl w:val="DF1E0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60164"/>
    <w:multiLevelType w:val="hybridMultilevel"/>
    <w:tmpl w:val="0A92EF3C"/>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29234B71"/>
    <w:multiLevelType w:val="hybridMultilevel"/>
    <w:tmpl w:val="F3103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270155"/>
    <w:multiLevelType w:val="hybridMultilevel"/>
    <w:tmpl w:val="B27A7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1104BD6">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E570B6"/>
    <w:multiLevelType w:val="hybridMultilevel"/>
    <w:tmpl w:val="A95CD120"/>
    <w:lvl w:ilvl="0" w:tplc="42BCB58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C15A76"/>
    <w:multiLevelType w:val="hybridMultilevel"/>
    <w:tmpl w:val="432C77CC"/>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4C0779"/>
    <w:multiLevelType w:val="hybridMultilevel"/>
    <w:tmpl w:val="C8CE21AC"/>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CD66FF"/>
    <w:multiLevelType w:val="hybridMultilevel"/>
    <w:tmpl w:val="1772CC58"/>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31F36965"/>
    <w:multiLevelType w:val="hybridMultilevel"/>
    <w:tmpl w:val="48B0E700"/>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3E002C"/>
    <w:multiLevelType w:val="hybridMultilevel"/>
    <w:tmpl w:val="61661CB0"/>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nsid w:val="362909D2"/>
    <w:multiLevelType w:val="hybridMultilevel"/>
    <w:tmpl w:val="DF5ED05E"/>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51034D"/>
    <w:multiLevelType w:val="hybridMultilevel"/>
    <w:tmpl w:val="A606D686"/>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FE7802"/>
    <w:multiLevelType w:val="hybridMultilevel"/>
    <w:tmpl w:val="4A446C9E"/>
    <w:lvl w:ilvl="0" w:tplc="4D5E74B2">
      <w:start w:val="1"/>
      <w:numFmt w:val="decimal"/>
      <w:lvlText w:val="%1."/>
      <w:lvlJc w:val="left"/>
      <w:pPr>
        <w:ind w:left="42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3B5324FF"/>
    <w:multiLevelType w:val="hybridMultilevel"/>
    <w:tmpl w:val="E2BE10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DEB33CB"/>
    <w:multiLevelType w:val="hybridMultilevel"/>
    <w:tmpl w:val="6E2AAA86"/>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644457"/>
    <w:multiLevelType w:val="hybridMultilevel"/>
    <w:tmpl w:val="F370C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F1A0497"/>
    <w:multiLevelType w:val="hybridMultilevel"/>
    <w:tmpl w:val="8AE4C43C"/>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2D6F66"/>
    <w:multiLevelType w:val="hybridMultilevel"/>
    <w:tmpl w:val="B756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49">
    <w:nsid w:val="40A544EE"/>
    <w:multiLevelType w:val="hybridMultilevel"/>
    <w:tmpl w:val="4B30E6FA"/>
    <w:lvl w:ilvl="0" w:tplc="9F3C6D06">
      <w:numFmt w:val="bullet"/>
      <w:lvlText w:val="•"/>
      <w:lvlJc w:val="left"/>
      <w:pPr>
        <w:ind w:left="824" w:hanging="360"/>
      </w:pPr>
      <w:rPr>
        <w:rFonts w:ascii="Times New Roman" w:eastAsia="Times New Roman" w:hAnsi="Times New Roman" w:cs="Times New Roman"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0">
    <w:nsid w:val="40E8474E"/>
    <w:multiLevelType w:val="hybridMultilevel"/>
    <w:tmpl w:val="77D2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52">
    <w:nsid w:val="42335B81"/>
    <w:multiLevelType w:val="hybridMultilevel"/>
    <w:tmpl w:val="731675A4"/>
    <w:lvl w:ilvl="0" w:tplc="04190001">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53">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506C77"/>
    <w:multiLevelType w:val="hybridMultilevel"/>
    <w:tmpl w:val="D0D89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BF61DA"/>
    <w:multiLevelType w:val="hybridMultilevel"/>
    <w:tmpl w:val="6A42E770"/>
    <w:lvl w:ilvl="0" w:tplc="04190001">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1079"/>
        </w:tabs>
        <w:ind w:left="1079" w:hanging="360"/>
      </w:pPr>
      <w:rPr>
        <w:rFonts w:ascii="Courier New" w:hAnsi="Courier New" w:hint="default"/>
      </w:rPr>
    </w:lvl>
    <w:lvl w:ilvl="2" w:tplc="04190005">
      <w:start w:val="1"/>
      <w:numFmt w:val="bullet"/>
      <w:lvlText w:val=""/>
      <w:lvlJc w:val="left"/>
      <w:pPr>
        <w:tabs>
          <w:tab w:val="num" w:pos="1799"/>
        </w:tabs>
        <w:ind w:left="1799" w:hanging="360"/>
      </w:pPr>
      <w:rPr>
        <w:rFonts w:ascii="Wingdings" w:hAnsi="Wingdings" w:hint="default"/>
      </w:rPr>
    </w:lvl>
    <w:lvl w:ilvl="3" w:tplc="04190001">
      <w:start w:val="1"/>
      <w:numFmt w:val="bullet"/>
      <w:lvlText w:val=""/>
      <w:lvlJc w:val="left"/>
      <w:pPr>
        <w:tabs>
          <w:tab w:val="num" w:pos="2519"/>
        </w:tabs>
        <w:ind w:left="2519" w:hanging="360"/>
      </w:pPr>
      <w:rPr>
        <w:rFonts w:ascii="Symbol" w:hAnsi="Symbol" w:hint="default"/>
      </w:rPr>
    </w:lvl>
    <w:lvl w:ilvl="4" w:tplc="04190003">
      <w:start w:val="1"/>
      <w:numFmt w:val="bullet"/>
      <w:lvlText w:val="o"/>
      <w:lvlJc w:val="left"/>
      <w:pPr>
        <w:tabs>
          <w:tab w:val="num" w:pos="3239"/>
        </w:tabs>
        <w:ind w:left="3239" w:hanging="360"/>
      </w:pPr>
      <w:rPr>
        <w:rFonts w:ascii="Courier New" w:hAnsi="Courier New" w:hint="default"/>
      </w:rPr>
    </w:lvl>
    <w:lvl w:ilvl="5" w:tplc="04190005">
      <w:start w:val="1"/>
      <w:numFmt w:val="bullet"/>
      <w:lvlText w:val=""/>
      <w:lvlJc w:val="left"/>
      <w:pPr>
        <w:tabs>
          <w:tab w:val="num" w:pos="3959"/>
        </w:tabs>
        <w:ind w:left="3959" w:hanging="360"/>
      </w:pPr>
      <w:rPr>
        <w:rFonts w:ascii="Wingdings" w:hAnsi="Wingdings" w:hint="default"/>
      </w:rPr>
    </w:lvl>
    <w:lvl w:ilvl="6" w:tplc="04190001">
      <w:start w:val="1"/>
      <w:numFmt w:val="bullet"/>
      <w:lvlText w:val=""/>
      <w:lvlJc w:val="left"/>
      <w:pPr>
        <w:tabs>
          <w:tab w:val="num" w:pos="4679"/>
        </w:tabs>
        <w:ind w:left="4679" w:hanging="360"/>
      </w:pPr>
      <w:rPr>
        <w:rFonts w:ascii="Symbol" w:hAnsi="Symbol" w:hint="default"/>
      </w:rPr>
    </w:lvl>
    <w:lvl w:ilvl="7" w:tplc="04190003">
      <w:start w:val="1"/>
      <w:numFmt w:val="bullet"/>
      <w:lvlText w:val="o"/>
      <w:lvlJc w:val="left"/>
      <w:pPr>
        <w:tabs>
          <w:tab w:val="num" w:pos="5399"/>
        </w:tabs>
        <w:ind w:left="5399" w:hanging="360"/>
      </w:pPr>
      <w:rPr>
        <w:rFonts w:ascii="Courier New" w:hAnsi="Courier New" w:hint="default"/>
      </w:rPr>
    </w:lvl>
    <w:lvl w:ilvl="8" w:tplc="04190005">
      <w:start w:val="1"/>
      <w:numFmt w:val="bullet"/>
      <w:lvlText w:val=""/>
      <w:lvlJc w:val="left"/>
      <w:pPr>
        <w:tabs>
          <w:tab w:val="num" w:pos="6119"/>
        </w:tabs>
        <w:ind w:left="6119" w:hanging="360"/>
      </w:pPr>
      <w:rPr>
        <w:rFonts w:ascii="Wingdings" w:hAnsi="Wingdings" w:hint="default"/>
      </w:rPr>
    </w:lvl>
  </w:abstractNum>
  <w:abstractNum w:abstractNumId="56">
    <w:nsid w:val="4742745D"/>
    <w:multiLevelType w:val="hybridMultilevel"/>
    <w:tmpl w:val="D95C20B6"/>
    <w:lvl w:ilvl="0" w:tplc="4CC6A1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4744340C"/>
    <w:multiLevelType w:val="hybridMultilevel"/>
    <w:tmpl w:val="D5525B18"/>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AC580C"/>
    <w:multiLevelType w:val="hybridMultilevel"/>
    <w:tmpl w:val="01F2230A"/>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9">
    <w:nsid w:val="4A64232A"/>
    <w:multiLevelType w:val="hybridMultilevel"/>
    <w:tmpl w:val="83F8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610D53"/>
    <w:multiLevelType w:val="hybridMultilevel"/>
    <w:tmpl w:val="2CB45B64"/>
    <w:lvl w:ilvl="0" w:tplc="A3208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0F63E55"/>
    <w:multiLevelType w:val="hybridMultilevel"/>
    <w:tmpl w:val="0ABE5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32C7E72"/>
    <w:multiLevelType w:val="hybridMultilevel"/>
    <w:tmpl w:val="55B453E4"/>
    <w:lvl w:ilvl="0" w:tplc="9F3C6D0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4E6AF2"/>
    <w:multiLevelType w:val="hybridMultilevel"/>
    <w:tmpl w:val="41D2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D26EA6"/>
    <w:multiLevelType w:val="hybridMultilevel"/>
    <w:tmpl w:val="270C54F2"/>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A451CF"/>
    <w:multiLevelType w:val="hybridMultilevel"/>
    <w:tmpl w:val="8E0ABDC4"/>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6">
    <w:nsid w:val="58B271BC"/>
    <w:multiLevelType w:val="hybridMultilevel"/>
    <w:tmpl w:val="F30C9B8E"/>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87074D"/>
    <w:multiLevelType w:val="hybridMultilevel"/>
    <w:tmpl w:val="03AC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8F3C9C"/>
    <w:multiLevelType w:val="hybridMultilevel"/>
    <w:tmpl w:val="D6E0ED42"/>
    <w:lvl w:ilvl="0" w:tplc="9F3C6D06">
      <w:numFmt w:val="bullet"/>
      <w:lvlText w:val="•"/>
      <w:lvlJc w:val="left"/>
      <w:pPr>
        <w:ind w:left="966" w:hanging="360"/>
      </w:pPr>
      <w:rPr>
        <w:rFonts w:ascii="Times New Roman" w:eastAsia="Times New Roman" w:hAnsi="Times New Roman" w:cs="Times New Roman"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69">
    <w:nsid w:val="5C740556"/>
    <w:multiLevelType w:val="hybridMultilevel"/>
    <w:tmpl w:val="0F2A2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DCB7985"/>
    <w:multiLevelType w:val="hybridMultilevel"/>
    <w:tmpl w:val="5F6E7B96"/>
    <w:lvl w:ilvl="0" w:tplc="45A43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DE14C09"/>
    <w:multiLevelType w:val="hybridMultilevel"/>
    <w:tmpl w:val="A1885824"/>
    <w:lvl w:ilvl="0" w:tplc="B91AD0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1F0060B"/>
    <w:multiLevelType w:val="hybridMultilevel"/>
    <w:tmpl w:val="EBFA8F32"/>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14724F"/>
    <w:multiLevelType w:val="hybridMultilevel"/>
    <w:tmpl w:val="24B498B0"/>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5332BE0"/>
    <w:multiLevelType w:val="hybridMultilevel"/>
    <w:tmpl w:val="B7FAA3E8"/>
    <w:lvl w:ilvl="0" w:tplc="04190001">
      <w:start w:val="1"/>
      <w:numFmt w:val="bullet"/>
      <w:lvlText w:val=""/>
      <w:lvlJc w:val="left"/>
      <w:pPr>
        <w:ind w:left="720" w:hanging="360"/>
      </w:pPr>
      <w:rPr>
        <w:rFonts w:ascii="Symbol" w:hAnsi="Symbol" w:hint="default"/>
      </w:rPr>
    </w:lvl>
    <w:lvl w:ilvl="1" w:tplc="AC48F35A">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D42B2E"/>
    <w:multiLevelType w:val="hybridMultilevel"/>
    <w:tmpl w:val="4F18A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71380A"/>
    <w:multiLevelType w:val="hybridMultilevel"/>
    <w:tmpl w:val="68C4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330C4A"/>
    <w:multiLevelType w:val="hybridMultilevel"/>
    <w:tmpl w:val="6A38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14321E"/>
    <w:multiLevelType w:val="hybridMultilevel"/>
    <w:tmpl w:val="C428B278"/>
    <w:lvl w:ilvl="0" w:tplc="9F3C6D0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32345F7"/>
    <w:multiLevelType w:val="hybridMultilevel"/>
    <w:tmpl w:val="B548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330C16"/>
    <w:multiLevelType w:val="hybridMultilevel"/>
    <w:tmpl w:val="D4D69A1A"/>
    <w:lvl w:ilvl="0" w:tplc="9F3C6D06">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1">
    <w:nsid w:val="77F12AD0"/>
    <w:multiLevelType w:val="hybridMultilevel"/>
    <w:tmpl w:val="0C160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4518E0"/>
    <w:multiLevelType w:val="hybridMultilevel"/>
    <w:tmpl w:val="EF16D3DA"/>
    <w:lvl w:ilvl="0" w:tplc="FDA67FC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3">
    <w:nsid w:val="79F2047D"/>
    <w:multiLevelType w:val="hybridMultilevel"/>
    <w:tmpl w:val="DEAAB6F4"/>
    <w:lvl w:ilvl="0" w:tplc="9F3C6D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F2C1463"/>
    <w:multiLevelType w:val="hybridMultilevel"/>
    <w:tmpl w:val="A3101F16"/>
    <w:lvl w:ilvl="0" w:tplc="A1104BD6">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8"/>
  </w:num>
  <w:num w:numId="2">
    <w:abstractNumId w:val="51"/>
  </w:num>
  <w:num w:numId="3">
    <w:abstractNumId w:val="48"/>
  </w:num>
  <w:num w:numId="4">
    <w:abstractNumId w:val="56"/>
  </w:num>
  <w:num w:numId="5">
    <w:abstractNumId w:val="45"/>
  </w:num>
  <w:num w:numId="6">
    <w:abstractNumId w:val="17"/>
  </w:num>
  <w:num w:numId="7">
    <w:abstractNumId w:val="63"/>
  </w:num>
  <w:num w:numId="8">
    <w:abstractNumId w:val="55"/>
  </w:num>
  <w:num w:numId="9">
    <w:abstractNumId w:val="5"/>
  </w:num>
  <w:num w:numId="10">
    <w:abstractNumId w:val="79"/>
  </w:num>
  <w:num w:numId="11">
    <w:abstractNumId w:val="76"/>
  </w:num>
  <w:num w:numId="12">
    <w:abstractNumId w:val="14"/>
  </w:num>
  <w:num w:numId="13">
    <w:abstractNumId w:val="30"/>
  </w:num>
  <w:num w:numId="14">
    <w:abstractNumId w:val="4"/>
  </w:num>
  <w:num w:numId="15">
    <w:abstractNumId w:val="20"/>
  </w:num>
  <w:num w:numId="16">
    <w:abstractNumId w:val="78"/>
  </w:num>
  <w:num w:numId="17">
    <w:abstractNumId w:val="44"/>
  </w:num>
  <w:num w:numId="18">
    <w:abstractNumId w:val="36"/>
  </w:num>
  <w:num w:numId="19">
    <w:abstractNumId w:val="18"/>
  </w:num>
  <w:num w:numId="20">
    <w:abstractNumId w:val="65"/>
  </w:num>
  <w:num w:numId="21">
    <w:abstractNumId w:val="73"/>
  </w:num>
  <w:num w:numId="22">
    <w:abstractNumId w:val="82"/>
  </w:num>
  <w:num w:numId="23">
    <w:abstractNumId w:val="25"/>
  </w:num>
  <w:num w:numId="24">
    <w:abstractNumId w:val="68"/>
  </w:num>
  <w:num w:numId="25">
    <w:abstractNumId w:val="46"/>
  </w:num>
  <w:num w:numId="26">
    <w:abstractNumId w:val="49"/>
  </w:num>
  <w:num w:numId="27">
    <w:abstractNumId w:val="24"/>
  </w:num>
  <w:num w:numId="28">
    <w:abstractNumId w:val="7"/>
  </w:num>
  <w:num w:numId="29">
    <w:abstractNumId w:val="41"/>
  </w:num>
  <w:num w:numId="30">
    <w:abstractNumId w:val="40"/>
  </w:num>
  <w:num w:numId="31">
    <w:abstractNumId w:val="27"/>
  </w:num>
  <w:num w:numId="32">
    <w:abstractNumId w:val="64"/>
  </w:num>
  <w:num w:numId="33">
    <w:abstractNumId w:val="75"/>
  </w:num>
  <w:num w:numId="34">
    <w:abstractNumId w:val="21"/>
  </w:num>
  <w:num w:numId="35">
    <w:abstractNumId w:val="80"/>
  </w:num>
  <w:num w:numId="36">
    <w:abstractNumId w:val="23"/>
  </w:num>
  <w:num w:numId="37">
    <w:abstractNumId w:val="2"/>
  </w:num>
  <w:num w:numId="38">
    <w:abstractNumId w:val="58"/>
  </w:num>
  <w:num w:numId="39">
    <w:abstractNumId w:val="3"/>
  </w:num>
  <w:num w:numId="40">
    <w:abstractNumId w:val="6"/>
  </w:num>
  <w:num w:numId="41">
    <w:abstractNumId w:val="10"/>
  </w:num>
  <w:num w:numId="42">
    <w:abstractNumId w:val="37"/>
  </w:num>
  <w:num w:numId="43">
    <w:abstractNumId w:val="31"/>
  </w:num>
  <w:num w:numId="44">
    <w:abstractNumId w:val="69"/>
  </w:num>
  <w:num w:numId="45">
    <w:abstractNumId w:val="39"/>
  </w:num>
  <w:num w:numId="46">
    <w:abstractNumId w:val="1"/>
  </w:num>
  <w:num w:numId="47">
    <w:abstractNumId w:val="54"/>
  </w:num>
  <w:num w:numId="48">
    <w:abstractNumId w:val="57"/>
  </w:num>
  <w:num w:numId="49">
    <w:abstractNumId w:val="72"/>
  </w:num>
  <w:num w:numId="50">
    <w:abstractNumId w:val="9"/>
  </w:num>
  <w:num w:numId="51">
    <w:abstractNumId w:val="35"/>
  </w:num>
  <w:num w:numId="52">
    <w:abstractNumId w:val="71"/>
  </w:num>
  <w:num w:numId="53">
    <w:abstractNumId w:val="83"/>
  </w:num>
  <w:num w:numId="54">
    <w:abstractNumId w:val="28"/>
  </w:num>
  <w:num w:numId="55">
    <w:abstractNumId w:val="62"/>
  </w:num>
  <w:num w:numId="56">
    <w:abstractNumId w:val="42"/>
  </w:num>
  <w:num w:numId="57">
    <w:abstractNumId w:val="0"/>
  </w:num>
  <w:num w:numId="58">
    <w:abstractNumId w:val="66"/>
  </w:num>
  <w:num w:numId="59">
    <w:abstractNumId w:val="38"/>
  </w:num>
  <w:num w:numId="60">
    <w:abstractNumId w:val="29"/>
  </w:num>
  <w:num w:numId="61">
    <w:abstractNumId w:val="59"/>
  </w:num>
  <w:num w:numId="62">
    <w:abstractNumId w:val="22"/>
  </w:num>
  <w:num w:numId="63">
    <w:abstractNumId w:val="77"/>
  </w:num>
  <w:num w:numId="64">
    <w:abstractNumId w:val="50"/>
  </w:num>
  <w:num w:numId="65">
    <w:abstractNumId w:val="32"/>
  </w:num>
  <w:num w:numId="66">
    <w:abstractNumId w:val="74"/>
  </w:num>
  <w:num w:numId="67">
    <w:abstractNumId w:val="43"/>
  </w:num>
  <w:num w:numId="68">
    <w:abstractNumId w:val="19"/>
  </w:num>
  <w:num w:numId="69">
    <w:abstractNumId w:val="16"/>
  </w:num>
  <w:num w:numId="70">
    <w:abstractNumId w:val="13"/>
  </w:num>
  <w:num w:numId="71">
    <w:abstractNumId w:val="61"/>
  </w:num>
  <w:num w:numId="72">
    <w:abstractNumId w:val="33"/>
  </w:num>
  <w:num w:numId="73">
    <w:abstractNumId w:val="84"/>
  </w:num>
  <w:num w:numId="74">
    <w:abstractNumId w:val="34"/>
  </w:num>
  <w:num w:numId="75">
    <w:abstractNumId w:val="12"/>
  </w:num>
  <w:num w:numId="76">
    <w:abstractNumId w:val="81"/>
  </w:num>
  <w:num w:numId="77">
    <w:abstractNumId w:val="26"/>
  </w:num>
  <w:num w:numId="78">
    <w:abstractNumId w:val="47"/>
  </w:num>
  <w:num w:numId="79">
    <w:abstractNumId w:val="52"/>
  </w:num>
  <w:num w:numId="80">
    <w:abstractNumId w:val="67"/>
  </w:num>
  <w:num w:numId="81">
    <w:abstractNumId w:val="70"/>
  </w:num>
  <w:num w:numId="82">
    <w:abstractNumId w:val="11"/>
  </w:num>
  <w:num w:numId="83">
    <w:abstractNumId w:val="60"/>
  </w:num>
  <w:num w:numId="84">
    <w:abstractNumId w:val="15"/>
  </w:num>
  <w:num w:numId="85">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2BA"/>
    <w:rsid w:val="00001763"/>
    <w:rsid w:val="00001C42"/>
    <w:rsid w:val="0000203A"/>
    <w:rsid w:val="0000273E"/>
    <w:rsid w:val="000036CF"/>
    <w:rsid w:val="00005E54"/>
    <w:rsid w:val="00006F7D"/>
    <w:rsid w:val="00007B6D"/>
    <w:rsid w:val="0001215F"/>
    <w:rsid w:val="00012208"/>
    <w:rsid w:val="00012D74"/>
    <w:rsid w:val="000161E2"/>
    <w:rsid w:val="00017206"/>
    <w:rsid w:val="00017723"/>
    <w:rsid w:val="00017955"/>
    <w:rsid w:val="00020FC8"/>
    <w:rsid w:val="00020FF7"/>
    <w:rsid w:val="00021BE0"/>
    <w:rsid w:val="000241C5"/>
    <w:rsid w:val="00026C67"/>
    <w:rsid w:val="00030EDC"/>
    <w:rsid w:val="000332D4"/>
    <w:rsid w:val="00033BF5"/>
    <w:rsid w:val="00035320"/>
    <w:rsid w:val="00036369"/>
    <w:rsid w:val="000363BC"/>
    <w:rsid w:val="00041331"/>
    <w:rsid w:val="00043A2E"/>
    <w:rsid w:val="00043D6B"/>
    <w:rsid w:val="00044867"/>
    <w:rsid w:val="00044B72"/>
    <w:rsid w:val="00044C48"/>
    <w:rsid w:val="0004652E"/>
    <w:rsid w:val="00046F27"/>
    <w:rsid w:val="00050B20"/>
    <w:rsid w:val="00050C64"/>
    <w:rsid w:val="00051179"/>
    <w:rsid w:val="0005121B"/>
    <w:rsid w:val="00053862"/>
    <w:rsid w:val="000544D3"/>
    <w:rsid w:val="0005567E"/>
    <w:rsid w:val="00055FC6"/>
    <w:rsid w:val="000610D5"/>
    <w:rsid w:val="00062A6C"/>
    <w:rsid w:val="000630CC"/>
    <w:rsid w:val="000635F9"/>
    <w:rsid w:val="000648A7"/>
    <w:rsid w:val="00065A9F"/>
    <w:rsid w:val="00065C7E"/>
    <w:rsid w:val="0007139D"/>
    <w:rsid w:val="0007159B"/>
    <w:rsid w:val="00072E32"/>
    <w:rsid w:val="0007339E"/>
    <w:rsid w:val="00073A5D"/>
    <w:rsid w:val="000750B3"/>
    <w:rsid w:val="00075A8B"/>
    <w:rsid w:val="00077F1F"/>
    <w:rsid w:val="00080194"/>
    <w:rsid w:val="000804C0"/>
    <w:rsid w:val="0008074A"/>
    <w:rsid w:val="00080BE9"/>
    <w:rsid w:val="00081F28"/>
    <w:rsid w:val="00082352"/>
    <w:rsid w:val="0008315C"/>
    <w:rsid w:val="00085D2D"/>
    <w:rsid w:val="00086C97"/>
    <w:rsid w:val="00093B30"/>
    <w:rsid w:val="00093F94"/>
    <w:rsid w:val="00094829"/>
    <w:rsid w:val="000964F0"/>
    <w:rsid w:val="00096DAE"/>
    <w:rsid w:val="000A06F5"/>
    <w:rsid w:val="000A1CA1"/>
    <w:rsid w:val="000A2A05"/>
    <w:rsid w:val="000A2CA4"/>
    <w:rsid w:val="000B07B9"/>
    <w:rsid w:val="000B17F4"/>
    <w:rsid w:val="000B1972"/>
    <w:rsid w:val="000B3A99"/>
    <w:rsid w:val="000B3D80"/>
    <w:rsid w:val="000B46E5"/>
    <w:rsid w:val="000B4B5B"/>
    <w:rsid w:val="000B529F"/>
    <w:rsid w:val="000C06F6"/>
    <w:rsid w:val="000C115E"/>
    <w:rsid w:val="000C4B43"/>
    <w:rsid w:val="000C4F1A"/>
    <w:rsid w:val="000C6B15"/>
    <w:rsid w:val="000D087A"/>
    <w:rsid w:val="000D0B6A"/>
    <w:rsid w:val="000D1015"/>
    <w:rsid w:val="000D384F"/>
    <w:rsid w:val="000D446B"/>
    <w:rsid w:val="000D46E1"/>
    <w:rsid w:val="000D5732"/>
    <w:rsid w:val="000D599D"/>
    <w:rsid w:val="000D5C3B"/>
    <w:rsid w:val="000D62EC"/>
    <w:rsid w:val="000D6B0B"/>
    <w:rsid w:val="000D6C3E"/>
    <w:rsid w:val="000D6D69"/>
    <w:rsid w:val="000D74D5"/>
    <w:rsid w:val="000E2090"/>
    <w:rsid w:val="000E237A"/>
    <w:rsid w:val="000E24D9"/>
    <w:rsid w:val="000E3C85"/>
    <w:rsid w:val="000E758B"/>
    <w:rsid w:val="000E79BC"/>
    <w:rsid w:val="000F02BC"/>
    <w:rsid w:val="000F2523"/>
    <w:rsid w:val="000F2B5E"/>
    <w:rsid w:val="000F347B"/>
    <w:rsid w:val="000F52E7"/>
    <w:rsid w:val="000F67E1"/>
    <w:rsid w:val="000F7F02"/>
    <w:rsid w:val="0010094A"/>
    <w:rsid w:val="00100ECE"/>
    <w:rsid w:val="00101015"/>
    <w:rsid w:val="00104B71"/>
    <w:rsid w:val="0011197C"/>
    <w:rsid w:val="00111C31"/>
    <w:rsid w:val="00111C4D"/>
    <w:rsid w:val="001122B3"/>
    <w:rsid w:val="0011249A"/>
    <w:rsid w:val="00116209"/>
    <w:rsid w:val="0011631B"/>
    <w:rsid w:val="0011777A"/>
    <w:rsid w:val="00120713"/>
    <w:rsid w:val="00124387"/>
    <w:rsid w:val="001251D7"/>
    <w:rsid w:val="001256D3"/>
    <w:rsid w:val="00125ADE"/>
    <w:rsid w:val="0012646B"/>
    <w:rsid w:val="001328CF"/>
    <w:rsid w:val="00137EE5"/>
    <w:rsid w:val="00141368"/>
    <w:rsid w:val="0014181C"/>
    <w:rsid w:val="00141905"/>
    <w:rsid w:val="001420B0"/>
    <w:rsid w:val="001431A5"/>
    <w:rsid w:val="001434C1"/>
    <w:rsid w:val="00143946"/>
    <w:rsid w:val="001439FE"/>
    <w:rsid w:val="001451BF"/>
    <w:rsid w:val="001470CC"/>
    <w:rsid w:val="00150934"/>
    <w:rsid w:val="0015273B"/>
    <w:rsid w:val="00153103"/>
    <w:rsid w:val="001554FD"/>
    <w:rsid w:val="00156253"/>
    <w:rsid w:val="001563D4"/>
    <w:rsid w:val="00156739"/>
    <w:rsid w:val="001572CD"/>
    <w:rsid w:val="001572DE"/>
    <w:rsid w:val="00160134"/>
    <w:rsid w:val="00161349"/>
    <w:rsid w:val="00162984"/>
    <w:rsid w:val="00162D51"/>
    <w:rsid w:val="00165F94"/>
    <w:rsid w:val="00166081"/>
    <w:rsid w:val="00166E41"/>
    <w:rsid w:val="0017066C"/>
    <w:rsid w:val="001713BF"/>
    <w:rsid w:val="00171CEB"/>
    <w:rsid w:val="00172046"/>
    <w:rsid w:val="0017424F"/>
    <w:rsid w:val="001742C8"/>
    <w:rsid w:val="00175665"/>
    <w:rsid w:val="00175714"/>
    <w:rsid w:val="0017578E"/>
    <w:rsid w:val="00177B14"/>
    <w:rsid w:val="00177F1A"/>
    <w:rsid w:val="00180CB0"/>
    <w:rsid w:val="001817F0"/>
    <w:rsid w:val="00182A7B"/>
    <w:rsid w:val="001831C1"/>
    <w:rsid w:val="00183EC9"/>
    <w:rsid w:val="0019009F"/>
    <w:rsid w:val="0019129E"/>
    <w:rsid w:val="001921CC"/>
    <w:rsid w:val="00192D61"/>
    <w:rsid w:val="0019373F"/>
    <w:rsid w:val="0019578A"/>
    <w:rsid w:val="00196B34"/>
    <w:rsid w:val="001975A3"/>
    <w:rsid w:val="00197A49"/>
    <w:rsid w:val="001A1046"/>
    <w:rsid w:val="001A13FB"/>
    <w:rsid w:val="001A147E"/>
    <w:rsid w:val="001A2B57"/>
    <w:rsid w:val="001A2D66"/>
    <w:rsid w:val="001A2FC6"/>
    <w:rsid w:val="001A5F99"/>
    <w:rsid w:val="001A6797"/>
    <w:rsid w:val="001B0A8B"/>
    <w:rsid w:val="001B0CE7"/>
    <w:rsid w:val="001B4FEF"/>
    <w:rsid w:val="001B540E"/>
    <w:rsid w:val="001B7883"/>
    <w:rsid w:val="001C08D4"/>
    <w:rsid w:val="001C0C92"/>
    <w:rsid w:val="001C132C"/>
    <w:rsid w:val="001C15E0"/>
    <w:rsid w:val="001C4B08"/>
    <w:rsid w:val="001C5ABE"/>
    <w:rsid w:val="001D17F6"/>
    <w:rsid w:val="001D2212"/>
    <w:rsid w:val="001D3425"/>
    <w:rsid w:val="001D4752"/>
    <w:rsid w:val="001D4E61"/>
    <w:rsid w:val="001D507D"/>
    <w:rsid w:val="001D5764"/>
    <w:rsid w:val="001D6F00"/>
    <w:rsid w:val="001E11B4"/>
    <w:rsid w:val="001E4C11"/>
    <w:rsid w:val="001E5345"/>
    <w:rsid w:val="001E5670"/>
    <w:rsid w:val="001E56F5"/>
    <w:rsid w:val="001E5FB7"/>
    <w:rsid w:val="001E68FB"/>
    <w:rsid w:val="001E6A5D"/>
    <w:rsid w:val="001E7EC5"/>
    <w:rsid w:val="001F2B47"/>
    <w:rsid w:val="001F56A3"/>
    <w:rsid w:val="001F5C9B"/>
    <w:rsid w:val="001F68F1"/>
    <w:rsid w:val="001F6A90"/>
    <w:rsid w:val="001F6D51"/>
    <w:rsid w:val="001F7299"/>
    <w:rsid w:val="00200533"/>
    <w:rsid w:val="00201490"/>
    <w:rsid w:val="00201588"/>
    <w:rsid w:val="002016F2"/>
    <w:rsid w:val="00202777"/>
    <w:rsid w:val="00203423"/>
    <w:rsid w:val="00203A45"/>
    <w:rsid w:val="00207103"/>
    <w:rsid w:val="00210B89"/>
    <w:rsid w:val="00210F53"/>
    <w:rsid w:val="0021388D"/>
    <w:rsid w:val="00215EDD"/>
    <w:rsid w:val="00216F3F"/>
    <w:rsid w:val="00217005"/>
    <w:rsid w:val="00217A88"/>
    <w:rsid w:val="0022042E"/>
    <w:rsid w:val="002207A8"/>
    <w:rsid w:val="00221187"/>
    <w:rsid w:val="002215DC"/>
    <w:rsid w:val="0022269D"/>
    <w:rsid w:val="00223513"/>
    <w:rsid w:val="0022383D"/>
    <w:rsid w:val="0022390A"/>
    <w:rsid w:val="002244E5"/>
    <w:rsid w:val="00225041"/>
    <w:rsid w:val="002276F3"/>
    <w:rsid w:val="002316A4"/>
    <w:rsid w:val="00231CA1"/>
    <w:rsid w:val="0023297A"/>
    <w:rsid w:val="0023456F"/>
    <w:rsid w:val="002418E5"/>
    <w:rsid w:val="00241FA6"/>
    <w:rsid w:val="00241FAA"/>
    <w:rsid w:val="002424A6"/>
    <w:rsid w:val="0024285C"/>
    <w:rsid w:val="00242C77"/>
    <w:rsid w:val="00244164"/>
    <w:rsid w:val="00244750"/>
    <w:rsid w:val="002459E4"/>
    <w:rsid w:val="00247C94"/>
    <w:rsid w:val="00250133"/>
    <w:rsid w:val="00250F89"/>
    <w:rsid w:val="002523AF"/>
    <w:rsid w:val="00254D6D"/>
    <w:rsid w:val="00256621"/>
    <w:rsid w:val="00257C32"/>
    <w:rsid w:val="00260A54"/>
    <w:rsid w:val="002611BD"/>
    <w:rsid w:val="00264BD1"/>
    <w:rsid w:val="0026537E"/>
    <w:rsid w:val="0026602B"/>
    <w:rsid w:val="0026649B"/>
    <w:rsid w:val="002669B8"/>
    <w:rsid w:val="0026728A"/>
    <w:rsid w:val="002714E8"/>
    <w:rsid w:val="002727C9"/>
    <w:rsid w:val="00273AB3"/>
    <w:rsid w:val="00274086"/>
    <w:rsid w:val="002740BB"/>
    <w:rsid w:val="002745E5"/>
    <w:rsid w:val="00274F36"/>
    <w:rsid w:val="00275DF1"/>
    <w:rsid w:val="0028055C"/>
    <w:rsid w:val="0028140E"/>
    <w:rsid w:val="00282041"/>
    <w:rsid w:val="0028223C"/>
    <w:rsid w:val="00282D73"/>
    <w:rsid w:val="00282DC1"/>
    <w:rsid w:val="00284723"/>
    <w:rsid w:val="0028483A"/>
    <w:rsid w:val="00284B4E"/>
    <w:rsid w:val="00287114"/>
    <w:rsid w:val="0028783D"/>
    <w:rsid w:val="00287CF6"/>
    <w:rsid w:val="00287F0A"/>
    <w:rsid w:val="00290227"/>
    <w:rsid w:val="002914EF"/>
    <w:rsid w:val="00292C27"/>
    <w:rsid w:val="00294313"/>
    <w:rsid w:val="002956ED"/>
    <w:rsid w:val="00295D92"/>
    <w:rsid w:val="002A0F3C"/>
    <w:rsid w:val="002A3038"/>
    <w:rsid w:val="002A5417"/>
    <w:rsid w:val="002A7406"/>
    <w:rsid w:val="002A7746"/>
    <w:rsid w:val="002B0D3D"/>
    <w:rsid w:val="002B18D9"/>
    <w:rsid w:val="002B2CC4"/>
    <w:rsid w:val="002B47CC"/>
    <w:rsid w:val="002B59D1"/>
    <w:rsid w:val="002B5B43"/>
    <w:rsid w:val="002B6B0C"/>
    <w:rsid w:val="002C199D"/>
    <w:rsid w:val="002C1D41"/>
    <w:rsid w:val="002C4447"/>
    <w:rsid w:val="002C463E"/>
    <w:rsid w:val="002C5150"/>
    <w:rsid w:val="002C74BB"/>
    <w:rsid w:val="002D0877"/>
    <w:rsid w:val="002D441E"/>
    <w:rsid w:val="002D6C77"/>
    <w:rsid w:val="002D6D36"/>
    <w:rsid w:val="002E16FA"/>
    <w:rsid w:val="002E3F72"/>
    <w:rsid w:val="002E515B"/>
    <w:rsid w:val="002E555F"/>
    <w:rsid w:val="002E5CEA"/>
    <w:rsid w:val="002E6D38"/>
    <w:rsid w:val="002E7EE3"/>
    <w:rsid w:val="002F00E6"/>
    <w:rsid w:val="002F0F20"/>
    <w:rsid w:val="002F1577"/>
    <w:rsid w:val="002F2856"/>
    <w:rsid w:val="003008A8"/>
    <w:rsid w:val="00300CA4"/>
    <w:rsid w:val="0030152B"/>
    <w:rsid w:val="003025A4"/>
    <w:rsid w:val="0030283D"/>
    <w:rsid w:val="00302ABA"/>
    <w:rsid w:val="00303CB8"/>
    <w:rsid w:val="00304320"/>
    <w:rsid w:val="00304BE3"/>
    <w:rsid w:val="00305D7C"/>
    <w:rsid w:val="003078A4"/>
    <w:rsid w:val="003109B3"/>
    <w:rsid w:val="003134C6"/>
    <w:rsid w:val="003137D1"/>
    <w:rsid w:val="00314BE0"/>
    <w:rsid w:val="0031556A"/>
    <w:rsid w:val="00316251"/>
    <w:rsid w:val="003175F3"/>
    <w:rsid w:val="003253AF"/>
    <w:rsid w:val="00325E40"/>
    <w:rsid w:val="00327355"/>
    <w:rsid w:val="00331339"/>
    <w:rsid w:val="00331774"/>
    <w:rsid w:val="00331B86"/>
    <w:rsid w:val="003320CD"/>
    <w:rsid w:val="00333127"/>
    <w:rsid w:val="00333926"/>
    <w:rsid w:val="00333EDB"/>
    <w:rsid w:val="00335388"/>
    <w:rsid w:val="0034090C"/>
    <w:rsid w:val="00341D6E"/>
    <w:rsid w:val="00344978"/>
    <w:rsid w:val="00345225"/>
    <w:rsid w:val="0034637E"/>
    <w:rsid w:val="003463EB"/>
    <w:rsid w:val="0034777F"/>
    <w:rsid w:val="00350AF3"/>
    <w:rsid w:val="0035147B"/>
    <w:rsid w:val="00353977"/>
    <w:rsid w:val="0035477C"/>
    <w:rsid w:val="00354C95"/>
    <w:rsid w:val="003550CF"/>
    <w:rsid w:val="00356085"/>
    <w:rsid w:val="00356940"/>
    <w:rsid w:val="00357A9F"/>
    <w:rsid w:val="00360E1F"/>
    <w:rsid w:val="003614AA"/>
    <w:rsid w:val="00362091"/>
    <w:rsid w:val="0036288F"/>
    <w:rsid w:val="00363C7D"/>
    <w:rsid w:val="0036502B"/>
    <w:rsid w:val="003675F4"/>
    <w:rsid w:val="0036779D"/>
    <w:rsid w:val="00367DD8"/>
    <w:rsid w:val="00370E0B"/>
    <w:rsid w:val="0037153E"/>
    <w:rsid w:val="00371991"/>
    <w:rsid w:val="00371C86"/>
    <w:rsid w:val="003750A9"/>
    <w:rsid w:val="00375C90"/>
    <w:rsid w:val="00375D0A"/>
    <w:rsid w:val="003775FC"/>
    <w:rsid w:val="00377B69"/>
    <w:rsid w:val="00377C7C"/>
    <w:rsid w:val="00380CE9"/>
    <w:rsid w:val="00380EC2"/>
    <w:rsid w:val="00385B93"/>
    <w:rsid w:val="0038682E"/>
    <w:rsid w:val="00390A16"/>
    <w:rsid w:val="00391DA4"/>
    <w:rsid w:val="00392964"/>
    <w:rsid w:val="003929E3"/>
    <w:rsid w:val="00394328"/>
    <w:rsid w:val="00395316"/>
    <w:rsid w:val="00397481"/>
    <w:rsid w:val="003977E7"/>
    <w:rsid w:val="003A1637"/>
    <w:rsid w:val="003A2234"/>
    <w:rsid w:val="003A3284"/>
    <w:rsid w:val="003A42C4"/>
    <w:rsid w:val="003A4929"/>
    <w:rsid w:val="003A669F"/>
    <w:rsid w:val="003A7895"/>
    <w:rsid w:val="003A7CBD"/>
    <w:rsid w:val="003B1637"/>
    <w:rsid w:val="003B1D3C"/>
    <w:rsid w:val="003B23FD"/>
    <w:rsid w:val="003B4B4B"/>
    <w:rsid w:val="003B5ACC"/>
    <w:rsid w:val="003B7797"/>
    <w:rsid w:val="003B79B3"/>
    <w:rsid w:val="003C0282"/>
    <w:rsid w:val="003C0B2E"/>
    <w:rsid w:val="003C1ECD"/>
    <w:rsid w:val="003C26A9"/>
    <w:rsid w:val="003C3784"/>
    <w:rsid w:val="003C3798"/>
    <w:rsid w:val="003C518D"/>
    <w:rsid w:val="003D00A4"/>
    <w:rsid w:val="003D23C1"/>
    <w:rsid w:val="003D33BE"/>
    <w:rsid w:val="003D4614"/>
    <w:rsid w:val="003D6110"/>
    <w:rsid w:val="003D668C"/>
    <w:rsid w:val="003D6E1F"/>
    <w:rsid w:val="003D75A7"/>
    <w:rsid w:val="003D7880"/>
    <w:rsid w:val="003D7BF6"/>
    <w:rsid w:val="003E05CD"/>
    <w:rsid w:val="003E1410"/>
    <w:rsid w:val="003E2C92"/>
    <w:rsid w:val="003E4291"/>
    <w:rsid w:val="003E6313"/>
    <w:rsid w:val="003E75A0"/>
    <w:rsid w:val="003E7C91"/>
    <w:rsid w:val="003F2F8E"/>
    <w:rsid w:val="003F3C55"/>
    <w:rsid w:val="003F5079"/>
    <w:rsid w:val="003F530B"/>
    <w:rsid w:val="00400543"/>
    <w:rsid w:val="0040150B"/>
    <w:rsid w:val="00402657"/>
    <w:rsid w:val="00403065"/>
    <w:rsid w:val="00403EB8"/>
    <w:rsid w:val="004055F9"/>
    <w:rsid w:val="00405630"/>
    <w:rsid w:val="0040618D"/>
    <w:rsid w:val="00406DCE"/>
    <w:rsid w:val="00410C4B"/>
    <w:rsid w:val="004117F2"/>
    <w:rsid w:val="00411BAB"/>
    <w:rsid w:val="00412D49"/>
    <w:rsid w:val="0041303F"/>
    <w:rsid w:val="00413FEC"/>
    <w:rsid w:val="004173AC"/>
    <w:rsid w:val="00420D4D"/>
    <w:rsid w:val="004211C9"/>
    <w:rsid w:val="004232C2"/>
    <w:rsid w:val="004247BE"/>
    <w:rsid w:val="00426C0A"/>
    <w:rsid w:val="0042777A"/>
    <w:rsid w:val="00427B32"/>
    <w:rsid w:val="00427BEE"/>
    <w:rsid w:val="0043014B"/>
    <w:rsid w:val="00432E8A"/>
    <w:rsid w:val="00433C74"/>
    <w:rsid w:val="0043657D"/>
    <w:rsid w:val="00436C17"/>
    <w:rsid w:val="00441E2B"/>
    <w:rsid w:val="00443C8F"/>
    <w:rsid w:val="00445916"/>
    <w:rsid w:val="00445E60"/>
    <w:rsid w:val="00446102"/>
    <w:rsid w:val="0044749D"/>
    <w:rsid w:val="00450789"/>
    <w:rsid w:val="0045114E"/>
    <w:rsid w:val="004541AF"/>
    <w:rsid w:val="00454677"/>
    <w:rsid w:val="0045560B"/>
    <w:rsid w:val="004556E1"/>
    <w:rsid w:val="0045782B"/>
    <w:rsid w:val="004601C1"/>
    <w:rsid w:val="00460878"/>
    <w:rsid w:val="00461DDF"/>
    <w:rsid w:val="00462949"/>
    <w:rsid w:val="004655A6"/>
    <w:rsid w:val="00465D81"/>
    <w:rsid w:val="0046634A"/>
    <w:rsid w:val="00467343"/>
    <w:rsid w:val="00471EE4"/>
    <w:rsid w:val="00471EE8"/>
    <w:rsid w:val="00472C52"/>
    <w:rsid w:val="00472E3A"/>
    <w:rsid w:val="004730DB"/>
    <w:rsid w:val="00473BA7"/>
    <w:rsid w:val="00473DC4"/>
    <w:rsid w:val="00474454"/>
    <w:rsid w:val="004744DD"/>
    <w:rsid w:val="00474AF2"/>
    <w:rsid w:val="00475538"/>
    <w:rsid w:val="0047558F"/>
    <w:rsid w:val="00475A81"/>
    <w:rsid w:val="00475B71"/>
    <w:rsid w:val="00476DD2"/>
    <w:rsid w:val="004806AF"/>
    <w:rsid w:val="00481C65"/>
    <w:rsid w:val="00481E8E"/>
    <w:rsid w:val="00482AA0"/>
    <w:rsid w:val="0048303F"/>
    <w:rsid w:val="00485AC9"/>
    <w:rsid w:val="00487A2A"/>
    <w:rsid w:val="00490353"/>
    <w:rsid w:val="00491C39"/>
    <w:rsid w:val="00491E9A"/>
    <w:rsid w:val="0049235A"/>
    <w:rsid w:val="004A1F90"/>
    <w:rsid w:val="004A2A78"/>
    <w:rsid w:val="004A3FAA"/>
    <w:rsid w:val="004A3FCC"/>
    <w:rsid w:val="004A6FE3"/>
    <w:rsid w:val="004A7343"/>
    <w:rsid w:val="004B24B5"/>
    <w:rsid w:val="004B48B5"/>
    <w:rsid w:val="004B518F"/>
    <w:rsid w:val="004B7A8F"/>
    <w:rsid w:val="004C0E44"/>
    <w:rsid w:val="004C3B57"/>
    <w:rsid w:val="004C481D"/>
    <w:rsid w:val="004C4AF0"/>
    <w:rsid w:val="004C507B"/>
    <w:rsid w:val="004C5ECF"/>
    <w:rsid w:val="004D1321"/>
    <w:rsid w:val="004D2BF6"/>
    <w:rsid w:val="004D30B7"/>
    <w:rsid w:val="004D3CBC"/>
    <w:rsid w:val="004D4D09"/>
    <w:rsid w:val="004D7B90"/>
    <w:rsid w:val="004E0C5A"/>
    <w:rsid w:val="004E15AC"/>
    <w:rsid w:val="004E1BE3"/>
    <w:rsid w:val="004E2A3D"/>
    <w:rsid w:val="004E6DEA"/>
    <w:rsid w:val="004F0652"/>
    <w:rsid w:val="004F0E1C"/>
    <w:rsid w:val="004F36E6"/>
    <w:rsid w:val="004F4DC2"/>
    <w:rsid w:val="004F55C4"/>
    <w:rsid w:val="004F5EAD"/>
    <w:rsid w:val="00500192"/>
    <w:rsid w:val="00500D43"/>
    <w:rsid w:val="00500E23"/>
    <w:rsid w:val="00503602"/>
    <w:rsid w:val="005037A1"/>
    <w:rsid w:val="005048C7"/>
    <w:rsid w:val="00505F94"/>
    <w:rsid w:val="0050602B"/>
    <w:rsid w:val="005064EA"/>
    <w:rsid w:val="00506756"/>
    <w:rsid w:val="00507387"/>
    <w:rsid w:val="00507D09"/>
    <w:rsid w:val="00510178"/>
    <w:rsid w:val="005106D2"/>
    <w:rsid w:val="0051087B"/>
    <w:rsid w:val="00512041"/>
    <w:rsid w:val="005139AE"/>
    <w:rsid w:val="005148B0"/>
    <w:rsid w:val="00515202"/>
    <w:rsid w:val="00516A55"/>
    <w:rsid w:val="00517E7B"/>
    <w:rsid w:val="00520492"/>
    <w:rsid w:val="00521073"/>
    <w:rsid w:val="0052309F"/>
    <w:rsid w:val="0052311B"/>
    <w:rsid w:val="005232C5"/>
    <w:rsid w:val="005238EE"/>
    <w:rsid w:val="00523CDD"/>
    <w:rsid w:val="005248AD"/>
    <w:rsid w:val="005251CD"/>
    <w:rsid w:val="0052522F"/>
    <w:rsid w:val="00526EA7"/>
    <w:rsid w:val="00527835"/>
    <w:rsid w:val="00527B29"/>
    <w:rsid w:val="00534446"/>
    <w:rsid w:val="00534978"/>
    <w:rsid w:val="00535277"/>
    <w:rsid w:val="00537CAA"/>
    <w:rsid w:val="005412F0"/>
    <w:rsid w:val="00542642"/>
    <w:rsid w:val="00543487"/>
    <w:rsid w:val="005434F4"/>
    <w:rsid w:val="00547664"/>
    <w:rsid w:val="00550BAC"/>
    <w:rsid w:val="005511DC"/>
    <w:rsid w:val="005521FE"/>
    <w:rsid w:val="005528B0"/>
    <w:rsid w:val="00552CDA"/>
    <w:rsid w:val="0055355D"/>
    <w:rsid w:val="00553725"/>
    <w:rsid w:val="005542A8"/>
    <w:rsid w:val="00561DB2"/>
    <w:rsid w:val="00563B76"/>
    <w:rsid w:val="00563D26"/>
    <w:rsid w:val="00564073"/>
    <w:rsid w:val="005641E7"/>
    <w:rsid w:val="00564B3F"/>
    <w:rsid w:val="00564F76"/>
    <w:rsid w:val="0056617F"/>
    <w:rsid w:val="0056666B"/>
    <w:rsid w:val="0056694D"/>
    <w:rsid w:val="005671C3"/>
    <w:rsid w:val="005759BD"/>
    <w:rsid w:val="0058239F"/>
    <w:rsid w:val="00582500"/>
    <w:rsid w:val="00585514"/>
    <w:rsid w:val="00586001"/>
    <w:rsid w:val="0058718B"/>
    <w:rsid w:val="00590DB9"/>
    <w:rsid w:val="00590EDE"/>
    <w:rsid w:val="00592854"/>
    <w:rsid w:val="00593A26"/>
    <w:rsid w:val="0059476B"/>
    <w:rsid w:val="00594858"/>
    <w:rsid w:val="00595628"/>
    <w:rsid w:val="005A29B9"/>
    <w:rsid w:val="005A2F08"/>
    <w:rsid w:val="005A3CCD"/>
    <w:rsid w:val="005A4A5D"/>
    <w:rsid w:val="005A52D5"/>
    <w:rsid w:val="005A6755"/>
    <w:rsid w:val="005B00E7"/>
    <w:rsid w:val="005B181B"/>
    <w:rsid w:val="005B1DD4"/>
    <w:rsid w:val="005B2593"/>
    <w:rsid w:val="005B2ED3"/>
    <w:rsid w:val="005B34BA"/>
    <w:rsid w:val="005B3ABB"/>
    <w:rsid w:val="005B3F96"/>
    <w:rsid w:val="005B706B"/>
    <w:rsid w:val="005B73BC"/>
    <w:rsid w:val="005C06A8"/>
    <w:rsid w:val="005C2618"/>
    <w:rsid w:val="005C2D50"/>
    <w:rsid w:val="005C41C1"/>
    <w:rsid w:val="005C4B24"/>
    <w:rsid w:val="005C4B33"/>
    <w:rsid w:val="005C63C1"/>
    <w:rsid w:val="005C7F9A"/>
    <w:rsid w:val="005D0CA7"/>
    <w:rsid w:val="005D12C6"/>
    <w:rsid w:val="005D14C1"/>
    <w:rsid w:val="005D190B"/>
    <w:rsid w:val="005D2023"/>
    <w:rsid w:val="005D62D4"/>
    <w:rsid w:val="005D7BFB"/>
    <w:rsid w:val="005E2026"/>
    <w:rsid w:val="005E4655"/>
    <w:rsid w:val="005E5EA7"/>
    <w:rsid w:val="005E6E74"/>
    <w:rsid w:val="005E753D"/>
    <w:rsid w:val="005E7A16"/>
    <w:rsid w:val="005F3E4B"/>
    <w:rsid w:val="005F3E50"/>
    <w:rsid w:val="005F535F"/>
    <w:rsid w:val="005F5835"/>
    <w:rsid w:val="00601A61"/>
    <w:rsid w:val="00602335"/>
    <w:rsid w:val="006035E5"/>
    <w:rsid w:val="00604F4A"/>
    <w:rsid w:val="00605562"/>
    <w:rsid w:val="006068BA"/>
    <w:rsid w:val="00611370"/>
    <w:rsid w:val="00615274"/>
    <w:rsid w:val="00616D97"/>
    <w:rsid w:val="00617078"/>
    <w:rsid w:val="00617169"/>
    <w:rsid w:val="00622DFE"/>
    <w:rsid w:val="00623503"/>
    <w:rsid w:val="00623642"/>
    <w:rsid w:val="006247A1"/>
    <w:rsid w:val="0062549F"/>
    <w:rsid w:val="00625C7A"/>
    <w:rsid w:val="00625CBF"/>
    <w:rsid w:val="006266FB"/>
    <w:rsid w:val="0062747B"/>
    <w:rsid w:val="006315D0"/>
    <w:rsid w:val="00632DCD"/>
    <w:rsid w:val="00640789"/>
    <w:rsid w:val="0064157C"/>
    <w:rsid w:val="00641A1F"/>
    <w:rsid w:val="006421E0"/>
    <w:rsid w:val="00642EA6"/>
    <w:rsid w:val="00644924"/>
    <w:rsid w:val="00645362"/>
    <w:rsid w:val="006468A8"/>
    <w:rsid w:val="00646BDA"/>
    <w:rsid w:val="00647834"/>
    <w:rsid w:val="00647D5F"/>
    <w:rsid w:val="00650636"/>
    <w:rsid w:val="0065147A"/>
    <w:rsid w:val="00651A9D"/>
    <w:rsid w:val="00651D3D"/>
    <w:rsid w:val="006521E0"/>
    <w:rsid w:val="00652352"/>
    <w:rsid w:val="00653DB7"/>
    <w:rsid w:val="00654B79"/>
    <w:rsid w:val="00654C56"/>
    <w:rsid w:val="0065571E"/>
    <w:rsid w:val="006607C3"/>
    <w:rsid w:val="00660F6A"/>
    <w:rsid w:val="00662DD6"/>
    <w:rsid w:val="00663831"/>
    <w:rsid w:val="006641D9"/>
    <w:rsid w:val="0066457B"/>
    <w:rsid w:val="0066500F"/>
    <w:rsid w:val="00666E9F"/>
    <w:rsid w:val="006705CC"/>
    <w:rsid w:val="0067385B"/>
    <w:rsid w:val="006738A4"/>
    <w:rsid w:val="00680343"/>
    <w:rsid w:val="00680F1C"/>
    <w:rsid w:val="00681586"/>
    <w:rsid w:val="00681DA5"/>
    <w:rsid w:val="00682DE5"/>
    <w:rsid w:val="006831E6"/>
    <w:rsid w:val="00683813"/>
    <w:rsid w:val="0068637F"/>
    <w:rsid w:val="006872F8"/>
    <w:rsid w:val="00687DEB"/>
    <w:rsid w:val="0069038A"/>
    <w:rsid w:val="006903D0"/>
    <w:rsid w:val="00691851"/>
    <w:rsid w:val="00695C41"/>
    <w:rsid w:val="006976FD"/>
    <w:rsid w:val="006A033D"/>
    <w:rsid w:val="006A1403"/>
    <w:rsid w:val="006A19A5"/>
    <w:rsid w:val="006A3131"/>
    <w:rsid w:val="006A397F"/>
    <w:rsid w:val="006A6B5D"/>
    <w:rsid w:val="006A6BEF"/>
    <w:rsid w:val="006A71B9"/>
    <w:rsid w:val="006B0419"/>
    <w:rsid w:val="006B04B8"/>
    <w:rsid w:val="006B0A15"/>
    <w:rsid w:val="006B1B80"/>
    <w:rsid w:val="006B31A8"/>
    <w:rsid w:val="006B32AE"/>
    <w:rsid w:val="006B4660"/>
    <w:rsid w:val="006B491A"/>
    <w:rsid w:val="006B506F"/>
    <w:rsid w:val="006B50A2"/>
    <w:rsid w:val="006C281C"/>
    <w:rsid w:val="006C2F6A"/>
    <w:rsid w:val="006C366A"/>
    <w:rsid w:val="006C5C65"/>
    <w:rsid w:val="006C5D4E"/>
    <w:rsid w:val="006C76E2"/>
    <w:rsid w:val="006C7FAE"/>
    <w:rsid w:val="006D007B"/>
    <w:rsid w:val="006D0E3F"/>
    <w:rsid w:val="006D12E4"/>
    <w:rsid w:val="006D1674"/>
    <w:rsid w:val="006D2220"/>
    <w:rsid w:val="006D3DC0"/>
    <w:rsid w:val="006D545F"/>
    <w:rsid w:val="006D5C17"/>
    <w:rsid w:val="006D7086"/>
    <w:rsid w:val="006D74E6"/>
    <w:rsid w:val="006D79E6"/>
    <w:rsid w:val="006E5EDF"/>
    <w:rsid w:val="006E7264"/>
    <w:rsid w:val="006F0004"/>
    <w:rsid w:val="006F01CF"/>
    <w:rsid w:val="006F0E50"/>
    <w:rsid w:val="006F1425"/>
    <w:rsid w:val="006F48D6"/>
    <w:rsid w:val="006F4AFF"/>
    <w:rsid w:val="006F59A1"/>
    <w:rsid w:val="006F75F1"/>
    <w:rsid w:val="00700D50"/>
    <w:rsid w:val="00702887"/>
    <w:rsid w:val="00702FBC"/>
    <w:rsid w:val="007051F3"/>
    <w:rsid w:val="00705B51"/>
    <w:rsid w:val="00710783"/>
    <w:rsid w:val="007130A4"/>
    <w:rsid w:val="0071322E"/>
    <w:rsid w:val="00714E73"/>
    <w:rsid w:val="007153EF"/>
    <w:rsid w:val="007168DF"/>
    <w:rsid w:val="00716BA7"/>
    <w:rsid w:val="00717A97"/>
    <w:rsid w:val="007208A9"/>
    <w:rsid w:val="007217D6"/>
    <w:rsid w:val="0072202C"/>
    <w:rsid w:val="00723FFD"/>
    <w:rsid w:val="0072577D"/>
    <w:rsid w:val="0072651F"/>
    <w:rsid w:val="007304D1"/>
    <w:rsid w:val="00731C04"/>
    <w:rsid w:val="0073229F"/>
    <w:rsid w:val="00735CE0"/>
    <w:rsid w:val="0073624F"/>
    <w:rsid w:val="00737472"/>
    <w:rsid w:val="007427FA"/>
    <w:rsid w:val="00746F03"/>
    <w:rsid w:val="00747A22"/>
    <w:rsid w:val="0075085C"/>
    <w:rsid w:val="00753FF0"/>
    <w:rsid w:val="00754C9A"/>
    <w:rsid w:val="007550F7"/>
    <w:rsid w:val="0075529C"/>
    <w:rsid w:val="0075764B"/>
    <w:rsid w:val="007604F4"/>
    <w:rsid w:val="00762D48"/>
    <w:rsid w:val="00764960"/>
    <w:rsid w:val="00766925"/>
    <w:rsid w:val="00767AC9"/>
    <w:rsid w:val="00767C49"/>
    <w:rsid w:val="00770CB0"/>
    <w:rsid w:val="007719AC"/>
    <w:rsid w:val="00771E3F"/>
    <w:rsid w:val="00772541"/>
    <w:rsid w:val="00773902"/>
    <w:rsid w:val="00774BEB"/>
    <w:rsid w:val="007764F7"/>
    <w:rsid w:val="007765FC"/>
    <w:rsid w:val="00777A83"/>
    <w:rsid w:val="00781A26"/>
    <w:rsid w:val="0078257A"/>
    <w:rsid w:val="007831F4"/>
    <w:rsid w:val="00785760"/>
    <w:rsid w:val="0078703F"/>
    <w:rsid w:val="007907C2"/>
    <w:rsid w:val="007917AB"/>
    <w:rsid w:val="00792497"/>
    <w:rsid w:val="00792C6C"/>
    <w:rsid w:val="0079366C"/>
    <w:rsid w:val="00793DD3"/>
    <w:rsid w:val="0079425A"/>
    <w:rsid w:val="007944B8"/>
    <w:rsid w:val="00794598"/>
    <w:rsid w:val="007947BF"/>
    <w:rsid w:val="00795C2E"/>
    <w:rsid w:val="00797B08"/>
    <w:rsid w:val="007A03A8"/>
    <w:rsid w:val="007A235F"/>
    <w:rsid w:val="007A3278"/>
    <w:rsid w:val="007A3526"/>
    <w:rsid w:val="007A3F0D"/>
    <w:rsid w:val="007A5038"/>
    <w:rsid w:val="007A6326"/>
    <w:rsid w:val="007A6C27"/>
    <w:rsid w:val="007B107A"/>
    <w:rsid w:val="007B29E5"/>
    <w:rsid w:val="007B2A00"/>
    <w:rsid w:val="007B4BC6"/>
    <w:rsid w:val="007B6E29"/>
    <w:rsid w:val="007B73B8"/>
    <w:rsid w:val="007B7914"/>
    <w:rsid w:val="007B7CB7"/>
    <w:rsid w:val="007C0D3A"/>
    <w:rsid w:val="007C4DE6"/>
    <w:rsid w:val="007C691E"/>
    <w:rsid w:val="007C7B6F"/>
    <w:rsid w:val="007D0EEA"/>
    <w:rsid w:val="007D1308"/>
    <w:rsid w:val="007D298D"/>
    <w:rsid w:val="007D2EC1"/>
    <w:rsid w:val="007D41CA"/>
    <w:rsid w:val="007D549D"/>
    <w:rsid w:val="007D563F"/>
    <w:rsid w:val="007D58E9"/>
    <w:rsid w:val="007D7D88"/>
    <w:rsid w:val="007E15D1"/>
    <w:rsid w:val="007E1602"/>
    <w:rsid w:val="007E2AA2"/>
    <w:rsid w:val="007E30C4"/>
    <w:rsid w:val="007E3365"/>
    <w:rsid w:val="007E48F6"/>
    <w:rsid w:val="007E51E0"/>
    <w:rsid w:val="007E5951"/>
    <w:rsid w:val="007E6048"/>
    <w:rsid w:val="007E7303"/>
    <w:rsid w:val="007E7C3D"/>
    <w:rsid w:val="007F0392"/>
    <w:rsid w:val="007F05E6"/>
    <w:rsid w:val="007F2C63"/>
    <w:rsid w:val="007F4D9E"/>
    <w:rsid w:val="007F61E1"/>
    <w:rsid w:val="007F6DEE"/>
    <w:rsid w:val="007F7774"/>
    <w:rsid w:val="00804591"/>
    <w:rsid w:val="00811261"/>
    <w:rsid w:val="00811A8B"/>
    <w:rsid w:val="008121B8"/>
    <w:rsid w:val="008123DF"/>
    <w:rsid w:val="00812C6F"/>
    <w:rsid w:val="0081590D"/>
    <w:rsid w:val="0081753E"/>
    <w:rsid w:val="00817958"/>
    <w:rsid w:val="0081795E"/>
    <w:rsid w:val="0082049B"/>
    <w:rsid w:val="00820AC0"/>
    <w:rsid w:val="00820BB4"/>
    <w:rsid w:val="0082187C"/>
    <w:rsid w:val="00823499"/>
    <w:rsid w:val="00824D80"/>
    <w:rsid w:val="00824DE9"/>
    <w:rsid w:val="008258BB"/>
    <w:rsid w:val="00826430"/>
    <w:rsid w:val="00827205"/>
    <w:rsid w:val="0082798B"/>
    <w:rsid w:val="008300F5"/>
    <w:rsid w:val="0083061E"/>
    <w:rsid w:val="00831BE1"/>
    <w:rsid w:val="00831C87"/>
    <w:rsid w:val="00832CA4"/>
    <w:rsid w:val="008344CA"/>
    <w:rsid w:val="00835A38"/>
    <w:rsid w:val="00842636"/>
    <w:rsid w:val="008430EE"/>
    <w:rsid w:val="00843CE7"/>
    <w:rsid w:val="00844A6E"/>
    <w:rsid w:val="00844CDA"/>
    <w:rsid w:val="00845AD7"/>
    <w:rsid w:val="00846F63"/>
    <w:rsid w:val="00847513"/>
    <w:rsid w:val="008502F6"/>
    <w:rsid w:val="008518FD"/>
    <w:rsid w:val="00851D11"/>
    <w:rsid w:val="00852485"/>
    <w:rsid w:val="00852A64"/>
    <w:rsid w:val="00852A86"/>
    <w:rsid w:val="00854077"/>
    <w:rsid w:val="00854187"/>
    <w:rsid w:val="0085618B"/>
    <w:rsid w:val="008569DC"/>
    <w:rsid w:val="00862F70"/>
    <w:rsid w:val="008631F0"/>
    <w:rsid w:val="00863903"/>
    <w:rsid w:val="00865550"/>
    <w:rsid w:val="00870F6A"/>
    <w:rsid w:val="008717AC"/>
    <w:rsid w:val="0087311A"/>
    <w:rsid w:val="0087413F"/>
    <w:rsid w:val="00874F71"/>
    <w:rsid w:val="00875B9F"/>
    <w:rsid w:val="0087778F"/>
    <w:rsid w:val="00877A21"/>
    <w:rsid w:val="008810B3"/>
    <w:rsid w:val="00882E77"/>
    <w:rsid w:val="00882F7E"/>
    <w:rsid w:val="00883C43"/>
    <w:rsid w:val="008848FB"/>
    <w:rsid w:val="00887526"/>
    <w:rsid w:val="00887BF3"/>
    <w:rsid w:val="008917DC"/>
    <w:rsid w:val="00891E12"/>
    <w:rsid w:val="0089256C"/>
    <w:rsid w:val="0089262F"/>
    <w:rsid w:val="00892D65"/>
    <w:rsid w:val="00893F72"/>
    <w:rsid w:val="008948FC"/>
    <w:rsid w:val="00894EC7"/>
    <w:rsid w:val="00896015"/>
    <w:rsid w:val="008A0A8C"/>
    <w:rsid w:val="008A0DD1"/>
    <w:rsid w:val="008A0FE2"/>
    <w:rsid w:val="008A1D1F"/>
    <w:rsid w:val="008A24D3"/>
    <w:rsid w:val="008A2967"/>
    <w:rsid w:val="008A3D1E"/>
    <w:rsid w:val="008A3FA7"/>
    <w:rsid w:val="008A3FD8"/>
    <w:rsid w:val="008A4742"/>
    <w:rsid w:val="008A5115"/>
    <w:rsid w:val="008A51F7"/>
    <w:rsid w:val="008A5664"/>
    <w:rsid w:val="008A5E7B"/>
    <w:rsid w:val="008A67BD"/>
    <w:rsid w:val="008B1165"/>
    <w:rsid w:val="008B18B7"/>
    <w:rsid w:val="008B1A13"/>
    <w:rsid w:val="008B393F"/>
    <w:rsid w:val="008C03BB"/>
    <w:rsid w:val="008C0896"/>
    <w:rsid w:val="008C0A49"/>
    <w:rsid w:val="008C1CEA"/>
    <w:rsid w:val="008C2011"/>
    <w:rsid w:val="008C2153"/>
    <w:rsid w:val="008C3310"/>
    <w:rsid w:val="008C5B8E"/>
    <w:rsid w:val="008D10D0"/>
    <w:rsid w:val="008D1A8C"/>
    <w:rsid w:val="008D2A16"/>
    <w:rsid w:val="008D3E94"/>
    <w:rsid w:val="008D5608"/>
    <w:rsid w:val="008D5882"/>
    <w:rsid w:val="008D597C"/>
    <w:rsid w:val="008D6D78"/>
    <w:rsid w:val="008D6F24"/>
    <w:rsid w:val="008E019D"/>
    <w:rsid w:val="008E3691"/>
    <w:rsid w:val="008E53C0"/>
    <w:rsid w:val="008E7C84"/>
    <w:rsid w:val="008F2301"/>
    <w:rsid w:val="008F25F9"/>
    <w:rsid w:val="008F4469"/>
    <w:rsid w:val="008F4AAF"/>
    <w:rsid w:val="008F7C40"/>
    <w:rsid w:val="00900CB0"/>
    <w:rsid w:val="00902165"/>
    <w:rsid w:val="009033F4"/>
    <w:rsid w:val="0090421F"/>
    <w:rsid w:val="00912951"/>
    <w:rsid w:val="00912B12"/>
    <w:rsid w:val="009148F3"/>
    <w:rsid w:val="00916F3A"/>
    <w:rsid w:val="0092028B"/>
    <w:rsid w:val="00921835"/>
    <w:rsid w:val="009222E2"/>
    <w:rsid w:val="0092260E"/>
    <w:rsid w:val="00922BBE"/>
    <w:rsid w:val="00924A5A"/>
    <w:rsid w:val="0092603A"/>
    <w:rsid w:val="00926D95"/>
    <w:rsid w:val="00930115"/>
    <w:rsid w:val="00931E5A"/>
    <w:rsid w:val="009320D5"/>
    <w:rsid w:val="00933991"/>
    <w:rsid w:val="0093447D"/>
    <w:rsid w:val="00935CA0"/>
    <w:rsid w:val="0093639B"/>
    <w:rsid w:val="00936523"/>
    <w:rsid w:val="00937172"/>
    <w:rsid w:val="009376F0"/>
    <w:rsid w:val="00944908"/>
    <w:rsid w:val="009454F9"/>
    <w:rsid w:val="00946D66"/>
    <w:rsid w:val="0094737F"/>
    <w:rsid w:val="009473EA"/>
    <w:rsid w:val="00951B65"/>
    <w:rsid w:val="009531D5"/>
    <w:rsid w:val="009545DB"/>
    <w:rsid w:val="00954DEE"/>
    <w:rsid w:val="009563BD"/>
    <w:rsid w:val="009665C3"/>
    <w:rsid w:val="00966A0B"/>
    <w:rsid w:val="009677CC"/>
    <w:rsid w:val="00970417"/>
    <w:rsid w:val="0097121A"/>
    <w:rsid w:val="009736C8"/>
    <w:rsid w:val="0097433D"/>
    <w:rsid w:val="0097629E"/>
    <w:rsid w:val="009767F0"/>
    <w:rsid w:val="0097693C"/>
    <w:rsid w:val="00977A43"/>
    <w:rsid w:val="00981831"/>
    <w:rsid w:val="00981B7D"/>
    <w:rsid w:val="0098450F"/>
    <w:rsid w:val="009856F1"/>
    <w:rsid w:val="0098585E"/>
    <w:rsid w:val="00986189"/>
    <w:rsid w:val="009862C5"/>
    <w:rsid w:val="00986B90"/>
    <w:rsid w:val="00987139"/>
    <w:rsid w:val="009923ED"/>
    <w:rsid w:val="009936DF"/>
    <w:rsid w:val="00993E3B"/>
    <w:rsid w:val="009947F7"/>
    <w:rsid w:val="00996D30"/>
    <w:rsid w:val="009A05FA"/>
    <w:rsid w:val="009A48AA"/>
    <w:rsid w:val="009A5274"/>
    <w:rsid w:val="009A5627"/>
    <w:rsid w:val="009A66A2"/>
    <w:rsid w:val="009A6B14"/>
    <w:rsid w:val="009B0667"/>
    <w:rsid w:val="009B0CA2"/>
    <w:rsid w:val="009B1262"/>
    <w:rsid w:val="009B2B07"/>
    <w:rsid w:val="009B371C"/>
    <w:rsid w:val="009B468F"/>
    <w:rsid w:val="009B52AE"/>
    <w:rsid w:val="009B5A4D"/>
    <w:rsid w:val="009B618B"/>
    <w:rsid w:val="009B6671"/>
    <w:rsid w:val="009B67A7"/>
    <w:rsid w:val="009B67F4"/>
    <w:rsid w:val="009B6E79"/>
    <w:rsid w:val="009B7166"/>
    <w:rsid w:val="009B788B"/>
    <w:rsid w:val="009C033D"/>
    <w:rsid w:val="009C08F0"/>
    <w:rsid w:val="009C0EDD"/>
    <w:rsid w:val="009C382A"/>
    <w:rsid w:val="009C3A50"/>
    <w:rsid w:val="009C4379"/>
    <w:rsid w:val="009C57BD"/>
    <w:rsid w:val="009C59F0"/>
    <w:rsid w:val="009C5C75"/>
    <w:rsid w:val="009C5D98"/>
    <w:rsid w:val="009C7054"/>
    <w:rsid w:val="009D3117"/>
    <w:rsid w:val="009D33B5"/>
    <w:rsid w:val="009D5756"/>
    <w:rsid w:val="009D611A"/>
    <w:rsid w:val="009D7C75"/>
    <w:rsid w:val="009E0356"/>
    <w:rsid w:val="009E0C40"/>
    <w:rsid w:val="009E2B93"/>
    <w:rsid w:val="009E2F89"/>
    <w:rsid w:val="009E566C"/>
    <w:rsid w:val="009E5CFA"/>
    <w:rsid w:val="009E62BA"/>
    <w:rsid w:val="009E7826"/>
    <w:rsid w:val="009E7B50"/>
    <w:rsid w:val="009F030B"/>
    <w:rsid w:val="009F191F"/>
    <w:rsid w:val="009F205D"/>
    <w:rsid w:val="009F2843"/>
    <w:rsid w:val="009F2CA2"/>
    <w:rsid w:val="009F3529"/>
    <w:rsid w:val="009F541B"/>
    <w:rsid w:val="009F5433"/>
    <w:rsid w:val="009F5874"/>
    <w:rsid w:val="009F5BBD"/>
    <w:rsid w:val="009F6736"/>
    <w:rsid w:val="009F7B92"/>
    <w:rsid w:val="00A002B8"/>
    <w:rsid w:val="00A003B2"/>
    <w:rsid w:val="00A028CB"/>
    <w:rsid w:val="00A02DE3"/>
    <w:rsid w:val="00A05AF1"/>
    <w:rsid w:val="00A06AF4"/>
    <w:rsid w:val="00A10070"/>
    <w:rsid w:val="00A1024D"/>
    <w:rsid w:val="00A12789"/>
    <w:rsid w:val="00A12D20"/>
    <w:rsid w:val="00A1517E"/>
    <w:rsid w:val="00A16915"/>
    <w:rsid w:val="00A17331"/>
    <w:rsid w:val="00A204F8"/>
    <w:rsid w:val="00A20635"/>
    <w:rsid w:val="00A21EE7"/>
    <w:rsid w:val="00A23E1A"/>
    <w:rsid w:val="00A24B86"/>
    <w:rsid w:val="00A260C8"/>
    <w:rsid w:val="00A263B8"/>
    <w:rsid w:val="00A26BF9"/>
    <w:rsid w:val="00A27C6D"/>
    <w:rsid w:val="00A27D64"/>
    <w:rsid w:val="00A31E55"/>
    <w:rsid w:val="00A34B37"/>
    <w:rsid w:val="00A36349"/>
    <w:rsid w:val="00A37501"/>
    <w:rsid w:val="00A401DF"/>
    <w:rsid w:val="00A42377"/>
    <w:rsid w:val="00A431EF"/>
    <w:rsid w:val="00A436F5"/>
    <w:rsid w:val="00A43AF5"/>
    <w:rsid w:val="00A43C9C"/>
    <w:rsid w:val="00A444BE"/>
    <w:rsid w:val="00A44687"/>
    <w:rsid w:val="00A4502C"/>
    <w:rsid w:val="00A450BC"/>
    <w:rsid w:val="00A45FC8"/>
    <w:rsid w:val="00A46418"/>
    <w:rsid w:val="00A472D0"/>
    <w:rsid w:val="00A52932"/>
    <w:rsid w:val="00A54B95"/>
    <w:rsid w:val="00A54E5A"/>
    <w:rsid w:val="00A552BB"/>
    <w:rsid w:val="00A56173"/>
    <w:rsid w:val="00A56969"/>
    <w:rsid w:val="00A56EA9"/>
    <w:rsid w:val="00A57D59"/>
    <w:rsid w:val="00A6013A"/>
    <w:rsid w:val="00A63489"/>
    <w:rsid w:val="00A640ED"/>
    <w:rsid w:val="00A64BF8"/>
    <w:rsid w:val="00A65933"/>
    <w:rsid w:val="00A66C39"/>
    <w:rsid w:val="00A706BD"/>
    <w:rsid w:val="00A708FD"/>
    <w:rsid w:val="00A70BAC"/>
    <w:rsid w:val="00A7111B"/>
    <w:rsid w:val="00A72A91"/>
    <w:rsid w:val="00A732EF"/>
    <w:rsid w:val="00A73815"/>
    <w:rsid w:val="00A74B7F"/>
    <w:rsid w:val="00A756B3"/>
    <w:rsid w:val="00A769CD"/>
    <w:rsid w:val="00A771A6"/>
    <w:rsid w:val="00A77434"/>
    <w:rsid w:val="00A8088D"/>
    <w:rsid w:val="00A814BD"/>
    <w:rsid w:val="00A8371A"/>
    <w:rsid w:val="00A8448E"/>
    <w:rsid w:val="00A8693F"/>
    <w:rsid w:val="00A8711D"/>
    <w:rsid w:val="00A90B9E"/>
    <w:rsid w:val="00A914C0"/>
    <w:rsid w:val="00A91764"/>
    <w:rsid w:val="00A931E7"/>
    <w:rsid w:val="00A9341D"/>
    <w:rsid w:val="00A94F1F"/>
    <w:rsid w:val="00A94FED"/>
    <w:rsid w:val="00A95015"/>
    <w:rsid w:val="00A976DE"/>
    <w:rsid w:val="00AA06B7"/>
    <w:rsid w:val="00AA2E36"/>
    <w:rsid w:val="00AA3400"/>
    <w:rsid w:val="00AA3D7C"/>
    <w:rsid w:val="00AB1034"/>
    <w:rsid w:val="00AB47B7"/>
    <w:rsid w:val="00AB4B1C"/>
    <w:rsid w:val="00AB5B41"/>
    <w:rsid w:val="00AB6E0B"/>
    <w:rsid w:val="00AC008A"/>
    <w:rsid w:val="00AC00A5"/>
    <w:rsid w:val="00AC1447"/>
    <w:rsid w:val="00AC3763"/>
    <w:rsid w:val="00AC48E5"/>
    <w:rsid w:val="00AC57F3"/>
    <w:rsid w:val="00AC7C2E"/>
    <w:rsid w:val="00AD1C98"/>
    <w:rsid w:val="00AD3AAA"/>
    <w:rsid w:val="00AD4595"/>
    <w:rsid w:val="00AD484D"/>
    <w:rsid w:val="00AD4C2E"/>
    <w:rsid w:val="00AD54CB"/>
    <w:rsid w:val="00AD6B49"/>
    <w:rsid w:val="00AE453F"/>
    <w:rsid w:val="00AE6BCC"/>
    <w:rsid w:val="00AE7BF2"/>
    <w:rsid w:val="00AF25DD"/>
    <w:rsid w:val="00AF313D"/>
    <w:rsid w:val="00AF4D8B"/>
    <w:rsid w:val="00AF4F91"/>
    <w:rsid w:val="00AF4FD8"/>
    <w:rsid w:val="00AF604E"/>
    <w:rsid w:val="00AF6C69"/>
    <w:rsid w:val="00B01402"/>
    <w:rsid w:val="00B02BCB"/>
    <w:rsid w:val="00B02C4A"/>
    <w:rsid w:val="00B043DF"/>
    <w:rsid w:val="00B07A60"/>
    <w:rsid w:val="00B12F45"/>
    <w:rsid w:val="00B13650"/>
    <w:rsid w:val="00B138E3"/>
    <w:rsid w:val="00B14807"/>
    <w:rsid w:val="00B14992"/>
    <w:rsid w:val="00B14E32"/>
    <w:rsid w:val="00B17431"/>
    <w:rsid w:val="00B17C77"/>
    <w:rsid w:val="00B20113"/>
    <w:rsid w:val="00B20165"/>
    <w:rsid w:val="00B210C1"/>
    <w:rsid w:val="00B229EF"/>
    <w:rsid w:val="00B25850"/>
    <w:rsid w:val="00B27A5F"/>
    <w:rsid w:val="00B30494"/>
    <w:rsid w:val="00B320E1"/>
    <w:rsid w:val="00B326EB"/>
    <w:rsid w:val="00B32E68"/>
    <w:rsid w:val="00B330E9"/>
    <w:rsid w:val="00B339A2"/>
    <w:rsid w:val="00B367CA"/>
    <w:rsid w:val="00B37866"/>
    <w:rsid w:val="00B40731"/>
    <w:rsid w:val="00B40E55"/>
    <w:rsid w:val="00B40FA1"/>
    <w:rsid w:val="00B42BBA"/>
    <w:rsid w:val="00B43334"/>
    <w:rsid w:val="00B44CED"/>
    <w:rsid w:val="00B45846"/>
    <w:rsid w:val="00B46846"/>
    <w:rsid w:val="00B46CFF"/>
    <w:rsid w:val="00B47335"/>
    <w:rsid w:val="00B50BE4"/>
    <w:rsid w:val="00B50CC7"/>
    <w:rsid w:val="00B50D77"/>
    <w:rsid w:val="00B51F95"/>
    <w:rsid w:val="00B53A8D"/>
    <w:rsid w:val="00B54543"/>
    <w:rsid w:val="00B54E3A"/>
    <w:rsid w:val="00B5547D"/>
    <w:rsid w:val="00B56090"/>
    <w:rsid w:val="00B561B7"/>
    <w:rsid w:val="00B60B9A"/>
    <w:rsid w:val="00B64275"/>
    <w:rsid w:val="00B649A6"/>
    <w:rsid w:val="00B65398"/>
    <w:rsid w:val="00B667AF"/>
    <w:rsid w:val="00B67458"/>
    <w:rsid w:val="00B73ADE"/>
    <w:rsid w:val="00B73C83"/>
    <w:rsid w:val="00B7407A"/>
    <w:rsid w:val="00B76346"/>
    <w:rsid w:val="00B77CD1"/>
    <w:rsid w:val="00B838F1"/>
    <w:rsid w:val="00B85AE9"/>
    <w:rsid w:val="00B8636B"/>
    <w:rsid w:val="00B90339"/>
    <w:rsid w:val="00B913CF"/>
    <w:rsid w:val="00B914AC"/>
    <w:rsid w:val="00B91900"/>
    <w:rsid w:val="00B9200A"/>
    <w:rsid w:val="00B923B3"/>
    <w:rsid w:val="00B933A0"/>
    <w:rsid w:val="00B947F9"/>
    <w:rsid w:val="00B9568D"/>
    <w:rsid w:val="00B959ED"/>
    <w:rsid w:val="00B960CA"/>
    <w:rsid w:val="00BA159A"/>
    <w:rsid w:val="00BA1D90"/>
    <w:rsid w:val="00BA2772"/>
    <w:rsid w:val="00BA3AC4"/>
    <w:rsid w:val="00BA5C8F"/>
    <w:rsid w:val="00BB1AA7"/>
    <w:rsid w:val="00BB1D7D"/>
    <w:rsid w:val="00BB20DC"/>
    <w:rsid w:val="00BB27E5"/>
    <w:rsid w:val="00BB2BE8"/>
    <w:rsid w:val="00BB60AD"/>
    <w:rsid w:val="00BB761C"/>
    <w:rsid w:val="00BB7FCB"/>
    <w:rsid w:val="00BC157F"/>
    <w:rsid w:val="00BC1CF3"/>
    <w:rsid w:val="00BC269B"/>
    <w:rsid w:val="00BC2CBF"/>
    <w:rsid w:val="00BC2DC4"/>
    <w:rsid w:val="00BC6EE5"/>
    <w:rsid w:val="00BC727C"/>
    <w:rsid w:val="00BD0B4A"/>
    <w:rsid w:val="00BD1C51"/>
    <w:rsid w:val="00BD3B16"/>
    <w:rsid w:val="00BD3BB5"/>
    <w:rsid w:val="00BD5019"/>
    <w:rsid w:val="00BD50A5"/>
    <w:rsid w:val="00BE435B"/>
    <w:rsid w:val="00BE47B7"/>
    <w:rsid w:val="00BE5383"/>
    <w:rsid w:val="00BE6C45"/>
    <w:rsid w:val="00BE7CE5"/>
    <w:rsid w:val="00BF0972"/>
    <w:rsid w:val="00BF29DE"/>
    <w:rsid w:val="00BF2B30"/>
    <w:rsid w:val="00BF335F"/>
    <w:rsid w:val="00BF539D"/>
    <w:rsid w:val="00BF7C24"/>
    <w:rsid w:val="00C008EB"/>
    <w:rsid w:val="00C069A6"/>
    <w:rsid w:val="00C156C9"/>
    <w:rsid w:val="00C15AE7"/>
    <w:rsid w:val="00C16078"/>
    <w:rsid w:val="00C163C0"/>
    <w:rsid w:val="00C16681"/>
    <w:rsid w:val="00C174F4"/>
    <w:rsid w:val="00C22864"/>
    <w:rsid w:val="00C22A90"/>
    <w:rsid w:val="00C22D3F"/>
    <w:rsid w:val="00C246B3"/>
    <w:rsid w:val="00C24990"/>
    <w:rsid w:val="00C2505B"/>
    <w:rsid w:val="00C30184"/>
    <w:rsid w:val="00C3168C"/>
    <w:rsid w:val="00C329EB"/>
    <w:rsid w:val="00C35496"/>
    <w:rsid w:val="00C37D39"/>
    <w:rsid w:val="00C406E9"/>
    <w:rsid w:val="00C4432D"/>
    <w:rsid w:val="00C443EC"/>
    <w:rsid w:val="00C44816"/>
    <w:rsid w:val="00C462A4"/>
    <w:rsid w:val="00C46C0E"/>
    <w:rsid w:val="00C51598"/>
    <w:rsid w:val="00C51676"/>
    <w:rsid w:val="00C51AF4"/>
    <w:rsid w:val="00C53958"/>
    <w:rsid w:val="00C5454D"/>
    <w:rsid w:val="00C575F7"/>
    <w:rsid w:val="00C60332"/>
    <w:rsid w:val="00C61380"/>
    <w:rsid w:val="00C620F2"/>
    <w:rsid w:val="00C6211E"/>
    <w:rsid w:val="00C62809"/>
    <w:rsid w:val="00C64DF4"/>
    <w:rsid w:val="00C67567"/>
    <w:rsid w:val="00C7137B"/>
    <w:rsid w:val="00C716E0"/>
    <w:rsid w:val="00C71822"/>
    <w:rsid w:val="00C72FB5"/>
    <w:rsid w:val="00C73532"/>
    <w:rsid w:val="00C74303"/>
    <w:rsid w:val="00C74B68"/>
    <w:rsid w:val="00C74E34"/>
    <w:rsid w:val="00C809F7"/>
    <w:rsid w:val="00C81F1E"/>
    <w:rsid w:val="00C83011"/>
    <w:rsid w:val="00C83495"/>
    <w:rsid w:val="00C83754"/>
    <w:rsid w:val="00C842C3"/>
    <w:rsid w:val="00C861CC"/>
    <w:rsid w:val="00C876D7"/>
    <w:rsid w:val="00C912EF"/>
    <w:rsid w:val="00C92F38"/>
    <w:rsid w:val="00C953C0"/>
    <w:rsid w:val="00C957AB"/>
    <w:rsid w:val="00C95907"/>
    <w:rsid w:val="00C97DED"/>
    <w:rsid w:val="00CA0639"/>
    <w:rsid w:val="00CA0976"/>
    <w:rsid w:val="00CA14C5"/>
    <w:rsid w:val="00CA288E"/>
    <w:rsid w:val="00CA326B"/>
    <w:rsid w:val="00CA3A6D"/>
    <w:rsid w:val="00CA4BED"/>
    <w:rsid w:val="00CA637A"/>
    <w:rsid w:val="00CA7B8F"/>
    <w:rsid w:val="00CB024E"/>
    <w:rsid w:val="00CB0570"/>
    <w:rsid w:val="00CB0D4A"/>
    <w:rsid w:val="00CB0EC3"/>
    <w:rsid w:val="00CB292C"/>
    <w:rsid w:val="00CB4DDF"/>
    <w:rsid w:val="00CB5BD0"/>
    <w:rsid w:val="00CB5E54"/>
    <w:rsid w:val="00CB6F67"/>
    <w:rsid w:val="00CC5701"/>
    <w:rsid w:val="00CC6683"/>
    <w:rsid w:val="00CC705B"/>
    <w:rsid w:val="00CD0249"/>
    <w:rsid w:val="00CD03A8"/>
    <w:rsid w:val="00CD0447"/>
    <w:rsid w:val="00CD04B0"/>
    <w:rsid w:val="00CD10D8"/>
    <w:rsid w:val="00CD16FA"/>
    <w:rsid w:val="00CD2520"/>
    <w:rsid w:val="00CD2834"/>
    <w:rsid w:val="00CD66AF"/>
    <w:rsid w:val="00CD6F0D"/>
    <w:rsid w:val="00CD7325"/>
    <w:rsid w:val="00CE11A7"/>
    <w:rsid w:val="00CE2540"/>
    <w:rsid w:val="00CE423C"/>
    <w:rsid w:val="00CE455E"/>
    <w:rsid w:val="00CE4621"/>
    <w:rsid w:val="00CE7C1E"/>
    <w:rsid w:val="00CF3582"/>
    <w:rsid w:val="00CF3950"/>
    <w:rsid w:val="00CF46ED"/>
    <w:rsid w:val="00CF6A44"/>
    <w:rsid w:val="00CF76A4"/>
    <w:rsid w:val="00D00375"/>
    <w:rsid w:val="00D01675"/>
    <w:rsid w:val="00D01DC6"/>
    <w:rsid w:val="00D04076"/>
    <w:rsid w:val="00D048E8"/>
    <w:rsid w:val="00D04977"/>
    <w:rsid w:val="00D10FE0"/>
    <w:rsid w:val="00D15954"/>
    <w:rsid w:val="00D165E6"/>
    <w:rsid w:val="00D16E93"/>
    <w:rsid w:val="00D17DB4"/>
    <w:rsid w:val="00D205DA"/>
    <w:rsid w:val="00D21193"/>
    <w:rsid w:val="00D213F8"/>
    <w:rsid w:val="00D22651"/>
    <w:rsid w:val="00D2505D"/>
    <w:rsid w:val="00D26E62"/>
    <w:rsid w:val="00D32029"/>
    <w:rsid w:val="00D35696"/>
    <w:rsid w:val="00D35C2D"/>
    <w:rsid w:val="00D40601"/>
    <w:rsid w:val="00D41C1B"/>
    <w:rsid w:val="00D42F5A"/>
    <w:rsid w:val="00D455D1"/>
    <w:rsid w:val="00D51257"/>
    <w:rsid w:val="00D527D5"/>
    <w:rsid w:val="00D52AB2"/>
    <w:rsid w:val="00D538D2"/>
    <w:rsid w:val="00D541EB"/>
    <w:rsid w:val="00D55616"/>
    <w:rsid w:val="00D56749"/>
    <w:rsid w:val="00D6226D"/>
    <w:rsid w:val="00D62D47"/>
    <w:rsid w:val="00D648A9"/>
    <w:rsid w:val="00D64DB6"/>
    <w:rsid w:val="00D6668B"/>
    <w:rsid w:val="00D66A94"/>
    <w:rsid w:val="00D70B3F"/>
    <w:rsid w:val="00D726D1"/>
    <w:rsid w:val="00D72DC9"/>
    <w:rsid w:val="00D7356F"/>
    <w:rsid w:val="00D74243"/>
    <w:rsid w:val="00D753CB"/>
    <w:rsid w:val="00D75571"/>
    <w:rsid w:val="00D7579B"/>
    <w:rsid w:val="00D7597E"/>
    <w:rsid w:val="00D77339"/>
    <w:rsid w:val="00D773CB"/>
    <w:rsid w:val="00D77729"/>
    <w:rsid w:val="00D777CC"/>
    <w:rsid w:val="00D807D5"/>
    <w:rsid w:val="00D80975"/>
    <w:rsid w:val="00D86484"/>
    <w:rsid w:val="00D86625"/>
    <w:rsid w:val="00D87A26"/>
    <w:rsid w:val="00D87E12"/>
    <w:rsid w:val="00D91A39"/>
    <w:rsid w:val="00D92678"/>
    <w:rsid w:val="00D958A9"/>
    <w:rsid w:val="00D95A67"/>
    <w:rsid w:val="00D976E7"/>
    <w:rsid w:val="00D97849"/>
    <w:rsid w:val="00DA003E"/>
    <w:rsid w:val="00DA169C"/>
    <w:rsid w:val="00DA1CC9"/>
    <w:rsid w:val="00DA616D"/>
    <w:rsid w:val="00DA6F19"/>
    <w:rsid w:val="00DA6F9F"/>
    <w:rsid w:val="00DA74D9"/>
    <w:rsid w:val="00DB02E0"/>
    <w:rsid w:val="00DB0C72"/>
    <w:rsid w:val="00DB4279"/>
    <w:rsid w:val="00DB5686"/>
    <w:rsid w:val="00DB5832"/>
    <w:rsid w:val="00DB5CD2"/>
    <w:rsid w:val="00DB67D7"/>
    <w:rsid w:val="00DC077A"/>
    <w:rsid w:val="00DC0EEB"/>
    <w:rsid w:val="00DC224C"/>
    <w:rsid w:val="00DC60FA"/>
    <w:rsid w:val="00DC7341"/>
    <w:rsid w:val="00DD040A"/>
    <w:rsid w:val="00DD040C"/>
    <w:rsid w:val="00DD107E"/>
    <w:rsid w:val="00DD1A1A"/>
    <w:rsid w:val="00DD3786"/>
    <w:rsid w:val="00DD3A34"/>
    <w:rsid w:val="00DD3DF1"/>
    <w:rsid w:val="00DD7CCA"/>
    <w:rsid w:val="00DE05EA"/>
    <w:rsid w:val="00DE3388"/>
    <w:rsid w:val="00DE526C"/>
    <w:rsid w:val="00DE557A"/>
    <w:rsid w:val="00DE59D5"/>
    <w:rsid w:val="00DE5C8A"/>
    <w:rsid w:val="00DE5D07"/>
    <w:rsid w:val="00DE72B2"/>
    <w:rsid w:val="00DF109D"/>
    <w:rsid w:val="00DF36A6"/>
    <w:rsid w:val="00DF3F10"/>
    <w:rsid w:val="00DF4477"/>
    <w:rsid w:val="00DF4BC3"/>
    <w:rsid w:val="00DF7639"/>
    <w:rsid w:val="00E000DC"/>
    <w:rsid w:val="00E003AF"/>
    <w:rsid w:val="00E00776"/>
    <w:rsid w:val="00E015E9"/>
    <w:rsid w:val="00E02897"/>
    <w:rsid w:val="00E035B2"/>
    <w:rsid w:val="00E04CC6"/>
    <w:rsid w:val="00E05263"/>
    <w:rsid w:val="00E06E60"/>
    <w:rsid w:val="00E074E9"/>
    <w:rsid w:val="00E10341"/>
    <w:rsid w:val="00E11D27"/>
    <w:rsid w:val="00E13386"/>
    <w:rsid w:val="00E13F2E"/>
    <w:rsid w:val="00E17DBB"/>
    <w:rsid w:val="00E2086F"/>
    <w:rsid w:val="00E20A69"/>
    <w:rsid w:val="00E21336"/>
    <w:rsid w:val="00E2145D"/>
    <w:rsid w:val="00E21827"/>
    <w:rsid w:val="00E219D0"/>
    <w:rsid w:val="00E21A33"/>
    <w:rsid w:val="00E23111"/>
    <w:rsid w:val="00E23D8A"/>
    <w:rsid w:val="00E240D4"/>
    <w:rsid w:val="00E246B2"/>
    <w:rsid w:val="00E267C6"/>
    <w:rsid w:val="00E27544"/>
    <w:rsid w:val="00E30C44"/>
    <w:rsid w:val="00E33183"/>
    <w:rsid w:val="00E35AC5"/>
    <w:rsid w:val="00E35B4E"/>
    <w:rsid w:val="00E36B51"/>
    <w:rsid w:val="00E40DDA"/>
    <w:rsid w:val="00E448C7"/>
    <w:rsid w:val="00E4493C"/>
    <w:rsid w:val="00E45064"/>
    <w:rsid w:val="00E472D6"/>
    <w:rsid w:val="00E528BB"/>
    <w:rsid w:val="00E53385"/>
    <w:rsid w:val="00E534F6"/>
    <w:rsid w:val="00E5364C"/>
    <w:rsid w:val="00E54890"/>
    <w:rsid w:val="00E54984"/>
    <w:rsid w:val="00E55146"/>
    <w:rsid w:val="00E55E05"/>
    <w:rsid w:val="00E56ACA"/>
    <w:rsid w:val="00E56EEC"/>
    <w:rsid w:val="00E60389"/>
    <w:rsid w:val="00E632DB"/>
    <w:rsid w:val="00E65326"/>
    <w:rsid w:val="00E6796B"/>
    <w:rsid w:val="00E7001E"/>
    <w:rsid w:val="00E717D4"/>
    <w:rsid w:val="00E728B0"/>
    <w:rsid w:val="00E746DF"/>
    <w:rsid w:val="00E81217"/>
    <w:rsid w:val="00E82DBF"/>
    <w:rsid w:val="00E83016"/>
    <w:rsid w:val="00E83712"/>
    <w:rsid w:val="00E83908"/>
    <w:rsid w:val="00E8504C"/>
    <w:rsid w:val="00E867C5"/>
    <w:rsid w:val="00E86ABA"/>
    <w:rsid w:val="00E87D8B"/>
    <w:rsid w:val="00E87E03"/>
    <w:rsid w:val="00E90110"/>
    <w:rsid w:val="00E906FA"/>
    <w:rsid w:val="00E916BB"/>
    <w:rsid w:val="00E91B57"/>
    <w:rsid w:val="00E91F3F"/>
    <w:rsid w:val="00E92648"/>
    <w:rsid w:val="00E9265A"/>
    <w:rsid w:val="00E928EF"/>
    <w:rsid w:val="00E93CC3"/>
    <w:rsid w:val="00E9555E"/>
    <w:rsid w:val="00E96B89"/>
    <w:rsid w:val="00EA063E"/>
    <w:rsid w:val="00EA1F91"/>
    <w:rsid w:val="00EA2D4D"/>
    <w:rsid w:val="00EA34BF"/>
    <w:rsid w:val="00EA3CB4"/>
    <w:rsid w:val="00EA52B3"/>
    <w:rsid w:val="00EA558F"/>
    <w:rsid w:val="00EA5F61"/>
    <w:rsid w:val="00EB042B"/>
    <w:rsid w:val="00EB180E"/>
    <w:rsid w:val="00EB47C0"/>
    <w:rsid w:val="00EB6A5B"/>
    <w:rsid w:val="00EB7399"/>
    <w:rsid w:val="00EB758F"/>
    <w:rsid w:val="00EC442B"/>
    <w:rsid w:val="00EC544A"/>
    <w:rsid w:val="00EC59E5"/>
    <w:rsid w:val="00EC5E3A"/>
    <w:rsid w:val="00EC64F7"/>
    <w:rsid w:val="00EC7201"/>
    <w:rsid w:val="00ED0540"/>
    <w:rsid w:val="00ED3C8D"/>
    <w:rsid w:val="00ED44A4"/>
    <w:rsid w:val="00ED6DD0"/>
    <w:rsid w:val="00ED6E52"/>
    <w:rsid w:val="00ED6F3A"/>
    <w:rsid w:val="00EE1E1A"/>
    <w:rsid w:val="00EE2617"/>
    <w:rsid w:val="00EE4B21"/>
    <w:rsid w:val="00EE58E5"/>
    <w:rsid w:val="00EE5E2B"/>
    <w:rsid w:val="00EE6498"/>
    <w:rsid w:val="00EE64FA"/>
    <w:rsid w:val="00EE7165"/>
    <w:rsid w:val="00EF1E11"/>
    <w:rsid w:val="00EF2FCA"/>
    <w:rsid w:val="00EF35A2"/>
    <w:rsid w:val="00EF397F"/>
    <w:rsid w:val="00EF73C0"/>
    <w:rsid w:val="00F00293"/>
    <w:rsid w:val="00F005A2"/>
    <w:rsid w:val="00F0117A"/>
    <w:rsid w:val="00F02096"/>
    <w:rsid w:val="00F030EC"/>
    <w:rsid w:val="00F0424C"/>
    <w:rsid w:val="00F06C94"/>
    <w:rsid w:val="00F06D67"/>
    <w:rsid w:val="00F075B1"/>
    <w:rsid w:val="00F1011F"/>
    <w:rsid w:val="00F134DD"/>
    <w:rsid w:val="00F13F7B"/>
    <w:rsid w:val="00F148E6"/>
    <w:rsid w:val="00F1499C"/>
    <w:rsid w:val="00F14DC7"/>
    <w:rsid w:val="00F151B1"/>
    <w:rsid w:val="00F15916"/>
    <w:rsid w:val="00F15D88"/>
    <w:rsid w:val="00F15DEB"/>
    <w:rsid w:val="00F16327"/>
    <w:rsid w:val="00F17757"/>
    <w:rsid w:val="00F17820"/>
    <w:rsid w:val="00F17823"/>
    <w:rsid w:val="00F17AA2"/>
    <w:rsid w:val="00F17EA8"/>
    <w:rsid w:val="00F218E1"/>
    <w:rsid w:val="00F23156"/>
    <w:rsid w:val="00F24011"/>
    <w:rsid w:val="00F24207"/>
    <w:rsid w:val="00F257F8"/>
    <w:rsid w:val="00F26B47"/>
    <w:rsid w:val="00F30866"/>
    <w:rsid w:val="00F336A8"/>
    <w:rsid w:val="00F33723"/>
    <w:rsid w:val="00F33D53"/>
    <w:rsid w:val="00F34A5B"/>
    <w:rsid w:val="00F34E5B"/>
    <w:rsid w:val="00F3655C"/>
    <w:rsid w:val="00F36749"/>
    <w:rsid w:val="00F36E48"/>
    <w:rsid w:val="00F37405"/>
    <w:rsid w:val="00F37DF1"/>
    <w:rsid w:val="00F40D6E"/>
    <w:rsid w:val="00F42AAC"/>
    <w:rsid w:val="00F433C3"/>
    <w:rsid w:val="00F43783"/>
    <w:rsid w:val="00F43913"/>
    <w:rsid w:val="00F44753"/>
    <w:rsid w:val="00F459C1"/>
    <w:rsid w:val="00F45BD6"/>
    <w:rsid w:val="00F47140"/>
    <w:rsid w:val="00F478EA"/>
    <w:rsid w:val="00F50313"/>
    <w:rsid w:val="00F5087E"/>
    <w:rsid w:val="00F50C71"/>
    <w:rsid w:val="00F52700"/>
    <w:rsid w:val="00F52D31"/>
    <w:rsid w:val="00F530BF"/>
    <w:rsid w:val="00F53123"/>
    <w:rsid w:val="00F537B9"/>
    <w:rsid w:val="00F537EF"/>
    <w:rsid w:val="00F53C52"/>
    <w:rsid w:val="00F56338"/>
    <w:rsid w:val="00F5639B"/>
    <w:rsid w:val="00F570EB"/>
    <w:rsid w:val="00F576EB"/>
    <w:rsid w:val="00F6225F"/>
    <w:rsid w:val="00F633D0"/>
    <w:rsid w:val="00F64490"/>
    <w:rsid w:val="00F64893"/>
    <w:rsid w:val="00F653E1"/>
    <w:rsid w:val="00F658A1"/>
    <w:rsid w:val="00F71A0A"/>
    <w:rsid w:val="00F71F16"/>
    <w:rsid w:val="00F71F83"/>
    <w:rsid w:val="00F7309D"/>
    <w:rsid w:val="00F73991"/>
    <w:rsid w:val="00F75393"/>
    <w:rsid w:val="00F756B9"/>
    <w:rsid w:val="00F80286"/>
    <w:rsid w:val="00F80E8C"/>
    <w:rsid w:val="00F81770"/>
    <w:rsid w:val="00F82B00"/>
    <w:rsid w:val="00F861DA"/>
    <w:rsid w:val="00F92653"/>
    <w:rsid w:val="00F94E1E"/>
    <w:rsid w:val="00F95F55"/>
    <w:rsid w:val="00F96D29"/>
    <w:rsid w:val="00F97AEF"/>
    <w:rsid w:val="00FA18B9"/>
    <w:rsid w:val="00FA1AAC"/>
    <w:rsid w:val="00FA2BEC"/>
    <w:rsid w:val="00FA2C82"/>
    <w:rsid w:val="00FA2E9C"/>
    <w:rsid w:val="00FA3127"/>
    <w:rsid w:val="00FA48E6"/>
    <w:rsid w:val="00FA4E73"/>
    <w:rsid w:val="00FA58EE"/>
    <w:rsid w:val="00FA5FDA"/>
    <w:rsid w:val="00FA6AB9"/>
    <w:rsid w:val="00FA7137"/>
    <w:rsid w:val="00FB247D"/>
    <w:rsid w:val="00FB4227"/>
    <w:rsid w:val="00FB63A0"/>
    <w:rsid w:val="00FB695A"/>
    <w:rsid w:val="00FB6EBC"/>
    <w:rsid w:val="00FB7376"/>
    <w:rsid w:val="00FC1769"/>
    <w:rsid w:val="00FC214E"/>
    <w:rsid w:val="00FC25AF"/>
    <w:rsid w:val="00FC3CB7"/>
    <w:rsid w:val="00FC3D30"/>
    <w:rsid w:val="00FC5780"/>
    <w:rsid w:val="00FC6F96"/>
    <w:rsid w:val="00FD148D"/>
    <w:rsid w:val="00FD1AE9"/>
    <w:rsid w:val="00FD1F62"/>
    <w:rsid w:val="00FD2D17"/>
    <w:rsid w:val="00FD3656"/>
    <w:rsid w:val="00FD4527"/>
    <w:rsid w:val="00FD5A61"/>
    <w:rsid w:val="00FD5C24"/>
    <w:rsid w:val="00FD6455"/>
    <w:rsid w:val="00FD759C"/>
    <w:rsid w:val="00FD7FC5"/>
    <w:rsid w:val="00FE0AA8"/>
    <w:rsid w:val="00FE1532"/>
    <w:rsid w:val="00FE19B5"/>
    <w:rsid w:val="00FE7A6A"/>
    <w:rsid w:val="00FE7F59"/>
    <w:rsid w:val="00FF1045"/>
    <w:rsid w:val="00FF233D"/>
    <w:rsid w:val="00FF2D5A"/>
    <w:rsid w:val="00FF5C70"/>
    <w:rsid w:val="00FF6908"/>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semiHidden/>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3">
    <w:name w:val="Абзац списка1"/>
    <w:basedOn w:val="a0"/>
    <w:rsid w:val="00F36749"/>
    <w:pPr>
      <w:ind w:left="720"/>
      <w:contextualSpacing/>
    </w:pPr>
    <w:rPr>
      <w:lang w:val="en-US"/>
    </w:rPr>
  </w:style>
  <w:style w:type="table" w:styleId="a6">
    <w:name w:val="Table Grid"/>
    <w:basedOn w:val="a2"/>
    <w:uiPriority w:val="59"/>
    <w:rsid w:val="00E0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4">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5">
    <w:name w:val="toc 1"/>
    <w:basedOn w:val="a0"/>
    <w:next w:val="a0"/>
    <w:autoRedefine/>
    <w:uiPriority w:val="39"/>
    <w:qFormat/>
    <w:locked/>
    <w:rsid w:val="00922BBE"/>
    <w:pPr>
      <w:tabs>
        <w:tab w:val="right" w:leader="dot" w:pos="11624"/>
      </w:tabs>
      <w:spacing w:after="0" w:line="240" w:lineRule="auto"/>
    </w:pPr>
    <w:rPr>
      <w:rFonts w:ascii="Times New Roman" w:hAnsi="Times New Roman"/>
      <w:b/>
      <w:sz w:val="28"/>
    </w:rPr>
  </w:style>
  <w:style w:type="paragraph" w:styleId="31">
    <w:name w:val="toc 3"/>
    <w:basedOn w:val="a0"/>
    <w:next w:val="a0"/>
    <w:autoRedefine/>
    <w:uiPriority w:val="39"/>
    <w:qFormat/>
    <w:locked/>
    <w:rsid w:val="00922BBE"/>
    <w:pPr>
      <w:tabs>
        <w:tab w:val="right" w:leader="dot" w:pos="11624"/>
      </w:tabs>
      <w:spacing w:line="240" w:lineRule="auto"/>
      <w:ind w:left="440"/>
    </w:pPr>
    <w:rPr>
      <w:rFonts w:ascii="Times New Roman" w:hAnsi="Times New Roman"/>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uiPriority w:val="99"/>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922BBE"/>
    <w:pPr>
      <w:tabs>
        <w:tab w:val="right" w:leader="dot" w:pos="11624"/>
      </w:tabs>
      <w:spacing w:line="240" w:lineRule="auto"/>
      <w:ind w:left="426"/>
    </w:pPr>
    <w:rPr>
      <w:rFonts w:ascii="Times New Roman" w:hAnsi="Times New Roman"/>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2"/>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3"/>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
    <w:name w:val="Знак Знак4"/>
    <w:rsid w:val="00C462A4"/>
    <w:rPr>
      <w:rFonts w:ascii="Calibri" w:hAnsi="Calibri"/>
      <w:sz w:val="22"/>
      <w:lang w:val="ru-RU" w:eastAsia="en-US"/>
    </w:rPr>
  </w:style>
  <w:style w:type="paragraph" w:customStyle="1" w:styleId="16">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rsid w:val="00197A49"/>
    <w:rPr>
      <w:sz w:val="20"/>
      <w:szCs w:val="20"/>
    </w:rPr>
  </w:style>
  <w:style w:type="character" w:customStyle="1" w:styleId="aff1">
    <w:name w:val="Текст примечания Знак"/>
    <w:basedOn w:val="a1"/>
    <w:link w:val="aff0"/>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6"/>
      </w:numPr>
      <w:ind w:left="993" w:hanging="284"/>
    </w:pPr>
  </w:style>
  <w:style w:type="character" w:styleId="aff5">
    <w:name w:val="endnote reference"/>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uiPriority w:val="34"/>
    <w:qFormat/>
    <w:rsid w:val="00363C7D"/>
    <w:pPr>
      <w:spacing w:after="0" w:line="240" w:lineRule="auto"/>
      <w:ind w:left="720"/>
      <w:contextualSpacing/>
    </w:pPr>
    <w:rPr>
      <w:sz w:val="24"/>
      <w:szCs w:val="24"/>
    </w:rPr>
  </w:style>
  <w:style w:type="paragraph" w:customStyle="1" w:styleId="17">
    <w:name w:val="Нумер1"/>
    <w:basedOn w:val="a0"/>
    <w:link w:val="18"/>
    <w:qFormat/>
    <w:rsid w:val="008121B8"/>
    <w:pPr>
      <w:spacing w:after="0" w:line="280" w:lineRule="exact"/>
      <w:ind w:left="720" w:hanging="360"/>
      <w:jc w:val="both"/>
    </w:pPr>
    <w:rPr>
      <w:rFonts w:ascii="Arial" w:hAnsi="Arial"/>
      <w:b/>
      <w:color w:val="003399"/>
    </w:rPr>
  </w:style>
  <w:style w:type="character" w:customStyle="1" w:styleId="18">
    <w:name w:val="Нумер1 Знак"/>
    <w:link w:val="17"/>
    <w:rsid w:val="008121B8"/>
    <w:rPr>
      <w:rFonts w:ascii="Arial" w:hAnsi="Arial" w:cs="Arial"/>
      <w:b/>
      <w:color w:val="003399"/>
      <w:sz w:val="22"/>
      <w:szCs w:val="22"/>
    </w:rPr>
  </w:style>
  <w:style w:type="table" w:styleId="aff8">
    <w:name w:val="Table Elegant"/>
    <w:basedOn w:val="a2"/>
    <w:rsid w:val="006641D9"/>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caption"/>
    <w:basedOn w:val="a0"/>
    <w:next w:val="a0"/>
    <w:unhideWhenUsed/>
    <w:qFormat/>
    <w:locked/>
    <w:rsid w:val="00F0117A"/>
    <w:rPr>
      <w:b/>
      <w:bCs/>
      <w:sz w:val="20"/>
      <w:szCs w:val="20"/>
    </w:rPr>
  </w:style>
  <w:style w:type="paragraph" w:styleId="affa">
    <w:name w:val="TOC Heading"/>
    <w:basedOn w:val="10"/>
    <w:next w:val="a0"/>
    <w:uiPriority w:val="39"/>
    <w:semiHidden/>
    <w:unhideWhenUsed/>
    <w:qFormat/>
    <w:rsid w:val="00A52932"/>
    <w:pPr>
      <w:keepLines/>
      <w:spacing w:before="480" w:after="0"/>
      <w:outlineLvl w:val="9"/>
    </w:pPr>
    <w:rPr>
      <w:rFonts w:ascii="Cambria" w:hAnsi="Cambria" w:cs="Times New Roman"/>
      <w:color w:val="365F91"/>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semiHidden/>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3">
    <w:name w:val="Абзац списка1"/>
    <w:basedOn w:val="a0"/>
    <w:rsid w:val="00F36749"/>
    <w:pPr>
      <w:ind w:left="720"/>
      <w:contextualSpacing/>
    </w:pPr>
    <w:rPr>
      <w:lang w:val="en-US"/>
    </w:rPr>
  </w:style>
  <w:style w:type="table" w:styleId="a6">
    <w:name w:val="Table Grid"/>
    <w:basedOn w:val="a2"/>
    <w:uiPriority w:val="59"/>
    <w:rsid w:val="00E00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4">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5">
    <w:name w:val="toc 1"/>
    <w:basedOn w:val="a0"/>
    <w:next w:val="a0"/>
    <w:autoRedefine/>
    <w:uiPriority w:val="39"/>
    <w:qFormat/>
    <w:locked/>
    <w:rsid w:val="00922BBE"/>
    <w:pPr>
      <w:tabs>
        <w:tab w:val="right" w:leader="dot" w:pos="11624"/>
      </w:tabs>
      <w:spacing w:after="0" w:line="240" w:lineRule="auto"/>
    </w:pPr>
    <w:rPr>
      <w:rFonts w:ascii="Times New Roman" w:hAnsi="Times New Roman"/>
      <w:b/>
      <w:sz w:val="28"/>
    </w:rPr>
  </w:style>
  <w:style w:type="paragraph" w:styleId="31">
    <w:name w:val="toc 3"/>
    <w:basedOn w:val="a0"/>
    <w:next w:val="a0"/>
    <w:autoRedefine/>
    <w:uiPriority w:val="39"/>
    <w:qFormat/>
    <w:locked/>
    <w:rsid w:val="00922BBE"/>
    <w:pPr>
      <w:tabs>
        <w:tab w:val="right" w:leader="dot" w:pos="11624"/>
      </w:tabs>
      <w:spacing w:line="240" w:lineRule="auto"/>
      <w:ind w:left="440"/>
    </w:pPr>
    <w:rPr>
      <w:rFonts w:ascii="Times New Roman" w:hAnsi="Times New Roman"/>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uiPriority w:val="99"/>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922BBE"/>
    <w:pPr>
      <w:tabs>
        <w:tab w:val="right" w:leader="dot" w:pos="11624"/>
      </w:tabs>
      <w:spacing w:line="240" w:lineRule="auto"/>
      <w:ind w:left="426"/>
    </w:pPr>
    <w:rPr>
      <w:rFonts w:ascii="Times New Roman" w:hAnsi="Times New Roman"/>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2"/>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3"/>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
    <w:name w:val="Знак Знак4"/>
    <w:rsid w:val="00C462A4"/>
    <w:rPr>
      <w:rFonts w:ascii="Calibri" w:hAnsi="Calibri"/>
      <w:sz w:val="22"/>
      <w:lang w:val="ru-RU" w:eastAsia="en-US"/>
    </w:rPr>
  </w:style>
  <w:style w:type="paragraph" w:customStyle="1" w:styleId="16">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rsid w:val="00197A49"/>
    <w:rPr>
      <w:sz w:val="20"/>
      <w:szCs w:val="20"/>
    </w:rPr>
  </w:style>
  <w:style w:type="character" w:customStyle="1" w:styleId="aff1">
    <w:name w:val="Текст примечания Знак"/>
    <w:basedOn w:val="a1"/>
    <w:link w:val="aff0"/>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6"/>
      </w:numPr>
      <w:ind w:left="993" w:hanging="284"/>
    </w:pPr>
  </w:style>
  <w:style w:type="character" w:styleId="aff5">
    <w:name w:val="endnote reference"/>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uiPriority w:val="34"/>
    <w:qFormat/>
    <w:rsid w:val="00363C7D"/>
    <w:pPr>
      <w:spacing w:after="0" w:line="240" w:lineRule="auto"/>
      <w:ind w:left="720"/>
      <w:contextualSpacing/>
    </w:pPr>
    <w:rPr>
      <w:sz w:val="24"/>
      <w:szCs w:val="24"/>
    </w:rPr>
  </w:style>
  <w:style w:type="paragraph" w:customStyle="1" w:styleId="17">
    <w:name w:val="Нумер1"/>
    <w:basedOn w:val="a0"/>
    <w:link w:val="18"/>
    <w:qFormat/>
    <w:rsid w:val="008121B8"/>
    <w:pPr>
      <w:spacing w:after="0" w:line="280" w:lineRule="exact"/>
      <w:ind w:left="720" w:hanging="360"/>
      <w:jc w:val="both"/>
    </w:pPr>
    <w:rPr>
      <w:rFonts w:ascii="Arial" w:hAnsi="Arial"/>
      <w:b/>
      <w:color w:val="003399"/>
    </w:rPr>
  </w:style>
  <w:style w:type="character" w:customStyle="1" w:styleId="18">
    <w:name w:val="Нумер1 Знак"/>
    <w:link w:val="17"/>
    <w:rsid w:val="008121B8"/>
    <w:rPr>
      <w:rFonts w:ascii="Arial" w:hAnsi="Arial" w:cs="Arial"/>
      <w:b/>
      <w:color w:val="003399"/>
      <w:sz w:val="22"/>
      <w:szCs w:val="22"/>
    </w:rPr>
  </w:style>
  <w:style w:type="table" w:styleId="aff8">
    <w:name w:val="Table Elegant"/>
    <w:basedOn w:val="a2"/>
    <w:rsid w:val="006641D9"/>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caption"/>
    <w:basedOn w:val="a0"/>
    <w:next w:val="a0"/>
    <w:unhideWhenUsed/>
    <w:qFormat/>
    <w:locked/>
    <w:rsid w:val="00F0117A"/>
    <w:rPr>
      <w:b/>
      <w:bCs/>
      <w:sz w:val="20"/>
      <w:szCs w:val="20"/>
    </w:rPr>
  </w:style>
  <w:style w:type="paragraph" w:styleId="affa">
    <w:name w:val="TOC Heading"/>
    <w:basedOn w:val="10"/>
    <w:next w:val="a0"/>
    <w:uiPriority w:val="39"/>
    <w:semiHidden/>
    <w:unhideWhenUsed/>
    <w:qFormat/>
    <w:rsid w:val="00A52932"/>
    <w:pPr>
      <w:keepLines/>
      <w:spacing w:before="480" w:after="0"/>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76580D21367565916F897F3153F8688F8C81500AE0A11CB8BA36357150EC374CF3C92F83y7oCI" TargetMode="External"/><Relationship Id="rId18" Type="http://schemas.openxmlformats.org/officeDocument/2006/relationships/hyperlink" Target="consultantplus://offline/ref=E7625E45D06E1E374E9958DFBD43200E534C99F0D7DFA4F20E0755DA82X6k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7625E45D06E1E374E9958DFBD43200E5B489EF5DFD0F9F8065E59D88567AE9FFFA2EC10F03F5BX0kBL" TargetMode="External"/><Relationship Id="rId7" Type="http://schemas.openxmlformats.org/officeDocument/2006/relationships/footnotes" Target="footnotes.xml"/><Relationship Id="rId12" Type="http://schemas.openxmlformats.org/officeDocument/2006/relationships/hyperlink" Target="consultantplus://offline/ref=EB6AC0C642D708FCBB9E833C9C57523A2647B80BAFA1EDCE2015A42C9Dn7e5L" TargetMode="External"/><Relationship Id="rId17" Type="http://schemas.openxmlformats.org/officeDocument/2006/relationships/hyperlink" Target="consultantplus://offline/ref=E7625E45D06E1E374E9958DFBD43200E534A9BF2D3DFA4F20E0755DA8268F188F8EBE011F03D5C04X6kEL" TargetMode="External"/><Relationship Id="rId25" Type="http://schemas.openxmlformats.org/officeDocument/2006/relationships/hyperlink" Target="consultantplus://offline/ref=E7625E45D06E1E374E9958DFBD43200E534A91F5D3D3A4F20E0755DA8268F188F8EBE011F03D5B07X6k2L" TargetMode="External"/><Relationship Id="rId2" Type="http://schemas.openxmlformats.org/officeDocument/2006/relationships/numbering" Target="numbering.xml"/><Relationship Id="rId16" Type="http://schemas.openxmlformats.org/officeDocument/2006/relationships/hyperlink" Target="consultantplus://offline/ref=E7625E45D06E1E374E9958DFBD43200E534A9BF2D3DFA4F20E0755DA8268F188F8EBE011F03D5C04X6kAL" TargetMode="External"/><Relationship Id="rId20" Type="http://schemas.openxmlformats.org/officeDocument/2006/relationships/hyperlink" Target="consultantplus://offline/ref=E7625E45D06E1E374E9958DFBD43200E554F90F7D2D0F9F8065E59D88567AE9FFFA2EC10F03D5CX0k5L"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05464C6066A3404740AC20E53075AC92B9CF9409BE151157EF04137E8759B7A2413B530E02A81EJED2R" TargetMode="External"/><Relationship Id="rId24" Type="http://schemas.openxmlformats.org/officeDocument/2006/relationships/hyperlink" Target="consultantplus://offline/ref=E7625E45D06E1E374E9958DFBD43200E534A91F5D3D3A4F20E0755DA8268F188F8EBE011F03D5D06X6kBL" TargetMode="External"/><Relationship Id="rId5" Type="http://schemas.openxmlformats.org/officeDocument/2006/relationships/settings" Target="settings.xml"/><Relationship Id="rId15" Type="http://schemas.openxmlformats.org/officeDocument/2006/relationships/hyperlink" Target="consultantplus://offline/ref=68BC6268C98020256D63B5E13A54572852067650D04DABBC820CE9DB52E049DEB3E0541B745489380Fh6K" TargetMode="External"/><Relationship Id="rId23" Type="http://schemas.openxmlformats.org/officeDocument/2006/relationships/hyperlink" Target="consultantplus://offline/ref=E7625E45D06E1E374E9958DFBD43200E5B489EF5DFD0F9F8065E59D88567AE9FFFA2EC10F03F5BX0kBL" TargetMode="Externa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consultantplus://offline/ref=C47A1F0DDD48A9B39B011740FAD5A7D3B08994D21C63617D7C4C0B6B1ED9BB94C1ACA403876181B8k8M8G" TargetMode="External"/><Relationship Id="rId31"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7625E45D06E1E374E9958DFBD43200E534A91F5D3D3A4F20E0755DA8268F188F8EBE011F03D5C0BX6k8L" TargetMode="External"/><Relationship Id="rId22" Type="http://schemas.openxmlformats.org/officeDocument/2006/relationships/hyperlink" Target="consultantplus://offline/ref=E7625E45D06E1E374E9958DFBD43200E534A91F5D3D3A4F20E0755DA8268F188F8EBE011F03D5E0AX6k8L"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B6AC0C642D708FCBB9E833C9C57523A2646B002AFA1EDCE2015A42C9D757D279CFB30EFD08E7DC4nCeAL" TargetMode="External"/><Relationship Id="rId1" Type="http://schemas.openxmlformats.org/officeDocument/2006/relationships/hyperlink" Target="consultantplus://offline/ref=D67D80D92A27F2178340A76A7F4BD7CD4DE4E69BC85AA2332FF02CF3sFi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2120A0134676C45B7F87756A2E75A99" ma:contentTypeVersion="1" ma:contentTypeDescription="Создание документа." ma:contentTypeScope="" ma:versionID="9ab057448b9b23955c9d997dfb327c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XXJ7TYMEEKJ2-3037-48</_dlc_DocId>
    <_dlc_DocIdUrl xmlns="57504d04-691e-4fc4-8f09-4f19fdbe90f6">
      <Url>http://spsearch.gov.mari.ru:32643/publicservice/_layouts/DocIdRedir.aspx?ID=XXJ7TYMEEKJ2-3037-48</Url>
      <Description>XXJ7TYMEEKJ2-3037-48</Description>
    </_dlc_DocIdUrl>
  </documentManagement>
</p:properties>
</file>

<file path=customXml/itemProps1.xml><?xml version="1.0" encoding="utf-8"?>
<ds:datastoreItem xmlns:ds="http://schemas.openxmlformats.org/officeDocument/2006/customXml" ds:itemID="{7B2DE724-5D1F-4CEE-8637-B312C5EEA99E}"/>
</file>

<file path=customXml/itemProps2.xml><?xml version="1.0" encoding="utf-8"?>
<ds:datastoreItem xmlns:ds="http://schemas.openxmlformats.org/officeDocument/2006/customXml" ds:itemID="{79E8E26A-72FC-4368-8E84-F01572C97629}"/>
</file>

<file path=customXml/itemProps3.xml><?xml version="1.0" encoding="utf-8"?>
<ds:datastoreItem xmlns:ds="http://schemas.openxmlformats.org/officeDocument/2006/customXml" ds:itemID="{9131FF75-435F-42B6-AB27-5846D4B010B0}"/>
</file>

<file path=customXml/itemProps4.xml><?xml version="1.0" encoding="utf-8"?>
<ds:datastoreItem xmlns:ds="http://schemas.openxmlformats.org/officeDocument/2006/customXml" ds:itemID="{67798FD1-AA94-4A65-9F0D-2A3024FEFBFA}"/>
</file>

<file path=customXml/itemProps5.xml><?xml version="1.0" encoding="utf-8"?>
<ds:datastoreItem xmlns:ds="http://schemas.openxmlformats.org/officeDocument/2006/customXml" ds:itemID="{F0945910-A6CD-4953-A215-912700FC774F}"/>
</file>

<file path=docProps/app.xml><?xml version="1.0" encoding="utf-8"?>
<Properties xmlns="http://schemas.openxmlformats.org/officeDocument/2006/extended-properties" xmlns:vt="http://schemas.openxmlformats.org/officeDocument/2006/docPropsVTypes">
  <Template>Normal</Template>
  <TotalTime>1</TotalTime>
  <Pages>1</Pages>
  <Words>30923</Words>
  <Characters>176264</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SPecialiST RePack</Company>
  <LinksUpToDate>false</LinksUpToDate>
  <CharactersWithSpaces>206774</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3</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Методический инструментарий по организации отбора кадров на замещение вакантных должностей государственной гражданской службы (Минтруд России, 2015)</dc:title>
  <dc:creator>PetrovaSA</dc:creator>
  <cp:lastModifiedBy>Информсреда_СедыхА</cp:lastModifiedBy>
  <cp:revision>3</cp:revision>
  <cp:lastPrinted>2015-07-22T18:10:00Z</cp:lastPrinted>
  <dcterms:created xsi:type="dcterms:W3CDTF">2015-08-03T07:13:00Z</dcterms:created>
  <dcterms:modified xsi:type="dcterms:W3CDTF">2015-08-03T07:13:00Z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0x01010022120A0134676C45B7F87756A2E75A99</vt:lpwstr>
  </property>
  <property fmtid="{D5CDD505-2E9C-101B-9397-08002B2CF9AE}" pid="3" name="_dlc_DocIdItemGuid">
    <vt:lpwstr>9f979860-7756-49b2-a3b7-c97948d2aa98</vt:lpwstr>
  </property>
</Properties>
</file>