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59" w:rsidRPr="005532E7" w:rsidRDefault="00F417C2" w:rsidP="004B4059">
      <w:pPr>
        <w:spacing w:after="0"/>
        <w:ind w:left="3828"/>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УТВЕРЖДЕНО</w:t>
      </w:r>
    </w:p>
    <w:p w:rsidR="00DF2504" w:rsidRPr="005532E7" w:rsidRDefault="002977B5" w:rsidP="004B4059">
      <w:pPr>
        <w:spacing w:after="0"/>
        <w:ind w:left="3828"/>
        <w:jc w:val="center"/>
        <w:rPr>
          <w:rFonts w:ascii="Times New Roman" w:hAnsi="Times New Roman" w:cs="Times New Roman"/>
          <w:color w:val="000000"/>
          <w:spacing w:val="3"/>
          <w:sz w:val="26"/>
          <w:szCs w:val="26"/>
          <w:lang w:val="ru-RU"/>
        </w:rPr>
      </w:pPr>
      <w:r w:rsidRPr="005532E7">
        <w:rPr>
          <w:rFonts w:ascii="Times New Roman" w:hAnsi="Times New Roman" w:cs="Times New Roman"/>
          <w:color w:val="000000"/>
          <w:spacing w:val="3"/>
          <w:sz w:val="26"/>
          <w:szCs w:val="26"/>
          <w:lang w:val="ru-RU"/>
        </w:rPr>
        <w:t>постановлени</w:t>
      </w:r>
      <w:r w:rsidR="00F417C2" w:rsidRPr="005532E7">
        <w:rPr>
          <w:rFonts w:ascii="Times New Roman" w:hAnsi="Times New Roman" w:cs="Times New Roman"/>
          <w:color w:val="000000"/>
          <w:spacing w:val="3"/>
          <w:sz w:val="26"/>
          <w:szCs w:val="26"/>
          <w:lang w:val="ru-RU"/>
        </w:rPr>
        <w:t>ем</w:t>
      </w:r>
      <w:r w:rsidRPr="005532E7">
        <w:rPr>
          <w:rFonts w:ascii="Times New Roman" w:hAnsi="Times New Roman" w:cs="Times New Roman"/>
          <w:color w:val="000000"/>
          <w:spacing w:val="3"/>
          <w:sz w:val="26"/>
          <w:szCs w:val="26"/>
          <w:lang w:val="ru-RU"/>
        </w:rPr>
        <w:t xml:space="preserve"> администрации </w:t>
      </w:r>
    </w:p>
    <w:p w:rsidR="005532E7" w:rsidRDefault="002977B5" w:rsidP="004B4059">
      <w:pPr>
        <w:spacing w:after="0"/>
        <w:ind w:left="3828"/>
        <w:jc w:val="center"/>
        <w:rPr>
          <w:rFonts w:ascii="Times New Roman" w:hAnsi="Times New Roman" w:cs="Times New Roman"/>
          <w:color w:val="000000"/>
          <w:spacing w:val="3"/>
          <w:sz w:val="26"/>
          <w:szCs w:val="26"/>
          <w:lang w:val="ru-RU"/>
        </w:rPr>
      </w:pPr>
      <w:r w:rsidRPr="005532E7">
        <w:rPr>
          <w:rFonts w:ascii="Times New Roman" w:hAnsi="Times New Roman" w:cs="Times New Roman"/>
          <w:color w:val="000000"/>
          <w:spacing w:val="3"/>
          <w:sz w:val="26"/>
          <w:szCs w:val="26"/>
          <w:lang w:val="ru-RU"/>
        </w:rPr>
        <w:t xml:space="preserve">Мари-Турекского </w:t>
      </w:r>
    </w:p>
    <w:p w:rsidR="004B4059" w:rsidRPr="005532E7" w:rsidRDefault="002977B5" w:rsidP="004B4059">
      <w:pPr>
        <w:spacing w:after="0"/>
        <w:ind w:left="3828"/>
        <w:jc w:val="center"/>
        <w:rPr>
          <w:rFonts w:ascii="Times New Roman" w:hAnsi="Times New Roman" w:cs="Times New Roman"/>
          <w:b/>
          <w:color w:val="000000"/>
          <w:spacing w:val="20"/>
          <w:sz w:val="26"/>
          <w:szCs w:val="26"/>
          <w:u w:val="single"/>
          <w:lang w:val="ru-RU"/>
        </w:rPr>
      </w:pPr>
      <w:r w:rsidRPr="005532E7">
        <w:rPr>
          <w:rFonts w:ascii="Times New Roman" w:hAnsi="Times New Roman" w:cs="Times New Roman"/>
          <w:color w:val="000000"/>
          <w:spacing w:val="3"/>
          <w:sz w:val="26"/>
          <w:szCs w:val="26"/>
          <w:lang w:val="ru-RU"/>
        </w:rPr>
        <w:t>муниципального района</w:t>
      </w:r>
      <w:r w:rsidR="004B4059" w:rsidRPr="005532E7">
        <w:rPr>
          <w:rFonts w:ascii="Times New Roman" w:hAnsi="Times New Roman" w:cs="Times New Roman"/>
          <w:color w:val="000000"/>
          <w:spacing w:val="3"/>
          <w:sz w:val="26"/>
          <w:szCs w:val="26"/>
          <w:lang w:val="ru-RU"/>
        </w:rPr>
        <w:br/>
        <w:t xml:space="preserve">от </w:t>
      </w:r>
      <w:r w:rsidR="005532E7" w:rsidRPr="005532E7">
        <w:rPr>
          <w:rFonts w:ascii="Times New Roman" w:hAnsi="Times New Roman" w:cs="Times New Roman"/>
          <w:color w:val="000000"/>
          <w:spacing w:val="3"/>
          <w:sz w:val="26"/>
          <w:szCs w:val="26"/>
          <w:lang w:val="ru-RU"/>
        </w:rPr>
        <w:t>08</w:t>
      </w:r>
      <w:r w:rsidRPr="005532E7">
        <w:rPr>
          <w:rFonts w:ascii="Times New Roman" w:hAnsi="Times New Roman" w:cs="Times New Roman"/>
          <w:color w:val="000000"/>
          <w:spacing w:val="3"/>
          <w:sz w:val="26"/>
          <w:szCs w:val="26"/>
          <w:lang w:val="ru-RU"/>
        </w:rPr>
        <w:t xml:space="preserve"> мая</w:t>
      </w:r>
      <w:r w:rsidR="004B4059" w:rsidRPr="005532E7">
        <w:rPr>
          <w:rFonts w:ascii="Times New Roman" w:hAnsi="Times New Roman" w:cs="Times New Roman"/>
          <w:color w:val="000000"/>
          <w:spacing w:val="3"/>
          <w:sz w:val="26"/>
          <w:szCs w:val="26"/>
          <w:lang w:val="ru-RU"/>
        </w:rPr>
        <w:t xml:space="preserve"> 2020 г. №</w:t>
      </w:r>
      <w:r w:rsidR="005532E7" w:rsidRPr="005532E7">
        <w:rPr>
          <w:rFonts w:ascii="Times New Roman" w:hAnsi="Times New Roman" w:cs="Times New Roman"/>
          <w:color w:val="000000"/>
          <w:spacing w:val="3"/>
          <w:sz w:val="26"/>
          <w:szCs w:val="26"/>
          <w:lang w:val="ru-RU"/>
        </w:rPr>
        <w:t xml:space="preserve"> 186</w:t>
      </w:r>
      <w:r w:rsidR="004B4059" w:rsidRPr="005532E7">
        <w:rPr>
          <w:rFonts w:ascii="Times New Roman" w:hAnsi="Times New Roman" w:cs="Times New Roman"/>
          <w:color w:val="000000"/>
          <w:spacing w:val="3"/>
          <w:sz w:val="26"/>
          <w:szCs w:val="26"/>
          <w:lang w:val="ru-RU"/>
        </w:rPr>
        <w:t xml:space="preserve"> </w:t>
      </w:r>
    </w:p>
    <w:p w:rsidR="004B4059" w:rsidRPr="005532E7" w:rsidRDefault="004B4059" w:rsidP="00307AA3">
      <w:pPr>
        <w:pStyle w:val="a6"/>
        <w:spacing w:before="0" w:after="0"/>
        <w:jc w:val="center"/>
        <w:rPr>
          <w:rFonts w:ascii="Times New Roman" w:hAnsi="Times New Roman" w:cs="Times New Roman"/>
          <w:b/>
          <w:sz w:val="26"/>
          <w:szCs w:val="26"/>
          <w:lang w:val="ru-RU"/>
        </w:rPr>
      </w:pPr>
    </w:p>
    <w:p w:rsidR="00054F3F" w:rsidRPr="005532E7" w:rsidRDefault="00054F3F" w:rsidP="00307AA3">
      <w:pPr>
        <w:pStyle w:val="a6"/>
        <w:spacing w:before="0" w:after="0"/>
        <w:jc w:val="center"/>
        <w:rPr>
          <w:rFonts w:ascii="Times New Roman" w:hAnsi="Times New Roman" w:cs="Times New Roman"/>
          <w:b/>
          <w:sz w:val="26"/>
          <w:szCs w:val="26"/>
          <w:lang w:val="ru-RU"/>
        </w:rPr>
      </w:pPr>
    </w:p>
    <w:p w:rsidR="004B4059" w:rsidRPr="005532E7" w:rsidRDefault="004B4059" w:rsidP="00307AA3">
      <w:pPr>
        <w:pStyle w:val="a6"/>
        <w:spacing w:before="0" w:after="0"/>
        <w:jc w:val="center"/>
        <w:rPr>
          <w:rFonts w:ascii="Times New Roman" w:hAnsi="Times New Roman" w:cs="Times New Roman"/>
          <w:b/>
          <w:sz w:val="26"/>
          <w:szCs w:val="26"/>
          <w:lang w:val="ru-RU"/>
        </w:rPr>
      </w:pPr>
    </w:p>
    <w:p w:rsidR="005532E7" w:rsidRDefault="004015BA" w:rsidP="00307AA3">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xml:space="preserve">Положение </w:t>
      </w:r>
    </w:p>
    <w:p w:rsidR="002E3836" w:rsidRPr="005532E7" w:rsidRDefault="004015BA" w:rsidP="00307AA3">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b/>
          <w:sz w:val="26"/>
          <w:szCs w:val="26"/>
          <w:lang w:val="ru-RU"/>
        </w:rPr>
        <w:t xml:space="preserve">о </w:t>
      </w:r>
      <w:r w:rsidR="002977B5" w:rsidRPr="005532E7">
        <w:rPr>
          <w:rFonts w:ascii="Times New Roman" w:hAnsi="Times New Roman" w:cs="Times New Roman"/>
          <w:b/>
          <w:sz w:val="26"/>
          <w:szCs w:val="26"/>
          <w:lang w:val="ru-RU"/>
        </w:rPr>
        <w:t>муниципальном</w:t>
      </w:r>
      <w:r w:rsidRPr="005532E7">
        <w:rPr>
          <w:rFonts w:ascii="Times New Roman" w:hAnsi="Times New Roman" w:cs="Times New Roman"/>
          <w:b/>
          <w:sz w:val="26"/>
          <w:szCs w:val="26"/>
          <w:lang w:val="ru-RU"/>
        </w:rPr>
        <w:t xml:space="preserve"> этапе Всероссийского конкурса</w:t>
      </w:r>
      <w:r w:rsidR="005532E7">
        <w:rPr>
          <w:rFonts w:ascii="Times New Roman" w:hAnsi="Times New Roman" w:cs="Times New Roman"/>
          <w:b/>
          <w:sz w:val="26"/>
          <w:szCs w:val="26"/>
          <w:lang w:val="ru-RU"/>
        </w:rPr>
        <w:t xml:space="preserve"> </w:t>
      </w:r>
      <w:r w:rsidRPr="005532E7">
        <w:rPr>
          <w:rFonts w:ascii="Times New Roman" w:hAnsi="Times New Roman" w:cs="Times New Roman"/>
          <w:b/>
          <w:sz w:val="26"/>
          <w:szCs w:val="26"/>
          <w:lang w:val="ru-RU"/>
        </w:rPr>
        <w:t>лидеров и руководителей детских и молодежных</w:t>
      </w:r>
      <w:r w:rsidR="005532E7">
        <w:rPr>
          <w:rFonts w:ascii="Times New Roman" w:hAnsi="Times New Roman" w:cs="Times New Roman"/>
          <w:b/>
          <w:sz w:val="26"/>
          <w:szCs w:val="26"/>
          <w:lang w:val="ru-RU"/>
        </w:rPr>
        <w:t xml:space="preserve"> </w:t>
      </w:r>
      <w:r w:rsidRPr="005532E7">
        <w:rPr>
          <w:rFonts w:ascii="Times New Roman" w:hAnsi="Times New Roman" w:cs="Times New Roman"/>
          <w:b/>
          <w:sz w:val="26"/>
          <w:szCs w:val="26"/>
          <w:lang w:val="ru-RU"/>
        </w:rPr>
        <w:t>общественных объединений «Лидер ХХ</w:t>
      </w:r>
      <w:r w:rsidRPr="005532E7">
        <w:rPr>
          <w:rFonts w:ascii="Times New Roman" w:hAnsi="Times New Roman" w:cs="Times New Roman"/>
          <w:b/>
          <w:sz w:val="26"/>
          <w:szCs w:val="26"/>
        </w:rPr>
        <w:t>I</w:t>
      </w:r>
      <w:r w:rsidRPr="005532E7">
        <w:rPr>
          <w:rFonts w:ascii="Times New Roman" w:hAnsi="Times New Roman" w:cs="Times New Roman"/>
          <w:b/>
          <w:sz w:val="26"/>
          <w:szCs w:val="26"/>
          <w:lang w:val="ru-RU"/>
        </w:rPr>
        <w:t xml:space="preserve"> века»</w:t>
      </w:r>
    </w:p>
    <w:p w:rsidR="002E3836" w:rsidRPr="005532E7" w:rsidRDefault="002E3836" w:rsidP="00307AA3">
      <w:pPr>
        <w:pStyle w:val="a6"/>
        <w:spacing w:before="0" w:after="0"/>
        <w:jc w:val="center"/>
        <w:rPr>
          <w:rFonts w:ascii="Times New Roman" w:hAnsi="Times New Roman" w:cs="Times New Roman"/>
          <w:b/>
          <w:sz w:val="26"/>
          <w:szCs w:val="26"/>
          <w:lang w:val="ru-RU"/>
        </w:rPr>
      </w:pPr>
    </w:p>
    <w:p w:rsidR="002E3836" w:rsidRPr="005532E7" w:rsidRDefault="002E3836" w:rsidP="00307AA3">
      <w:pPr>
        <w:pStyle w:val="a6"/>
        <w:spacing w:before="0" w:after="0"/>
        <w:jc w:val="center"/>
        <w:rPr>
          <w:rFonts w:ascii="Times New Roman" w:hAnsi="Times New Roman" w:cs="Times New Roman"/>
          <w:b/>
          <w:sz w:val="26"/>
          <w:szCs w:val="26"/>
          <w:lang w:val="ru-RU"/>
        </w:rPr>
      </w:pPr>
    </w:p>
    <w:p w:rsidR="002E3836" w:rsidRPr="005532E7" w:rsidRDefault="00DD0FC6" w:rsidP="00DD0FC6">
      <w:pPr>
        <w:pStyle w:val="Compact"/>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1. </w:t>
      </w:r>
      <w:r w:rsidR="004015BA" w:rsidRPr="005532E7">
        <w:rPr>
          <w:rFonts w:ascii="Times New Roman" w:hAnsi="Times New Roman" w:cs="Times New Roman"/>
          <w:b/>
          <w:sz w:val="26"/>
          <w:szCs w:val="26"/>
          <w:lang w:val="ru-RU"/>
        </w:rPr>
        <w:t>Общие положения</w:t>
      </w:r>
    </w:p>
    <w:p w:rsidR="002E3836" w:rsidRPr="005532E7" w:rsidRDefault="002E3836" w:rsidP="00307AA3">
      <w:pPr>
        <w:pStyle w:val="Compact"/>
        <w:spacing w:before="0" w:after="0"/>
        <w:jc w:val="center"/>
        <w:rPr>
          <w:rFonts w:ascii="Times New Roman" w:hAnsi="Times New Roman" w:cs="Times New Roman"/>
          <w:b/>
          <w:sz w:val="26"/>
          <w:szCs w:val="26"/>
          <w:lang w:val="ru-RU"/>
        </w:rPr>
      </w:pPr>
    </w:p>
    <w:p w:rsidR="002E3836" w:rsidRPr="005532E7" w:rsidRDefault="00307AA3" w:rsidP="00307AA3">
      <w:pPr>
        <w:pStyle w:val="FirstParagraph"/>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1.1. </w:t>
      </w:r>
      <w:r w:rsidR="004015BA" w:rsidRPr="005532E7">
        <w:rPr>
          <w:rFonts w:ascii="Times New Roman" w:hAnsi="Times New Roman" w:cs="Times New Roman"/>
          <w:sz w:val="26"/>
          <w:szCs w:val="26"/>
          <w:lang w:val="ru-RU"/>
        </w:rPr>
        <w:t xml:space="preserve">В целях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r w:rsidR="00E70C15" w:rsidRPr="005532E7">
        <w:rPr>
          <w:rFonts w:ascii="Times New Roman" w:hAnsi="Times New Roman" w:cs="Times New Roman"/>
          <w:sz w:val="26"/>
          <w:szCs w:val="26"/>
          <w:lang w:val="ru-RU"/>
        </w:rPr>
        <w:t>Планом</w:t>
      </w:r>
      <w:r w:rsidR="004015BA" w:rsidRPr="005532E7">
        <w:rPr>
          <w:rFonts w:ascii="Times New Roman" w:hAnsi="Times New Roman" w:cs="Times New Roman"/>
          <w:sz w:val="26"/>
          <w:szCs w:val="26"/>
          <w:lang w:val="ru-RU"/>
        </w:rPr>
        <w:t xml:space="preserve"> мероприятий Федерального агентства по делам молодежи в сфере реализации государственной молодежной политики на территории Российской Фед</w:t>
      </w:r>
      <w:r w:rsidR="005A5860" w:rsidRPr="005532E7">
        <w:rPr>
          <w:rFonts w:ascii="Times New Roman" w:hAnsi="Times New Roman" w:cs="Times New Roman"/>
          <w:sz w:val="26"/>
          <w:szCs w:val="26"/>
          <w:lang w:val="ru-RU"/>
        </w:rPr>
        <w:t>ерации на 20</w:t>
      </w:r>
      <w:r w:rsidR="00E70C15" w:rsidRPr="005532E7">
        <w:rPr>
          <w:rFonts w:ascii="Times New Roman" w:hAnsi="Times New Roman" w:cs="Times New Roman"/>
          <w:sz w:val="26"/>
          <w:szCs w:val="26"/>
          <w:lang w:val="ru-RU"/>
        </w:rPr>
        <w:t>20 год</w:t>
      </w:r>
      <w:r w:rsidR="004015BA" w:rsidRPr="005532E7">
        <w:rPr>
          <w:rFonts w:ascii="Times New Roman" w:hAnsi="Times New Roman" w:cs="Times New Roman"/>
          <w:sz w:val="26"/>
          <w:szCs w:val="26"/>
          <w:lang w:val="ru-RU"/>
        </w:rPr>
        <w:t xml:space="preserve">, утвержденного приказом Федерального агентства по делам молодежи от </w:t>
      </w:r>
      <w:r w:rsidR="00E70C15" w:rsidRPr="005532E7">
        <w:rPr>
          <w:rFonts w:ascii="Times New Roman" w:hAnsi="Times New Roman" w:cs="Times New Roman"/>
          <w:sz w:val="26"/>
          <w:szCs w:val="26"/>
          <w:lang w:val="ru-RU"/>
        </w:rPr>
        <w:t>10</w:t>
      </w:r>
      <w:r w:rsidR="005532E7" w:rsidRPr="005532E7">
        <w:rPr>
          <w:rFonts w:ascii="Times New Roman" w:hAnsi="Times New Roman" w:cs="Times New Roman"/>
          <w:sz w:val="26"/>
          <w:szCs w:val="26"/>
          <w:lang w:val="ru-RU"/>
        </w:rPr>
        <w:t xml:space="preserve"> февраля </w:t>
      </w:r>
      <w:r w:rsidR="00E70C15" w:rsidRPr="005532E7">
        <w:rPr>
          <w:rFonts w:ascii="Times New Roman" w:hAnsi="Times New Roman" w:cs="Times New Roman"/>
          <w:sz w:val="26"/>
          <w:szCs w:val="26"/>
          <w:lang w:val="ru-RU"/>
        </w:rPr>
        <w:t>2020</w:t>
      </w:r>
      <w:r w:rsidR="004015BA" w:rsidRPr="005532E7">
        <w:rPr>
          <w:rFonts w:ascii="Times New Roman" w:hAnsi="Times New Roman" w:cs="Times New Roman"/>
          <w:sz w:val="26"/>
          <w:szCs w:val="26"/>
          <w:lang w:val="ru-RU"/>
        </w:rPr>
        <w:t xml:space="preserve"> г. № </w:t>
      </w:r>
      <w:r w:rsidR="00E70C15" w:rsidRPr="005532E7">
        <w:rPr>
          <w:rFonts w:ascii="Times New Roman" w:hAnsi="Times New Roman" w:cs="Times New Roman"/>
          <w:sz w:val="26"/>
          <w:szCs w:val="26"/>
          <w:lang w:val="ru-RU"/>
        </w:rPr>
        <w:t>38</w:t>
      </w:r>
      <w:r w:rsidR="004015BA" w:rsidRPr="005532E7">
        <w:rPr>
          <w:rFonts w:ascii="Times New Roman" w:hAnsi="Times New Roman" w:cs="Times New Roman"/>
          <w:sz w:val="26"/>
          <w:szCs w:val="26"/>
          <w:lang w:val="ru-RU"/>
        </w:rPr>
        <w:t xml:space="preserve">, на территории </w:t>
      </w:r>
      <w:r w:rsidR="002977B5" w:rsidRPr="005532E7">
        <w:rPr>
          <w:rFonts w:ascii="Times New Roman" w:hAnsi="Times New Roman" w:cs="Times New Roman"/>
          <w:sz w:val="26"/>
          <w:szCs w:val="26"/>
          <w:lang w:val="ru-RU"/>
        </w:rPr>
        <w:t xml:space="preserve">Мари-Турекского муниципального района </w:t>
      </w:r>
      <w:r w:rsidR="00E70C15" w:rsidRPr="005532E7">
        <w:rPr>
          <w:rFonts w:ascii="Times New Roman" w:hAnsi="Times New Roman" w:cs="Times New Roman"/>
          <w:sz w:val="26"/>
          <w:szCs w:val="26"/>
          <w:lang w:val="ru-RU"/>
        </w:rPr>
        <w:t>Республики Марий Эл</w:t>
      </w:r>
      <w:r w:rsidR="004015BA" w:rsidRPr="005532E7">
        <w:rPr>
          <w:rFonts w:ascii="Times New Roman" w:hAnsi="Times New Roman" w:cs="Times New Roman"/>
          <w:sz w:val="26"/>
          <w:szCs w:val="26"/>
          <w:lang w:val="ru-RU"/>
        </w:rPr>
        <w:t xml:space="preserve"> проводится </w:t>
      </w:r>
      <w:r w:rsidR="002977B5" w:rsidRPr="005532E7">
        <w:rPr>
          <w:rFonts w:ascii="Times New Roman" w:hAnsi="Times New Roman" w:cs="Times New Roman"/>
          <w:sz w:val="26"/>
          <w:szCs w:val="26"/>
          <w:lang w:val="ru-RU"/>
        </w:rPr>
        <w:t>муниципальный</w:t>
      </w:r>
      <w:r w:rsidR="004015BA" w:rsidRPr="005532E7">
        <w:rPr>
          <w:rFonts w:ascii="Times New Roman" w:hAnsi="Times New Roman" w:cs="Times New Roman"/>
          <w:sz w:val="26"/>
          <w:szCs w:val="26"/>
          <w:lang w:val="ru-RU"/>
        </w:rPr>
        <w:t xml:space="preserve"> этап Всероссийского конкурса лидеров и руководителей детских и молодежных общественных объединений «Лидер ХХ</w:t>
      </w:r>
      <w:r w:rsidR="004015BA" w:rsidRPr="005532E7">
        <w:rPr>
          <w:rFonts w:ascii="Times New Roman" w:hAnsi="Times New Roman" w:cs="Times New Roman"/>
          <w:sz w:val="26"/>
          <w:szCs w:val="26"/>
        </w:rPr>
        <w:t>I</w:t>
      </w:r>
      <w:r w:rsidR="004015BA" w:rsidRPr="005532E7">
        <w:rPr>
          <w:rFonts w:ascii="Times New Roman" w:hAnsi="Times New Roman" w:cs="Times New Roman"/>
          <w:sz w:val="26"/>
          <w:szCs w:val="26"/>
          <w:lang w:val="ru-RU"/>
        </w:rPr>
        <w:t xml:space="preserve"> века» (далее </w:t>
      </w:r>
      <w:r w:rsidR="00922F96" w:rsidRPr="005532E7">
        <w:rPr>
          <w:rFonts w:ascii="Times New Roman" w:hAnsi="Times New Roman" w:cs="Times New Roman"/>
          <w:sz w:val="26"/>
          <w:szCs w:val="26"/>
          <w:lang w:val="ru-RU"/>
        </w:rPr>
        <w:t>-</w:t>
      </w:r>
      <w:r w:rsidR="004015BA" w:rsidRPr="005532E7">
        <w:rPr>
          <w:rFonts w:ascii="Times New Roman" w:hAnsi="Times New Roman" w:cs="Times New Roman"/>
          <w:sz w:val="26"/>
          <w:szCs w:val="26"/>
          <w:lang w:val="ru-RU"/>
        </w:rPr>
        <w:t xml:space="preserve"> Конкурс).</w:t>
      </w:r>
    </w:p>
    <w:p w:rsidR="00E70C15" w:rsidRPr="005532E7" w:rsidRDefault="0004204C" w:rsidP="00307AA3">
      <w:pPr>
        <w:pStyle w:val="FirstParagraph"/>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1.2. </w:t>
      </w:r>
      <w:r w:rsidR="00E70C15" w:rsidRPr="005532E7">
        <w:rPr>
          <w:rFonts w:ascii="Times New Roman" w:hAnsi="Times New Roman" w:cs="Times New Roman"/>
          <w:sz w:val="26"/>
          <w:szCs w:val="26"/>
          <w:lang w:val="ru-RU"/>
        </w:rPr>
        <w:t xml:space="preserve">Конкурс направлен на выявление, развитие и поддержку лидеров </w:t>
      </w:r>
      <w:r w:rsidR="005532E7">
        <w:rPr>
          <w:rFonts w:ascii="Times New Roman" w:hAnsi="Times New Roman" w:cs="Times New Roman"/>
          <w:sz w:val="26"/>
          <w:szCs w:val="26"/>
          <w:lang w:val="ru-RU"/>
        </w:rPr>
        <w:t xml:space="preserve">            </w:t>
      </w:r>
      <w:r w:rsidR="00E70C15" w:rsidRPr="005532E7">
        <w:rPr>
          <w:rFonts w:ascii="Times New Roman" w:hAnsi="Times New Roman" w:cs="Times New Roman"/>
          <w:sz w:val="26"/>
          <w:szCs w:val="26"/>
          <w:lang w:val="ru-RU"/>
        </w:rPr>
        <w:t>и руководителей детских и молодежных общественных объединений, а также подготовку кадров для общественных организаций.</w:t>
      </w:r>
    </w:p>
    <w:p w:rsidR="002E3836" w:rsidRPr="005532E7" w:rsidRDefault="004015BA"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1.</w:t>
      </w:r>
      <w:r w:rsidR="00E70C15" w:rsidRPr="005532E7">
        <w:rPr>
          <w:rFonts w:ascii="Times New Roman" w:hAnsi="Times New Roman" w:cs="Times New Roman"/>
          <w:sz w:val="26"/>
          <w:szCs w:val="26"/>
          <w:lang w:val="ru-RU"/>
        </w:rPr>
        <w:t>3</w:t>
      </w:r>
      <w:r w:rsidRPr="005532E7">
        <w:rPr>
          <w:rFonts w:ascii="Times New Roman" w:hAnsi="Times New Roman" w:cs="Times New Roman"/>
          <w:sz w:val="26"/>
          <w:szCs w:val="26"/>
          <w:lang w:val="ru-RU"/>
        </w:rPr>
        <w:t>.</w:t>
      </w:r>
      <w:r w:rsidR="00922F96" w:rsidRPr="005532E7">
        <w:rPr>
          <w:rFonts w:ascii="Times New Roman" w:hAnsi="Times New Roman" w:cs="Times New Roman"/>
          <w:sz w:val="26"/>
          <w:szCs w:val="26"/>
          <w:lang w:val="ru-RU"/>
        </w:rPr>
        <w:t> </w:t>
      </w:r>
      <w:r w:rsidRPr="005532E7">
        <w:rPr>
          <w:rFonts w:ascii="Times New Roman" w:hAnsi="Times New Roman" w:cs="Times New Roman"/>
          <w:sz w:val="26"/>
          <w:szCs w:val="26"/>
          <w:lang w:val="ru-RU"/>
        </w:rPr>
        <w:t>Организато</w:t>
      </w:r>
      <w:r w:rsidR="00743288" w:rsidRPr="005532E7">
        <w:rPr>
          <w:rFonts w:ascii="Times New Roman" w:hAnsi="Times New Roman" w:cs="Times New Roman"/>
          <w:sz w:val="26"/>
          <w:szCs w:val="26"/>
          <w:lang w:val="ru-RU"/>
        </w:rPr>
        <w:t>ром</w:t>
      </w:r>
      <w:r w:rsidR="00B40E93" w:rsidRPr="005532E7">
        <w:rPr>
          <w:rFonts w:ascii="Times New Roman" w:hAnsi="Times New Roman" w:cs="Times New Roman"/>
          <w:sz w:val="26"/>
          <w:szCs w:val="26"/>
          <w:lang w:val="ru-RU"/>
        </w:rPr>
        <w:t xml:space="preserve"> </w:t>
      </w:r>
      <w:r w:rsidR="002977B5" w:rsidRPr="005532E7">
        <w:rPr>
          <w:rFonts w:ascii="Times New Roman" w:hAnsi="Times New Roman" w:cs="Times New Roman"/>
          <w:sz w:val="26"/>
          <w:szCs w:val="26"/>
          <w:lang w:val="ru-RU"/>
        </w:rPr>
        <w:t>муниципального этапа является МУ «Отдел образования и по делам молодежи администрации Мари-Турекского муниципального района»</w:t>
      </w:r>
      <w:r w:rsidRPr="005532E7">
        <w:rPr>
          <w:rFonts w:ascii="Times New Roman" w:hAnsi="Times New Roman" w:cs="Times New Roman"/>
          <w:sz w:val="26"/>
          <w:szCs w:val="26"/>
          <w:lang w:val="ru-RU"/>
        </w:rPr>
        <w:t xml:space="preserve"> (далее </w:t>
      </w:r>
      <w:r w:rsidR="00922F96" w:rsidRPr="005532E7">
        <w:rPr>
          <w:rFonts w:ascii="Times New Roman" w:hAnsi="Times New Roman" w:cs="Times New Roman"/>
          <w:sz w:val="26"/>
          <w:szCs w:val="26"/>
          <w:lang w:val="ru-RU"/>
        </w:rPr>
        <w:t>-</w:t>
      </w:r>
      <w:r w:rsidR="00743288" w:rsidRPr="005532E7">
        <w:rPr>
          <w:rFonts w:ascii="Times New Roman" w:hAnsi="Times New Roman" w:cs="Times New Roman"/>
          <w:sz w:val="26"/>
          <w:szCs w:val="26"/>
          <w:lang w:val="ru-RU"/>
        </w:rPr>
        <w:t xml:space="preserve"> Организатор</w:t>
      </w:r>
      <w:r w:rsidRPr="005532E7">
        <w:rPr>
          <w:rFonts w:ascii="Times New Roman" w:hAnsi="Times New Roman" w:cs="Times New Roman"/>
          <w:sz w:val="26"/>
          <w:szCs w:val="26"/>
          <w:lang w:val="ru-RU"/>
        </w:rPr>
        <w:t>).</w:t>
      </w:r>
    </w:p>
    <w:p w:rsidR="00E70C15" w:rsidRPr="005532E7" w:rsidRDefault="00E70C15" w:rsidP="00307AA3">
      <w:pPr>
        <w:pStyle w:val="a6"/>
        <w:spacing w:before="0" w:after="0"/>
        <w:ind w:firstLine="709"/>
        <w:jc w:val="both"/>
        <w:rPr>
          <w:rFonts w:ascii="Times New Roman" w:hAnsi="Times New Roman" w:cs="Times New Roman"/>
          <w:sz w:val="26"/>
          <w:szCs w:val="26"/>
          <w:lang w:val="ru-RU"/>
        </w:rPr>
      </w:pPr>
    </w:p>
    <w:p w:rsidR="00E70C15" w:rsidRPr="005532E7" w:rsidRDefault="00E70C15" w:rsidP="005532E7">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2. Цели и задачи Конкурса</w:t>
      </w:r>
    </w:p>
    <w:p w:rsidR="00E70C15" w:rsidRPr="005532E7" w:rsidRDefault="00E70C15" w:rsidP="00E70C15">
      <w:pPr>
        <w:pStyle w:val="a6"/>
        <w:spacing w:before="0" w:after="0"/>
        <w:ind w:firstLine="709"/>
        <w:jc w:val="center"/>
        <w:rPr>
          <w:rFonts w:ascii="Times New Roman" w:hAnsi="Times New Roman" w:cs="Times New Roman"/>
          <w:b/>
          <w:sz w:val="26"/>
          <w:szCs w:val="26"/>
          <w:lang w:val="ru-RU"/>
        </w:rPr>
      </w:pPr>
    </w:p>
    <w:p w:rsidR="002E3836" w:rsidRPr="005532E7" w:rsidRDefault="00E70C15"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2</w:t>
      </w:r>
      <w:r w:rsidR="004015BA" w:rsidRPr="005532E7">
        <w:rPr>
          <w:rFonts w:ascii="Times New Roman" w:hAnsi="Times New Roman" w:cs="Times New Roman"/>
          <w:sz w:val="26"/>
          <w:szCs w:val="26"/>
          <w:lang w:val="ru-RU"/>
        </w:rPr>
        <w:t>.</w:t>
      </w:r>
      <w:r w:rsidRPr="005532E7">
        <w:rPr>
          <w:rFonts w:ascii="Times New Roman" w:hAnsi="Times New Roman" w:cs="Times New Roman"/>
          <w:sz w:val="26"/>
          <w:szCs w:val="26"/>
          <w:lang w:val="ru-RU"/>
        </w:rPr>
        <w:t>1</w:t>
      </w:r>
      <w:r w:rsidR="004015BA" w:rsidRPr="005532E7">
        <w:rPr>
          <w:rFonts w:ascii="Times New Roman" w:hAnsi="Times New Roman" w:cs="Times New Roman"/>
          <w:sz w:val="26"/>
          <w:szCs w:val="26"/>
          <w:lang w:val="ru-RU"/>
        </w:rPr>
        <w:t>.</w:t>
      </w:r>
      <w:r w:rsidR="00922F96"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Цель Конкурса</w:t>
      </w:r>
      <w:r w:rsidR="00922F96" w:rsidRPr="005532E7">
        <w:rPr>
          <w:rFonts w:ascii="Times New Roman" w:hAnsi="Times New Roman" w:cs="Times New Roman"/>
          <w:sz w:val="26"/>
          <w:szCs w:val="26"/>
          <w:lang w:val="ru-RU"/>
        </w:rPr>
        <w:t>:</w:t>
      </w:r>
      <w:r w:rsidR="00B40E93" w:rsidRPr="005532E7">
        <w:rPr>
          <w:rFonts w:ascii="Times New Roman" w:hAnsi="Times New Roman" w:cs="Times New Roman"/>
          <w:sz w:val="26"/>
          <w:szCs w:val="26"/>
          <w:lang w:val="ru-RU"/>
        </w:rPr>
        <w:t xml:space="preserve"> </w:t>
      </w:r>
      <w:r w:rsidRPr="005532E7">
        <w:rPr>
          <w:rFonts w:ascii="Times New Roman" w:hAnsi="Times New Roman" w:cs="Times New Roman"/>
          <w:sz w:val="26"/>
          <w:szCs w:val="26"/>
          <w:lang w:val="ru-RU"/>
        </w:rPr>
        <w:t xml:space="preserve">подготовка и обеспечение горизонтальных коммуникаций между молодыми лидерами </w:t>
      </w:r>
      <w:r w:rsidR="00E21A1C" w:rsidRPr="005532E7">
        <w:rPr>
          <w:rFonts w:ascii="Times New Roman" w:hAnsi="Times New Roman" w:cs="Times New Roman"/>
          <w:sz w:val="26"/>
          <w:szCs w:val="26"/>
          <w:lang w:val="ru-RU"/>
        </w:rPr>
        <w:t>и руководителями молодежных общественных объединений с высоким уровнем профессиональных и личностн</w:t>
      </w:r>
      <w:r w:rsidR="006E0F9B" w:rsidRPr="005532E7">
        <w:rPr>
          <w:rFonts w:ascii="Times New Roman" w:hAnsi="Times New Roman" w:cs="Times New Roman"/>
          <w:sz w:val="26"/>
          <w:szCs w:val="26"/>
          <w:lang w:val="ru-RU"/>
        </w:rPr>
        <w:t>ых компетенций, активно включен</w:t>
      </w:r>
      <w:r w:rsidR="00E21A1C" w:rsidRPr="005532E7">
        <w:rPr>
          <w:rFonts w:ascii="Times New Roman" w:hAnsi="Times New Roman" w:cs="Times New Roman"/>
          <w:sz w:val="26"/>
          <w:szCs w:val="26"/>
          <w:lang w:val="ru-RU"/>
        </w:rPr>
        <w:t>ных в общественную деятельность, для реализации значимых проектов и других задач по развитию молодежной политики.</w:t>
      </w:r>
    </w:p>
    <w:p w:rsidR="002E3836" w:rsidRPr="005532E7" w:rsidRDefault="00E21A1C"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2</w:t>
      </w:r>
      <w:r w:rsidR="004015BA" w:rsidRPr="005532E7">
        <w:rPr>
          <w:rFonts w:ascii="Times New Roman" w:hAnsi="Times New Roman" w:cs="Times New Roman"/>
          <w:sz w:val="26"/>
          <w:szCs w:val="26"/>
          <w:lang w:val="ru-RU"/>
        </w:rPr>
        <w:t>.</w:t>
      </w:r>
      <w:r w:rsidRPr="005532E7">
        <w:rPr>
          <w:rFonts w:ascii="Times New Roman" w:hAnsi="Times New Roman" w:cs="Times New Roman"/>
          <w:sz w:val="26"/>
          <w:szCs w:val="26"/>
          <w:lang w:val="ru-RU"/>
        </w:rPr>
        <w:t>2</w:t>
      </w:r>
      <w:r w:rsidR="004015BA" w:rsidRPr="005532E7">
        <w:rPr>
          <w:rFonts w:ascii="Times New Roman" w:hAnsi="Times New Roman" w:cs="Times New Roman"/>
          <w:sz w:val="26"/>
          <w:szCs w:val="26"/>
          <w:lang w:val="ru-RU"/>
        </w:rPr>
        <w:t>.</w:t>
      </w:r>
      <w:r w:rsidR="0070245B"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Задачи Конкурса:</w:t>
      </w:r>
    </w:p>
    <w:p w:rsidR="00FF2E21" w:rsidRPr="005532E7" w:rsidRDefault="0004204C"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с</w:t>
      </w:r>
      <w:r w:rsidR="00FF2E21" w:rsidRPr="005532E7">
        <w:rPr>
          <w:rFonts w:ascii="Times New Roman" w:hAnsi="Times New Roman" w:cs="Times New Roman"/>
          <w:sz w:val="26"/>
          <w:szCs w:val="26"/>
          <w:lang w:val="ru-RU"/>
        </w:rPr>
        <w:t>оздание социальных лифтов для молодых лидеров и руководителей в общественной сфере;</w:t>
      </w:r>
    </w:p>
    <w:p w:rsidR="00FF2E21" w:rsidRPr="005532E7" w:rsidRDefault="0004204C"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р</w:t>
      </w:r>
      <w:r w:rsidR="00FF2E21" w:rsidRPr="005532E7">
        <w:rPr>
          <w:rFonts w:ascii="Times New Roman" w:hAnsi="Times New Roman" w:cs="Times New Roman"/>
          <w:sz w:val="26"/>
          <w:szCs w:val="26"/>
          <w:lang w:val="ru-RU"/>
        </w:rPr>
        <w:t>аспространение и обмен успешными управленческими и социальными практиками в рамках работы детских и молодежных общественных организаций;</w:t>
      </w:r>
    </w:p>
    <w:p w:rsidR="00FF2E21" w:rsidRPr="005532E7" w:rsidRDefault="001B2A8A"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р</w:t>
      </w:r>
      <w:r w:rsidR="00FF2E21" w:rsidRPr="005532E7">
        <w:rPr>
          <w:rFonts w:ascii="Times New Roman" w:hAnsi="Times New Roman" w:cs="Times New Roman"/>
          <w:sz w:val="26"/>
          <w:szCs w:val="26"/>
          <w:lang w:val="ru-RU"/>
        </w:rPr>
        <w:t>азвитие движения наставничества в детских и молодежных общественных организациях;</w:t>
      </w:r>
    </w:p>
    <w:p w:rsidR="00FF2E21" w:rsidRPr="005532E7" w:rsidRDefault="00AE61EF"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lastRenderedPageBreak/>
        <w:t>и</w:t>
      </w:r>
      <w:r w:rsidR="00905A7B" w:rsidRPr="005532E7">
        <w:rPr>
          <w:rFonts w:ascii="Times New Roman" w:hAnsi="Times New Roman" w:cs="Times New Roman"/>
          <w:sz w:val="26"/>
          <w:szCs w:val="26"/>
          <w:lang w:val="ru-RU"/>
        </w:rPr>
        <w:t>нформирование молодежи о возможностях самореализации в общественной деятельности, содействие развитию общественной деятельности в детской и молодежной среде;</w:t>
      </w:r>
    </w:p>
    <w:p w:rsidR="00905A7B" w:rsidRPr="005532E7" w:rsidRDefault="00AE61EF"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ф</w:t>
      </w:r>
      <w:r w:rsidR="00905A7B" w:rsidRPr="005532E7">
        <w:rPr>
          <w:rFonts w:ascii="Times New Roman" w:hAnsi="Times New Roman" w:cs="Times New Roman"/>
          <w:sz w:val="26"/>
          <w:szCs w:val="26"/>
          <w:lang w:val="ru-RU"/>
        </w:rPr>
        <w:t>ормирование информационной базы лидеров и руководителей молодежных общественных организаций, а также сообщества выпускников Конкурса;</w:t>
      </w:r>
    </w:p>
    <w:p w:rsidR="00905A7B" w:rsidRPr="005532E7" w:rsidRDefault="00AE61EF" w:rsidP="00307AA3">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в</w:t>
      </w:r>
      <w:r w:rsidR="00905A7B" w:rsidRPr="005532E7">
        <w:rPr>
          <w:rFonts w:ascii="Times New Roman" w:hAnsi="Times New Roman" w:cs="Times New Roman"/>
          <w:sz w:val="26"/>
          <w:szCs w:val="26"/>
          <w:lang w:val="ru-RU"/>
        </w:rPr>
        <w:t>ыработка у участников Конкурса таких качеств и навыков, как проактивность, решительность, креативность, ответственность, умение отстаивать свое мнение.</w:t>
      </w:r>
    </w:p>
    <w:p w:rsidR="005A5860" w:rsidRPr="005532E7" w:rsidRDefault="005A5860" w:rsidP="00307AA3">
      <w:pPr>
        <w:pStyle w:val="a6"/>
        <w:spacing w:before="0" w:after="0"/>
        <w:jc w:val="both"/>
        <w:rPr>
          <w:rFonts w:ascii="Times New Roman" w:hAnsi="Times New Roman" w:cs="Times New Roman"/>
          <w:sz w:val="26"/>
          <w:szCs w:val="26"/>
          <w:lang w:val="ru-RU"/>
        </w:rPr>
      </w:pPr>
    </w:p>
    <w:p w:rsidR="002E3836" w:rsidRPr="005532E7" w:rsidRDefault="008F6EF7" w:rsidP="00DD0FC6">
      <w:pPr>
        <w:pStyle w:val="Compact"/>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3</w:t>
      </w:r>
      <w:r w:rsidR="00DD0FC6" w:rsidRPr="005532E7">
        <w:rPr>
          <w:rFonts w:ascii="Times New Roman" w:hAnsi="Times New Roman" w:cs="Times New Roman"/>
          <w:b/>
          <w:sz w:val="26"/>
          <w:szCs w:val="26"/>
          <w:lang w:val="ru-RU"/>
        </w:rPr>
        <w:t>. </w:t>
      </w:r>
      <w:r w:rsidR="004015BA" w:rsidRPr="005532E7">
        <w:rPr>
          <w:rFonts w:ascii="Times New Roman" w:hAnsi="Times New Roman" w:cs="Times New Roman"/>
          <w:b/>
          <w:sz w:val="26"/>
          <w:szCs w:val="26"/>
          <w:lang w:val="ru-RU"/>
        </w:rPr>
        <w:t>Организационный коми</w:t>
      </w:r>
      <w:r w:rsidR="007A0752" w:rsidRPr="005532E7">
        <w:rPr>
          <w:rFonts w:ascii="Times New Roman" w:hAnsi="Times New Roman" w:cs="Times New Roman"/>
          <w:b/>
          <w:sz w:val="26"/>
          <w:szCs w:val="26"/>
          <w:lang w:val="ru-RU"/>
        </w:rPr>
        <w:t>тет и экспертный совет Конкурса</w:t>
      </w:r>
    </w:p>
    <w:p w:rsidR="007A0752" w:rsidRPr="005532E7" w:rsidRDefault="007A0752" w:rsidP="00307AA3">
      <w:pPr>
        <w:pStyle w:val="Compact"/>
        <w:spacing w:before="0" w:after="0"/>
        <w:ind w:left="480"/>
        <w:rPr>
          <w:rFonts w:ascii="Times New Roman" w:hAnsi="Times New Roman" w:cs="Times New Roman"/>
          <w:b/>
          <w:sz w:val="26"/>
          <w:szCs w:val="26"/>
          <w:lang w:val="ru-RU"/>
        </w:rPr>
      </w:pPr>
    </w:p>
    <w:p w:rsidR="00905A7B" w:rsidRPr="005532E7" w:rsidRDefault="008F6EF7" w:rsidP="00905A7B">
      <w:pPr>
        <w:pStyle w:val="FirstParagraph"/>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3</w:t>
      </w:r>
      <w:r w:rsidR="004015BA" w:rsidRPr="005532E7">
        <w:rPr>
          <w:rFonts w:ascii="Times New Roman" w:hAnsi="Times New Roman" w:cs="Times New Roman"/>
          <w:sz w:val="26"/>
          <w:szCs w:val="26"/>
          <w:lang w:val="ru-RU"/>
        </w:rPr>
        <w:t>.1.</w:t>
      </w:r>
      <w:r w:rsidR="00DD0FC6"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Общее руководство </w:t>
      </w:r>
      <w:r w:rsidR="00905A7B" w:rsidRPr="005532E7">
        <w:rPr>
          <w:rFonts w:ascii="Times New Roman" w:hAnsi="Times New Roman" w:cs="Times New Roman"/>
          <w:sz w:val="26"/>
          <w:szCs w:val="26"/>
          <w:lang w:val="ru-RU"/>
        </w:rPr>
        <w:t xml:space="preserve">по подготовке и проведению </w:t>
      </w:r>
      <w:r w:rsidR="004015BA" w:rsidRPr="005532E7">
        <w:rPr>
          <w:rFonts w:ascii="Times New Roman" w:hAnsi="Times New Roman" w:cs="Times New Roman"/>
          <w:sz w:val="26"/>
          <w:szCs w:val="26"/>
          <w:lang w:val="ru-RU"/>
        </w:rPr>
        <w:t>Конкурс</w:t>
      </w:r>
      <w:r w:rsidR="00905A7B" w:rsidRPr="005532E7">
        <w:rPr>
          <w:rFonts w:ascii="Times New Roman" w:hAnsi="Times New Roman" w:cs="Times New Roman"/>
          <w:sz w:val="26"/>
          <w:szCs w:val="26"/>
          <w:lang w:val="ru-RU"/>
        </w:rPr>
        <w:t>а</w:t>
      </w:r>
      <w:r w:rsidR="004015BA" w:rsidRPr="005532E7">
        <w:rPr>
          <w:rFonts w:ascii="Times New Roman" w:hAnsi="Times New Roman" w:cs="Times New Roman"/>
          <w:sz w:val="26"/>
          <w:szCs w:val="26"/>
          <w:lang w:val="ru-RU"/>
        </w:rPr>
        <w:t xml:space="preserve"> осуществляет</w:t>
      </w:r>
      <w:r w:rsidR="00905A7B" w:rsidRPr="005532E7">
        <w:rPr>
          <w:rFonts w:ascii="Times New Roman" w:hAnsi="Times New Roman" w:cs="Times New Roman"/>
          <w:sz w:val="26"/>
          <w:szCs w:val="26"/>
          <w:lang w:val="ru-RU"/>
        </w:rPr>
        <w:t>ся</w:t>
      </w:r>
      <w:r w:rsidR="00B40E93" w:rsidRPr="005532E7">
        <w:rPr>
          <w:rFonts w:ascii="Times New Roman" w:hAnsi="Times New Roman" w:cs="Times New Roman"/>
          <w:sz w:val="26"/>
          <w:szCs w:val="26"/>
          <w:lang w:val="ru-RU"/>
        </w:rPr>
        <w:t xml:space="preserve"> о</w:t>
      </w:r>
      <w:r w:rsidR="004015BA" w:rsidRPr="005532E7">
        <w:rPr>
          <w:rFonts w:ascii="Times New Roman" w:hAnsi="Times New Roman" w:cs="Times New Roman"/>
          <w:sz w:val="26"/>
          <w:szCs w:val="26"/>
          <w:lang w:val="ru-RU"/>
        </w:rPr>
        <w:t>рганизационны</w:t>
      </w:r>
      <w:r w:rsidR="00905A7B" w:rsidRPr="005532E7">
        <w:rPr>
          <w:rFonts w:ascii="Times New Roman" w:hAnsi="Times New Roman" w:cs="Times New Roman"/>
          <w:sz w:val="26"/>
          <w:szCs w:val="26"/>
          <w:lang w:val="ru-RU"/>
        </w:rPr>
        <w:t>м</w:t>
      </w:r>
      <w:r w:rsidR="004015BA" w:rsidRPr="005532E7">
        <w:rPr>
          <w:rFonts w:ascii="Times New Roman" w:hAnsi="Times New Roman" w:cs="Times New Roman"/>
          <w:sz w:val="26"/>
          <w:szCs w:val="26"/>
          <w:lang w:val="ru-RU"/>
        </w:rPr>
        <w:t xml:space="preserve"> комитет</w:t>
      </w:r>
      <w:r w:rsidR="00905A7B" w:rsidRPr="005532E7">
        <w:rPr>
          <w:rFonts w:ascii="Times New Roman" w:hAnsi="Times New Roman" w:cs="Times New Roman"/>
          <w:sz w:val="26"/>
          <w:szCs w:val="26"/>
          <w:lang w:val="ru-RU"/>
        </w:rPr>
        <w:t>ом</w:t>
      </w:r>
      <w:r w:rsidR="004015BA" w:rsidRPr="005532E7">
        <w:rPr>
          <w:rFonts w:ascii="Times New Roman" w:hAnsi="Times New Roman" w:cs="Times New Roman"/>
          <w:sz w:val="26"/>
          <w:szCs w:val="26"/>
          <w:lang w:val="ru-RU"/>
        </w:rPr>
        <w:t xml:space="preserve"> Конкурса (далее </w:t>
      </w:r>
      <w:r w:rsidR="00DD0FC6" w:rsidRPr="005532E7">
        <w:rPr>
          <w:rFonts w:ascii="Times New Roman" w:hAnsi="Times New Roman" w:cs="Times New Roman"/>
          <w:sz w:val="26"/>
          <w:szCs w:val="26"/>
          <w:lang w:val="ru-RU"/>
        </w:rPr>
        <w:t>- Оргкомитет)</w:t>
      </w:r>
      <w:r w:rsidR="00905A7B" w:rsidRPr="005532E7">
        <w:rPr>
          <w:rFonts w:ascii="Times New Roman" w:hAnsi="Times New Roman" w:cs="Times New Roman"/>
          <w:sz w:val="26"/>
          <w:szCs w:val="26"/>
          <w:lang w:val="ru-RU"/>
        </w:rPr>
        <w:t xml:space="preserve">, состав которого утверждается </w:t>
      </w:r>
      <w:r w:rsidR="002977B5" w:rsidRPr="005532E7">
        <w:rPr>
          <w:rFonts w:ascii="Times New Roman" w:hAnsi="Times New Roman" w:cs="Times New Roman"/>
          <w:sz w:val="26"/>
          <w:szCs w:val="26"/>
          <w:lang w:val="ru-RU"/>
        </w:rPr>
        <w:t>постановлением администрации Мари-Турекского муниципального района</w:t>
      </w:r>
      <w:r w:rsidR="00905A7B" w:rsidRPr="005532E7">
        <w:rPr>
          <w:rFonts w:ascii="Times New Roman" w:hAnsi="Times New Roman" w:cs="Times New Roman"/>
          <w:sz w:val="26"/>
          <w:szCs w:val="26"/>
          <w:lang w:val="ru-RU"/>
        </w:rPr>
        <w:t xml:space="preserve">. Оргкомитет состоит из </w:t>
      </w:r>
      <w:r w:rsidR="00C37FDA" w:rsidRPr="005532E7">
        <w:rPr>
          <w:rFonts w:ascii="Times New Roman" w:hAnsi="Times New Roman" w:cs="Times New Roman"/>
          <w:sz w:val="26"/>
          <w:szCs w:val="26"/>
          <w:lang w:val="ru-RU"/>
        </w:rPr>
        <w:t>п</w:t>
      </w:r>
      <w:r w:rsidR="00905A7B" w:rsidRPr="005532E7">
        <w:rPr>
          <w:rFonts w:ascii="Times New Roman" w:hAnsi="Times New Roman" w:cs="Times New Roman"/>
          <w:sz w:val="26"/>
          <w:szCs w:val="26"/>
          <w:lang w:val="ru-RU"/>
        </w:rPr>
        <w:t xml:space="preserve">редседателя, заместителя </w:t>
      </w:r>
      <w:r w:rsidR="00C37FDA" w:rsidRPr="005532E7">
        <w:rPr>
          <w:rFonts w:ascii="Times New Roman" w:hAnsi="Times New Roman" w:cs="Times New Roman"/>
          <w:sz w:val="26"/>
          <w:szCs w:val="26"/>
          <w:lang w:val="ru-RU"/>
        </w:rPr>
        <w:t>п</w:t>
      </w:r>
      <w:r w:rsidR="00905A7B" w:rsidRPr="005532E7">
        <w:rPr>
          <w:rFonts w:ascii="Times New Roman" w:hAnsi="Times New Roman" w:cs="Times New Roman"/>
          <w:sz w:val="26"/>
          <w:szCs w:val="26"/>
          <w:lang w:val="ru-RU"/>
        </w:rPr>
        <w:t xml:space="preserve">редседателя, </w:t>
      </w:r>
      <w:r w:rsidR="00C37FDA" w:rsidRPr="005532E7">
        <w:rPr>
          <w:rFonts w:ascii="Times New Roman" w:hAnsi="Times New Roman" w:cs="Times New Roman"/>
          <w:sz w:val="26"/>
          <w:szCs w:val="26"/>
          <w:lang w:val="ru-RU"/>
        </w:rPr>
        <w:t>с</w:t>
      </w:r>
      <w:r w:rsidR="00905A7B" w:rsidRPr="005532E7">
        <w:rPr>
          <w:rFonts w:ascii="Times New Roman" w:hAnsi="Times New Roman" w:cs="Times New Roman"/>
          <w:sz w:val="26"/>
          <w:szCs w:val="26"/>
          <w:lang w:val="ru-RU"/>
        </w:rPr>
        <w:t xml:space="preserve">екретаря и членов </w:t>
      </w:r>
      <w:r w:rsidR="00C37FDA" w:rsidRPr="005532E7">
        <w:rPr>
          <w:rFonts w:ascii="Times New Roman" w:hAnsi="Times New Roman" w:cs="Times New Roman"/>
          <w:sz w:val="26"/>
          <w:szCs w:val="26"/>
          <w:lang w:val="ru-RU"/>
        </w:rPr>
        <w:t>О</w:t>
      </w:r>
      <w:r w:rsidR="00905A7B" w:rsidRPr="005532E7">
        <w:rPr>
          <w:rFonts w:ascii="Times New Roman" w:hAnsi="Times New Roman" w:cs="Times New Roman"/>
          <w:sz w:val="26"/>
          <w:szCs w:val="26"/>
          <w:lang w:val="ru-RU"/>
        </w:rPr>
        <w:t>ргкомитета.</w:t>
      </w:r>
    </w:p>
    <w:p w:rsidR="00905A7B" w:rsidRPr="005532E7" w:rsidRDefault="008F6EF7" w:rsidP="009B57EA">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3</w:t>
      </w:r>
      <w:r w:rsidR="00905A7B" w:rsidRPr="005532E7">
        <w:rPr>
          <w:rFonts w:ascii="Times New Roman" w:hAnsi="Times New Roman" w:cs="Times New Roman"/>
          <w:sz w:val="26"/>
          <w:szCs w:val="26"/>
          <w:lang w:val="ru-RU"/>
        </w:rPr>
        <w:t>.2</w:t>
      </w:r>
      <w:r w:rsidR="004015BA" w:rsidRPr="005532E7">
        <w:rPr>
          <w:rFonts w:ascii="Times New Roman" w:hAnsi="Times New Roman" w:cs="Times New Roman"/>
          <w:sz w:val="26"/>
          <w:szCs w:val="26"/>
          <w:lang w:val="ru-RU"/>
        </w:rPr>
        <w:t>.</w:t>
      </w:r>
      <w:r w:rsidR="003C1381"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Оргкомитет утверждает:</w:t>
      </w:r>
    </w:p>
    <w:p w:rsidR="00CE2D0A" w:rsidRPr="005532E7" w:rsidRDefault="00C37FDA"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к</w:t>
      </w:r>
      <w:r w:rsidR="00CE2D0A" w:rsidRPr="005532E7">
        <w:rPr>
          <w:rFonts w:ascii="Times New Roman" w:hAnsi="Times New Roman" w:cs="Times New Roman"/>
          <w:sz w:val="26"/>
          <w:szCs w:val="26"/>
          <w:lang w:val="ru-RU"/>
        </w:rPr>
        <w:t>ритерии оценки конкурсных мероприятий;</w:t>
      </w:r>
    </w:p>
    <w:p w:rsidR="00CE2D0A" w:rsidRPr="005532E7" w:rsidRDefault="00C37FDA"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и</w:t>
      </w:r>
      <w:r w:rsidR="00CE2D0A" w:rsidRPr="005532E7">
        <w:rPr>
          <w:rFonts w:ascii="Times New Roman" w:hAnsi="Times New Roman" w:cs="Times New Roman"/>
          <w:sz w:val="26"/>
          <w:szCs w:val="26"/>
          <w:lang w:val="ru-RU"/>
        </w:rPr>
        <w:t>тоги Конкурса.</w:t>
      </w:r>
    </w:p>
    <w:p w:rsidR="008F6EF7" w:rsidRPr="005532E7" w:rsidRDefault="008F6EF7"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3.3. Заседания Оргкомитета Конкурса являются правомочными, если в них принимают участие не менее 50 (пятидесяти) процентов от общего числа членов Оргкомитета. Решение Оргкомитета Конкурса считается принятым, если за него проголосовало не менее половины от числа присутствующих на заседании членов Оргкомитета Конкурса. Принятые решения оформляются протоколом, который подписывается Председателем, а в его отсутствие – заместителем Председателя, либо </w:t>
      </w:r>
      <w:r w:rsidR="002977B5" w:rsidRPr="005532E7">
        <w:rPr>
          <w:rFonts w:ascii="Times New Roman" w:hAnsi="Times New Roman" w:cs="Times New Roman"/>
          <w:sz w:val="26"/>
          <w:szCs w:val="26"/>
          <w:lang w:val="ru-RU"/>
        </w:rPr>
        <w:t>с</w:t>
      </w:r>
      <w:r w:rsidRPr="005532E7">
        <w:rPr>
          <w:rFonts w:ascii="Times New Roman" w:hAnsi="Times New Roman" w:cs="Times New Roman"/>
          <w:sz w:val="26"/>
          <w:szCs w:val="26"/>
          <w:lang w:val="ru-RU"/>
        </w:rPr>
        <w:t>екретарем Оргкомитета Конкурса.</w:t>
      </w:r>
    </w:p>
    <w:p w:rsidR="008F6EF7" w:rsidRPr="005532E7" w:rsidRDefault="008F6EF7"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3.4. Для оценки конкурсных заявок и материалов, а также кон</w:t>
      </w:r>
      <w:r w:rsidR="00DF2504" w:rsidRPr="005532E7">
        <w:rPr>
          <w:rFonts w:ascii="Times New Roman" w:hAnsi="Times New Roman" w:cs="Times New Roman"/>
          <w:sz w:val="26"/>
          <w:szCs w:val="26"/>
          <w:lang w:val="ru-RU"/>
        </w:rPr>
        <w:t>курсных мероприятий создается Э</w:t>
      </w:r>
      <w:r w:rsidRPr="005532E7">
        <w:rPr>
          <w:rFonts w:ascii="Times New Roman" w:hAnsi="Times New Roman" w:cs="Times New Roman"/>
          <w:sz w:val="26"/>
          <w:szCs w:val="26"/>
          <w:lang w:val="ru-RU"/>
        </w:rPr>
        <w:t>к</w:t>
      </w:r>
      <w:r w:rsidR="00DF2504" w:rsidRPr="005532E7">
        <w:rPr>
          <w:rFonts w:ascii="Times New Roman" w:hAnsi="Times New Roman" w:cs="Times New Roman"/>
          <w:sz w:val="26"/>
          <w:szCs w:val="26"/>
          <w:lang w:val="ru-RU"/>
        </w:rPr>
        <w:t>с</w:t>
      </w:r>
      <w:r w:rsidRPr="005532E7">
        <w:rPr>
          <w:rFonts w:ascii="Times New Roman" w:hAnsi="Times New Roman" w:cs="Times New Roman"/>
          <w:sz w:val="26"/>
          <w:szCs w:val="26"/>
          <w:lang w:val="ru-RU"/>
        </w:rPr>
        <w:t>пертный совет Конкурса (далее – Экспертный совет).</w:t>
      </w:r>
    </w:p>
    <w:p w:rsidR="008F6EF7" w:rsidRPr="005532E7" w:rsidRDefault="008F6EF7"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В состав экспертного совета могут входить:</w:t>
      </w:r>
    </w:p>
    <w:p w:rsidR="00AE321B" w:rsidRPr="005532E7" w:rsidRDefault="00AE321B"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представители органов исп</w:t>
      </w:r>
      <w:r w:rsidR="00AA46A3" w:rsidRPr="005532E7">
        <w:rPr>
          <w:rFonts w:ascii="Times New Roman" w:hAnsi="Times New Roman" w:cs="Times New Roman"/>
          <w:sz w:val="26"/>
          <w:szCs w:val="26"/>
          <w:lang w:val="ru-RU"/>
        </w:rPr>
        <w:t>о</w:t>
      </w:r>
      <w:r w:rsidRPr="005532E7">
        <w:rPr>
          <w:rFonts w:ascii="Times New Roman" w:hAnsi="Times New Roman" w:cs="Times New Roman"/>
          <w:sz w:val="26"/>
          <w:szCs w:val="26"/>
          <w:lang w:val="ru-RU"/>
        </w:rPr>
        <w:t>лнительной власти;</w:t>
      </w:r>
    </w:p>
    <w:p w:rsidR="00AE321B" w:rsidRPr="005532E7" w:rsidRDefault="00AE321B"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представители органов законодательной власти;</w:t>
      </w:r>
    </w:p>
    <w:p w:rsidR="00AE321B" w:rsidRPr="005532E7" w:rsidRDefault="006B530A"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представители некоммерческих организаций</w:t>
      </w:r>
      <w:r w:rsidR="00EE56C9" w:rsidRPr="005532E7">
        <w:rPr>
          <w:rFonts w:ascii="Times New Roman" w:hAnsi="Times New Roman" w:cs="Times New Roman"/>
          <w:sz w:val="26"/>
          <w:szCs w:val="26"/>
          <w:lang w:val="ru-RU"/>
        </w:rPr>
        <w:t>;</w:t>
      </w:r>
    </w:p>
    <w:p w:rsidR="00EE56C9" w:rsidRPr="005532E7" w:rsidRDefault="00EE56C9"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представители  учебных заведений.</w:t>
      </w:r>
    </w:p>
    <w:p w:rsidR="00EE56C9" w:rsidRPr="005532E7" w:rsidRDefault="00EE56C9"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3.6. Заседания Экспертного совета являются правомочными, если в них принимают участие не менее 50 (пятидесяти) процентов от общего числа членов Экспертного совета. Решение Экспертного совета Конкурса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оформляются протоколом, который подписывается Председателем Экспертного совета Конкурса, а в его отсутствие – заместителем Председателя.</w:t>
      </w:r>
    </w:p>
    <w:p w:rsidR="00EE56C9" w:rsidRPr="005532E7" w:rsidRDefault="00EE56C9"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3.7. Экспертный совет Конкурса:</w:t>
      </w:r>
    </w:p>
    <w:p w:rsidR="00EE56C9" w:rsidRPr="005532E7" w:rsidRDefault="00EE56C9" w:rsidP="00905A7B">
      <w:pPr>
        <w:pStyle w:val="a6"/>
        <w:spacing w:before="0" w:after="0"/>
        <w:ind w:firstLine="709"/>
        <w:jc w:val="both"/>
        <w:rPr>
          <w:rFonts w:ascii="Times New Roman" w:hAnsi="Times New Roman" w:cs="Times New Roman"/>
          <w:color w:val="FF0000"/>
          <w:sz w:val="26"/>
          <w:szCs w:val="26"/>
          <w:lang w:val="ru-RU"/>
        </w:rPr>
      </w:pPr>
      <w:r w:rsidRPr="005532E7">
        <w:rPr>
          <w:rFonts w:ascii="Times New Roman" w:hAnsi="Times New Roman" w:cs="Times New Roman"/>
          <w:sz w:val="26"/>
          <w:szCs w:val="26"/>
          <w:lang w:val="ru-RU"/>
        </w:rPr>
        <w:t>проводит оценку конкурсных материалов</w:t>
      </w:r>
      <w:r w:rsidR="00107A67" w:rsidRPr="005532E7">
        <w:rPr>
          <w:rFonts w:ascii="Times New Roman" w:hAnsi="Times New Roman" w:cs="Times New Roman"/>
          <w:sz w:val="26"/>
          <w:szCs w:val="26"/>
          <w:lang w:val="ru-RU"/>
        </w:rPr>
        <w:t>, пре</w:t>
      </w:r>
      <w:r w:rsidR="00AA46A3" w:rsidRPr="005532E7">
        <w:rPr>
          <w:rFonts w:ascii="Times New Roman" w:hAnsi="Times New Roman" w:cs="Times New Roman"/>
          <w:sz w:val="26"/>
          <w:szCs w:val="26"/>
          <w:lang w:val="ru-RU"/>
        </w:rPr>
        <w:t xml:space="preserve">дставленных на </w:t>
      </w:r>
      <w:r w:rsidR="005F23C5" w:rsidRPr="005532E7">
        <w:rPr>
          <w:rFonts w:ascii="Times New Roman" w:hAnsi="Times New Roman" w:cs="Times New Roman"/>
          <w:sz w:val="26"/>
          <w:szCs w:val="26"/>
          <w:lang w:val="ru-RU"/>
        </w:rPr>
        <w:t>муниципальный</w:t>
      </w:r>
      <w:r w:rsidR="00AA46A3" w:rsidRPr="005532E7">
        <w:rPr>
          <w:rFonts w:ascii="Times New Roman" w:hAnsi="Times New Roman" w:cs="Times New Roman"/>
          <w:sz w:val="26"/>
          <w:szCs w:val="26"/>
          <w:lang w:val="ru-RU"/>
        </w:rPr>
        <w:t xml:space="preserve"> этап Кон</w:t>
      </w:r>
      <w:r w:rsidR="00107A67" w:rsidRPr="005532E7">
        <w:rPr>
          <w:rFonts w:ascii="Times New Roman" w:hAnsi="Times New Roman" w:cs="Times New Roman"/>
          <w:sz w:val="26"/>
          <w:szCs w:val="26"/>
          <w:lang w:val="ru-RU"/>
        </w:rPr>
        <w:t>курса</w:t>
      </w:r>
      <w:r w:rsidR="008B7AB3" w:rsidRPr="005532E7">
        <w:rPr>
          <w:rFonts w:ascii="Times New Roman" w:hAnsi="Times New Roman" w:cs="Times New Roman"/>
          <w:sz w:val="26"/>
          <w:szCs w:val="26"/>
          <w:lang w:val="ru-RU"/>
        </w:rPr>
        <w:t>,</w:t>
      </w:r>
      <w:r w:rsidR="00107A67" w:rsidRPr="005532E7">
        <w:rPr>
          <w:rFonts w:ascii="Times New Roman" w:hAnsi="Times New Roman" w:cs="Times New Roman"/>
          <w:sz w:val="26"/>
          <w:szCs w:val="26"/>
          <w:lang w:val="ru-RU"/>
        </w:rPr>
        <w:t xml:space="preserve"> и направляет для </w:t>
      </w:r>
      <w:r w:rsidR="008B7AB3" w:rsidRPr="005532E7">
        <w:rPr>
          <w:rFonts w:ascii="Times New Roman" w:hAnsi="Times New Roman" w:cs="Times New Roman"/>
          <w:sz w:val="26"/>
          <w:szCs w:val="26"/>
          <w:lang w:val="ru-RU"/>
        </w:rPr>
        <w:t>утверждения Оргкомитетом Конкурса список участников,</w:t>
      </w:r>
      <w:r w:rsidR="00DF2504" w:rsidRPr="005532E7">
        <w:rPr>
          <w:rFonts w:ascii="Times New Roman" w:hAnsi="Times New Roman" w:cs="Times New Roman"/>
          <w:sz w:val="26"/>
          <w:szCs w:val="26"/>
          <w:lang w:val="ru-RU"/>
        </w:rPr>
        <w:t xml:space="preserve"> регионального  </w:t>
      </w:r>
      <w:r w:rsidR="008B7AB3" w:rsidRPr="005532E7">
        <w:rPr>
          <w:rFonts w:ascii="Times New Roman" w:hAnsi="Times New Roman" w:cs="Times New Roman"/>
          <w:sz w:val="26"/>
          <w:szCs w:val="26"/>
          <w:lang w:val="ru-RU"/>
        </w:rPr>
        <w:t>этап</w:t>
      </w:r>
      <w:r w:rsidR="00DF2504" w:rsidRPr="005532E7">
        <w:rPr>
          <w:rFonts w:ascii="Times New Roman" w:hAnsi="Times New Roman" w:cs="Times New Roman"/>
          <w:sz w:val="26"/>
          <w:szCs w:val="26"/>
          <w:lang w:val="ru-RU"/>
        </w:rPr>
        <w:t>а</w:t>
      </w:r>
      <w:r w:rsidR="008B7AB3" w:rsidRPr="005532E7">
        <w:rPr>
          <w:rFonts w:ascii="Times New Roman" w:hAnsi="Times New Roman" w:cs="Times New Roman"/>
          <w:sz w:val="26"/>
          <w:szCs w:val="26"/>
          <w:lang w:val="ru-RU"/>
        </w:rPr>
        <w:t xml:space="preserve"> Конкурса;</w:t>
      </w:r>
    </w:p>
    <w:p w:rsidR="008B7AB3" w:rsidRPr="005532E7" w:rsidRDefault="008B7AB3"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оценивает участников в конкурсных испытаниях </w:t>
      </w:r>
      <w:r w:rsidR="0002085B" w:rsidRPr="005532E7">
        <w:rPr>
          <w:rFonts w:ascii="Times New Roman" w:hAnsi="Times New Roman" w:cs="Times New Roman"/>
          <w:sz w:val="26"/>
          <w:szCs w:val="26"/>
          <w:lang w:val="ru-RU"/>
        </w:rPr>
        <w:t>муниципального</w:t>
      </w:r>
      <w:r w:rsidRPr="005532E7">
        <w:rPr>
          <w:rFonts w:ascii="Times New Roman" w:hAnsi="Times New Roman" w:cs="Times New Roman"/>
          <w:sz w:val="26"/>
          <w:szCs w:val="26"/>
          <w:lang w:val="ru-RU"/>
        </w:rPr>
        <w:t xml:space="preserve"> этапа Конкурса, и направляет для утверждения Оргкомитетом Конкурса список победителей и призеров в каждой номинации.</w:t>
      </w:r>
    </w:p>
    <w:p w:rsidR="008B7AB3" w:rsidRPr="005532E7" w:rsidRDefault="008B7AB3" w:rsidP="00905A7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lastRenderedPageBreak/>
        <w:t xml:space="preserve">3.7.1. Процедура оценки конкурсных материалов в рамках </w:t>
      </w:r>
      <w:r w:rsidR="0002085B" w:rsidRPr="005532E7">
        <w:rPr>
          <w:rFonts w:ascii="Times New Roman" w:hAnsi="Times New Roman" w:cs="Times New Roman"/>
          <w:sz w:val="26"/>
          <w:szCs w:val="26"/>
          <w:lang w:val="ru-RU"/>
        </w:rPr>
        <w:t>муниципального</w:t>
      </w:r>
      <w:r w:rsidRPr="005532E7">
        <w:rPr>
          <w:rFonts w:ascii="Times New Roman" w:hAnsi="Times New Roman" w:cs="Times New Roman"/>
          <w:sz w:val="26"/>
          <w:szCs w:val="26"/>
          <w:lang w:val="ru-RU"/>
        </w:rPr>
        <w:t xml:space="preserve"> этапа Конкурса осуществляется с помощью бал</w:t>
      </w:r>
      <w:r w:rsidR="002977B5" w:rsidRPr="005532E7">
        <w:rPr>
          <w:rFonts w:ascii="Times New Roman" w:hAnsi="Times New Roman" w:cs="Times New Roman"/>
          <w:sz w:val="26"/>
          <w:szCs w:val="26"/>
          <w:lang w:val="ru-RU"/>
        </w:rPr>
        <w:t>л</w:t>
      </w:r>
      <w:r w:rsidRPr="005532E7">
        <w:rPr>
          <w:rFonts w:ascii="Times New Roman" w:hAnsi="Times New Roman" w:cs="Times New Roman"/>
          <w:sz w:val="26"/>
          <w:szCs w:val="26"/>
          <w:lang w:val="ru-RU"/>
        </w:rPr>
        <w:t>ьно-рейтинговой системы, критерии которой описаны в Приложении № 1 к настоящему Положению.</w:t>
      </w:r>
      <w:r w:rsidR="00DF2504" w:rsidRPr="005532E7">
        <w:rPr>
          <w:rFonts w:ascii="Times New Roman" w:hAnsi="Times New Roman" w:cs="Times New Roman"/>
          <w:sz w:val="26"/>
          <w:szCs w:val="26"/>
          <w:lang w:val="ru-RU"/>
        </w:rPr>
        <w:t xml:space="preserve"> </w:t>
      </w:r>
      <w:r w:rsidRPr="005532E7">
        <w:rPr>
          <w:rFonts w:ascii="Times New Roman" w:hAnsi="Times New Roman" w:cs="Times New Roman"/>
          <w:sz w:val="26"/>
          <w:szCs w:val="26"/>
          <w:lang w:val="ru-RU"/>
        </w:rPr>
        <w:t>Максимальное количество баллов, которое может набрать конкурсант, составляет 65 баллов.</w:t>
      </w:r>
    </w:p>
    <w:p w:rsidR="00054F3F" w:rsidRPr="005532E7" w:rsidRDefault="008B7AB3" w:rsidP="004F3887">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3.8. В случае равного количества баллов, набранных участниками в рамках </w:t>
      </w:r>
      <w:r w:rsidR="0002085B" w:rsidRPr="005532E7">
        <w:rPr>
          <w:rFonts w:ascii="Times New Roman" w:hAnsi="Times New Roman" w:cs="Times New Roman"/>
          <w:sz w:val="26"/>
          <w:szCs w:val="26"/>
          <w:lang w:val="ru-RU"/>
        </w:rPr>
        <w:t>муниципального</w:t>
      </w:r>
      <w:r w:rsidRPr="005532E7">
        <w:rPr>
          <w:rFonts w:ascii="Times New Roman" w:hAnsi="Times New Roman" w:cs="Times New Roman"/>
          <w:sz w:val="26"/>
          <w:szCs w:val="26"/>
          <w:lang w:val="ru-RU"/>
        </w:rPr>
        <w:t xml:space="preserve"> этап</w:t>
      </w:r>
      <w:r w:rsidR="0002085B" w:rsidRPr="005532E7">
        <w:rPr>
          <w:rFonts w:ascii="Times New Roman" w:hAnsi="Times New Roman" w:cs="Times New Roman"/>
          <w:sz w:val="26"/>
          <w:szCs w:val="26"/>
          <w:lang w:val="ru-RU"/>
        </w:rPr>
        <w:t>а</w:t>
      </w:r>
      <w:r w:rsidRPr="005532E7">
        <w:rPr>
          <w:rFonts w:ascii="Times New Roman" w:hAnsi="Times New Roman" w:cs="Times New Roman"/>
          <w:sz w:val="26"/>
          <w:szCs w:val="26"/>
          <w:lang w:val="ru-RU"/>
        </w:rPr>
        <w:t xml:space="preserve"> Конкурса, решающий голос при определении победителя имеет Председатель Экспертного совета.</w:t>
      </w:r>
    </w:p>
    <w:p w:rsidR="001802A4" w:rsidRPr="005532E7" w:rsidRDefault="001802A4" w:rsidP="00551D22">
      <w:pPr>
        <w:pStyle w:val="Compact"/>
        <w:spacing w:before="0" w:after="0"/>
        <w:jc w:val="center"/>
        <w:rPr>
          <w:rFonts w:ascii="Times New Roman" w:hAnsi="Times New Roman" w:cs="Times New Roman"/>
          <w:b/>
          <w:sz w:val="26"/>
          <w:szCs w:val="26"/>
          <w:lang w:val="ru-RU"/>
        </w:rPr>
      </w:pPr>
    </w:p>
    <w:p w:rsidR="002E3836" w:rsidRPr="005532E7" w:rsidRDefault="00A50DB5" w:rsidP="00551D22">
      <w:pPr>
        <w:pStyle w:val="Compact"/>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xml:space="preserve">4. Номинации и участники </w:t>
      </w:r>
      <w:r w:rsidR="004015BA" w:rsidRPr="005532E7">
        <w:rPr>
          <w:rFonts w:ascii="Times New Roman" w:hAnsi="Times New Roman" w:cs="Times New Roman"/>
          <w:b/>
          <w:sz w:val="26"/>
          <w:szCs w:val="26"/>
          <w:lang w:val="ru-RU"/>
        </w:rPr>
        <w:t>К</w:t>
      </w:r>
      <w:r w:rsidR="007A0752" w:rsidRPr="005532E7">
        <w:rPr>
          <w:rFonts w:ascii="Times New Roman" w:hAnsi="Times New Roman" w:cs="Times New Roman"/>
          <w:b/>
          <w:sz w:val="26"/>
          <w:szCs w:val="26"/>
          <w:lang w:val="ru-RU"/>
        </w:rPr>
        <w:t>онкурса</w:t>
      </w:r>
    </w:p>
    <w:p w:rsidR="007A0752" w:rsidRPr="005532E7" w:rsidRDefault="007A0752" w:rsidP="00307AA3">
      <w:pPr>
        <w:pStyle w:val="Compact"/>
        <w:spacing w:before="0" w:after="0"/>
        <w:ind w:left="480"/>
        <w:rPr>
          <w:rFonts w:ascii="Times New Roman" w:hAnsi="Times New Roman" w:cs="Times New Roman"/>
          <w:b/>
          <w:sz w:val="26"/>
          <w:szCs w:val="26"/>
          <w:lang w:val="ru-RU"/>
        </w:rPr>
      </w:pPr>
    </w:p>
    <w:p w:rsidR="002E3836" w:rsidRPr="005532E7" w:rsidRDefault="00A50DB5" w:rsidP="00551D22">
      <w:pPr>
        <w:pStyle w:val="FirstParagraph"/>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.1.</w:t>
      </w:r>
      <w:r w:rsidR="00551D22"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Участниками Конкурса могут быть граждане Российской Федерации в возрасте </w:t>
      </w:r>
      <w:r w:rsidRPr="005532E7">
        <w:rPr>
          <w:rFonts w:ascii="Times New Roman" w:hAnsi="Times New Roman" w:cs="Times New Roman"/>
          <w:sz w:val="26"/>
          <w:szCs w:val="26"/>
          <w:lang w:val="ru-RU"/>
        </w:rPr>
        <w:t xml:space="preserve">от </w:t>
      </w:r>
      <w:r w:rsidR="004015BA" w:rsidRPr="005532E7">
        <w:rPr>
          <w:rFonts w:ascii="Times New Roman" w:hAnsi="Times New Roman" w:cs="Times New Roman"/>
          <w:sz w:val="26"/>
          <w:szCs w:val="26"/>
          <w:lang w:val="ru-RU"/>
        </w:rPr>
        <w:t>14</w:t>
      </w:r>
      <w:r w:rsidRPr="005532E7">
        <w:rPr>
          <w:rFonts w:ascii="Times New Roman" w:hAnsi="Times New Roman" w:cs="Times New Roman"/>
          <w:sz w:val="26"/>
          <w:szCs w:val="26"/>
          <w:lang w:val="ru-RU"/>
        </w:rPr>
        <w:t xml:space="preserve"> до </w:t>
      </w:r>
      <w:r w:rsidR="004015BA" w:rsidRPr="005532E7">
        <w:rPr>
          <w:rFonts w:ascii="Times New Roman" w:hAnsi="Times New Roman" w:cs="Times New Roman"/>
          <w:sz w:val="26"/>
          <w:szCs w:val="26"/>
          <w:lang w:val="ru-RU"/>
        </w:rPr>
        <w:t>30 лет</w:t>
      </w:r>
      <w:r w:rsidRPr="005532E7">
        <w:rPr>
          <w:rFonts w:ascii="Times New Roman" w:hAnsi="Times New Roman" w:cs="Times New Roman"/>
          <w:sz w:val="26"/>
          <w:szCs w:val="26"/>
          <w:lang w:val="ru-RU"/>
        </w:rPr>
        <w:t xml:space="preserve"> (включительно)</w:t>
      </w:r>
      <w:r w:rsidR="005A5860" w:rsidRPr="005532E7">
        <w:rPr>
          <w:rFonts w:ascii="Times New Roman" w:hAnsi="Times New Roman" w:cs="Times New Roman"/>
          <w:sz w:val="26"/>
          <w:szCs w:val="26"/>
          <w:lang w:val="ru-RU"/>
        </w:rPr>
        <w:t xml:space="preserve">- </w:t>
      </w:r>
      <w:r w:rsidR="004015BA" w:rsidRPr="005532E7">
        <w:rPr>
          <w:rFonts w:ascii="Times New Roman" w:hAnsi="Times New Roman" w:cs="Times New Roman"/>
          <w:sz w:val="26"/>
          <w:szCs w:val="26"/>
          <w:lang w:val="ru-RU"/>
        </w:rPr>
        <w:t>лидеры и руководители международных, общероссийских, межрегиональных, региональных, местных детских и молодежных общественных объединений.</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.2.</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Участники Конкурса должны иметь стаж общественной работы или опыт участия в деятельности общественного объединения не менее 1 (одного) года.</w:t>
      </w:r>
    </w:p>
    <w:p w:rsidR="00A50DB5" w:rsidRPr="005532E7" w:rsidRDefault="008C47F9"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4.2.1. </w:t>
      </w:r>
      <w:r w:rsidR="00A50DB5" w:rsidRPr="005532E7">
        <w:rPr>
          <w:rFonts w:ascii="Times New Roman" w:hAnsi="Times New Roman" w:cs="Times New Roman"/>
          <w:sz w:val="26"/>
          <w:szCs w:val="26"/>
          <w:lang w:val="ru-RU"/>
        </w:rPr>
        <w:t xml:space="preserve">Документами, подтверждающими стаж общественной работы или опыт участия в деятельности </w:t>
      </w:r>
      <w:r w:rsidR="001802A4" w:rsidRPr="005532E7">
        <w:rPr>
          <w:rFonts w:ascii="Times New Roman" w:hAnsi="Times New Roman" w:cs="Times New Roman"/>
          <w:sz w:val="26"/>
          <w:szCs w:val="26"/>
          <w:lang w:val="ru-RU"/>
        </w:rPr>
        <w:t>общественного объединения,</w:t>
      </w:r>
      <w:r w:rsidR="00A50DB5" w:rsidRPr="005532E7">
        <w:rPr>
          <w:rFonts w:ascii="Times New Roman" w:hAnsi="Times New Roman" w:cs="Times New Roman"/>
          <w:sz w:val="26"/>
          <w:szCs w:val="26"/>
          <w:lang w:val="ru-RU"/>
        </w:rPr>
        <w:t xml:space="preserve"> могут являться: приказ о включении в состав организации, членский билет, справка от организации и другие аналогичные документы, подписанные руководите</w:t>
      </w:r>
      <w:r w:rsidR="00AA46A3" w:rsidRPr="005532E7">
        <w:rPr>
          <w:rFonts w:ascii="Times New Roman" w:hAnsi="Times New Roman" w:cs="Times New Roman"/>
          <w:sz w:val="26"/>
          <w:szCs w:val="26"/>
          <w:lang w:val="ru-RU"/>
        </w:rPr>
        <w:t>л</w:t>
      </w:r>
      <w:r w:rsidR="00A50DB5" w:rsidRPr="005532E7">
        <w:rPr>
          <w:rFonts w:ascii="Times New Roman" w:hAnsi="Times New Roman" w:cs="Times New Roman"/>
          <w:sz w:val="26"/>
          <w:szCs w:val="26"/>
          <w:lang w:val="ru-RU"/>
        </w:rPr>
        <w:t>ем обще</w:t>
      </w:r>
      <w:r w:rsidR="00AA46A3" w:rsidRPr="005532E7">
        <w:rPr>
          <w:rFonts w:ascii="Times New Roman" w:hAnsi="Times New Roman" w:cs="Times New Roman"/>
          <w:sz w:val="26"/>
          <w:szCs w:val="26"/>
          <w:lang w:val="ru-RU"/>
        </w:rPr>
        <w:t>с</w:t>
      </w:r>
      <w:r w:rsidR="00A50DB5" w:rsidRPr="005532E7">
        <w:rPr>
          <w:rFonts w:ascii="Times New Roman" w:hAnsi="Times New Roman" w:cs="Times New Roman"/>
          <w:sz w:val="26"/>
          <w:szCs w:val="26"/>
          <w:lang w:val="ru-RU"/>
        </w:rPr>
        <w:t>твенного объединения или иным уполномоченным лицом.</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.3.</w:t>
      </w:r>
      <w:r w:rsidR="00CC2017" w:rsidRPr="005532E7">
        <w:rPr>
          <w:rFonts w:ascii="Times New Roman" w:hAnsi="Times New Roman" w:cs="Times New Roman"/>
          <w:sz w:val="26"/>
          <w:szCs w:val="26"/>
          <w:lang w:val="ru-RU"/>
        </w:rPr>
        <w:t> </w:t>
      </w:r>
      <w:r w:rsidR="004F3887" w:rsidRPr="005532E7">
        <w:rPr>
          <w:rFonts w:ascii="Times New Roman" w:hAnsi="Times New Roman" w:cs="Times New Roman"/>
          <w:sz w:val="26"/>
          <w:szCs w:val="26"/>
          <w:lang w:val="ru-RU"/>
        </w:rPr>
        <w:t>М</w:t>
      </w:r>
      <w:r w:rsidR="004015BA" w:rsidRPr="005532E7">
        <w:rPr>
          <w:rFonts w:ascii="Times New Roman" w:hAnsi="Times New Roman" w:cs="Times New Roman"/>
          <w:sz w:val="26"/>
          <w:szCs w:val="26"/>
          <w:lang w:val="ru-RU"/>
        </w:rPr>
        <w:t>униципальные служащие, а также работники подведомственных учреждений органов исполнительной власти</w:t>
      </w:r>
      <w:r w:rsidRPr="005532E7">
        <w:rPr>
          <w:rFonts w:ascii="Times New Roman" w:hAnsi="Times New Roman" w:cs="Times New Roman"/>
          <w:sz w:val="26"/>
          <w:szCs w:val="26"/>
          <w:lang w:val="ru-RU"/>
        </w:rPr>
        <w:t>,</w:t>
      </w:r>
      <w:r w:rsidR="004015BA" w:rsidRPr="005532E7">
        <w:rPr>
          <w:rFonts w:ascii="Times New Roman" w:hAnsi="Times New Roman" w:cs="Times New Roman"/>
          <w:sz w:val="26"/>
          <w:szCs w:val="26"/>
          <w:lang w:val="ru-RU"/>
        </w:rPr>
        <w:t xml:space="preserve"> не могут являться участниками Конкурса.</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Конкурс проводится по следующим номинациям:</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.4.1.</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Лидер детского/молодежного общественного объединения </w:t>
      </w:r>
      <w:r w:rsidRPr="005532E7">
        <w:rPr>
          <w:rFonts w:ascii="Times New Roman" w:hAnsi="Times New Roman" w:cs="Times New Roman"/>
          <w:sz w:val="26"/>
          <w:szCs w:val="26"/>
          <w:lang w:val="ru-RU"/>
        </w:rPr>
        <w:t>в возрасте от 14 до 15 лет</w:t>
      </w:r>
      <w:r w:rsidR="00156ECC" w:rsidRPr="005532E7">
        <w:rPr>
          <w:rFonts w:ascii="Times New Roman" w:hAnsi="Times New Roman" w:cs="Times New Roman"/>
          <w:sz w:val="26"/>
          <w:szCs w:val="26"/>
          <w:lang w:val="ru-RU"/>
        </w:rPr>
        <w:t>;</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.4.2.</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Лидер детского/молодежного общественного объединения</w:t>
      </w:r>
      <w:r w:rsidR="008C47F9"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в возрасте от</w:t>
      </w:r>
      <w:r w:rsidR="005532E7" w:rsidRPr="005532E7">
        <w:rPr>
          <w:rFonts w:ascii="Times New Roman" w:hAnsi="Times New Roman" w:cs="Times New Roman"/>
          <w:sz w:val="26"/>
          <w:szCs w:val="26"/>
          <w:lang w:val="ru-RU"/>
        </w:rPr>
        <w:t xml:space="preserve"> </w:t>
      </w:r>
      <w:r w:rsidRPr="005532E7">
        <w:rPr>
          <w:rFonts w:ascii="Times New Roman" w:hAnsi="Times New Roman" w:cs="Times New Roman"/>
          <w:sz w:val="26"/>
          <w:szCs w:val="26"/>
          <w:lang w:val="ru-RU"/>
        </w:rPr>
        <w:t>16 до 17 лет</w:t>
      </w:r>
      <w:r w:rsidR="00156ECC" w:rsidRPr="005532E7">
        <w:rPr>
          <w:rFonts w:ascii="Times New Roman" w:hAnsi="Times New Roman" w:cs="Times New Roman"/>
          <w:sz w:val="26"/>
          <w:szCs w:val="26"/>
          <w:lang w:val="ru-RU"/>
        </w:rPr>
        <w:t>;</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.4.3.</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Лидер молодежного обществен</w:t>
      </w:r>
      <w:r w:rsidRPr="005532E7">
        <w:rPr>
          <w:rFonts w:ascii="Times New Roman" w:hAnsi="Times New Roman" w:cs="Times New Roman"/>
          <w:sz w:val="26"/>
          <w:szCs w:val="26"/>
          <w:lang w:val="ru-RU"/>
        </w:rPr>
        <w:t xml:space="preserve">ного объединения в возрасте </w:t>
      </w:r>
      <w:r w:rsidR="008C47F9"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от 18 до 23 лет</w:t>
      </w:r>
      <w:r w:rsidR="00156ECC" w:rsidRPr="005532E7">
        <w:rPr>
          <w:rFonts w:ascii="Times New Roman" w:hAnsi="Times New Roman" w:cs="Times New Roman"/>
          <w:sz w:val="26"/>
          <w:szCs w:val="26"/>
          <w:lang w:val="ru-RU"/>
        </w:rPr>
        <w:t>;</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.4.4.</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Лидер молодежного общес</w:t>
      </w:r>
      <w:r w:rsidR="00156ECC" w:rsidRPr="005532E7">
        <w:rPr>
          <w:rFonts w:ascii="Times New Roman" w:hAnsi="Times New Roman" w:cs="Times New Roman"/>
          <w:sz w:val="26"/>
          <w:szCs w:val="26"/>
          <w:lang w:val="ru-RU"/>
        </w:rPr>
        <w:t>твенного объединения</w:t>
      </w:r>
      <w:r w:rsidRPr="005532E7">
        <w:rPr>
          <w:rFonts w:ascii="Times New Roman" w:hAnsi="Times New Roman" w:cs="Times New Roman"/>
          <w:sz w:val="26"/>
          <w:szCs w:val="26"/>
          <w:lang w:val="ru-RU"/>
        </w:rPr>
        <w:t xml:space="preserve"> в возрасте </w:t>
      </w:r>
      <w:r w:rsidR="008C47F9"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от 24 до 30 лет</w:t>
      </w:r>
      <w:r w:rsidR="00156ECC" w:rsidRPr="005532E7">
        <w:rPr>
          <w:rFonts w:ascii="Times New Roman" w:hAnsi="Times New Roman" w:cs="Times New Roman"/>
          <w:sz w:val="26"/>
          <w:szCs w:val="26"/>
          <w:lang w:val="ru-RU"/>
        </w:rPr>
        <w:t>;</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.4.5.</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Руководитель детского</w:t>
      </w:r>
      <w:r w:rsidR="00BC7AEF" w:rsidRPr="005532E7">
        <w:rPr>
          <w:rFonts w:ascii="Times New Roman" w:hAnsi="Times New Roman" w:cs="Times New Roman"/>
          <w:sz w:val="26"/>
          <w:szCs w:val="26"/>
          <w:lang w:val="ru-RU"/>
        </w:rPr>
        <w:t>/молодежного</w:t>
      </w:r>
      <w:r w:rsidR="004015BA" w:rsidRPr="005532E7">
        <w:rPr>
          <w:rFonts w:ascii="Times New Roman" w:hAnsi="Times New Roman" w:cs="Times New Roman"/>
          <w:sz w:val="26"/>
          <w:szCs w:val="26"/>
          <w:lang w:val="ru-RU"/>
        </w:rPr>
        <w:t xml:space="preserve"> общес</w:t>
      </w:r>
      <w:r w:rsidRPr="005532E7">
        <w:rPr>
          <w:rFonts w:ascii="Times New Roman" w:hAnsi="Times New Roman" w:cs="Times New Roman"/>
          <w:sz w:val="26"/>
          <w:szCs w:val="26"/>
          <w:lang w:val="ru-RU"/>
        </w:rPr>
        <w:t xml:space="preserve">твенного объединения в возрасте от 18 до </w:t>
      </w:r>
      <w:r w:rsidR="00BC7AEF" w:rsidRPr="005532E7">
        <w:rPr>
          <w:rFonts w:ascii="Times New Roman" w:hAnsi="Times New Roman" w:cs="Times New Roman"/>
          <w:sz w:val="26"/>
          <w:szCs w:val="26"/>
          <w:lang w:val="ru-RU"/>
        </w:rPr>
        <w:t>23</w:t>
      </w:r>
      <w:r w:rsidRPr="005532E7">
        <w:rPr>
          <w:rFonts w:ascii="Times New Roman" w:hAnsi="Times New Roman" w:cs="Times New Roman"/>
          <w:sz w:val="26"/>
          <w:szCs w:val="26"/>
          <w:lang w:val="ru-RU"/>
        </w:rPr>
        <w:t xml:space="preserve"> лет</w:t>
      </w:r>
      <w:r w:rsidR="00156ECC" w:rsidRPr="005532E7">
        <w:rPr>
          <w:rFonts w:ascii="Times New Roman" w:hAnsi="Times New Roman" w:cs="Times New Roman"/>
          <w:sz w:val="26"/>
          <w:szCs w:val="26"/>
          <w:lang w:val="ru-RU"/>
        </w:rPr>
        <w:t>;</w:t>
      </w:r>
    </w:p>
    <w:p w:rsidR="002E3836" w:rsidRPr="005532E7" w:rsidRDefault="00A50DB5"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.4.6.</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Руководитель </w:t>
      </w:r>
      <w:r w:rsidR="00BC7AEF" w:rsidRPr="005532E7">
        <w:rPr>
          <w:rFonts w:ascii="Times New Roman" w:hAnsi="Times New Roman" w:cs="Times New Roman"/>
          <w:sz w:val="26"/>
          <w:szCs w:val="26"/>
          <w:lang w:val="ru-RU"/>
        </w:rPr>
        <w:t>детского/</w:t>
      </w:r>
      <w:r w:rsidR="004015BA" w:rsidRPr="005532E7">
        <w:rPr>
          <w:rFonts w:ascii="Times New Roman" w:hAnsi="Times New Roman" w:cs="Times New Roman"/>
          <w:sz w:val="26"/>
          <w:szCs w:val="26"/>
          <w:lang w:val="ru-RU"/>
        </w:rPr>
        <w:t xml:space="preserve">молодежного общественного объединения </w:t>
      </w:r>
      <w:r w:rsidR="00BC7AEF" w:rsidRPr="005532E7">
        <w:rPr>
          <w:rFonts w:ascii="Times New Roman" w:hAnsi="Times New Roman" w:cs="Times New Roman"/>
          <w:sz w:val="26"/>
          <w:szCs w:val="26"/>
          <w:lang w:val="ru-RU"/>
        </w:rPr>
        <w:t>в возрасте от 24 до 30 лет.</w:t>
      </w:r>
    </w:p>
    <w:p w:rsidR="00BC7AEF" w:rsidRPr="005532E7" w:rsidRDefault="00BC7AEF" w:rsidP="00BC7AEF">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4.5. В перечень конк</w:t>
      </w:r>
      <w:r w:rsidR="00AA46A3" w:rsidRPr="005532E7">
        <w:rPr>
          <w:rFonts w:ascii="Times New Roman" w:hAnsi="Times New Roman" w:cs="Times New Roman"/>
          <w:sz w:val="26"/>
          <w:szCs w:val="26"/>
          <w:lang w:val="ru-RU"/>
        </w:rPr>
        <w:t>у</w:t>
      </w:r>
      <w:r w:rsidRPr="005532E7">
        <w:rPr>
          <w:rFonts w:ascii="Times New Roman" w:hAnsi="Times New Roman" w:cs="Times New Roman"/>
          <w:sz w:val="26"/>
          <w:szCs w:val="26"/>
          <w:lang w:val="ru-RU"/>
        </w:rPr>
        <w:t xml:space="preserve">рсных номинаций могут вноситься изменения </w:t>
      </w:r>
      <w:r w:rsidR="008C47F9"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и дополнения по предложению Оргкомитета Конкурса.</w:t>
      </w:r>
    </w:p>
    <w:p w:rsidR="002E3836" w:rsidRPr="005532E7" w:rsidRDefault="00BC7AEF"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4.6</w:t>
      </w:r>
      <w:r w:rsidR="004015BA" w:rsidRPr="005532E7">
        <w:rPr>
          <w:rFonts w:ascii="Times New Roman" w:hAnsi="Times New Roman" w:cs="Times New Roman"/>
          <w:sz w:val="26"/>
          <w:szCs w:val="26"/>
          <w:lang w:val="ru-RU"/>
        </w:rPr>
        <w:t>.</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Лидер </w:t>
      </w:r>
      <w:r w:rsidR="00156ECC" w:rsidRPr="005532E7">
        <w:rPr>
          <w:rFonts w:ascii="Times New Roman" w:hAnsi="Times New Roman" w:cs="Times New Roman"/>
          <w:sz w:val="26"/>
          <w:szCs w:val="26"/>
          <w:lang w:val="ru-RU"/>
        </w:rPr>
        <w:t>-</w:t>
      </w:r>
      <w:r w:rsidR="004015BA" w:rsidRPr="005532E7">
        <w:rPr>
          <w:rFonts w:ascii="Times New Roman" w:hAnsi="Times New Roman" w:cs="Times New Roman"/>
          <w:sz w:val="26"/>
          <w:szCs w:val="26"/>
          <w:lang w:val="ru-RU"/>
        </w:rPr>
        <w:t xml:space="preserve"> активный член молодежного или детского общественного объединения</w:t>
      </w:r>
      <w:r w:rsidRPr="005532E7">
        <w:rPr>
          <w:rFonts w:ascii="Times New Roman" w:hAnsi="Times New Roman" w:cs="Times New Roman"/>
          <w:sz w:val="26"/>
          <w:szCs w:val="26"/>
          <w:lang w:val="ru-RU"/>
        </w:rPr>
        <w:t xml:space="preserve">, участвующий </w:t>
      </w:r>
      <w:r w:rsidR="004015BA" w:rsidRPr="005532E7">
        <w:rPr>
          <w:rFonts w:ascii="Times New Roman" w:hAnsi="Times New Roman" w:cs="Times New Roman"/>
          <w:sz w:val="26"/>
          <w:szCs w:val="26"/>
          <w:lang w:val="ru-RU"/>
        </w:rPr>
        <w:t xml:space="preserve">в деятельности общественного объединения в качестве инициатора, координатора проекта и/или какого-либо мероприятия. </w:t>
      </w:r>
    </w:p>
    <w:p w:rsidR="002E3836" w:rsidRPr="005532E7" w:rsidRDefault="00BC7AEF"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4</w:t>
      </w:r>
      <w:r w:rsidR="004015BA" w:rsidRPr="005532E7">
        <w:rPr>
          <w:rFonts w:ascii="Times New Roman" w:hAnsi="Times New Roman" w:cs="Times New Roman"/>
          <w:sz w:val="26"/>
          <w:szCs w:val="26"/>
          <w:lang w:val="ru-RU"/>
        </w:rPr>
        <w:t>.</w:t>
      </w:r>
      <w:r w:rsidRPr="005532E7">
        <w:rPr>
          <w:rFonts w:ascii="Times New Roman" w:hAnsi="Times New Roman" w:cs="Times New Roman"/>
          <w:sz w:val="26"/>
          <w:szCs w:val="26"/>
          <w:lang w:val="ru-RU"/>
        </w:rPr>
        <w:t>7</w:t>
      </w:r>
      <w:r w:rsidR="004015BA" w:rsidRPr="005532E7">
        <w:rPr>
          <w:rFonts w:ascii="Times New Roman" w:hAnsi="Times New Roman" w:cs="Times New Roman"/>
          <w:sz w:val="26"/>
          <w:szCs w:val="26"/>
          <w:lang w:val="ru-RU"/>
        </w:rPr>
        <w:t>.</w:t>
      </w:r>
      <w:r w:rsidR="00CC20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Руководитель</w:t>
      </w:r>
      <w:r w:rsidR="00156ECC" w:rsidRPr="005532E7">
        <w:rPr>
          <w:rFonts w:ascii="Times New Roman" w:hAnsi="Times New Roman" w:cs="Times New Roman"/>
          <w:sz w:val="26"/>
          <w:szCs w:val="26"/>
          <w:lang w:val="ru-RU"/>
        </w:rPr>
        <w:t xml:space="preserve"> -</w:t>
      </w:r>
      <w:r w:rsidR="004015BA" w:rsidRPr="005532E7">
        <w:rPr>
          <w:rFonts w:ascii="Times New Roman" w:hAnsi="Times New Roman" w:cs="Times New Roman"/>
          <w:sz w:val="26"/>
          <w:szCs w:val="26"/>
          <w:lang w:val="ru-RU"/>
        </w:rPr>
        <w:t xml:space="preserve"> лицо, возглавляющее молодежное или детское общественное объединение, избранн</w:t>
      </w:r>
      <w:r w:rsidRPr="005532E7">
        <w:rPr>
          <w:rFonts w:ascii="Times New Roman" w:hAnsi="Times New Roman" w:cs="Times New Roman"/>
          <w:sz w:val="26"/>
          <w:szCs w:val="26"/>
          <w:lang w:val="ru-RU"/>
        </w:rPr>
        <w:t>ое</w:t>
      </w:r>
      <w:r w:rsidR="004015BA" w:rsidRPr="005532E7">
        <w:rPr>
          <w:rFonts w:ascii="Times New Roman" w:hAnsi="Times New Roman" w:cs="Times New Roman"/>
          <w:sz w:val="26"/>
          <w:szCs w:val="26"/>
          <w:lang w:val="ru-RU"/>
        </w:rPr>
        <w:t>/назначенн</w:t>
      </w:r>
      <w:r w:rsidRPr="005532E7">
        <w:rPr>
          <w:rFonts w:ascii="Times New Roman" w:hAnsi="Times New Roman" w:cs="Times New Roman"/>
          <w:sz w:val="26"/>
          <w:szCs w:val="26"/>
          <w:lang w:val="ru-RU"/>
        </w:rPr>
        <w:t>ое</w:t>
      </w:r>
      <w:r w:rsidR="004015BA" w:rsidRPr="005532E7">
        <w:rPr>
          <w:rFonts w:ascii="Times New Roman" w:hAnsi="Times New Roman" w:cs="Times New Roman"/>
          <w:sz w:val="26"/>
          <w:szCs w:val="26"/>
          <w:lang w:val="ru-RU"/>
        </w:rPr>
        <w:t xml:space="preserve"> в соответствии с требованиями законодательства.</w:t>
      </w:r>
    </w:p>
    <w:p w:rsidR="00BC7AEF" w:rsidRPr="005532E7" w:rsidRDefault="00BC7AEF" w:rsidP="00551D22">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lastRenderedPageBreak/>
        <w:t>4.8. В случае участи</w:t>
      </w:r>
      <w:r w:rsidR="00AA46A3" w:rsidRPr="005532E7">
        <w:rPr>
          <w:rFonts w:ascii="Times New Roman" w:hAnsi="Times New Roman" w:cs="Times New Roman"/>
          <w:sz w:val="26"/>
          <w:szCs w:val="26"/>
          <w:lang w:val="ru-RU"/>
        </w:rPr>
        <w:t xml:space="preserve">я в </w:t>
      </w:r>
      <w:r w:rsidR="00743288" w:rsidRPr="005532E7">
        <w:rPr>
          <w:rFonts w:ascii="Times New Roman" w:hAnsi="Times New Roman" w:cs="Times New Roman"/>
          <w:sz w:val="26"/>
          <w:szCs w:val="26"/>
          <w:lang w:val="ru-RU"/>
        </w:rPr>
        <w:t xml:space="preserve">одной номинации менее </w:t>
      </w:r>
      <w:r w:rsidRPr="005532E7">
        <w:rPr>
          <w:rFonts w:ascii="Times New Roman" w:hAnsi="Times New Roman" w:cs="Times New Roman"/>
          <w:sz w:val="26"/>
          <w:szCs w:val="26"/>
          <w:lang w:val="ru-RU"/>
        </w:rPr>
        <w:t>5 (пят</w:t>
      </w:r>
      <w:r w:rsidR="00743288" w:rsidRPr="005532E7">
        <w:rPr>
          <w:rFonts w:ascii="Times New Roman" w:hAnsi="Times New Roman" w:cs="Times New Roman"/>
          <w:sz w:val="26"/>
          <w:szCs w:val="26"/>
          <w:lang w:val="ru-RU"/>
        </w:rPr>
        <w:t>и</w:t>
      </w:r>
      <w:r w:rsidRPr="005532E7">
        <w:rPr>
          <w:rFonts w:ascii="Times New Roman" w:hAnsi="Times New Roman" w:cs="Times New Roman"/>
          <w:sz w:val="26"/>
          <w:szCs w:val="26"/>
          <w:lang w:val="ru-RU"/>
        </w:rPr>
        <w:t>) человек, Оргкомитет вправе преобразовать данную номинацию путем объединения с другой номинацией, либо упразднить данную номинацию.</w:t>
      </w:r>
    </w:p>
    <w:p w:rsidR="007A0752" w:rsidRPr="005532E7" w:rsidRDefault="007A0752" w:rsidP="00551D22">
      <w:pPr>
        <w:pStyle w:val="a6"/>
        <w:spacing w:before="0" w:after="0"/>
        <w:ind w:firstLine="709"/>
        <w:jc w:val="both"/>
        <w:rPr>
          <w:rFonts w:ascii="Times New Roman" w:hAnsi="Times New Roman" w:cs="Times New Roman"/>
          <w:sz w:val="26"/>
          <w:szCs w:val="26"/>
          <w:lang w:val="ru-RU"/>
        </w:rPr>
      </w:pPr>
    </w:p>
    <w:p w:rsidR="002E3836" w:rsidRPr="005532E7" w:rsidRDefault="00BC7AEF" w:rsidP="00156ECC">
      <w:pPr>
        <w:pStyle w:val="Compact"/>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5</w:t>
      </w:r>
      <w:r w:rsidR="00156ECC" w:rsidRPr="005532E7">
        <w:rPr>
          <w:rFonts w:ascii="Times New Roman" w:hAnsi="Times New Roman" w:cs="Times New Roman"/>
          <w:b/>
          <w:sz w:val="26"/>
          <w:szCs w:val="26"/>
          <w:lang w:val="ru-RU"/>
        </w:rPr>
        <w:t>. </w:t>
      </w:r>
      <w:r w:rsidR="004015BA" w:rsidRPr="005532E7">
        <w:rPr>
          <w:rFonts w:ascii="Times New Roman" w:hAnsi="Times New Roman" w:cs="Times New Roman"/>
          <w:b/>
          <w:sz w:val="26"/>
          <w:szCs w:val="26"/>
          <w:lang w:val="ru-RU"/>
        </w:rPr>
        <w:t>Этапы</w:t>
      </w:r>
      <w:r w:rsidRPr="005532E7">
        <w:rPr>
          <w:rFonts w:ascii="Times New Roman" w:hAnsi="Times New Roman" w:cs="Times New Roman"/>
          <w:b/>
          <w:sz w:val="26"/>
          <w:szCs w:val="26"/>
          <w:lang w:val="ru-RU"/>
        </w:rPr>
        <w:t xml:space="preserve"> проведения</w:t>
      </w:r>
      <w:r w:rsidR="00DF2504" w:rsidRPr="005532E7">
        <w:rPr>
          <w:rFonts w:ascii="Times New Roman" w:hAnsi="Times New Roman" w:cs="Times New Roman"/>
          <w:b/>
          <w:sz w:val="26"/>
          <w:szCs w:val="26"/>
          <w:lang w:val="ru-RU"/>
        </w:rPr>
        <w:t xml:space="preserve"> </w:t>
      </w:r>
      <w:r w:rsidRPr="005532E7">
        <w:rPr>
          <w:rFonts w:ascii="Times New Roman" w:hAnsi="Times New Roman" w:cs="Times New Roman"/>
          <w:b/>
          <w:sz w:val="26"/>
          <w:szCs w:val="26"/>
          <w:lang w:val="ru-RU"/>
        </w:rPr>
        <w:t>и процедура участия в Конкурсе</w:t>
      </w:r>
    </w:p>
    <w:p w:rsidR="007A0752" w:rsidRPr="005532E7" w:rsidRDefault="007A0752" w:rsidP="00307AA3">
      <w:pPr>
        <w:pStyle w:val="Compact"/>
        <w:spacing w:before="0" w:after="0"/>
        <w:rPr>
          <w:rFonts w:ascii="Times New Roman" w:hAnsi="Times New Roman" w:cs="Times New Roman"/>
          <w:b/>
          <w:sz w:val="26"/>
          <w:szCs w:val="26"/>
          <w:lang w:val="ru-RU"/>
        </w:rPr>
      </w:pPr>
    </w:p>
    <w:p w:rsidR="002E3836" w:rsidRPr="005532E7" w:rsidRDefault="00BC7AEF" w:rsidP="00156ECC">
      <w:pPr>
        <w:pStyle w:val="FirstParagraph"/>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5</w:t>
      </w:r>
      <w:r w:rsidR="004015BA" w:rsidRPr="005532E7">
        <w:rPr>
          <w:rFonts w:ascii="Times New Roman" w:hAnsi="Times New Roman" w:cs="Times New Roman"/>
          <w:sz w:val="26"/>
          <w:szCs w:val="26"/>
          <w:lang w:val="ru-RU"/>
        </w:rPr>
        <w:t>.1.</w:t>
      </w:r>
      <w:r w:rsidR="00280617" w:rsidRPr="005532E7">
        <w:rPr>
          <w:rFonts w:ascii="Times New Roman" w:hAnsi="Times New Roman" w:cs="Times New Roman"/>
          <w:sz w:val="26"/>
          <w:szCs w:val="26"/>
          <w:lang w:val="ru-RU"/>
        </w:rPr>
        <w:t> </w:t>
      </w:r>
      <w:r w:rsidR="004015BA" w:rsidRPr="005532E7">
        <w:rPr>
          <w:rFonts w:ascii="Times New Roman" w:hAnsi="Times New Roman" w:cs="Times New Roman"/>
          <w:sz w:val="26"/>
          <w:szCs w:val="26"/>
          <w:lang w:val="ru-RU"/>
        </w:rPr>
        <w:t xml:space="preserve">Конкурс проводится </w:t>
      </w:r>
      <w:r w:rsidR="00035E50" w:rsidRPr="005532E7">
        <w:rPr>
          <w:rFonts w:ascii="Times New Roman" w:hAnsi="Times New Roman" w:cs="Times New Roman"/>
          <w:sz w:val="26"/>
          <w:szCs w:val="26"/>
          <w:lang w:val="ru-RU"/>
        </w:rPr>
        <w:t xml:space="preserve">в заочной форме </w:t>
      </w:r>
      <w:r w:rsidR="004015BA" w:rsidRPr="005532E7">
        <w:rPr>
          <w:rFonts w:ascii="Times New Roman" w:hAnsi="Times New Roman" w:cs="Times New Roman"/>
          <w:sz w:val="26"/>
          <w:szCs w:val="26"/>
          <w:lang w:val="ru-RU"/>
        </w:rPr>
        <w:t xml:space="preserve">в </w:t>
      </w:r>
      <w:r w:rsidR="003A5B7B" w:rsidRPr="005532E7">
        <w:rPr>
          <w:rFonts w:ascii="Times New Roman" w:hAnsi="Times New Roman" w:cs="Times New Roman"/>
          <w:sz w:val="26"/>
          <w:szCs w:val="26"/>
          <w:lang w:val="ru-RU"/>
        </w:rPr>
        <w:t>июне 2020</w:t>
      </w:r>
      <w:r w:rsidR="004F3887" w:rsidRPr="005532E7">
        <w:rPr>
          <w:rFonts w:ascii="Times New Roman" w:hAnsi="Times New Roman" w:cs="Times New Roman"/>
          <w:sz w:val="26"/>
          <w:szCs w:val="26"/>
          <w:lang w:val="ru-RU"/>
        </w:rPr>
        <w:t xml:space="preserve"> года</w:t>
      </w:r>
      <w:r w:rsidR="004015BA" w:rsidRPr="005532E7">
        <w:rPr>
          <w:rFonts w:ascii="Times New Roman" w:hAnsi="Times New Roman" w:cs="Times New Roman"/>
          <w:sz w:val="26"/>
          <w:szCs w:val="26"/>
          <w:lang w:val="ru-RU"/>
        </w:rPr>
        <w:t>.</w:t>
      </w:r>
    </w:p>
    <w:p w:rsidR="00E8537A" w:rsidRPr="005532E7" w:rsidRDefault="00AB7EBD" w:rsidP="00156ECC">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5.2. </w:t>
      </w:r>
      <w:r w:rsidR="00E8537A" w:rsidRPr="005532E7">
        <w:rPr>
          <w:rFonts w:ascii="Times New Roman" w:hAnsi="Times New Roman" w:cs="Times New Roman"/>
          <w:sz w:val="26"/>
          <w:szCs w:val="26"/>
          <w:lang w:val="ru-RU"/>
        </w:rPr>
        <w:t xml:space="preserve">Оргкомитет имеет право по своему усмотрению изменять сроки </w:t>
      </w:r>
      <w:r w:rsidRPr="005532E7">
        <w:rPr>
          <w:rFonts w:ascii="Times New Roman" w:hAnsi="Times New Roman" w:cs="Times New Roman"/>
          <w:sz w:val="26"/>
          <w:szCs w:val="26"/>
          <w:lang w:val="ru-RU"/>
        </w:rPr>
        <w:t xml:space="preserve">и форму </w:t>
      </w:r>
      <w:r w:rsidR="00E8537A" w:rsidRPr="005532E7">
        <w:rPr>
          <w:rFonts w:ascii="Times New Roman" w:hAnsi="Times New Roman" w:cs="Times New Roman"/>
          <w:sz w:val="26"/>
          <w:szCs w:val="26"/>
          <w:lang w:val="ru-RU"/>
        </w:rPr>
        <w:t>проведения Конкурса.</w:t>
      </w:r>
    </w:p>
    <w:p w:rsidR="0053678E" w:rsidRPr="005532E7" w:rsidRDefault="0053678E" w:rsidP="00156ECC">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5.3 Регистрацию участников на муниципальный этап необходимо  осуществлять через автоматизированную информационную  систему «Молодежь России» (</w:t>
      </w:r>
      <w:r w:rsidRPr="005532E7">
        <w:rPr>
          <w:rFonts w:ascii="Times New Roman" w:hAnsi="Times New Roman" w:cs="Times New Roman"/>
          <w:sz w:val="26"/>
          <w:szCs w:val="26"/>
        </w:rPr>
        <w:t>myrosmol</w:t>
      </w:r>
      <w:r w:rsidRPr="005532E7">
        <w:rPr>
          <w:rFonts w:ascii="Times New Roman" w:hAnsi="Times New Roman" w:cs="Times New Roman"/>
          <w:sz w:val="26"/>
          <w:szCs w:val="26"/>
          <w:lang w:val="ru-RU"/>
        </w:rPr>
        <w:t>.</w:t>
      </w:r>
      <w:r w:rsidRPr="005532E7">
        <w:rPr>
          <w:rFonts w:ascii="Times New Roman" w:hAnsi="Times New Roman" w:cs="Times New Roman"/>
          <w:sz w:val="26"/>
          <w:szCs w:val="26"/>
        </w:rPr>
        <w:t>ru</w:t>
      </w:r>
      <w:r w:rsidRPr="005532E7">
        <w:rPr>
          <w:rFonts w:ascii="Times New Roman" w:hAnsi="Times New Roman" w:cs="Times New Roman"/>
          <w:sz w:val="26"/>
          <w:szCs w:val="26"/>
          <w:lang w:val="ru-RU"/>
        </w:rPr>
        <w:t>)  (далее-АИС «Молодежь России»)</w:t>
      </w:r>
      <w:r w:rsidR="00DF2504" w:rsidRPr="005532E7">
        <w:rPr>
          <w:rFonts w:ascii="Times New Roman" w:hAnsi="Times New Roman" w:cs="Times New Roman"/>
          <w:sz w:val="26"/>
          <w:szCs w:val="26"/>
          <w:lang w:val="ru-RU"/>
        </w:rPr>
        <w:t>.</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Для участия в заочном этапе Конкурса участники до 5 июня 2020 г. должны  подать заявку на мероприятие «муниципальный этап Всероссийского конкурса лидеров и руководителей детских и молодежных общественных объединений «Лидер ХХ</w:t>
      </w:r>
      <w:r w:rsidRPr="005532E7">
        <w:rPr>
          <w:rFonts w:ascii="Times New Roman" w:hAnsi="Times New Roman" w:cs="Times New Roman"/>
          <w:sz w:val="26"/>
          <w:szCs w:val="26"/>
        </w:rPr>
        <w:t>I</w:t>
      </w:r>
      <w:r w:rsidRPr="005532E7">
        <w:rPr>
          <w:rFonts w:ascii="Times New Roman" w:hAnsi="Times New Roman" w:cs="Times New Roman"/>
          <w:sz w:val="26"/>
          <w:szCs w:val="26"/>
          <w:lang w:val="ru-RU"/>
        </w:rPr>
        <w:t xml:space="preserve"> века».</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К заявке необходимо добавить следующие документы:</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ссылку из социальной сети «ВКонтакте» на видеоролик-рассуждение длительностью не более 1,5 (полутора) минут по теме, определенной в Приложении № 1 к настоящему Положению в соответствии с выбранной номинацией;</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презентацию до 7 (семи) слайдов, в которой участнику необходимо рассказать о себе и своем личном вкладе в деятельность детского/молодежного общественного объединения, которое представляет конкурсант;</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сканированную версию одного из документов, указанных в подпункте 4.2.1. настоящего Положения, подтверждающего стаж работы в общественной организации.</w:t>
      </w:r>
    </w:p>
    <w:p w:rsidR="0053678E" w:rsidRPr="005532E7" w:rsidRDefault="0053678E" w:rsidP="0053678E">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5.3.1. Указанные в п.5.3. документы необходимы для допуска участников к Конкурсу.</w:t>
      </w:r>
    </w:p>
    <w:p w:rsidR="0053678E" w:rsidRPr="005532E7" w:rsidRDefault="0053678E" w:rsidP="00E71C3A">
      <w:pPr>
        <w:pStyle w:val="a6"/>
        <w:spacing w:before="0" w:after="0"/>
        <w:ind w:firstLine="709"/>
        <w:jc w:val="both"/>
        <w:rPr>
          <w:rFonts w:ascii="Times New Roman" w:hAnsi="Times New Roman" w:cs="Times New Roman"/>
          <w:color w:val="FF0000"/>
          <w:sz w:val="26"/>
          <w:szCs w:val="26"/>
          <w:lang w:val="ru-RU"/>
        </w:rPr>
      </w:pPr>
      <w:r w:rsidRPr="005532E7">
        <w:rPr>
          <w:rFonts w:ascii="Times New Roman" w:hAnsi="Times New Roman" w:cs="Times New Roman"/>
          <w:sz w:val="26"/>
          <w:szCs w:val="26"/>
          <w:lang w:val="ru-RU"/>
        </w:rPr>
        <w:t>5.4. Оценка материалов заочного этапа Конкурса производится Экспертным советом Конкурса в соответствии с критериями, изложенными в Приложении № 1 к настоящему Положению</w:t>
      </w:r>
      <w:r w:rsidRPr="005532E7">
        <w:rPr>
          <w:rFonts w:ascii="Times New Roman" w:hAnsi="Times New Roman" w:cs="Times New Roman"/>
          <w:color w:val="FF0000"/>
          <w:sz w:val="26"/>
          <w:szCs w:val="26"/>
          <w:lang w:val="ru-RU"/>
        </w:rPr>
        <w:t>.</w:t>
      </w:r>
    </w:p>
    <w:p w:rsidR="001802A4" w:rsidRPr="005532E7" w:rsidRDefault="001802A4" w:rsidP="00C0403C">
      <w:pPr>
        <w:pStyle w:val="a6"/>
        <w:spacing w:before="0" w:after="0"/>
        <w:jc w:val="both"/>
        <w:rPr>
          <w:rFonts w:ascii="Times New Roman" w:hAnsi="Times New Roman" w:cs="Times New Roman"/>
          <w:sz w:val="26"/>
          <w:szCs w:val="26"/>
          <w:shd w:val="clear" w:color="auto" w:fill="FFFF00"/>
          <w:lang w:val="ru-RU"/>
        </w:rPr>
      </w:pPr>
    </w:p>
    <w:p w:rsidR="000164B7" w:rsidRPr="005532E7" w:rsidRDefault="00ED7257" w:rsidP="000164B7">
      <w:pPr>
        <w:spacing w:after="0"/>
        <w:jc w:val="center"/>
        <w:rPr>
          <w:rFonts w:ascii="Times New Roman" w:hAnsi="Times New Roman" w:cs="Times New Roman"/>
          <w:b/>
          <w:color w:val="000000"/>
          <w:sz w:val="26"/>
          <w:szCs w:val="26"/>
          <w:lang w:val="ru-RU"/>
        </w:rPr>
      </w:pPr>
      <w:r w:rsidRPr="005532E7">
        <w:rPr>
          <w:rFonts w:ascii="Times New Roman" w:hAnsi="Times New Roman" w:cs="Times New Roman"/>
          <w:b/>
          <w:color w:val="000000"/>
          <w:sz w:val="26"/>
          <w:szCs w:val="26"/>
          <w:lang w:val="ru-RU"/>
        </w:rPr>
        <w:t>6. П</w:t>
      </w:r>
      <w:r w:rsidR="000164B7" w:rsidRPr="005532E7">
        <w:rPr>
          <w:rFonts w:ascii="Times New Roman" w:hAnsi="Times New Roman" w:cs="Times New Roman"/>
          <w:b/>
          <w:color w:val="000000"/>
          <w:sz w:val="26"/>
          <w:szCs w:val="26"/>
          <w:lang w:val="ru-RU"/>
        </w:rPr>
        <w:t>одведение итогов Конкурса</w:t>
      </w:r>
    </w:p>
    <w:p w:rsidR="00152A2D" w:rsidRPr="005532E7" w:rsidRDefault="00152A2D" w:rsidP="000164B7">
      <w:pPr>
        <w:spacing w:after="0"/>
        <w:jc w:val="center"/>
        <w:rPr>
          <w:rFonts w:ascii="Times New Roman" w:hAnsi="Times New Roman" w:cs="Times New Roman"/>
          <w:b/>
          <w:color w:val="000000"/>
          <w:sz w:val="26"/>
          <w:szCs w:val="26"/>
          <w:lang w:val="ru-RU"/>
        </w:rPr>
      </w:pPr>
    </w:p>
    <w:p w:rsidR="00152A2D" w:rsidRPr="005532E7" w:rsidRDefault="00152A2D" w:rsidP="00152A2D">
      <w:pPr>
        <w:spacing w:after="0"/>
        <w:ind w:firstLine="720"/>
        <w:jc w:val="both"/>
        <w:rPr>
          <w:rFonts w:ascii="Times New Roman" w:hAnsi="Times New Roman" w:cs="Times New Roman"/>
          <w:color w:val="000000"/>
          <w:sz w:val="26"/>
          <w:szCs w:val="26"/>
          <w:lang w:val="ru-RU"/>
        </w:rPr>
      </w:pPr>
      <w:r w:rsidRPr="005532E7">
        <w:rPr>
          <w:rFonts w:ascii="Times New Roman" w:hAnsi="Times New Roman" w:cs="Times New Roman"/>
          <w:color w:val="000000"/>
          <w:sz w:val="26"/>
          <w:szCs w:val="26"/>
          <w:lang w:val="ru-RU"/>
        </w:rPr>
        <w:t xml:space="preserve">6.1. По итогам участия в </w:t>
      </w:r>
      <w:r w:rsidR="0002085B" w:rsidRPr="005532E7">
        <w:rPr>
          <w:rFonts w:ascii="Times New Roman" w:hAnsi="Times New Roman" w:cs="Times New Roman"/>
          <w:color w:val="000000"/>
          <w:sz w:val="26"/>
          <w:szCs w:val="26"/>
          <w:lang w:val="ru-RU"/>
        </w:rPr>
        <w:t>муниципальном</w:t>
      </w:r>
      <w:r w:rsidRPr="005532E7">
        <w:rPr>
          <w:rFonts w:ascii="Times New Roman" w:hAnsi="Times New Roman" w:cs="Times New Roman"/>
          <w:color w:val="000000"/>
          <w:sz w:val="26"/>
          <w:szCs w:val="26"/>
          <w:lang w:val="ru-RU"/>
        </w:rPr>
        <w:t xml:space="preserve"> этапе Конкурса в каждой номинации Экспертный совет определ</w:t>
      </w:r>
      <w:r w:rsidR="00C0403C" w:rsidRPr="005532E7">
        <w:rPr>
          <w:rFonts w:ascii="Times New Roman" w:hAnsi="Times New Roman" w:cs="Times New Roman"/>
          <w:color w:val="000000"/>
          <w:sz w:val="26"/>
          <w:szCs w:val="26"/>
          <w:lang w:val="ru-RU"/>
        </w:rPr>
        <w:t>яет победителя (участника, заня</w:t>
      </w:r>
      <w:r w:rsidRPr="005532E7">
        <w:rPr>
          <w:rFonts w:ascii="Times New Roman" w:hAnsi="Times New Roman" w:cs="Times New Roman"/>
          <w:color w:val="000000"/>
          <w:sz w:val="26"/>
          <w:szCs w:val="26"/>
          <w:lang w:val="ru-RU"/>
        </w:rPr>
        <w:t>вшего первое место) и призеров (участников,</w:t>
      </w:r>
      <w:r w:rsidR="00E71C3A" w:rsidRPr="005532E7">
        <w:rPr>
          <w:rFonts w:ascii="Times New Roman" w:hAnsi="Times New Roman" w:cs="Times New Roman"/>
          <w:color w:val="000000"/>
          <w:sz w:val="26"/>
          <w:szCs w:val="26"/>
          <w:lang w:val="ru-RU"/>
        </w:rPr>
        <w:t xml:space="preserve"> </w:t>
      </w:r>
      <w:r w:rsidRPr="005532E7">
        <w:rPr>
          <w:rFonts w:ascii="Times New Roman" w:hAnsi="Times New Roman" w:cs="Times New Roman"/>
          <w:color w:val="000000"/>
          <w:sz w:val="26"/>
          <w:szCs w:val="26"/>
          <w:lang w:val="ru-RU"/>
        </w:rPr>
        <w:t>занявших второе и третье место соотве</w:t>
      </w:r>
      <w:r w:rsidR="00C0403C" w:rsidRPr="005532E7">
        <w:rPr>
          <w:rFonts w:ascii="Times New Roman" w:hAnsi="Times New Roman" w:cs="Times New Roman"/>
          <w:color w:val="000000"/>
          <w:sz w:val="26"/>
          <w:szCs w:val="26"/>
          <w:lang w:val="ru-RU"/>
        </w:rPr>
        <w:t>тс</w:t>
      </w:r>
      <w:r w:rsidRPr="005532E7">
        <w:rPr>
          <w:rFonts w:ascii="Times New Roman" w:hAnsi="Times New Roman" w:cs="Times New Roman"/>
          <w:color w:val="000000"/>
          <w:sz w:val="26"/>
          <w:szCs w:val="26"/>
          <w:lang w:val="ru-RU"/>
        </w:rPr>
        <w:t>твенно). Списки победителе</w:t>
      </w:r>
      <w:r w:rsidR="00C0403C" w:rsidRPr="005532E7">
        <w:rPr>
          <w:rFonts w:ascii="Times New Roman" w:hAnsi="Times New Roman" w:cs="Times New Roman"/>
          <w:color w:val="000000"/>
          <w:sz w:val="26"/>
          <w:szCs w:val="26"/>
          <w:lang w:val="ru-RU"/>
        </w:rPr>
        <w:t>й</w:t>
      </w:r>
      <w:r w:rsidRPr="005532E7">
        <w:rPr>
          <w:rFonts w:ascii="Times New Roman" w:hAnsi="Times New Roman" w:cs="Times New Roman"/>
          <w:color w:val="000000"/>
          <w:sz w:val="26"/>
          <w:szCs w:val="26"/>
          <w:lang w:val="ru-RU"/>
        </w:rPr>
        <w:t xml:space="preserve"> и призеров утверждаются Оргкомитетом Конкурса.</w:t>
      </w:r>
    </w:p>
    <w:p w:rsidR="00152A2D" w:rsidRPr="005532E7" w:rsidRDefault="00C0403C" w:rsidP="00152A2D">
      <w:pPr>
        <w:spacing w:after="0"/>
        <w:ind w:firstLine="720"/>
        <w:jc w:val="both"/>
        <w:rPr>
          <w:rFonts w:ascii="Times New Roman" w:hAnsi="Times New Roman" w:cs="Times New Roman"/>
          <w:color w:val="000000"/>
          <w:sz w:val="26"/>
          <w:szCs w:val="26"/>
          <w:lang w:val="ru-RU"/>
        </w:rPr>
      </w:pPr>
      <w:r w:rsidRPr="005532E7">
        <w:rPr>
          <w:rFonts w:ascii="Times New Roman" w:hAnsi="Times New Roman" w:cs="Times New Roman"/>
          <w:color w:val="000000"/>
          <w:sz w:val="26"/>
          <w:szCs w:val="26"/>
          <w:lang w:val="ru-RU"/>
        </w:rPr>
        <w:t xml:space="preserve">6.2. В случае </w:t>
      </w:r>
      <w:r w:rsidR="00152A2D" w:rsidRPr="005532E7">
        <w:rPr>
          <w:rFonts w:ascii="Times New Roman" w:hAnsi="Times New Roman" w:cs="Times New Roman"/>
          <w:color w:val="000000"/>
          <w:sz w:val="26"/>
          <w:szCs w:val="26"/>
          <w:lang w:val="ru-RU"/>
        </w:rPr>
        <w:t>утверждения специальных номинаций (не более двух) в каждой из них может быть определен победитель и призер.</w:t>
      </w:r>
    </w:p>
    <w:p w:rsidR="00152A2D" w:rsidRPr="005532E7" w:rsidRDefault="00152A2D" w:rsidP="00152A2D">
      <w:pPr>
        <w:spacing w:after="0"/>
        <w:ind w:firstLine="720"/>
        <w:jc w:val="both"/>
        <w:rPr>
          <w:rFonts w:ascii="Times New Roman" w:hAnsi="Times New Roman" w:cs="Times New Roman"/>
          <w:sz w:val="26"/>
          <w:szCs w:val="26"/>
          <w:lang w:val="ru-RU"/>
        </w:rPr>
      </w:pPr>
      <w:r w:rsidRPr="005532E7">
        <w:rPr>
          <w:rFonts w:ascii="Times New Roman" w:hAnsi="Times New Roman" w:cs="Times New Roman"/>
          <w:color w:val="000000"/>
          <w:sz w:val="26"/>
          <w:szCs w:val="26"/>
          <w:lang w:val="ru-RU"/>
        </w:rPr>
        <w:t xml:space="preserve">6.3. </w:t>
      </w:r>
      <w:r w:rsidRPr="005532E7">
        <w:rPr>
          <w:rFonts w:ascii="Times New Roman" w:hAnsi="Times New Roman" w:cs="Times New Roman"/>
          <w:sz w:val="26"/>
          <w:szCs w:val="26"/>
          <w:lang w:val="ru-RU"/>
        </w:rPr>
        <w:t>Всем участникам Конкурса вручаются сертификаты участника Конкурса, а победителям и призерам - дипломы.</w:t>
      </w:r>
    </w:p>
    <w:p w:rsidR="00ED7257" w:rsidRPr="005532E7" w:rsidRDefault="00152A2D" w:rsidP="00152A2D">
      <w:pPr>
        <w:spacing w:after="0"/>
        <w:ind w:firstLine="720"/>
        <w:jc w:val="both"/>
        <w:rPr>
          <w:rFonts w:ascii="Times New Roman" w:hAnsi="Times New Roman" w:cs="Times New Roman"/>
          <w:color w:val="000000"/>
          <w:sz w:val="26"/>
          <w:szCs w:val="26"/>
          <w:lang w:val="ru-RU"/>
        </w:rPr>
      </w:pPr>
      <w:r w:rsidRPr="005532E7">
        <w:rPr>
          <w:rFonts w:ascii="Times New Roman" w:hAnsi="Times New Roman" w:cs="Times New Roman"/>
          <w:color w:val="000000"/>
          <w:sz w:val="26"/>
          <w:szCs w:val="26"/>
          <w:lang w:val="ru-RU"/>
        </w:rPr>
        <w:t xml:space="preserve">6.4. </w:t>
      </w:r>
      <w:r w:rsidR="00ED7257" w:rsidRPr="005532E7">
        <w:rPr>
          <w:rFonts w:ascii="Times New Roman" w:hAnsi="Times New Roman" w:cs="Times New Roman"/>
          <w:sz w:val="26"/>
          <w:szCs w:val="26"/>
          <w:lang w:val="ru-RU"/>
        </w:rPr>
        <w:t xml:space="preserve">Итоги </w:t>
      </w:r>
      <w:r w:rsidR="0002085B" w:rsidRPr="005532E7">
        <w:rPr>
          <w:rFonts w:ascii="Times New Roman" w:hAnsi="Times New Roman" w:cs="Times New Roman"/>
          <w:sz w:val="26"/>
          <w:szCs w:val="26"/>
          <w:lang w:val="ru-RU"/>
        </w:rPr>
        <w:t>муниципального</w:t>
      </w:r>
      <w:r w:rsidRPr="005532E7">
        <w:rPr>
          <w:rFonts w:ascii="Times New Roman" w:hAnsi="Times New Roman" w:cs="Times New Roman"/>
          <w:sz w:val="26"/>
          <w:szCs w:val="26"/>
          <w:lang w:val="ru-RU"/>
        </w:rPr>
        <w:t xml:space="preserve"> этапа </w:t>
      </w:r>
      <w:r w:rsidR="00ED7257" w:rsidRPr="005532E7">
        <w:rPr>
          <w:rFonts w:ascii="Times New Roman" w:hAnsi="Times New Roman" w:cs="Times New Roman"/>
          <w:sz w:val="26"/>
          <w:szCs w:val="26"/>
          <w:lang w:val="ru-RU"/>
        </w:rPr>
        <w:t xml:space="preserve">Конкурса должны быть подведены </w:t>
      </w:r>
      <w:r w:rsidR="00E83707" w:rsidRPr="005532E7">
        <w:rPr>
          <w:rFonts w:ascii="Times New Roman" w:hAnsi="Times New Roman" w:cs="Times New Roman"/>
          <w:sz w:val="26"/>
          <w:szCs w:val="26"/>
          <w:lang w:val="ru-RU"/>
        </w:rPr>
        <w:br/>
      </w:r>
      <w:r w:rsidR="00ED7257" w:rsidRPr="005532E7">
        <w:rPr>
          <w:rFonts w:ascii="Times New Roman" w:hAnsi="Times New Roman" w:cs="Times New Roman"/>
          <w:sz w:val="26"/>
          <w:szCs w:val="26"/>
          <w:lang w:val="ru-RU"/>
        </w:rPr>
        <w:t xml:space="preserve">до 10 </w:t>
      </w:r>
      <w:r w:rsidR="00E71C3A" w:rsidRPr="005532E7">
        <w:rPr>
          <w:rFonts w:ascii="Times New Roman" w:hAnsi="Times New Roman" w:cs="Times New Roman"/>
          <w:sz w:val="26"/>
          <w:szCs w:val="26"/>
          <w:lang w:val="ru-RU"/>
        </w:rPr>
        <w:t>июн</w:t>
      </w:r>
      <w:r w:rsidR="0002085B" w:rsidRPr="005532E7">
        <w:rPr>
          <w:rFonts w:ascii="Times New Roman" w:hAnsi="Times New Roman" w:cs="Times New Roman"/>
          <w:sz w:val="26"/>
          <w:szCs w:val="26"/>
          <w:lang w:val="ru-RU"/>
        </w:rPr>
        <w:t>я</w:t>
      </w:r>
      <w:r w:rsidR="00ED7257" w:rsidRPr="005532E7">
        <w:rPr>
          <w:rFonts w:ascii="Times New Roman" w:hAnsi="Times New Roman" w:cs="Times New Roman"/>
          <w:sz w:val="26"/>
          <w:szCs w:val="26"/>
          <w:lang w:val="ru-RU"/>
        </w:rPr>
        <w:t xml:space="preserve"> 2020 года.</w:t>
      </w:r>
    </w:p>
    <w:p w:rsidR="00ED7257" w:rsidRPr="005532E7" w:rsidRDefault="00152A2D" w:rsidP="00152A2D">
      <w:pPr>
        <w:pStyle w:val="a6"/>
        <w:spacing w:before="0" w:after="0"/>
        <w:ind w:firstLine="72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6.5</w:t>
      </w:r>
      <w:r w:rsidR="00ED7257" w:rsidRPr="005532E7">
        <w:rPr>
          <w:rFonts w:ascii="Times New Roman" w:hAnsi="Times New Roman" w:cs="Times New Roman"/>
          <w:sz w:val="26"/>
          <w:szCs w:val="26"/>
          <w:lang w:val="ru-RU"/>
        </w:rPr>
        <w:t xml:space="preserve">. Победители/призеры </w:t>
      </w:r>
      <w:r w:rsidR="0002085B" w:rsidRPr="005532E7">
        <w:rPr>
          <w:rFonts w:ascii="Times New Roman" w:hAnsi="Times New Roman" w:cs="Times New Roman"/>
          <w:sz w:val="26"/>
          <w:szCs w:val="26"/>
          <w:lang w:val="ru-RU"/>
        </w:rPr>
        <w:t>муниципального</w:t>
      </w:r>
      <w:r w:rsidRPr="005532E7">
        <w:rPr>
          <w:rFonts w:ascii="Times New Roman" w:hAnsi="Times New Roman" w:cs="Times New Roman"/>
          <w:sz w:val="26"/>
          <w:szCs w:val="26"/>
          <w:lang w:val="ru-RU"/>
        </w:rPr>
        <w:t xml:space="preserve"> этапа </w:t>
      </w:r>
      <w:r w:rsidR="00ED7257" w:rsidRPr="005532E7">
        <w:rPr>
          <w:rFonts w:ascii="Times New Roman" w:hAnsi="Times New Roman" w:cs="Times New Roman"/>
          <w:sz w:val="26"/>
          <w:szCs w:val="26"/>
          <w:lang w:val="ru-RU"/>
        </w:rPr>
        <w:t xml:space="preserve">Конкурса получают право на участие в </w:t>
      </w:r>
      <w:r w:rsidR="0002085B" w:rsidRPr="005532E7">
        <w:rPr>
          <w:rFonts w:ascii="Times New Roman" w:hAnsi="Times New Roman" w:cs="Times New Roman"/>
          <w:sz w:val="26"/>
          <w:szCs w:val="26"/>
          <w:lang w:val="ru-RU"/>
        </w:rPr>
        <w:t>республиканском</w:t>
      </w:r>
      <w:r w:rsidR="00C0403C" w:rsidRPr="005532E7">
        <w:rPr>
          <w:rFonts w:ascii="Times New Roman" w:hAnsi="Times New Roman" w:cs="Times New Roman"/>
          <w:sz w:val="26"/>
          <w:szCs w:val="26"/>
          <w:lang w:val="ru-RU"/>
        </w:rPr>
        <w:t xml:space="preserve"> заочном</w:t>
      </w:r>
      <w:r w:rsidR="00ED7257" w:rsidRPr="005532E7">
        <w:rPr>
          <w:rFonts w:ascii="Times New Roman" w:hAnsi="Times New Roman" w:cs="Times New Roman"/>
          <w:sz w:val="26"/>
          <w:szCs w:val="26"/>
          <w:lang w:val="ru-RU"/>
        </w:rPr>
        <w:t xml:space="preserve"> этапе Всероссийского конкурса лидеров </w:t>
      </w:r>
      <w:r w:rsidR="00E83707" w:rsidRPr="005532E7">
        <w:rPr>
          <w:rFonts w:ascii="Times New Roman" w:hAnsi="Times New Roman" w:cs="Times New Roman"/>
          <w:sz w:val="26"/>
          <w:szCs w:val="26"/>
          <w:lang w:val="ru-RU"/>
        </w:rPr>
        <w:br/>
      </w:r>
      <w:r w:rsidR="00ED7257" w:rsidRPr="005532E7">
        <w:rPr>
          <w:rFonts w:ascii="Times New Roman" w:hAnsi="Times New Roman" w:cs="Times New Roman"/>
          <w:sz w:val="26"/>
          <w:szCs w:val="26"/>
          <w:lang w:val="ru-RU"/>
        </w:rPr>
        <w:lastRenderedPageBreak/>
        <w:t>и руководителей детских и молодежных общественных объединений «Лидер ХХ</w:t>
      </w:r>
      <w:r w:rsidR="00ED7257" w:rsidRPr="005532E7">
        <w:rPr>
          <w:rFonts w:ascii="Times New Roman" w:hAnsi="Times New Roman" w:cs="Times New Roman"/>
          <w:sz w:val="26"/>
          <w:szCs w:val="26"/>
        </w:rPr>
        <w:t>I</w:t>
      </w:r>
      <w:r w:rsidR="00ED7257" w:rsidRPr="005532E7">
        <w:rPr>
          <w:rFonts w:ascii="Times New Roman" w:hAnsi="Times New Roman" w:cs="Times New Roman"/>
          <w:sz w:val="26"/>
          <w:szCs w:val="26"/>
          <w:lang w:val="ru-RU"/>
        </w:rPr>
        <w:t xml:space="preserve"> века».</w:t>
      </w:r>
    </w:p>
    <w:p w:rsidR="00E83707" w:rsidRPr="005532E7" w:rsidRDefault="00E83707" w:rsidP="00152A2D">
      <w:pPr>
        <w:pStyle w:val="a6"/>
        <w:spacing w:before="0" w:after="0"/>
        <w:ind w:firstLine="720"/>
        <w:jc w:val="both"/>
        <w:rPr>
          <w:rFonts w:ascii="Times New Roman" w:hAnsi="Times New Roman" w:cs="Times New Roman"/>
          <w:sz w:val="26"/>
          <w:szCs w:val="26"/>
          <w:lang w:val="ru-RU"/>
        </w:rPr>
      </w:pPr>
    </w:p>
    <w:p w:rsidR="00152A2D" w:rsidRPr="005532E7" w:rsidRDefault="00152A2D" w:rsidP="00C0403C">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7. Заключительные положения</w:t>
      </w:r>
    </w:p>
    <w:p w:rsidR="00152A2D" w:rsidRPr="005532E7" w:rsidRDefault="00152A2D" w:rsidP="00107A67">
      <w:pPr>
        <w:pStyle w:val="a6"/>
        <w:spacing w:before="0" w:after="0"/>
        <w:rPr>
          <w:rFonts w:ascii="Times New Roman" w:hAnsi="Times New Roman" w:cs="Times New Roman"/>
          <w:sz w:val="26"/>
          <w:szCs w:val="26"/>
          <w:lang w:val="ru-RU"/>
        </w:rPr>
      </w:pPr>
    </w:p>
    <w:p w:rsidR="00ED7257" w:rsidRPr="005532E7" w:rsidRDefault="00152A2D" w:rsidP="00152A2D">
      <w:pPr>
        <w:spacing w:after="0"/>
        <w:ind w:firstLine="709"/>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7.1. </w:t>
      </w:r>
      <w:bookmarkStart w:id="0" w:name="_GoBack"/>
      <w:r w:rsidRPr="005532E7">
        <w:rPr>
          <w:rFonts w:ascii="Times New Roman" w:hAnsi="Times New Roman" w:cs="Times New Roman"/>
          <w:sz w:val="26"/>
          <w:szCs w:val="26"/>
          <w:lang w:val="ru-RU"/>
        </w:rPr>
        <w:t>Информация о мероприятиях Конкурса, о порядке подачи и приема заявок для участия в Конкурсе размещается на официальных информационных ресурсах конкурса (официальных сайтах организаторов и в социальных сетях).</w:t>
      </w:r>
    </w:p>
    <w:bookmarkEnd w:id="0"/>
    <w:p w:rsidR="00124531" w:rsidRPr="005532E7" w:rsidRDefault="00152A2D" w:rsidP="006E0F9B">
      <w:pPr>
        <w:pStyle w:val="a6"/>
        <w:spacing w:before="0" w:after="0"/>
        <w:ind w:firstLine="709"/>
        <w:jc w:val="both"/>
        <w:rPr>
          <w:rFonts w:ascii="Times New Roman" w:hAnsi="Times New Roman" w:cs="Times New Roman"/>
          <w:sz w:val="26"/>
          <w:szCs w:val="26"/>
          <w:lang w:val="ru-RU"/>
        </w:rPr>
      </w:pPr>
      <w:r w:rsidRPr="005532E7">
        <w:rPr>
          <w:rFonts w:ascii="Times New Roman" w:hAnsi="Times New Roman" w:cs="Times New Roman"/>
          <w:color w:val="000000"/>
          <w:sz w:val="26"/>
          <w:szCs w:val="26"/>
          <w:lang w:val="ru-RU"/>
        </w:rPr>
        <w:t xml:space="preserve">7.2. </w:t>
      </w:r>
      <w:r w:rsidRPr="005532E7">
        <w:rPr>
          <w:rFonts w:ascii="Times New Roman" w:hAnsi="Times New Roman" w:cs="Times New Roman"/>
          <w:sz w:val="26"/>
          <w:szCs w:val="26"/>
          <w:lang w:val="ru-RU"/>
        </w:rPr>
        <w:t>Контактная информация: тел. 8(8362)</w:t>
      </w:r>
      <w:r w:rsidR="00F417C2" w:rsidRPr="005532E7">
        <w:rPr>
          <w:rFonts w:ascii="Times New Roman" w:hAnsi="Times New Roman" w:cs="Times New Roman"/>
          <w:sz w:val="26"/>
          <w:szCs w:val="26"/>
          <w:lang w:val="ru-RU"/>
        </w:rPr>
        <w:t>9-38-40</w:t>
      </w:r>
      <w:r w:rsidR="006E0F9B" w:rsidRPr="005532E7">
        <w:rPr>
          <w:rFonts w:ascii="Times New Roman" w:hAnsi="Times New Roman" w:cs="Times New Roman"/>
          <w:sz w:val="26"/>
          <w:szCs w:val="26"/>
          <w:lang w:val="ru-RU"/>
        </w:rPr>
        <w:t>.</w:t>
      </w:r>
    </w:p>
    <w:p w:rsidR="00C0403C" w:rsidRPr="005532E7" w:rsidRDefault="00C0403C">
      <w:pPr>
        <w:suppressAutoHyphens w:val="0"/>
        <w:spacing w:after="0"/>
        <w:rPr>
          <w:rFonts w:ascii="Times New Roman" w:hAnsi="Times New Roman" w:cs="Times New Roman"/>
          <w:sz w:val="26"/>
          <w:szCs w:val="26"/>
          <w:lang w:val="ru-RU"/>
        </w:rPr>
      </w:pPr>
      <w:r w:rsidRPr="005532E7">
        <w:rPr>
          <w:rFonts w:ascii="Times New Roman" w:hAnsi="Times New Roman" w:cs="Times New Roman"/>
          <w:sz w:val="26"/>
          <w:szCs w:val="26"/>
          <w:lang w:val="ru-RU"/>
        </w:rPr>
        <w:br w:type="page"/>
      </w:r>
    </w:p>
    <w:p w:rsidR="00124531" w:rsidRPr="005532E7" w:rsidRDefault="00E83707" w:rsidP="00124531">
      <w:pPr>
        <w:pStyle w:val="a6"/>
        <w:spacing w:before="0" w:after="0"/>
        <w:ind w:firstLine="709"/>
        <w:jc w:val="right"/>
        <w:rPr>
          <w:rFonts w:ascii="Times New Roman" w:hAnsi="Times New Roman" w:cs="Times New Roman"/>
          <w:sz w:val="26"/>
          <w:szCs w:val="26"/>
          <w:lang w:val="ru-RU"/>
        </w:rPr>
      </w:pPr>
      <w:r w:rsidRPr="005532E7">
        <w:rPr>
          <w:rFonts w:ascii="Times New Roman" w:hAnsi="Times New Roman" w:cs="Times New Roman"/>
          <w:sz w:val="26"/>
          <w:szCs w:val="26"/>
          <w:lang w:val="ru-RU"/>
        </w:rPr>
        <w:lastRenderedPageBreak/>
        <w:t>Приложение 1</w:t>
      </w:r>
      <w:r w:rsidRPr="005532E7">
        <w:rPr>
          <w:rFonts w:ascii="Times New Roman" w:hAnsi="Times New Roman" w:cs="Times New Roman"/>
          <w:sz w:val="26"/>
          <w:szCs w:val="26"/>
          <w:lang w:val="ru-RU"/>
        </w:rPr>
        <w:br/>
      </w:r>
      <w:r w:rsidR="00124531" w:rsidRPr="005532E7">
        <w:rPr>
          <w:rFonts w:ascii="Times New Roman" w:hAnsi="Times New Roman" w:cs="Times New Roman"/>
          <w:sz w:val="26"/>
          <w:szCs w:val="26"/>
          <w:lang w:val="ru-RU"/>
        </w:rPr>
        <w:t xml:space="preserve">к </w:t>
      </w:r>
      <w:r w:rsidR="00E71C3A" w:rsidRPr="005532E7">
        <w:rPr>
          <w:rFonts w:ascii="Times New Roman" w:hAnsi="Times New Roman" w:cs="Times New Roman"/>
          <w:sz w:val="26"/>
          <w:szCs w:val="26"/>
          <w:lang w:val="ru-RU"/>
        </w:rPr>
        <w:t xml:space="preserve"> </w:t>
      </w:r>
      <w:r w:rsidR="00124531" w:rsidRPr="005532E7">
        <w:rPr>
          <w:rFonts w:ascii="Times New Roman" w:hAnsi="Times New Roman" w:cs="Times New Roman"/>
          <w:sz w:val="26"/>
          <w:szCs w:val="26"/>
          <w:lang w:val="ru-RU"/>
        </w:rPr>
        <w:t xml:space="preserve">Положению о </w:t>
      </w:r>
      <w:r w:rsidR="00F417C2" w:rsidRPr="005532E7">
        <w:rPr>
          <w:rFonts w:ascii="Times New Roman" w:hAnsi="Times New Roman" w:cs="Times New Roman"/>
          <w:sz w:val="26"/>
          <w:szCs w:val="26"/>
          <w:lang w:val="ru-RU"/>
        </w:rPr>
        <w:t>муниципальном</w:t>
      </w:r>
      <w:r w:rsidR="00124531" w:rsidRPr="005532E7">
        <w:rPr>
          <w:rFonts w:ascii="Times New Roman" w:hAnsi="Times New Roman" w:cs="Times New Roman"/>
          <w:sz w:val="26"/>
          <w:szCs w:val="26"/>
          <w:lang w:val="ru-RU"/>
        </w:rPr>
        <w:t xml:space="preserve"> этапе Всероссийского </w:t>
      </w:r>
      <w:r w:rsidRPr="005532E7">
        <w:rPr>
          <w:rFonts w:ascii="Times New Roman" w:hAnsi="Times New Roman" w:cs="Times New Roman"/>
          <w:sz w:val="26"/>
          <w:szCs w:val="26"/>
          <w:lang w:val="ru-RU"/>
        </w:rPr>
        <w:br/>
      </w:r>
      <w:r w:rsidR="00124531" w:rsidRPr="005532E7">
        <w:rPr>
          <w:rFonts w:ascii="Times New Roman" w:hAnsi="Times New Roman" w:cs="Times New Roman"/>
          <w:sz w:val="26"/>
          <w:szCs w:val="26"/>
          <w:lang w:val="ru-RU"/>
        </w:rPr>
        <w:t>конкурса</w:t>
      </w:r>
      <w:r w:rsidR="00E71C3A" w:rsidRPr="005532E7">
        <w:rPr>
          <w:rFonts w:ascii="Times New Roman" w:hAnsi="Times New Roman" w:cs="Times New Roman"/>
          <w:sz w:val="26"/>
          <w:szCs w:val="26"/>
          <w:lang w:val="ru-RU"/>
        </w:rPr>
        <w:t xml:space="preserve"> </w:t>
      </w:r>
      <w:r w:rsidR="00124531" w:rsidRPr="005532E7">
        <w:rPr>
          <w:rFonts w:ascii="Times New Roman" w:hAnsi="Times New Roman" w:cs="Times New Roman"/>
          <w:sz w:val="26"/>
          <w:szCs w:val="26"/>
          <w:lang w:val="ru-RU"/>
        </w:rPr>
        <w:t>лидеров и руководителей детских и молодежных</w:t>
      </w:r>
      <w:r w:rsidRPr="005532E7">
        <w:rPr>
          <w:rFonts w:ascii="Times New Roman" w:hAnsi="Times New Roman" w:cs="Times New Roman"/>
          <w:sz w:val="26"/>
          <w:szCs w:val="26"/>
          <w:lang w:val="ru-RU"/>
        </w:rPr>
        <w:br/>
      </w:r>
      <w:r w:rsidR="00124531" w:rsidRPr="005532E7">
        <w:rPr>
          <w:rFonts w:ascii="Times New Roman" w:hAnsi="Times New Roman" w:cs="Times New Roman"/>
          <w:sz w:val="26"/>
          <w:szCs w:val="26"/>
          <w:lang w:val="ru-RU"/>
        </w:rPr>
        <w:t>общественных объединений «Лидер ХХ</w:t>
      </w:r>
      <w:r w:rsidR="00124531" w:rsidRPr="005532E7">
        <w:rPr>
          <w:rFonts w:ascii="Times New Roman" w:hAnsi="Times New Roman" w:cs="Times New Roman"/>
          <w:sz w:val="26"/>
          <w:szCs w:val="26"/>
        </w:rPr>
        <w:t>I</w:t>
      </w:r>
      <w:r w:rsidR="00124531" w:rsidRPr="005532E7">
        <w:rPr>
          <w:rFonts w:ascii="Times New Roman" w:hAnsi="Times New Roman" w:cs="Times New Roman"/>
          <w:sz w:val="26"/>
          <w:szCs w:val="26"/>
          <w:lang w:val="ru-RU"/>
        </w:rPr>
        <w:t xml:space="preserve"> века»</w:t>
      </w:r>
    </w:p>
    <w:p w:rsidR="00124531" w:rsidRPr="005532E7" w:rsidRDefault="00124531" w:rsidP="00EF3CD9">
      <w:pPr>
        <w:pStyle w:val="a6"/>
        <w:spacing w:before="0" w:after="0"/>
        <w:ind w:firstLine="709"/>
        <w:jc w:val="center"/>
        <w:rPr>
          <w:rFonts w:ascii="Times New Roman" w:hAnsi="Times New Roman" w:cs="Times New Roman"/>
          <w:sz w:val="26"/>
          <w:szCs w:val="26"/>
          <w:lang w:val="ru-RU"/>
        </w:rPr>
      </w:pPr>
    </w:p>
    <w:p w:rsidR="00E83707" w:rsidRPr="005532E7" w:rsidRDefault="00E83707" w:rsidP="00EF3CD9">
      <w:pPr>
        <w:pStyle w:val="a6"/>
        <w:spacing w:before="0" w:after="0"/>
        <w:ind w:firstLine="709"/>
        <w:jc w:val="center"/>
        <w:rPr>
          <w:rFonts w:ascii="Times New Roman" w:hAnsi="Times New Roman" w:cs="Times New Roman"/>
          <w:sz w:val="26"/>
          <w:szCs w:val="26"/>
          <w:lang w:val="ru-RU"/>
        </w:rPr>
      </w:pPr>
    </w:p>
    <w:p w:rsidR="00124531" w:rsidRPr="005532E7" w:rsidRDefault="00124531" w:rsidP="00EF3CD9">
      <w:pPr>
        <w:pStyle w:val="a6"/>
        <w:spacing w:before="0" w:after="0"/>
        <w:ind w:firstLine="709"/>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ПЕРЕЧЕНЬ И КРИТЕРИИ ОЦЕНКИ</w:t>
      </w:r>
    </w:p>
    <w:p w:rsidR="00EF3CD9" w:rsidRPr="005532E7" w:rsidRDefault="00124531"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xml:space="preserve">конкурсных материалов </w:t>
      </w:r>
      <w:r w:rsidR="00F417C2" w:rsidRPr="005532E7">
        <w:rPr>
          <w:rFonts w:ascii="Times New Roman" w:hAnsi="Times New Roman" w:cs="Times New Roman"/>
          <w:b/>
          <w:sz w:val="26"/>
          <w:szCs w:val="26"/>
          <w:lang w:val="ru-RU"/>
        </w:rPr>
        <w:t>муниципального</w:t>
      </w:r>
      <w:r w:rsidRPr="005532E7">
        <w:rPr>
          <w:rFonts w:ascii="Times New Roman" w:hAnsi="Times New Roman" w:cs="Times New Roman"/>
          <w:b/>
          <w:sz w:val="26"/>
          <w:szCs w:val="26"/>
          <w:lang w:val="ru-RU"/>
        </w:rPr>
        <w:t xml:space="preserve"> заочного этапа</w:t>
      </w:r>
    </w:p>
    <w:p w:rsidR="00EF3CD9" w:rsidRPr="005532E7" w:rsidRDefault="00124531"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Всероссийского конкурса</w:t>
      </w:r>
      <w:r w:rsidR="00E71C3A" w:rsidRPr="005532E7">
        <w:rPr>
          <w:rFonts w:ascii="Times New Roman" w:hAnsi="Times New Roman" w:cs="Times New Roman"/>
          <w:b/>
          <w:sz w:val="26"/>
          <w:szCs w:val="26"/>
          <w:lang w:val="ru-RU"/>
        </w:rPr>
        <w:t xml:space="preserve"> </w:t>
      </w:r>
      <w:r w:rsidRPr="005532E7">
        <w:rPr>
          <w:rFonts w:ascii="Times New Roman" w:hAnsi="Times New Roman" w:cs="Times New Roman"/>
          <w:b/>
          <w:sz w:val="26"/>
          <w:szCs w:val="26"/>
          <w:lang w:val="ru-RU"/>
        </w:rPr>
        <w:t>лидеров и руководителей</w:t>
      </w:r>
    </w:p>
    <w:p w:rsidR="00EF3CD9" w:rsidRPr="005532E7" w:rsidRDefault="00124531"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детских и молодежных</w:t>
      </w:r>
      <w:r w:rsidR="00E71C3A" w:rsidRPr="005532E7">
        <w:rPr>
          <w:rFonts w:ascii="Times New Roman" w:hAnsi="Times New Roman" w:cs="Times New Roman"/>
          <w:b/>
          <w:sz w:val="26"/>
          <w:szCs w:val="26"/>
          <w:lang w:val="ru-RU"/>
        </w:rPr>
        <w:t xml:space="preserve"> </w:t>
      </w:r>
      <w:r w:rsidRPr="005532E7">
        <w:rPr>
          <w:rFonts w:ascii="Times New Roman" w:hAnsi="Times New Roman" w:cs="Times New Roman"/>
          <w:b/>
          <w:sz w:val="26"/>
          <w:szCs w:val="26"/>
          <w:lang w:val="ru-RU"/>
        </w:rPr>
        <w:t>общественных объединений</w:t>
      </w:r>
    </w:p>
    <w:p w:rsidR="00124531" w:rsidRPr="005532E7" w:rsidRDefault="00124531"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«Лидер ХХ</w:t>
      </w:r>
      <w:r w:rsidRPr="005532E7">
        <w:rPr>
          <w:rFonts w:ascii="Times New Roman" w:hAnsi="Times New Roman" w:cs="Times New Roman"/>
          <w:b/>
          <w:sz w:val="26"/>
          <w:szCs w:val="26"/>
        </w:rPr>
        <w:t>I</w:t>
      </w:r>
      <w:r w:rsidRPr="005532E7">
        <w:rPr>
          <w:rFonts w:ascii="Times New Roman" w:hAnsi="Times New Roman" w:cs="Times New Roman"/>
          <w:b/>
          <w:sz w:val="26"/>
          <w:szCs w:val="26"/>
          <w:lang w:val="ru-RU"/>
        </w:rPr>
        <w:t xml:space="preserve"> века»</w:t>
      </w:r>
    </w:p>
    <w:p w:rsidR="00E83707" w:rsidRPr="005532E7" w:rsidRDefault="00E83707" w:rsidP="00EF3CD9">
      <w:pPr>
        <w:pStyle w:val="a6"/>
        <w:spacing w:before="0" w:after="0"/>
        <w:jc w:val="center"/>
        <w:rPr>
          <w:rFonts w:ascii="Times New Roman" w:hAnsi="Times New Roman" w:cs="Times New Roman"/>
          <w:b/>
          <w:sz w:val="26"/>
          <w:szCs w:val="26"/>
          <w:lang w:val="ru-RU"/>
        </w:rPr>
      </w:pPr>
    </w:p>
    <w:p w:rsidR="00E83707" w:rsidRPr="005532E7" w:rsidRDefault="00E83707" w:rsidP="00EF3CD9">
      <w:pPr>
        <w:pStyle w:val="a6"/>
        <w:spacing w:before="0" w:after="0"/>
        <w:jc w:val="center"/>
        <w:rPr>
          <w:rFonts w:ascii="Times New Roman" w:hAnsi="Times New Roman" w:cs="Times New Roman"/>
          <w:b/>
          <w:sz w:val="26"/>
          <w:szCs w:val="26"/>
          <w:lang w:val="ru-RU"/>
        </w:rPr>
      </w:pPr>
    </w:p>
    <w:tbl>
      <w:tblPr>
        <w:tblStyle w:val="af9"/>
        <w:tblW w:w="0" w:type="auto"/>
        <w:tblLook w:val="04A0"/>
      </w:tblPr>
      <w:tblGrid>
        <w:gridCol w:w="959"/>
        <w:gridCol w:w="6946"/>
        <w:gridCol w:w="1432"/>
      </w:tblGrid>
      <w:tr w:rsidR="00EF3CD9" w:rsidRPr="005532E7" w:rsidTr="00EF3CD9">
        <w:tc>
          <w:tcPr>
            <w:tcW w:w="959" w:type="dxa"/>
          </w:tcPr>
          <w:p w:rsidR="00EF3CD9" w:rsidRPr="005532E7" w:rsidRDefault="00EF3CD9"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п/п</w:t>
            </w:r>
          </w:p>
        </w:tc>
        <w:tc>
          <w:tcPr>
            <w:tcW w:w="6946" w:type="dxa"/>
          </w:tcPr>
          <w:p w:rsidR="00EF3CD9" w:rsidRPr="005532E7" w:rsidRDefault="00EF3CD9"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Наименование критерия</w:t>
            </w:r>
          </w:p>
        </w:tc>
        <w:tc>
          <w:tcPr>
            <w:tcW w:w="1432" w:type="dxa"/>
          </w:tcPr>
          <w:p w:rsidR="00EF3CD9" w:rsidRPr="005532E7" w:rsidRDefault="00EF3CD9" w:rsidP="00EF3CD9">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Баллы</w:t>
            </w:r>
          </w:p>
        </w:tc>
      </w:tr>
      <w:tr w:rsidR="00EF3CD9" w:rsidRPr="005532E7" w:rsidTr="00F23857">
        <w:trPr>
          <w:trHeight w:val="2506"/>
        </w:trPr>
        <w:tc>
          <w:tcPr>
            <w:tcW w:w="9337" w:type="dxa"/>
            <w:gridSpan w:val="3"/>
            <w:vAlign w:val="center"/>
          </w:tcPr>
          <w:p w:rsidR="00EF3CD9" w:rsidRPr="005532E7" w:rsidRDefault="00EF3CD9" w:rsidP="00F23857">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xml:space="preserve">Видео-рассуждение на тему (одна на </w:t>
            </w:r>
            <w:r w:rsidR="00E83707" w:rsidRPr="005532E7">
              <w:rPr>
                <w:rFonts w:ascii="Times New Roman" w:hAnsi="Times New Roman" w:cs="Times New Roman"/>
                <w:b/>
                <w:sz w:val="26"/>
                <w:szCs w:val="26"/>
                <w:lang w:val="ru-RU"/>
              </w:rPr>
              <w:t>выбор) *</w:t>
            </w:r>
            <w:r w:rsidRPr="005532E7">
              <w:rPr>
                <w:rFonts w:ascii="Times New Roman" w:hAnsi="Times New Roman" w:cs="Times New Roman"/>
                <w:b/>
                <w:sz w:val="26"/>
                <w:szCs w:val="26"/>
                <w:lang w:val="ru-RU"/>
              </w:rPr>
              <w:t>:</w:t>
            </w:r>
          </w:p>
          <w:p w:rsidR="00EF3CD9" w:rsidRPr="005532E7" w:rsidRDefault="00EF3CD9" w:rsidP="00F23857">
            <w:pPr>
              <w:pStyle w:val="a6"/>
              <w:numPr>
                <w:ilvl w:val="0"/>
                <w:numId w:val="7"/>
              </w:numPr>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«Образ современного лидера и руководителя в молодежной среде»;</w:t>
            </w:r>
          </w:p>
          <w:p w:rsidR="00EF3CD9" w:rsidRPr="005532E7" w:rsidRDefault="00EF3CD9" w:rsidP="00F23857">
            <w:pPr>
              <w:pStyle w:val="a6"/>
              <w:numPr>
                <w:ilvl w:val="0"/>
                <w:numId w:val="7"/>
              </w:numPr>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«Перспективы развития детских и молодежных общественных объединений в России».</w:t>
            </w:r>
          </w:p>
          <w:p w:rsidR="00E83707" w:rsidRPr="005532E7" w:rsidRDefault="00EF3CD9" w:rsidP="00F23857">
            <w:pPr>
              <w:pStyle w:val="a6"/>
              <w:spacing w:before="0" w:after="0"/>
              <w:jc w:val="center"/>
              <w:rPr>
                <w:rFonts w:ascii="Times New Roman" w:hAnsi="Times New Roman" w:cs="Times New Roman"/>
                <w:i/>
                <w:sz w:val="26"/>
                <w:szCs w:val="26"/>
                <w:lang w:val="ru-RU"/>
              </w:rPr>
            </w:pPr>
            <w:r w:rsidRPr="005532E7">
              <w:rPr>
                <w:rFonts w:ascii="Times New Roman" w:hAnsi="Times New Roman" w:cs="Times New Roman"/>
                <w:i/>
                <w:sz w:val="26"/>
                <w:szCs w:val="26"/>
                <w:lang w:val="ru-RU"/>
              </w:rPr>
              <w:t xml:space="preserve">*Примечание: предложенные темы носят рамочный характер. Участники могут выступать как от своего лица и с учетом личного опыта, </w:t>
            </w:r>
            <w:r w:rsidR="00F23857" w:rsidRPr="005532E7">
              <w:rPr>
                <w:rFonts w:ascii="Times New Roman" w:hAnsi="Times New Roman" w:cs="Times New Roman"/>
                <w:i/>
                <w:sz w:val="26"/>
                <w:szCs w:val="26"/>
                <w:lang w:val="ru-RU"/>
              </w:rPr>
              <w:br/>
            </w:r>
            <w:r w:rsidRPr="005532E7">
              <w:rPr>
                <w:rFonts w:ascii="Times New Roman" w:hAnsi="Times New Roman" w:cs="Times New Roman"/>
                <w:i/>
                <w:sz w:val="26"/>
                <w:szCs w:val="26"/>
                <w:lang w:val="ru-RU"/>
              </w:rPr>
              <w:t>так и рассуждать на основе научных/практических данных и фактов.</w:t>
            </w:r>
          </w:p>
        </w:tc>
      </w:tr>
      <w:tr w:rsidR="00255EC0" w:rsidRPr="005532E7" w:rsidTr="00255EC0">
        <w:tc>
          <w:tcPr>
            <w:tcW w:w="959" w:type="dxa"/>
            <w:vMerge w:val="restart"/>
            <w:vAlign w:val="center"/>
          </w:tcPr>
          <w:p w:rsidR="00255EC0" w:rsidRPr="005532E7" w:rsidRDefault="0021433C"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1</w:t>
            </w:r>
          </w:p>
        </w:tc>
        <w:tc>
          <w:tcPr>
            <w:tcW w:w="6946" w:type="dxa"/>
          </w:tcPr>
          <w:p w:rsidR="00255EC0" w:rsidRPr="005532E7" w:rsidRDefault="00255EC0" w:rsidP="00EF3CD9">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Требования к содержанию:</w:t>
            </w:r>
          </w:p>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Аргументированность высказанной позиции, наличие примеров под аргументы, их качество </w:t>
            </w:r>
            <w:r w:rsidR="00E83707" w:rsidRPr="005532E7">
              <w:rPr>
                <w:rFonts w:ascii="Times New Roman" w:hAnsi="Times New Roman" w:cs="Times New Roman"/>
                <w:sz w:val="26"/>
                <w:szCs w:val="26"/>
                <w:lang w:val="ru-RU"/>
              </w:rPr>
              <w:br/>
              <w:t>и доказуемость</w:t>
            </w:r>
          </w:p>
        </w:tc>
        <w:tc>
          <w:tcPr>
            <w:tcW w:w="1432" w:type="dxa"/>
          </w:tcPr>
          <w:p w:rsidR="00255EC0" w:rsidRPr="005532E7" w:rsidRDefault="00255EC0" w:rsidP="00EF3CD9">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10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Отражение личной позиции, а также демонстрация личной эффективности</w:t>
            </w:r>
            <w:r w:rsidR="00EC6E02">
              <w:rPr>
                <w:rFonts w:ascii="Times New Roman" w:hAnsi="Times New Roman" w:cs="Times New Roman"/>
                <w:sz w:val="26"/>
                <w:szCs w:val="26"/>
                <w:lang w:val="ru-RU"/>
              </w:rPr>
              <w:t xml:space="preserve"> </w:t>
            </w:r>
            <w:r w:rsidRPr="005532E7">
              <w:rPr>
                <w:rFonts w:ascii="Times New Roman" w:hAnsi="Times New Roman" w:cs="Times New Roman"/>
                <w:sz w:val="26"/>
                <w:szCs w:val="26"/>
                <w:lang w:val="ru-RU"/>
              </w:rPr>
              <w:t>при реализации проектов/мероприятий</w:t>
            </w:r>
          </w:p>
        </w:tc>
        <w:tc>
          <w:tcPr>
            <w:tcW w:w="1432" w:type="dxa"/>
          </w:tcPr>
          <w:p w:rsidR="00255EC0" w:rsidRPr="005532E7" w:rsidRDefault="00255EC0" w:rsidP="00EF3CD9">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8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Умение правильно подавать информацию (навыки публичного выступления, творческий подход к съемке, уверенность при выступлении, умение заинтересовать аудиторию)</w:t>
            </w:r>
          </w:p>
        </w:tc>
        <w:tc>
          <w:tcPr>
            <w:tcW w:w="1432" w:type="dxa"/>
          </w:tcPr>
          <w:p w:rsidR="00255EC0" w:rsidRPr="005532E7" w:rsidRDefault="00255EC0"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7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255EC0">
            <w:pPr>
              <w:pStyle w:val="a6"/>
              <w:spacing w:before="0" w:after="0"/>
              <w:jc w:val="both"/>
              <w:rPr>
                <w:rFonts w:ascii="Times New Roman" w:hAnsi="Times New Roman" w:cs="Times New Roman"/>
                <w:i/>
                <w:sz w:val="26"/>
                <w:szCs w:val="26"/>
                <w:lang w:val="ru-RU"/>
              </w:rPr>
            </w:pPr>
            <w:r w:rsidRPr="005532E7">
              <w:rPr>
                <w:rFonts w:ascii="Times New Roman" w:hAnsi="Times New Roman" w:cs="Times New Roman"/>
                <w:i/>
                <w:sz w:val="26"/>
                <w:szCs w:val="26"/>
                <w:lang w:val="ru-RU"/>
              </w:rPr>
              <w:t>Примечание:</w:t>
            </w:r>
          </w:p>
          <w:p w:rsidR="00255EC0" w:rsidRPr="005532E7" w:rsidRDefault="00255EC0" w:rsidP="00255EC0">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Соотношение сторон кадра 4:3 или 16:9;</w:t>
            </w:r>
          </w:p>
          <w:p w:rsidR="00255EC0" w:rsidRPr="005532E7" w:rsidRDefault="00255EC0" w:rsidP="00255EC0">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Качество видео от 480р;</w:t>
            </w:r>
          </w:p>
          <w:p w:rsidR="00E83707"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Наличие хэштегов: #Лидер</w:t>
            </w:r>
            <w:r w:rsidRPr="005532E7">
              <w:rPr>
                <w:rFonts w:ascii="Times New Roman" w:hAnsi="Times New Roman" w:cs="Times New Roman"/>
                <w:sz w:val="26"/>
                <w:szCs w:val="26"/>
              </w:rPr>
              <w:t>XXI</w:t>
            </w:r>
            <w:r w:rsidRPr="005532E7">
              <w:rPr>
                <w:rFonts w:ascii="Times New Roman" w:hAnsi="Times New Roman" w:cs="Times New Roman"/>
                <w:sz w:val="26"/>
                <w:szCs w:val="26"/>
                <w:lang w:val="ru-RU"/>
              </w:rPr>
              <w:t>века, #МолодыеЛидеры, #ЛД21, #лидируемипобеждаем, #ЛидерыОбщества</w:t>
            </w:r>
          </w:p>
        </w:tc>
        <w:tc>
          <w:tcPr>
            <w:tcW w:w="1432" w:type="dxa"/>
          </w:tcPr>
          <w:p w:rsidR="00255EC0" w:rsidRPr="005532E7" w:rsidRDefault="00255EC0" w:rsidP="00124531">
            <w:pPr>
              <w:pStyle w:val="a6"/>
              <w:spacing w:before="0" w:after="0"/>
              <w:jc w:val="right"/>
              <w:rPr>
                <w:rFonts w:ascii="Times New Roman" w:hAnsi="Times New Roman" w:cs="Times New Roman"/>
                <w:sz w:val="26"/>
                <w:szCs w:val="26"/>
                <w:lang w:val="ru-RU"/>
              </w:rPr>
            </w:pPr>
          </w:p>
        </w:tc>
      </w:tr>
      <w:tr w:rsidR="00255EC0" w:rsidRPr="005532E7" w:rsidTr="00F23857">
        <w:trPr>
          <w:trHeight w:val="835"/>
        </w:trPr>
        <w:tc>
          <w:tcPr>
            <w:tcW w:w="9337" w:type="dxa"/>
            <w:gridSpan w:val="3"/>
            <w:vAlign w:val="center"/>
          </w:tcPr>
          <w:p w:rsidR="00E83707" w:rsidRPr="005532E7" w:rsidRDefault="00E83707" w:rsidP="00F23857">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Презентация (до 7 слайдов)</w:t>
            </w:r>
          </w:p>
        </w:tc>
      </w:tr>
      <w:tr w:rsidR="00255EC0" w:rsidRPr="005532E7" w:rsidTr="00255EC0">
        <w:tc>
          <w:tcPr>
            <w:tcW w:w="959" w:type="dxa"/>
            <w:vMerge w:val="restart"/>
            <w:vAlign w:val="center"/>
          </w:tcPr>
          <w:p w:rsidR="00255EC0" w:rsidRPr="005532E7" w:rsidRDefault="0021433C"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2</w:t>
            </w: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Лаконичность и е</w:t>
            </w:r>
            <w:r w:rsidR="00E83707" w:rsidRPr="005532E7">
              <w:rPr>
                <w:rFonts w:ascii="Times New Roman" w:hAnsi="Times New Roman" w:cs="Times New Roman"/>
                <w:sz w:val="26"/>
                <w:szCs w:val="26"/>
                <w:lang w:val="ru-RU"/>
              </w:rPr>
              <w:t>мкость преподносимой информации</w:t>
            </w:r>
          </w:p>
          <w:p w:rsidR="00F23857" w:rsidRPr="005532E7" w:rsidRDefault="00F23857" w:rsidP="00F23857">
            <w:pPr>
              <w:pStyle w:val="a6"/>
              <w:spacing w:before="0" w:after="0"/>
              <w:jc w:val="both"/>
              <w:rPr>
                <w:rFonts w:ascii="Times New Roman" w:hAnsi="Times New Roman" w:cs="Times New Roman"/>
                <w:sz w:val="26"/>
                <w:szCs w:val="26"/>
                <w:lang w:val="ru-RU"/>
              </w:rPr>
            </w:pPr>
          </w:p>
        </w:tc>
        <w:tc>
          <w:tcPr>
            <w:tcW w:w="1432" w:type="dxa"/>
          </w:tcPr>
          <w:p w:rsidR="00255EC0" w:rsidRPr="005532E7" w:rsidRDefault="00255EC0"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9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Креативность идей и проектов, описываемых </w:t>
            </w:r>
            <w:r w:rsidR="00E83707"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 xml:space="preserve">в </w:t>
            </w:r>
            <w:r w:rsidR="00E83707" w:rsidRPr="005532E7">
              <w:rPr>
                <w:rFonts w:ascii="Times New Roman" w:hAnsi="Times New Roman" w:cs="Times New Roman"/>
                <w:sz w:val="26"/>
                <w:szCs w:val="26"/>
                <w:lang w:val="ru-RU"/>
              </w:rPr>
              <w:t>презентации</w:t>
            </w:r>
          </w:p>
        </w:tc>
        <w:tc>
          <w:tcPr>
            <w:tcW w:w="1432" w:type="dxa"/>
          </w:tcPr>
          <w:p w:rsidR="00255EC0" w:rsidRPr="005532E7" w:rsidRDefault="00255EC0"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6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 xml:space="preserve">Демонстрация уровня личной вовлеченности </w:t>
            </w:r>
            <w:r w:rsidR="00E83707" w:rsidRPr="005532E7">
              <w:rPr>
                <w:rFonts w:ascii="Times New Roman" w:hAnsi="Times New Roman" w:cs="Times New Roman"/>
                <w:sz w:val="26"/>
                <w:szCs w:val="26"/>
                <w:lang w:val="ru-RU"/>
              </w:rPr>
              <w:br/>
            </w:r>
            <w:r w:rsidRPr="005532E7">
              <w:rPr>
                <w:rFonts w:ascii="Times New Roman" w:hAnsi="Times New Roman" w:cs="Times New Roman"/>
                <w:sz w:val="26"/>
                <w:szCs w:val="26"/>
                <w:lang w:val="ru-RU"/>
              </w:rPr>
              <w:t xml:space="preserve">и личного вклада в </w:t>
            </w:r>
            <w:r w:rsidR="00E83707" w:rsidRPr="005532E7">
              <w:rPr>
                <w:rFonts w:ascii="Times New Roman" w:hAnsi="Times New Roman" w:cs="Times New Roman"/>
                <w:sz w:val="26"/>
                <w:szCs w:val="26"/>
                <w:lang w:val="ru-RU"/>
              </w:rPr>
              <w:t>деятельность своего объединения</w:t>
            </w:r>
          </w:p>
        </w:tc>
        <w:tc>
          <w:tcPr>
            <w:tcW w:w="1432" w:type="dxa"/>
          </w:tcPr>
          <w:p w:rsidR="00255EC0" w:rsidRPr="005532E7" w:rsidRDefault="00255EC0"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10 б.</w:t>
            </w:r>
          </w:p>
        </w:tc>
      </w:tr>
      <w:tr w:rsidR="00255EC0" w:rsidRPr="005532E7" w:rsidTr="00EF3CD9">
        <w:tc>
          <w:tcPr>
            <w:tcW w:w="959" w:type="dxa"/>
            <w:vMerge/>
          </w:tcPr>
          <w:p w:rsidR="00255EC0" w:rsidRPr="005532E7" w:rsidRDefault="00255EC0" w:rsidP="00124531">
            <w:pPr>
              <w:pStyle w:val="a6"/>
              <w:spacing w:before="0" w:after="0"/>
              <w:jc w:val="right"/>
              <w:rPr>
                <w:rFonts w:ascii="Times New Roman" w:hAnsi="Times New Roman" w:cs="Times New Roman"/>
                <w:sz w:val="26"/>
                <w:szCs w:val="26"/>
                <w:lang w:val="ru-RU"/>
              </w:rPr>
            </w:pPr>
          </w:p>
        </w:tc>
        <w:tc>
          <w:tcPr>
            <w:tcW w:w="6946" w:type="dxa"/>
          </w:tcPr>
          <w:p w:rsidR="00255EC0" w:rsidRPr="005532E7" w:rsidRDefault="00255EC0" w:rsidP="00F23857">
            <w:pPr>
              <w:pStyle w:val="a6"/>
              <w:spacing w:before="0" w:after="0"/>
              <w:jc w:val="both"/>
              <w:rPr>
                <w:rFonts w:ascii="Times New Roman" w:hAnsi="Times New Roman" w:cs="Times New Roman"/>
                <w:sz w:val="26"/>
                <w:szCs w:val="26"/>
                <w:lang w:val="ru-RU"/>
              </w:rPr>
            </w:pPr>
            <w:r w:rsidRPr="005532E7">
              <w:rPr>
                <w:rFonts w:ascii="Times New Roman" w:hAnsi="Times New Roman" w:cs="Times New Roman"/>
                <w:sz w:val="26"/>
                <w:szCs w:val="26"/>
                <w:lang w:val="ru-RU"/>
              </w:rPr>
              <w:t>Творческий подход при оформлении презентации (использование необычных форматов презентации, анимации и т.д.)</w:t>
            </w:r>
          </w:p>
        </w:tc>
        <w:tc>
          <w:tcPr>
            <w:tcW w:w="1432" w:type="dxa"/>
          </w:tcPr>
          <w:p w:rsidR="00255EC0" w:rsidRPr="005532E7" w:rsidRDefault="00255EC0" w:rsidP="00255EC0">
            <w:pPr>
              <w:pStyle w:val="a6"/>
              <w:spacing w:before="0" w:after="0"/>
              <w:jc w:val="center"/>
              <w:rPr>
                <w:rFonts w:ascii="Times New Roman" w:hAnsi="Times New Roman" w:cs="Times New Roman"/>
                <w:sz w:val="26"/>
                <w:szCs w:val="26"/>
                <w:lang w:val="ru-RU"/>
              </w:rPr>
            </w:pPr>
            <w:r w:rsidRPr="005532E7">
              <w:rPr>
                <w:rFonts w:ascii="Times New Roman" w:hAnsi="Times New Roman" w:cs="Times New Roman"/>
                <w:sz w:val="26"/>
                <w:szCs w:val="26"/>
                <w:lang w:val="ru-RU"/>
              </w:rPr>
              <w:t>до 15 б.</w:t>
            </w:r>
          </w:p>
        </w:tc>
      </w:tr>
      <w:tr w:rsidR="00255EC0" w:rsidRPr="005532E7" w:rsidTr="00F23857">
        <w:trPr>
          <w:trHeight w:val="836"/>
        </w:trPr>
        <w:tc>
          <w:tcPr>
            <w:tcW w:w="7905" w:type="dxa"/>
            <w:gridSpan w:val="2"/>
            <w:vAlign w:val="center"/>
          </w:tcPr>
          <w:p w:rsidR="00E83707" w:rsidRPr="005532E7" w:rsidRDefault="00255EC0" w:rsidP="00F23857">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 xml:space="preserve">Общее </w:t>
            </w:r>
            <w:r w:rsidR="00E83707" w:rsidRPr="005532E7">
              <w:rPr>
                <w:rFonts w:ascii="Times New Roman" w:hAnsi="Times New Roman" w:cs="Times New Roman"/>
                <w:b/>
                <w:sz w:val="26"/>
                <w:szCs w:val="26"/>
                <w:lang w:val="ru-RU"/>
              </w:rPr>
              <w:t>возможное количество баллов</w:t>
            </w:r>
          </w:p>
        </w:tc>
        <w:tc>
          <w:tcPr>
            <w:tcW w:w="1432" w:type="dxa"/>
          </w:tcPr>
          <w:p w:rsidR="00255EC0" w:rsidRPr="005532E7" w:rsidRDefault="00107A67" w:rsidP="00107A67">
            <w:pPr>
              <w:pStyle w:val="a6"/>
              <w:spacing w:before="0" w:after="0"/>
              <w:jc w:val="center"/>
              <w:rPr>
                <w:rFonts w:ascii="Times New Roman" w:hAnsi="Times New Roman" w:cs="Times New Roman"/>
                <w:b/>
                <w:sz w:val="26"/>
                <w:szCs w:val="26"/>
                <w:lang w:val="ru-RU"/>
              </w:rPr>
            </w:pPr>
            <w:r w:rsidRPr="005532E7">
              <w:rPr>
                <w:rFonts w:ascii="Times New Roman" w:hAnsi="Times New Roman" w:cs="Times New Roman"/>
                <w:b/>
                <w:sz w:val="26"/>
                <w:szCs w:val="26"/>
                <w:lang w:val="ru-RU"/>
              </w:rPr>
              <w:t>65 б.</w:t>
            </w:r>
          </w:p>
        </w:tc>
      </w:tr>
    </w:tbl>
    <w:p w:rsidR="00124531" w:rsidRDefault="00124531" w:rsidP="00124531">
      <w:pPr>
        <w:pStyle w:val="a6"/>
        <w:spacing w:before="0" w:after="0"/>
        <w:ind w:firstLine="709"/>
        <w:jc w:val="right"/>
        <w:rPr>
          <w:rFonts w:ascii="Times New Roman" w:hAnsi="Times New Roman" w:cs="Times New Roman"/>
          <w:sz w:val="28"/>
          <w:szCs w:val="28"/>
          <w:lang w:val="ru-RU"/>
        </w:rPr>
      </w:pPr>
    </w:p>
    <w:p w:rsidR="00F23857" w:rsidRDefault="00F23857" w:rsidP="00124531">
      <w:pPr>
        <w:pStyle w:val="a6"/>
        <w:spacing w:before="0" w:after="0"/>
        <w:ind w:firstLine="709"/>
        <w:jc w:val="right"/>
        <w:rPr>
          <w:rFonts w:ascii="Times New Roman" w:hAnsi="Times New Roman" w:cs="Times New Roman"/>
          <w:sz w:val="28"/>
          <w:szCs w:val="28"/>
          <w:lang w:val="ru-RU"/>
        </w:rPr>
      </w:pPr>
    </w:p>
    <w:p w:rsidR="00F23857" w:rsidRDefault="00F23857" w:rsidP="00124531">
      <w:pPr>
        <w:pStyle w:val="a6"/>
        <w:spacing w:before="0" w:after="0"/>
        <w:ind w:firstLine="709"/>
        <w:jc w:val="right"/>
        <w:rPr>
          <w:rFonts w:ascii="Times New Roman" w:hAnsi="Times New Roman" w:cs="Times New Roman"/>
          <w:sz w:val="28"/>
          <w:szCs w:val="28"/>
          <w:lang w:val="ru-RU"/>
        </w:rPr>
      </w:pPr>
    </w:p>
    <w:p w:rsidR="00F23857" w:rsidRPr="007C6F09" w:rsidRDefault="00F23857" w:rsidP="00F23857">
      <w:pPr>
        <w:pStyle w:val="a6"/>
        <w:spacing w:before="0"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w:t>
      </w:r>
    </w:p>
    <w:sectPr w:rsidR="00F23857" w:rsidRPr="007C6F09" w:rsidSect="005532E7">
      <w:headerReference w:type="default" r:id="rId12"/>
      <w:pgSz w:w="12240" w:h="15840"/>
      <w:pgMar w:top="851" w:right="1134" w:bottom="851" w:left="1701" w:header="567"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63" w:rsidRDefault="003D0363" w:rsidP="008C3C58">
      <w:pPr>
        <w:spacing w:after="0"/>
      </w:pPr>
      <w:r>
        <w:separator/>
      </w:r>
    </w:p>
  </w:endnote>
  <w:endnote w:type="continuationSeparator" w:id="1">
    <w:p w:rsidR="003D0363" w:rsidRDefault="003D0363" w:rsidP="008C3C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63" w:rsidRDefault="003D0363" w:rsidP="008C3C58">
      <w:pPr>
        <w:spacing w:after="0"/>
      </w:pPr>
      <w:r>
        <w:separator/>
      </w:r>
    </w:p>
  </w:footnote>
  <w:footnote w:type="continuationSeparator" w:id="1">
    <w:p w:rsidR="003D0363" w:rsidRDefault="003D0363" w:rsidP="008C3C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21624"/>
    </w:sdtPr>
    <w:sdtEndPr>
      <w:rPr>
        <w:rFonts w:ascii="Times New Roman" w:hAnsi="Times New Roman" w:cs="Times New Roman"/>
        <w:sz w:val="27"/>
        <w:szCs w:val="27"/>
      </w:rPr>
    </w:sdtEndPr>
    <w:sdtContent>
      <w:p w:rsidR="008B7AB3" w:rsidRPr="008C3C58" w:rsidRDefault="008B7AB3" w:rsidP="008C3C58">
        <w:pPr>
          <w:pStyle w:val="af5"/>
          <w:jc w:val="right"/>
          <w:rPr>
            <w:rFonts w:ascii="Times New Roman" w:hAnsi="Times New Roman" w:cs="Times New Roman"/>
            <w:sz w:val="27"/>
            <w:szCs w:val="27"/>
          </w:rPr>
        </w:pPr>
        <w:r>
          <w:ptab w:relativeTo="margin" w:alignment="center" w:leader="none"/>
        </w:r>
        <w:r w:rsidR="00E1106F" w:rsidRPr="008C3C58">
          <w:rPr>
            <w:rFonts w:ascii="Times New Roman" w:hAnsi="Times New Roman" w:cs="Times New Roman"/>
            <w:sz w:val="27"/>
            <w:szCs w:val="27"/>
          </w:rPr>
          <w:fldChar w:fldCharType="begin"/>
        </w:r>
        <w:r w:rsidRPr="008C3C58">
          <w:rPr>
            <w:rFonts w:ascii="Times New Roman" w:hAnsi="Times New Roman" w:cs="Times New Roman"/>
            <w:sz w:val="27"/>
            <w:szCs w:val="27"/>
          </w:rPr>
          <w:instrText>PAGE   \* MERGEFORMAT</w:instrText>
        </w:r>
        <w:r w:rsidR="00E1106F" w:rsidRPr="008C3C58">
          <w:rPr>
            <w:rFonts w:ascii="Times New Roman" w:hAnsi="Times New Roman" w:cs="Times New Roman"/>
            <w:sz w:val="27"/>
            <w:szCs w:val="27"/>
          </w:rPr>
          <w:fldChar w:fldCharType="separate"/>
        </w:r>
        <w:r w:rsidR="00EC6E02" w:rsidRPr="00EC6E02">
          <w:rPr>
            <w:rFonts w:ascii="Times New Roman" w:hAnsi="Times New Roman" w:cs="Times New Roman"/>
            <w:noProof/>
            <w:sz w:val="27"/>
            <w:szCs w:val="27"/>
            <w:lang w:val="ru-RU"/>
          </w:rPr>
          <w:t>2</w:t>
        </w:r>
        <w:r w:rsidR="00E1106F" w:rsidRPr="008C3C58">
          <w:rPr>
            <w:rFonts w:ascii="Times New Roman" w:hAnsi="Times New Roman" w:cs="Times New Roman"/>
            <w:sz w:val="27"/>
            <w:szCs w:val="27"/>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284"/>
    <w:multiLevelType w:val="multilevel"/>
    <w:tmpl w:val="C32E5B26"/>
    <w:lvl w:ilvl="0">
      <w:start w:val="4"/>
      <w:numFmt w:val="decimal"/>
      <w:lvlText w:val="%1."/>
      <w:lvlJc w:val="left"/>
      <w:pPr>
        <w:ind w:left="480" w:hanging="480"/>
      </w:pPr>
    </w:lvl>
    <w:lvl w:ilvl="1">
      <w:start w:val="4"/>
      <w:numFmt w:val="decimal"/>
      <w:lvlText w:val="%2."/>
      <w:lvlJc w:val="left"/>
      <w:pPr>
        <w:ind w:left="1200" w:hanging="480"/>
      </w:pPr>
    </w:lvl>
    <w:lvl w:ilvl="2">
      <w:start w:val="4"/>
      <w:numFmt w:val="decimal"/>
      <w:lvlText w:val="%3."/>
      <w:lvlJc w:val="left"/>
      <w:pPr>
        <w:ind w:left="1920" w:hanging="480"/>
      </w:pPr>
    </w:lvl>
    <w:lvl w:ilvl="3">
      <w:start w:val="4"/>
      <w:numFmt w:val="decimal"/>
      <w:lvlText w:val="%4."/>
      <w:lvlJc w:val="left"/>
      <w:pPr>
        <w:ind w:left="2640" w:hanging="480"/>
      </w:pPr>
    </w:lvl>
    <w:lvl w:ilvl="4">
      <w:start w:val="4"/>
      <w:numFmt w:val="decimal"/>
      <w:lvlText w:val="%5."/>
      <w:lvlJc w:val="left"/>
      <w:pPr>
        <w:ind w:left="3360" w:hanging="480"/>
      </w:pPr>
    </w:lvl>
    <w:lvl w:ilvl="5">
      <w:start w:val="4"/>
      <w:numFmt w:val="decimal"/>
      <w:lvlText w:val="%6."/>
      <w:lvlJc w:val="left"/>
      <w:pPr>
        <w:ind w:left="4080" w:hanging="480"/>
      </w:pPr>
    </w:lvl>
    <w:lvl w:ilvl="6">
      <w:start w:val="4"/>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6A6947"/>
    <w:multiLevelType w:val="hybridMultilevel"/>
    <w:tmpl w:val="4E3232E8"/>
    <w:lvl w:ilvl="0" w:tplc="F0F81192">
      <w:start w:val="2"/>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271A23"/>
    <w:multiLevelType w:val="multilevel"/>
    <w:tmpl w:val="7456AA9E"/>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2B7012C"/>
    <w:multiLevelType w:val="hybridMultilevel"/>
    <w:tmpl w:val="A614C29A"/>
    <w:lvl w:ilvl="0" w:tplc="D50CA648">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870A38"/>
    <w:multiLevelType w:val="multilevel"/>
    <w:tmpl w:val="CF709B2A"/>
    <w:lvl w:ilvl="0">
      <w:start w:val="1"/>
      <w:numFmt w:val="decimal"/>
      <w:lvlText w:val="%1."/>
      <w:lvlJc w:val="left"/>
      <w:pPr>
        <w:ind w:left="480" w:hanging="480"/>
      </w:pPr>
      <w:rPr>
        <w:rFonts w:ascii="Times New Roman" w:hAnsi="Times New Roman" w:cs="Times New Roman" w:hint="default"/>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C04364"/>
    <w:multiLevelType w:val="multilevel"/>
    <w:tmpl w:val="51C0B5BA"/>
    <w:lvl w:ilvl="0">
      <w:start w:val="3"/>
      <w:numFmt w:val="decimal"/>
      <w:lvlText w:val="%1."/>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D7D59BF"/>
    <w:multiLevelType w:val="hybridMultilevel"/>
    <w:tmpl w:val="3222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56951"/>
    <w:multiLevelType w:val="hybridMultilevel"/>
    <w:tmpl w:val="A8E8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37FCD"/>
    <w:multiLevelType w:val="hybridMultilevel"/>
    <w:tmpl w:val="2CE2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B774E"/>
    <w:multiLevelType w:val="hybridMultilevel"/>
    <w:tmpl w:val="5130F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479B0"/>
    <w:multiLevelType w:val="multilevel"/>
    <w:tmpl w:val="46C2FB46"/>
    <w:lvl w:ilvl="0">
      <w:start w:val="2"/>
      <w:numFmt w:val="decimal"/>
      <w:lvlText w:val="%1."/>
      <w:lvlJc w:val="left"/>
      <w:pPr>
        <w:ind w:left="480" w:hanging="480"/>
      </w:pPr>
    </w:lvl>
    <w:lvl w:ilvl="1">
      <w:start w:val="2"/>
      <w:numFmt w:val="decimal"/>
      <w:lvlText w:val="%2."/>
      <w:lvlJc w:val="left"/>
      <w:pPr>
        <w:ind w:left="1200" w:hanging="480"/>
      </w:pPr>
    </w:lvl>
    <w:lvl w:ilvl="2">
      <w:start w:val="2"/>
      <w:numFmt w:val="decimal"/>
      <w:lvlText w:val="%3."/>
      <w:lvlJc w:val="left"/>
      <w:pPr>
        <w:ind w:left="1920" w:hanging="480"/>
      </w:pPr>
    </w:lvl>
    <w:lvl w:ilvl="3">
      <w:start w:val="2"/>
      <w:numFmt w:val="decimal"/>
      <w:lvlText w:val="%4."/>
      <w:lvlJc w:val="left"/>
      <w:pPr>
        <w:ind w:left="2640" w:hanging="480"/>
      </w:pPr>
    </w:lvl>
    <w:lvl w:ilvl="4">
      <w:start w:val="2"/>
      <w:numFmt w:val="decimal"/>
      <w:lvlText w:val="%5."/>
      <w:lvlJc w:val="left"/>
      <w:pPr>
        <w:ind w:left="3360" w:hanging="480"/>
      </w:pPr>
    </w:lvl>
    <w:lvl w:ilvl="5">
      <w:start w:val="2"/>
      <w:numFmt w:val="decimal"/>
      <w:lvlText w:val="%6."/>
      <w:lvlJc w:val="left"/>
      <w:pPr>
        <w:ind w:left="4080" w:hanging="480"/>
      </w:pPr>
    </w:lvl>
    <w:lvl w:ilvl="6">
      <w:start w:val="2"/>
      <w:numFmt w:val="decimal"/>
      <w:lvlText w:val="%7."/>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CB437D6"/>
    <w:multiLevelType w:val="multilevel"/>
    <w:tmpl w:val="A256394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nsid w:val="6AF631ED"/>
    <w:multiLevelType w:val="hybridMultilevel"/>
    <w:tmpl w:val="2A9E762C"/>
    <w:lvl w:ilvl="0" w:tplc="54A22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2"/>
  </w:num>
  <w:num w:numId="6">
    <w:abstractNumId w:val="11"/>
  </w:num>
  <w:num w:numId="7">
    <w:abstractNumId w:val="7"/>
  </w:num>
  <w:num w:numId="8">
    <w:abstractNumId w:val="3"/>
  </w:num>
  <w:num w:numId="9">
    <w:abstractNumId w:val="1"/>
  </w:num>
  <w:num w:numId="10">
    <w:abstractNumId w:val="8"/>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2E3836"/>
    <w:rsid w:val="000164B7"/>
    <w:rsid w:val="00020514"/>
    <w:rsid w:val="0002085B"/>
    <w:rsid w:val="00035E50"/>
    <w:rsid w:val="0004204C"/>
    <w:rsid w:val="00054F3F"/>
    <w:rsid w:val="000D418B"/>
    <w:rsid w:val="000F4C18"/>
    <w:rsid w:val="00107A67"/>
    <w:rsid w:val="00122004"/>
    <w:rsid w:val="00124531"/>
    <w:rsid w:val="00152A2D"/>
    <w:rsid w:val="00156ECC"/>
    <w:rsid w:val="001802A4"/>
    <w:rsid w:val="001B2A8A"/>
    <w:rsid w:val="001C59FE"/>
    <w:rsid w:val="001F3C9D"/>
    <w:rsid w:val="002029EC"/>
    <w:rsid w:val="0021433C"/>
    <w:rsid w:val="002471F4"/>
    <w:rsid w:val="00255EC0"/>
    <w:rsid w:val="00280617"/>
    <w:rsid w:val="002954E7"/>
    <w:rsid w:val="002977B5"/>
    <w:rsid w:val="002E3836"/>
    <w:rsid w:val="002E586C"/>
    <w:rsid w:val="002F734C"/>
    <w:rsid w:val="00307AA3"/>
    <w:rsid w:val="00320141"/>
    <w:rsid w:val="00382111"/>
    <w:rsid w:val="0039162F"/>
    <w:rsid w:val="003A0131"/>
    <w:rsid w:val="003A5B7B"/>
    <w:rsid w:val="003C1381"/>
    <w:rsid w:val="003D0363"/>
    <w:rsid w:val="004015BA"/>
    <w:rsid w:val="004410BF"/>
    <w:rsid w:val="0044612C"/>
    <w:rsid w:val="0046699E"/>
    <w:rsid w:val="00471A97"/>
    <w:rsid w:val="00476D3D"/>
    <w:rsid w:val="0048303F"/>
    <w:rsid w:val="004B4059"/>
    <w:rsid w:val="004F3887"/>
    <w:rsid w:val="0050235B"/>
    <w:rsid w:val="00503CF4"/>
    <w:rsid w:val="00506691"/>
    <w:rsid w:val="00513FD1"/>
    <w:rsid w:val="0053678E"/>
    <w:rsid w:val="00551D22"/>
    <w:rsid w:val="005532E7"/>
    <w:rsid w:val="005643C7"/>
    <w:rsid w:val="00573073"/>
    <w:rsid w:val="00573198"/>
    <w:rsid w:val="005A5860"/>
    <w:rsid w:val="005B1B4A"/>
    <w:rsid w:val="005C509A"/>
    <w:rsid w:val="005D0F5F"/>
    <w:rsid w:val="005F23C5"/>
    <w:rsid w:val="005F5182"/>
    <w:rsid w:val="00606CC1"/>
    <w:rsid w:val="00644A17"/>
    <w:rsid w:val="00653148"/>
    <w:rsid w:val="0066250D"/>
    <w:rsid w:val="006A65B5"/>
    <w:rsid w:val="006B530A"/>
    <w:rsid w:val="006C54EB"/>
    <w:rsid w:val="006E0F9B"/>
    <w:rsid w:val="0070245B"/>
    <w:rsid w:val="00743288"/>
    <w:rsid w:val="007563AD"/>
    <w:rsid w:val="007A0752"/>
    <w:rsid w:val="007C6F09"/>
    <w:rsid w:val="00815C0B"/>
    <w:rsid w:val="008208AC"/>
    <w:rsid w:val="0084330A"/>
    <w:rsid w:val="00850B78"/>
    <w:rsid w:val="008B7AB3"/>
    <w:rsid w:val="008C3C58"/>
    <w:rsid w:val="008C47F9"/>
    <w:rsid w:val="008F6EF7"/>
    <w:rsid w:val="00905A7B"/>
    <w:rsid w:val="00911AC0"/>
    <w:rsid w:val="00922F96"/>
    <w:rsid w:val="0094537D"/>
    <w:rsid w:val="009A7F6F"/>
    <w:rsid w:val="009B57EA"/>
    <w:rsid w:val="009D72E7"/>
    <w:rsid w:val="00A32C30"/>
    <w:rsid w:val="00A50DB5"/>
    <w:rsid w:val="00A9784B"/>
    <w:rsid w:val="00AA46A3"/>
    <w:rsid w:val="00AB7EBD"/>
    <w:rsid w:val="00AC3961"/>
    <w:rsid w:val="00AE321B"/>
    <w:rsid w:val="00AE3517"/>
    <w:rsid w:val="00AE61EF"/>
    <w:rsid w:val="00AF5DC8"/>
    <w:rsid w:val="00B17E23"/>
    <w:rsid w:val="00B40E93"/>
    <w:rsid w:val="00B548F7"/>
    <w:rsid w:val="00BC7AEF"/>
    <w:rsid w:val="00BD0BA6"/>
    <w:rsid w:val="00C0403C"/>
    <w:rsid w:val="00C04EF7"/>
    <w:rsid w:val="00C37FDA"/>
    <w:rsid w:val="00C65E18"/>
    <w:rsid w:val="00C7288C"/>
    <w:rsid w:val="00C72BB2"/>
    <w:rsid w:val="00CC2017"/>
    <w:rsid w:val="00CE2D0A"/>
    <w:rsid w:val="00D21CCF"/>
    <w:rsid w:val="00DB3BCD"/>
    <w:rsid w:val="00DB5FF1"/>
    <w:rsid w:val="00DD0FC6"/>
    <w:rsid w:val="00DE11CA"/>
    <w:rsid w:val="00DF2504"/>
    <w:rsid w:val="00DF6096"/>
    <w:rsid w:val="00E02FE2"/>
    <w:rsid w:val="00E1106F"/>
    <w:rsid w:val="00E21A1C"/>
    <w:rsid w:val="00E63A2D"/>
    <w:rsid w:val="00E70C15"/>
    <w:rsid w:val="00E71C3A"/>
    <w:rsid w:val="00E83707"/>
    <w:rsid w:val="00E8537A"/>
    <w:rsid w:val="00E92B2E"/>
    <w:rsid w:val="00E96460"/>
    <w:rsid w:val="00EC6E02"/>
    <w:rsid w:val="00ED231D"/>
    <w:rsid w:val="00ED7257"/>
    <w:rsid w:val="00EE56C9"/>
    <w:rsid w:val="00EF0ADA"/>
    <w:rsid w:val="00EF3CD9"/>
    <w:rsid w:val="00F23857"/>
    <w:rsid w:val="00F26ACF"/>
    <w:rsid w:val="00F31985"/>
    <w:rsid w:val="00F406F3"/>
    <w:rsid w:val="00F417C2"/>
    <w:rsid w:val="00F811B8"/>
    <w:rsid w:val="00FC50AB"/>
    <w:rsid w:val="00FC58C0"/>
    <w:rsid w:val="00FF2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Body Text" w:qFormat="1"/>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208AC"/>
    <w:pPr>
      <w:suppressAutoHyphens/>
      <w:spacing w:after="200"/>
    </w:pPr>
  </w:style>
  <w:style w:type="paragraph" w:styleId="1">
    <w:name w:val="heading 1"/>
    <w:basedOn w:val="a"/>
    <w:uiPriority w:val="9"/>
    <w:qFormat/>
    <w:rsid w:val="008208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uiPriority w:val="9"/>
    <w:unhideWhenUsed/>
    <w:qFormat/>
    <w:rsid w:val="008208A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uiPriority w:val="9"/>
    <w:unhideWhenUsed/>
    <w:qFormat/>
    <w:rsid w:val="008208AC"/>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uiPriority w:val="9"/>
    <w:unhideWhenUsed/>
    <w:qFormat/>
    <w:rsid w:val="008208AC"/>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uiPriority w:val="9"/>
    <w:unhideWhenUsed/>
    <w:qFormat/>
    <w:rsid w:val="008208AC"/>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uiPriority w:val="9"/>
    <w:unhideWhenUsed/>
    <w:qFormat/>
    <w:rsid w:val="008208AC"/>
    <w:pPr>
      <w:keepNext/>
      <w:keepLines/>
      <w:spacing w:before="200" w:after="0"/>
      <w:outlineLvl w:val="5"/>
    </w:pPr>
    <w:rPr>
      <w:rFonts w:asciiTheme="majorHAnsi" w:eastAsiaTheme="majorEastAsia" w:hAnsiTheme="majorHAnsi" w:cstheme="majorBid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qFormat/>
    <w:rsid w:val="008208AC"/>
  </w:style>
  <w:style w:type="character" w:customStyle="1" w:styleId="VerbatimChar">
    <w:name w:val="Verbatim Char"/>
    <w:basedOn w:val="a3"/>
    <w:link w:val="SourceCode"/>
    <w:qFormat/>
    <w:rsid w:val="008208AC"/>
    <w:rPr>
      <w:rFonts w:ascii="Consolas" w:hAnsi="Consolas"/>
      <w:sz w:val="22"/>
    </w:rPr>
  </w:style>
  <w:style w:type="character" w:styleId="a4">
    <w:name w:val="footnote reference"/>
    <w:basedOn w:val="a3"/>
    <w:qFormat/>
    <w:rsid w:val="008208AC"/>
    <w:rPr>
      <w:vertAlign w:val="superscript"/>
    </w:rPr>
  </w:style>
  <w:style w:type="character" w:customStyle="1" w:styleId="-">
    <w:name w:val="Интернет-ссылка"/>
    <w:basedOn w:val="a3"/>
    <w:rsid w:val="008208AC"/>
    <w:rPr>
      <w:color w:val="4F81BD" w:themeColor="accent1"/>
    </w:rPr>
  </w:style>
  <w:style w:type="character" w:customStyle="1" w:styleId="KeywordTok">
    <w:name w:val="KeywordTok"/>
    <w:basedOn w:val="VerbatimChar"/>
    <w:qFormat/>
    <w:rsid w:val="008208AC"/>
    <w:rPr>
      <w:rFonts w:ascii="Consolas" w:hAnsi="Consolas"/>
      <w:b/>
      <w:color w:val="007020"/>
      <w:sz w:val="22"/>
    </w:rPr>
  </w:style>
  <w:style w:type="character" w:customStyle="1" w:styleId="DataTypeTok">
    <w:name w:val="DataTypeTok"/>
    <w:basedOn w:val="VerbatimChar"/>
    <w:qFormat/>
    <w:rsid w:val="008208AC"/>
    <w:rPr>
      <w:rFonts w:ascii="Consolas" w:hAnsi="Consolas"/>
      <w:color w:val="902000"/>
      <w:sz w:val="22"/>
    </w:rPr>
  </w:style>
  <w:style w:type="character" w:customStyle="1" w:styleId="DecValTok">
    <w:name w:val="DecValTok"/>
    <w:basedOn w:val="VerbatimChar"/>
    <w:qFormat/>
    <w:rsid w:val="008208AC"/>
    <w:rPr>
      <w:rFonts w:ascii="Consolas" w:hAnsi="Consolas"/>
      <w:color w:val="40A070"/>
      <w:sz w:val="22"/>
    </w:rPr>
  </w:style>
  <w:style w:type="character" w:customStyle="1" w:styleId="BaseNTok">
    <w:name w:val="BaseNTok"/>
    <w:basedOn w:val="VerbatimChar"/>
    <w:qFormat/>
    <w:rsid w:val="008208AC"/>
    <w:rPr>
      <w:rFonts w:ascii="Consolas" w:hAnsi="Consolas"/>
      <w:color w:val="40A070"/>
      <w:sz w:val="22"/>
    </w:rPr>
  </w:style>
  <w:style w:type="character" w:customStyle="1" w:styleId="FloatTok">
    <w:name w:val="FloatTok"/>
    <w:basedOn w:val="VerbatimChar"/>
    <w:qFormat/>
    <w:rsid w:val="008208AC"/>
    <w:rPr>
      <w:rFonts w:ascii="Consolas" w:hAnsi="Consolas"/>
      <w:color w:val="40A070"/>
      <w:sz w:val="22"/>
    </w:rPr>
  </w:style>
  <w:style w:type="character" w:customStyle="1" w:styleId="ConstantTok">
    <w:name w:val="ConstantTok"/>
    <w:basedOn w:val="VerbatimChar"/>
    <w:qFormat/>
    <w:rsid w:val="008208AC"/>
    <w:rPr>
      <w:rFonts w:ascii="Consolas" w:hAnsi="Consolas"/>
      <w:color w:val="880000"/>
      <w:sz w:val="22"/>
    </w:rPr>
  </w:style>
  <w:style w:type="character" w:customStyle="1" w:styleId="CharTok">
    <w:name w:val="CharTok"/>
    <w:basedOn w:val="VerbatimChar"/>
    <w:qFormat/>
    <w:rsid w:val="008208AC"/>
    <w:rPr>
      <w:rFonts w:ascii="Consolas" w:hAnsi="Consolas"/>
      <w:color w:val="4070A0"/>
      <w:sz w:val="22"/>
    </w:rPr>
  </w:style>
  <w:style w:type="character" w:customStyle="1" w:styleId="SpecialCharTok">
    <w:name w:val="SpecialCharTok"/>
    <w:basedOn w:val="VerbatimChar"/>
    <w:qFormat/>
    <w:rsid w:val="008208AC"/>
    <w:rPr>
      <w:rFonts w:ascii="Consolas" w:hAnsi="Consolas"/>
      <w:color w:val="4070A0"/>
      <w:sz w:val="22"/>
    </w:rPr>
  </w:style>
  <w:style w:type="character" w:customStyle="1" w:styleId="StringTok">
    <w:name w:val="StringTok"/>
    <w:basedOn w:val="VerbatimChar"/>
    <w:qFormat/>
    <w:rsid w:val="008208AC"/>
    <w:rPr>
      <w:rFonts w:ascii="Consolas" w:hAnsi="Consolas"/>
      <w:color w:val="4070A0"/>
      <w:sz w:val="22"/>
    </w:rPr>
  </w:style>
  <w:style w:type="character" w:customStyle="1" w:styleId="VerbatimStringTok">
    <w:name w:val="VerbatimStringTok"/>
    <w:basedOn w:val="VerbatimChar"/>
    <w:qFormat/>
    <w:rsid w:val="008208AC"/>
    <w:rPr>
      <w:rFonts w:ascii="Consolas" w:hAnsi="Consolas"/>
      <w:color w:val="4070A0"/>
      <w:sz w:val="22"/>
    </w:rPr>
  </w:style>
  <w:style w:type="character" w:customStyle="1" w:styleId="SpecialStringTok">
    <w:name w:val="SpecialStringTok"/>
    <w:basedOn w:val="VerbatimChar"/>
    <w:qFormat/>
    <w:rsid w:val="008208AC"/>
    <w:rPr>
      <w:rFonts w:ascii="Consolas" w:hAnsi="Consolas"/>
      <w:color w:val="BB6688"/>
      <w:sz w:val="22"/>
    </w:rPr>
  </w:style>
  <w:style w:type="character" w:customStyle="1" w:styleId="ImportTok">
    <w:name w:val="ImportTok"/>
    <w:basedOn w:val="VerbatimChar"/>
    <w:qFormat/>
    <w:rsid w:val="008208AC"/>
    <w:rPr>
      <w:rFonts w:ascii="Consolas" w:hAnsi="Consolas"/>
      <w:sz w:val="22"/>
    </w:rPr>
  </w:style>
  <w:style w:type="character" w:customStyle="1" w:styleId="CommentTok">
    <w:name w:val="CommentTok"/>
    <w:basedOn w:val="VerbatimChar"/>
    <w:qFormat/>
    <w:rsid w:val="008208AC"/>
    <w:rPr>
      <w:rFonts w:ascii="Consolas" w:hAnsi="Consolas"/>
      <w:i/>
      <w:color w:val="60A0B0"/>
      <w:sz w:val="22"/>
    </w:rPr>
  </w:style>
  <w:style w:type="character" w:customStyle="1" w:styleId="DocumentationTok">
    <w:name w:val="DocumentationTok"/>
    <w:basedOn w:val="VerbatimChar"/>
    <w:qFormat/>
    <w:rsid w:val="008208AC"/>
    <w:rPr>
      <w:rFonts w:ascii="Consolas" w:hAnsi="Consolas"/>
      <w:i/>
      <w:color w:val="BA2121"/>
      <w:sz w:val="22"/>
    </w:rPr>
  </w:style>
  <w:style w:type="character" w:customStyle="1" w:styleId="AnnotationTok">
    <w:name w:val="AnnotationTok"/>
    <w:basedOn w:val="VerbatimChar"/>
    <w:qFormat/>
    <w:rsid w:val="008208AC"/>
    <w:rPr>
      <w:rFonts w:ascii="Consolas" w:hAnsi="Consolas"/>
      <w:b/>
      <w:i/>
      <w:color w:val="60A0B0"/>
      <w:sz w:val="22"/>
    </w:rPr>
  </w:style>
  <w:style w:type="character" w:customStyle="1" w:styleId="CommentVarTok">
    <w:name w:val="CommentVarTok"/>
    <w:basedOn w:val="VerbatimChar"/>
    <w:qFormat/>
    <w:rsid w:val="008208AC"/>
    <w:rPr>
      <w:rFonts w:ascii="Consolas" w:hAnsi="Consolas"/>
      <w:b/>
      <w:i/>
      <w:color w:val="60A0B0"/>
      <w:sz w:val="22"/>
    </w:rPr>
  </w:style>
  <w:style w:type="character" w:customStyle="1" w:styleId="OtherTok">
    <w:name w:val="OtherTok"/>
    <w:basedOn w:val="VerbatimChar"/>
    <w:qFormat/>
    <w:rsid w:val="008208AC"/>
    <w:rPr>
      <w:rFonts w:ascii="Consolas" w:hAnsi="Consolas"/>
      <w:color w:val="007020"/>
      <w:sz w:val="22"/>
    </w:rPr>
  </w:style>
  <w:style w:type="character" w:customStyle="1" w:styleId="FunctionTok">
    <w:name w:val="FunctionTok"/>
    <w:basedOn w:val="VerbatimChar"/>
    <w:qFormat/>
    <w:rsid w:val="008208AC"/>
    <w:rPr>
      <w:rFonts w:ascii="Consolas" w:hAnsi="Consolas"/>
      <w:color w:val="06287E"/>
      <w:sz w:val="22"/>
    </w:rPr>
  </w:style>
  <w:style w:type="character" w:customStyle="1" w:styleId="VariableTok">
    <w:name w:val="VariableTok"/>
    <w:basedOn w:val="VerbatimChar"/>
    <w:qFormat/>
    <w:rsid w:val="008208AC"/>
    <w:rPr>
      <w:rFonts w:ascii="Consolas" w:hAnsi="Consolas"/>
      <w:color w:val="19177C"/>
      <w:sz w:val="22"/>
    </w:rPr>
  </w:style>
  <w:style w:type="character" w:customStyle="1" w:styleId="ControlFlowTok">
    <w:name w:val="ControlFlowTok"/>
    <w:basedOn w:val="VerbatimChar"/>
    <w:qFormat/>
    <w:rsid w:val="008208AC"/>
    <w:rPr>
      <w:rFonts w:ascii="Consolas" w:hAnsi="Consolas"/>
      <w:b/>
      <w:color w:val="007020"/>
      <w:sz w:val="22"/>
    </w:rPr>
  </w:style>
  <w:style w:type="character" w:customStyle="1" w:styleId="OperatorTok">
    <w:name w:val="OperatorTok"/>
    <w:basedOn w:val="VerbatimChar"/>
    <w:qFormat/>
    <w:rsid w:val="008208AC"/>
    <w:rPr>
      <w:rFonts w:ascii="Consolas" w:hAnsi="Consolas"/>
      <w:color w:val="666666"/>
      <w:sz w:val="22"/>
    </w:rPr>
  </w:style>
  <w:style w:type="character" w:customStyle="1" w:styleId="BuiltInTok">
    <w:name w:val="BuiltInTok"/>
    <w:basedOn w:val="VerbatimChar"/>
    <w:qFormat/>
    <w:rsid w:val="008208AC"/>
    <w:rPr>
      <w:rFonts w:ascii="Consolas" w:hAnsi="Consolas"/>
      <w:sz w:val="22"/>
    </w:rPr>
  </w:style>
  <w:style w:type="character" w:customStyle="1" w:styleId="ExtensionTok">
    <w:name w:val="ExtensionTok"/>
    <w:basedOn w:val="VerbatimChar"/>
    <w:qFormat/>
    <w:rsid w:val="008208AC"/>
    <w:rPr>
      <w:rFonts w:ascii="Consolas" w:hAnsi="Consolas"/>
      <w:sz w:val="22"/>
    </w:rPr>
  </w:style>
  <w:style w:type="character" w:customStyle="1" w:styleId="PreprocessorTok">
    <w:name w:val="PreprocessorTok"/>
    <w:basedOn w:val="VerbatimChar"/>
    <w:qFormat/>
    <w:rsid w:val="008208AC"/>
    <w:rPr>
      <w:rFonts w:ascii="Consolas" w:hAnsi="Consolas"/>
      <w:color w:val="BC7A00"/>
      <w:sz w:val="22"/>
    </w:rPr>
  </w:style>
  <w:style w:type="character" w:customStyle="1" w:styleId="AttributeTok">
    <w:name w:val="AttributeTok"/>
    <w:basedOn w:val="VerbatimChar"/>
    <w:qFormat/>
    <w:rsid w:val="008208AC"/>
    <w:rPr>
      <w:rFonts w:ascii="Consolas" w:hAnsi="Consolas"/>
      <w:color w:val="7D9029"/>
      <w:sz w:val="22"/>
    </w:rPr>
  </w:style>
  <w:style w:type="character" w:customStyle="1" w:styleId="RegionMarkerTok">
    <w:name w:val="RegionMarkerTok"/>
    <w:basedOn w:val="VerbatimChar"/>
    <w:qFormat/>
    <w:rsid w:val="008208AC"/>
    <w:rPr>
      <w:rFonts w:ascii="Consolas" w:hAnsi="Consolas"/>
      <w:sz w:val="22"/>
    </w:rPr>
  </w:style>
  <w:style w:type="character" w:customStyle="1" w:styleId="InformationTok">
    <w:name w:val="InformationTok"/>
    <w:basedOn w:val="VerbatimChar"/>
    <w:qFormat/>
    <w:rsid w:val="008208AC"/>
    <w:rPr>
      <w:rFonts w:ascii="Consolas" w:hAnsi="Consolas"/>
      <w:b/>
      <w:i/>
      <w:color w:val="60A0B0"/>
      <w:sz w:val="22"/>
    </w:rPr>
  </w:style>
  <w:style w:type="character" w:customStyle="1" w:styleId="WarningTok">
    <w:name w:val="WarningTok"/>
    <w:basedOn w:val="VerbatimChar"/>
    <w:qFormat/>
    <w:rsid w:val="008208AC"/>
    <w:rPr>
      <w:rFonts w:ascii="Consolas" w:hAnsi="Consolas"/>
      <w:b/>
      <w:i/>
      <w:color w:val="60A0B0"/>
      <w:sz w:val="22"/>
    </w:rPr>
  </w:style>
  <w:style w:type="character" w:customStyle="1" w:styleId="AlertTok">
    <w:name w:val="AlertTok"/>
    <w:basedOn w:val="VerbatimChar"/>
    <w:qFormat/>
    <w:rsid w:val="008208AC"/>
    <w:rPr>
      <w:rFonts w:ascii="Consolas" w:hAnsi="Consolas"/>
      <w:b/>
      <w:color w:val="FF0000"/>
      <w:sz w:val="22"/>
    </w:rPr>
  </w:style>
  <w:style w:type="character" w:customStyle="1" w:styleId="ErrorTok">
    <w:name w:val="ErrorTok"/>
    <w:basedOn w:val="VerbatimChar"/>
    <w:qFormat/>
    <w:rsid w:val="008208AC"/>
    <w:rPr>
      <w:rFonts w:ascii="Consolas" w:hAnsi="Consolas"/>
      <w:b/>
      <w:color w:val="FF0000"/>
      <w:sz w:val="22"/>
    </w:rPr>
  </w:style>
  <w:style w:type="character" w:customStyle="1" w:styleId="NormalTok">
    <w:name w:val="NormalTok"/>
    <w:basedOn w:val="VerbatimChar"/>
    <w:qFormat/>
    <w:rsid w:val="008208AC"/>
    <w:rPr>
      <w:rFonts w:ascii="Consolas" w:hAnsi="Consolas"/>
      <w:sz w:val="22"/>
    </w:rPr>
  </w:style>
  <w:style w:type="character" w:customStyle="1" w:styleId="dropdown-user-namefirst-letter">
    <w:name w:val="dropdown-user-name__first-letter"/>
    <w:basedOn w:val="a0"/>
    <w:qFormat/>
    <w:rsid w:val="00AD409B"/>
  </w:style>
  <w:style w:type="paragraph" w:styleId="a5">
    <w:name w:val="Title"/>
    <w:basedOn w:val="a"/>
    <w:next w:val="a6"/>
    <w:qFormat/>
    <w:rsid w:val="008208AC"/>
    <w:pPr>
      <w:keepNext/>
      <w:spacing w:before="240" w:after="120"/>
    </w:pPr>
    <w:rPr>
      <w:rFonts w:ascii="Liberation Sans" w:eastAsia="Arial Unicode MS" w:hAnsi="Liberation Sans" w:cs="Mangal"/>
      <w:sz w:val="28"/>
      <w:szCs w:val="28"/>
    </w:rPr>
  </w:style>
  <w:style w:type="paragraph" w:styleId="a6">
    <w:name w:val="Body Text"/>
    <w:basedOn w:val="a"/>
    <w:link w:val="a7"/>
    <w:qFormat/>
    <w:rsid w:val="008208AC"/>
    <w:pPr>
      <w:spacing w:before="180" w:after="180"/>
    </w:pPr>
  </w:style>
  <w:style w:type="paragraph" w:styleId="a8">
    <w:name w:val="List"/>
    <w:basedOn w:val="a6"/>
    <w:rsid w:val="008208AC"/>
    <w:rPr>
      <w:rFonts w:cs="Mangal"/>
    </w:rPr>
  </w:style>
  <w:style w:type="paragraph" w:customStyle="1" w:styleId="10">
    <w:name w:val="Название1"/>
    <w:basedOn w:val="a"/>
    <w:rsid w:val="008208AC"/>
    <w:pPr>
      <w:suppressLineNumbers/>
      <w:spacing w:before="120" w:after="120"/>
    </w:pPr>
    <w:rPr>
      <w:rFonts w:cs="Mangal"/>
      <w:i/>
      <w:iCs/>
    </w:rPr>
  </w:style>
  <w:style w:type="paragraph" w:styleId="a9">
    <w:name w:val="index heading"/>
    <w:basedOn w:val="a"/>
    <w:qFormat/>
    <w:rsid w:val="008208AC"/>
    <w:pPr>
      <w:suppressLineNumbers/>
    </w:pPr>
    <w:rPr>
      <w:rFonts w:cs="Mangal"/>
    </w:rPr>
  </w:style>
  <w:style w:type="paragraph" w:customStyle="1" w:styleId="FirstParagraph">
    <w:name w:val="First Paragraph"/>
    <w:basedOn w:val="a6"/>
    <w:qFormat/>
    <w:rsid w:val="008208AC"/>
  </w:style>
  <w:style w:type="paragraph" w:customStyle="1" w:styleId="Compact">
    <w:name w:val="Compact"/>
    <w:basedOn w:val="a6"/>
    <w:qFormat/>
    <w:rsid w:val="008208AC"/>
    <w:pPr>
      <w:spacing w:before="36" w:after="36"/>
    </w:pPr>
  </w:style>
  <w:style w:type="paragraph" w:customStyle="1" w:styleId="aa">
    <w:name w:val="Заглавие"/>
    <w:basedOn w:val="a"/>
    <w:qFormat/>
    <w:rsid w:val="008208AC"/>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b">
    <w:name w:val="Subtitle"/>
    <w:basedOn w:val="aa"/>
    <w:qFormat/>
    <w:rsid w:val="008208AC"/>
    <w:pPr>
      <w:spacing w:before="240"/>
    </w:pPr>
    <w:rPr>
      <w:sz w:val="30"/>
      <w:szCs w:val="30"/>
    </w:rPr>
  </w:style>
  <w:style w:type="paragraph" w:customStyle="1" w:styleId="Author">
    <w:name w:val="Author"/>
    <w:qFormat/>
    <w:rsid w:val="008208AC"/>
    <w:pPr>
      <w:keepNext/>
      <w:keepLines/>
      <w:suppressAutoHyphens/>
      <w:spacing w:after="200"/>
      <w:jc w:val="center"/>
    </w:pPr>
  </w:style>
  <w:style w:type="paragraph" w:styleId="ac">
    <w:name w:val="Date"/>
    <w:qFormat/>
    <w:rsid w:val="008208AC"/>
    <w:pPr>
      <w:keepNext/>
      <w:keepLines/>
      <w:suppressAutoHyphens/>
      <w:spacing w:after="200"/>
      <w:jc w:val="center"/>
    </w:pPr>
  </w:style>
  <w:style w:type="paragraph" w:customStyle="1" w:styleId="Abstract">
    <w:name w:val="Abstract"/>
    <w:basedOn w:val="a"/>
    <w:qFormat/>
    <w:rsid w:val="008208AC"/>
    <w:pPr>
      <w:keepNext/>
      <w:keepLines/>
      <w:spacing w:before="300" w:after="300"/>
    </w:pPr>
    <w:rPr>
      <w:sz w:val="20"/>
      <w:szCs w:val="20"/>
    </w:rPr>
  </w:style>
  <w:style w:type="paragraph" w:styleId="ad">
    <w:name w:val="Bibliography"/>
    <w:basedOn w:val="a"/>
    <w:qFormat/>
    <w:rsid w:val="008208AC"/>
  </w:style>
  <w:style w:type="paragraph" w:styleId="ae">
    <w:name w:val="Block Text"/>
    <w:basedOn w:val="a6"/>
    <w:uiPriority w:val="9"/>
    <w:unhideWhenUsed/>
    <w:qFormat/>
    <w:rsid w:val="008208AC"/>
    <w:pPr>
      <w:spacing w:before="100" w:after="100"/>
    </w:pPr>
    <w:rPr>
      <w:rFonts w:asciiTheme="majorHAnsi" w:eastAsiaTheme="majorEastAsia" w:hAnsiTheme="majorHAnsi" w:cstheme="majorBidi"/>
      <w:bCs/>
      <w:sz w:val="20"/>
      <w:szCs w:val="20"/>
    </w:rPr>
  </w:style>
  <w:style w:type="paragraph" w:styleId="af">
    <w:name w:val="footnote text"/>
    <w:basedOn w:val="a"/>
    <w:uiPriority w:val="9"/>
    <w:unhideWhenUsed/>
    <w:qFormat/>
    <w:rsid w:val="008208AC"/>
  </w:style>
  <w:style w:type="paragraph" w:customStyle="1" w:styleId="DefinitionTerm">
    <w:name w:val="Definition Term"/>
    <w:basedOn w:val="a"/>
    <w:qFormat/>
    <w:rsid w:val="008208AC"/>
    <w:pPr>
      <w:keepNext/>
      <w:keepLines/>
      <w:spacing w:after="0"/>
    </w:pPr>
    <w:rPr>
      <w:b/>
    </w:rPr>
  </w:style>
  <w:style w:type="paragraph" w:customStyle="1" w:styleId="Definition">
    <w:name w:val="Definition"/>
    <w:basedOn w:val="a"/>
    <w:qFormat/>
    <w:rsid w:val="008208AC"/>
  </w:style>
  <w:style w:type="paragraph" w:styleId="af0">
    <w:name w:val="caption"/>
    <w:basedOn w:val="a"/>
    <w:qFormat/>
    <w:rsid w:val="008208AC"/>
    <w:pPr>
      <w:spacing w:after="120"/>
    </w:pPr>
    <w:rPr>
      <w:i/>
    </w:rPr>
  </w:style>
  <w:style w:type="paragraph" w:customStyle="1" w:styleId="TableCaption">
    <w:name w:val="Table Caption"/>
    <w:basedOn w:val="af0"/>
    <w:qFormat/>
    <w:rsid w:val="008208AC"/>
    <w:pPr>
      <w:keepNext/>
    </w:pPr>
  </w:style>
  <w:style w:type="paragraph" w:customStyle="1" w:styleId="ImageCaption">
    <w:name w:val="Image Caption"/>
    <w:basedOn w:val="af0"/>
    <w:qFormat/>
    <w:rsid w:val="008208AC"/>
  </w:style>
  <w:style w:type="paragraph" w:customStyle="1" w:styleId="Figure">
    <w:name w:val="Figure"/>
    <w:basedOn w:val="a"/>
    <w:qFormat/>
    <w:rsid w:val="008208AC"/>
  </w:style>
  <w:style w:type="paragraph" w:customStyle="1" w:styleId="FigurewithCaption">
    <w:name w:val="Figure with Caption"/>
    <w:basedOn w:val="Figure"/>
    <w:qFormat/>
    <w:rsid w:val="008208AC"/>
    <w:pPr>
      <w:keepNext/>
    </w:pPr>
  </w:style>
  <w:style w:type="paragraph" w:styleId="af1">
    <w:name w:val="TOC Heading"/>
    <w:basedOn w:val="1"/>
    <w:uiPriority w:val="39"/>
    <w:unhideWhenUsed/>
    <w:qFormat/>
    <w:rsid w:val="008208AC"/>
    <w:pPr>
      <w:spacing w:before="240" w:line="259" w:lineRule="auto"/>
    </w:pPr>
    <w:rPr>
      <w:b w:val="0"/>
      <w:bCs w:val="0"/>
      <w:color w:val="365F91" w:themeColor="accent1" w:themeShade="BF"/>
    </w:rPr>
  </w:style>
  <w:style w:type="paragraph" w:customStyle="1" w:styleId="SourceCode">
    <w:name w:val="Source Code"/>
    <w:basedOn w:val="a"/>
    <w:link w:val="VerbatimChar"/>
    <w:qFormat/>
    <w:rsid w:val="008208AC"/>
  </w:style>
  <w:style w:type="paragraph" w:styleId="af2">
    <w:name w:val="Balloon Text"/>
    <w:basedOn w:val="a"/>
    <w:link w:val="af3"/>
    <w:semiHidden/>
    <w:unhideWhenUsed/>
    <w:rsid w:val="004015BA"/>
    <w:pPr>
      <w:spacing w:after="0"/>
    </w:pPr>
    <w:rPr>
      <w:rFonts w:ascii="Segoe UI" w:hAnsi="Segoe UI" w:cs="Segoe UI"/>
      <w:sz w:val="18"/>
      <w:szCs w:val="18"/>
    </w:rPr>
  </w:style>
  <w:style w:type="character" w:customStyle="1" w:styleId="af3">
    <w:name w:val="Текст выноски Знак"/>
    <w:basedOn w:val="a0"/>
    <w:link w:val="af2"/>
    <w:semiHidden/>
    <w:rsid w:val="004015BA"/>
    <w:rPr>
      <w:rFonts w:ascii="Segoe UI" w:hAnsi="Segoe UI" w:cs="Segoe UI"/>
      <w:sz w:val="18"/>
      <w:szCs w:val="18"/>
    </w:rPr>
  </w:style>
  <w:style w:type="character" w:styleId="af4">
    <w:name w:val="Hyperlink"/>
    <w:basedOn w:val="a0"/>
    <w:rsid w:val="000D418B"/>
    <w:rPr>
      <w:color w:val="0000FF" w:themeColor="hyperlink"/>
      <w:u w:val="single"/>
    </w:rPr>
  </w:style>
  <w:style w:type="paragraph" w:styleId="af5">
    <w:name w:val="header"/>
    <w:basedOn w:val="a"/>
    <w:link w:val="af6"/>
    <w:uiPriority w:val="99"/>
    <w:unhideWhenUsed/>
    <w:rsid w:val="008C3C58"/>
    <w:pPr>
      <w:tabs>
        <w:tab w:val="center" w:pos="4677"/>
        <w:tab w:val="right" w:pos="9355"/>
      </w:tabs>
      <w:spacing w:after="0"/>
    </w:pPr>
  </w:style>
  <w:style w:type="character" w:customStyle="1" w:styleId="af6">
    <w:name w:val="Верхний колонтитул Знак"/>
    <w:basedOn w:val="a0"/>
    <w:link w:val="af5"/>
    <w:uiPriority w:val="99"/>
    <w:rsid w:val="008C3C58"/>
  </w:style>
  <w:style w:type="paragraph" w:styleId="af7">
    <w:name w:val="footer"/>
    <w:basedOn w:val="a"/>
    <w:link w:val="af8"/>
    <w:unhideWhenUsed/>
    <w:rsid w:val="008C3C58"/>
    <w:pPr>
      <w:tabs>
        <w:tab w:val="center" w:pos="4677"/>
        <w:tab w:val="right" w:pos="9355"/>
      </w:tabs>
      <w:spacing w:after="0"/>
    </w:pPr>
  </w:style>
  <w:style w:type="character" w:customStyle="1" w:styleId="af8">
    <w:name w:val="Нижний колонтитул Знак"/>
    <w:basedOn w:val="a0"/>
    <w:link w:val="af7"/>
    <w:rsid w:val="008C3C58"/>
  </w:style>
  <w:style w:type="table" w:styleId="af9">
    <w:name w:val="Table Grid"/>
    <w:basedOn w:val="a1"/>
    <w:rsid w:val="00EF3C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Знак"/>
    <w:basedOn w:val="a0"/>
    <w:link w:val="a6"/>
    <w:rsid w:val="00107A67"/>
  </w:style>
</w:styles>
</file>

<file path=word/webSettings.xml><?xml version="1.0" encoding="utf-8"?>
<w:webSettings xmlns:r="http://schemas.openxmlformats.org/officeDocument/2006/relationships" xmlns:w="http://schemas.openxmlformats.org/wordprocessingml/2006/main">
  <w:divs>
    <w:div w:id="517736814">
      <w:bodyDiv w:val="1"/>
      <w:marLeft w:val="0"/>
      <w:marRight w:val="0"/>
      <w:marTop w:val="0"/>
      <w:marBottom w:val="0"/>
      <w:divBdr>
        <w:top w:val="none" w:sz="0" w:space="0" w:color="auto"/>
        <w:left w:val="none" w:sz="0" w:space="0" w:color="auto"/>
        <w:bottom w:val="none" w:sz="0" w:space="0" w:color="auto"/>
        <w:right w:val="none" w:sz="0" w:space="0" w:color="auto"/>
      </w:divBdr>
      <w:divsChild>
        <w:div w:id="1269660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XXJ7TYMEEKJ2-1280-815</_dlc_DocId>
    <_dlc_DocIdUrl xmlns="57504d04-691e-4fc4-8f09-4f19fdbe90f6">
      <Url>https://vip.gov.mari.ru/mturek/_layouts/DocIdRedir.aspx?ID=XXJ7TYMEEKJ2-1280-815</Url>
      <Description>XXJ7TYMEEKJ2-1280-815</Description>
    </_dlc_DocIdUrl>
    <_x041e__x043f__x0438__x0441__x0430__x043d__x0438__x0435_ xmlns="6d7c22ec-c6a4-4777-88aa-bc3c76ac660e">Положение о муниципальном этапе Всероссийского конкурса лидеров и руководителей детских и молодежных общественных объединений «Лидер ХХI века»
</_x041e__x043f__x0438__x0441__x0430__x043d__x0438__x0435_>
    <_x043f__x0430__x043f__x043a__x0430_ xmlns="79df3ed6-a8d1-4f3f-8a76-4a00d2b18096">2020 год</_x043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0ECE1-208C-4883-9477-6F5B8560B481}"/>
</file>

<file path=customXml/itemProps2.xml><?xml version="1.0" encoding="utf-8"?>
<ds:datastoreItem xmlns:ds="http://schemas.openxmlformats.org/officeDocument/2006/customXml" ds:itemID="{2619371D-CA58-48A9-A8F7-7EA6090387EA}"/>
</file>

<file path=customXml/itemProps3.xml><?xml version="1.0" encoding="utf-8"?>
<ds:datastoreItem xmlns:ds="http://schemas.openxmlformats.org/officeDocument/2006/customXml" ds:itemID="{73C5B6F3-4BBF-4622-A6E4-36AD8A9D4BB3}"/>
</file>

<file path=customXml/itemProps4.xml><?xml version="1.0" encoding="utf-8"?>
<ds:datastoreItem xmlns:ds="http://schemas.openxmlformats.org/officeDocument/2006/customXml" ds:itemID="{4E37F527-6BD2-46DE-8B5C-ADC144F95361}"/>
</file>

<file path=customXml/itemProps5.xml><?xml version="1.0" encoding="utf-8"?>
<ds:datastoreItem xmlns:ds="http://schemas.openxmlformats.org/officeDocument/2006/customXml" ds:itemID="{739E6C9D-2E25-41E1-82AF-079A5B41CD49}"/>
</file>

<file path=docProps/app.xml><?xml version="1.0" encoding="utf-8"?>
<Properties xmlns="http://schemas.openxmlformats.org/officeDocument/2006/extended-properties" xmlns:vt="http://schemas.openxmlformats.org/officeDocument/2006/docPropsVTypes">
  <Template>Normal</Template>
  <TotalTime>2</TotalTime>
  <Pages>7</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от 08 мая 2020 года № 186</dc:title>
  <dc:creator>Пользователь Windows</dc:creator>
  <cp:lastModifiedBy>Гриничева</cp:lastModifiedBy>
  <cp:revision>2</cp:revision>
  <cp:lastPrinted>2020-04-24T12:43:00Z</cp:lastPrinted>
  <dcterms:created xsi:type="dcterms:W3CDTF">2020-05-29T11:33:00Z</dcterms:created>
  <dcterms:modified xsi:type="dcterms:W3CDTF">2020-05-29T11:33:00Z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0x010100DBB8863EE238E84F914328B39D7451B5</vt:lpwstr>
  </property>
  <property fmtid="{D5CDD505-2E9C-101B-9397-08002B2CF9AE}" pid="9" name="_dlc_DocIdItemGuid">
    <vt:lpwstr>3feee777-b0a4-45fe-8210-94f61233ae7d</vt:lpwstr>
  </property>
</Properties>
</file>