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52D3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52D3">
        <w:rPr>
          <w:rFonts w:ascii="Times New Roman" w:hAnsi="Times New Roman" w:cs="Times New Roman"/>
          <w:sz w:val="28"/>
          <w:szCs w:val="28"/>
        </w:rPr>
        <w:t>нформация</w:t>
      </w:r>
    </w:p>
    <w:p w:rsidR="0023676D" w:rsidRPr="0023676D" w:rsidRDefault="00EF0466" w:rsidP="0023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2D3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52D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52D3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23676D">
        <w:rPr>
          <w:rFonts w:ascii="Times New Roman" w:hAnsi="Times New Roman" w:cs="Times New Roman"/>
          <w:b/>
          <w:sz w:val="28"/>
          <w:szCs w:val="28"/>
        </w:rPr>
        <w:t>«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Урегулирование споров, связанных с применением территориальными сетевыми организациями платы 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технологическое присоединение к электрическим сетям 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br/>
        <w:t>и (или) стандартизированных тарифных ставок,</w:t>
      </w:r>
    </w:p>
    <w:p w:rsidR="00710ACE" w:rsidRPr="0023676D" w:rsidRDefault="0023676D" w:rsidP="0023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76D">
        <w:rPr>
          <w:rFonts w:ascii="Times New Roman" w:hAnsi="Times New Roman" w:cs="Times New Roman"/>
          <w:b/>
          <w:bCs/>
          <w:sz w:val="28"/>
          <w:szCs w:val="28"/>
        </w:rPr>
        <w:t>определяющих</w:t>
      </w:r>
      <w:proofErr w:type="gramEnd"/>
      <w:r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 величину этой платы</w:t>
      </w:r>
      <w:r w:rsidR="00710ACE" w:rsidRPr="00236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</w:t>
      </w:r>
      <w:proofErr w:type="gramStart"/>
      <w:r w:rsidRPr="00CE7C8A">
        <w:rPr>
          <w:rFonts w:ascii="Times New Roman" w:hAnsi="Times New Roman"/>
          <w:sz w:val="28"/>
          <w:szCs w:val="28"/>
        </w:rPr>
        <w:t>за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A4533D" w:rsidRDefault="00A4533D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76D" w:rsidRPr="0023676D" w:rsidRDefault="000C7B92" w:rsidP="0023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 </w:t>
      </w:r>
      <w:r w:rsidR="0023676D" w:rsidRPr="0023676D">
        <w:rPr>
          <w:rFonts w:ascii="Times New Roman" w:hAnsi="Times New Roman" w:cs="Times New Roman"/>
          <w:b/>
          <w:sz w:val="28"/>
          <w:szCs w:val="28"/>
        </w:rPr>
        <w:t>«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Урегулирование споров, связанных с применением территориальными сетевыми организациями платы 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технологическое присоединение к электрическим сетям </w:t>
      </w:r>
      <w:r w:rsidR="0023676D" w:rsidRPr="0023676D">
        <w:rPr>
          <w:rFonts w:ascii="Times New Roman" w:hAnsi="Times New Roman" w:cs="Times New Roman"/>
          <w:b/>
          <w:bCs/>
          <w:sz w:val="28"/>
          <w:szCs w:val="28"/>
        </w:rPr>
        <w:br/>
        <w:t>и (или) стандартизированных тарифных ставок,</w:t>
      </w:r>
    </w:p>
    <w:p w:rsidR="0023676D" w:rsidRPr="0023676D" w:rsidRDefault="0023676D" w:rsidP="0023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76D">
        <w:rPr>
          <w:rFonts w:ascii="Times New Roman" w:hAnsi="Times New Roman" w:cs="Times New Roman"/>
          <w:b/>
          <w:bCs/>
          <w:sz w:val="28"/>
          <w:szCs w:val="28"/>
        </w:rPr>
        <w:t>определяющих</w:t>
      </w:r>
      <w:proofErr w:type="gramEnd"/>
      <w:r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 величину этой платы»</w:t>
      </w:r>
    </w:p>
    <w:p w:rsidR="000C7B92" w:rsidRPr="00FD52D3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7B92" w:rsidRDefault="00710ACE" w:rsidP="00710ACE">
      <w:pPr>
        <w:tabs>
          <w:tab w:val="left" w:pos="1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7A8D" w:rsidRPr="008D7A8D" w:rsidRDefault="008D7A8D" w:rsidP="008D7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8D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в течение 90 дней со дня, когда он узнал или должен был узнать о нарушении своих прав, подает в Министерство заявление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(смотри ниже), подписанное</w:t>
      </w:r>
      <w:r w:rsidRPr="008D7A8D">
        <w:rPr>
          <w:rFonts w:ascii="Times New Roman" w:hAnsi="Times New Roman" w:cs="Times New Roman"/>
          <w:sz w:val="28"/>
          <w:szCs w:val="28"/>
        </w:rPr>
        <w:t xml:space="preserve"> заявителем либо его уполномоченным представителем.</w:t>
      </w:r>
    </w:p>
    <w:p w:rsidR="008D7A8D" w:rsidRPr="008D7A8D" w:rsidRDefault="008D7A8D" w:rsidP="008D7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8D">
        <w:rPr>
          <w:rFonts w:ascii="Times New Roman" w:hAnsi="Times New Roman" w:cs="Times New Roman"/>
          <w:sz w:val="28"/>
          <w:szCs w:val="28"/>
        </w:rPr>
        <w:t xml:space="preserve">Ходатайство о принятии заявления, поданного позже установленного </w:t>
      </w:r>
      <w:r>
        <w:rPr>
          <w:rFonts w:ascii="Times New Roman" w:hAnsi="Times New Roman" w:cs="Times New Roman"/>
          <w:sz w:val="28"/>
          <w:szCs w:val="28"/>
        </w:rPr>
        <w:t>абзацем первым</w:t>
      </w:r>
      <w:r w:rsidRPr="008D7A8D">
        <w:rPr>
          <w:rFonts w:ascii="Times New Roman" w:hAnsi="Times New Roman" w:cs="Times New Roman"/>
          <w:sz w:val="28"/>
          <w:szCs w:val="28"/>
        </w:rPr>
        <w:t xml:space="preserve"> срока, подается в Министерство по форме </w:t>
      </w:r>
      <w:proofErr w:type="gramStart"/>
      <w:r w:rsidRPr="008D7A8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D7A8D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(смотри ниже)</w:t>
      </w:r>
      <w:r w:rsidRPr="008D7A8D">
        <w:rPr>
          <w:rFonts w:ascii="Times New Roman" w:hAnsi="Times New Roman" w:cs="Times New Roman"/>
          <w:sz w:val="28"/>
          <w:szCs w:val="28"/>
        </w:rPr>
        <w:t xml:space="preserve"> и рассматривается Министерством в течение 10 рабочих дней с даты его поступления.</w:t>
      </w:r>
    </w:p>
    <w:p w:rsidR="008D7A8D" w:rsidRPr="008D7A8D" w:rsidRDefault="008D7A8D" w:rsidP="008D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8D7A8D">
        <w:rPr>
          <w:rFonts w:ascii="Times New Roman" w:hAnsi="Times New Roman" w:cs="Times New Roman"/>
          <w:sz w:val="28"/>
          <w:szCs w:val="28"/>
        </w:rPr>
        <w:t>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8D7A8D" w:rsidRPr="008D7A8D" w:rsidRDefault="008D7A8D" w:rsidP="008D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8D">
        <w:rPr>
          <w:rFonts w:ascii="Times New Roman" w:hAnsi="Times New Roman" w:cs="Times New Roman"/>
          <w:sz w:val="28"/>
          <w:szCs w:val="28"/>
        </w:rPr>
        <w:t xml:space="preserve">Заявление, подписанное заявителем либо его уполномоченным представителем, и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абзацем третьим</w:t>
      </w:r>
      <w:r w:rsidRPr="008D7A8D">
        <w:rPr>
          <w:rFonts w:ascii="Times New Roman" w:hAnsi="Times New Roman" w:cs="Times New Roman"/>
          <w:sz w:val="28"/>
          <w:szCs w:val="28"/>
        </w:rPr>
        <w:t>, представляются в 2 экземплярах.</w:t>
      </w:r>
    </w:p>
    <w:p w:rsidR="008D7A8D" w:rsidRPr="008D7A8D" w:rsidRDefault="008D7A8D" w:rsidP="008D7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8D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заявителем на бумажном носителе, насчитывающие более одного листа, должны быть пронумерованы, скреплены печатью заявителя на последнем листе (при наличии печати) </w:t>
      </w:r>
      <w:r w:rsidRPr="008D7A8D">
        <w:rPr>
          <w:rFonts w:ascii="Times New Roman" w:hAnsi="Times New Roman" w:cs="Times New Roman"/>
          <w:sz w:val="28"/>
          <w:szCs w:val="28"/>
        </w:rPr>
        <w:br/>
        <w:t>и заверены подписью заявителя или его уполномоченного представителя.</w:t>
      </w:r>
    </w:p>
    <w:p w:rsidR="008D7A8D" w:rsidRPr="008D7A8D" w:rsidRDefault="008D7A8D" w:rsidP="008D7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A8D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FD52D3" w:rsidRPr="00FD52D3" w:rsidRDefault="00FD52D3" w:rsidP="0071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D3" w:rsidRDefault="00962165">
      <w:pPr>
        <w:rPr>
          <w:rFonts w:ascii="Times New Roman" w:hAnsi="Times New Roman"/>
          <w:sz w:val="28"/>
          <w:szCs w:val="28"/>
        </w:rPr>
        <w:sectPr w:rsidR="00FD52D3" w:rsidSect="00D2623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2623E" w:rsidRDefault="00D2623E" w:rsidP="00D2623E">
      <w:pPr>
        <w:pStyle w:val="1"/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№ 1</w:t>
      </w:r>
    </w:p>
    <w:p w:rsidR="00D2623E" w:rsidRDefault="00D2623E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Default="007F5632" w:rsidP="00FD52D3">
      <w:pPr>
        <w:jc w:val="center"/>
        <w:rPr>
          <w:rFonts w:ascii="Times New Roman" w:hAnsi="Times New Roman"/>
          <w:sz w:val="20"/>
          <w:szCs w:val="20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заявления об у</w:t>
      </w:r>
      <w:r w:rsidR="008D7A8D">
        <w:rPr>
          <w:rFonts w:ascii="Times New Roman" w:hAnsi="Times New Roman" w:cs="Times New Roman"/>
          <w:b/>
          <w:sz w:val="28"/>
          <w:szCs w:val="28"/>
          <w:lang w:eastAsia="ar-SA"/>
        </w:rPr>
        <w:t>регулировании спора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7F5632" w:rsidRPr="007F5632" w:rsidTr="005006D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экономического развития 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 Эл</w:t>
            </w:r>
          </w:p>
        </w:tc>
      </w:tr>
    </w:tbl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2D3" w:rsidRPr="00FD52D3" w:rsidRDefault="00FD52D3" w:rsidP="00FD52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52D3" w:rsidRPr="001F3BB9" w:rsidRDefault="00FD52D3" w:rsidP="001F3B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B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D7A8D">
        <w:rPr>
          <w:rFonts w:ascii="Times New Roman" w:hAnsi="Times New Roman" w:cs="Times New Roman"/>
          <w:b/>
          <w:sz w:val="28"/>
          <w:szCs w:val="28"/>
        </w:rPr>
        <w:t>урегулировании спора</w:t>
      </w:r>
    </w:p>
    <w:p w:rsidR="00FD52D3" w:rsidRDefault="00FD52D3" w:rsidP="00FD52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 xml:space="preserve">Прошу Вас рассмотреть спор </w:t>
      </w:r>
      <w:proofErr w:type="gramStart"/>
      <w:r w:rsidRPr="008D7A8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D7A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- юридического лица/Ф.И.О. и место жительства заявителя – физического лица)</w:t>
      </w:r>
    </w:p>
    <w:p w:rsidR="008D7A8D" w:rsidRPr="008D7A8D" w:rsidRDefault="008D7A8D" w:rsidP="008D7A8D">
      <w:pPr>
        <w:tabs>
          <w:tab w:val="left" w:pos="2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7A8D">
        <w:rPr>
          <w:rFonts w:ascii="Times New Roman" w:eastAsia="Calibri" w:hAnsi="Times New Roman" w:cs="Times New Roman"/>
          <w:sz w:val="24"/>
          <w:szCs w:val="24"/>
          <w:lang w:eastAsia="zh-CN"/>
        </w:rPr>
        <w:t>и _________________________________________________________________________,</w:t>
      </w:r>
    </w:p>
    <w:p w:rsidR="008D7A8D" w:rsidRPr="008D7A8D" w:rsidRDefault="008D7A8D" w:rsidP="008D7A8D">
      <w:pPr>
        <w:tabs>
          <w:tab w:val="left" w:pos="280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7A8D">
        <w:rPr>
          <w:rFonts w:ascii="Times New Roman" w:eastAsia="Calibri" w:hAnsi="Times New Roman" w:cs="Times New Roman"/>
          <w:sz w:val="24"/>
          <w:szCs w:val="24"/>
          <w:lang w:eastAsia="zh-CN"/>
        </w:rPr>
        <w:t>(наименование и место нахождения лица, в отношении которого подано заявление)</w:t>
      </w:r>
    </w:p>
    <w:p w:rsidR="008D7A8D" w:rsidRPr="008D7A8D" w:rsidRDefault="008D7A8D" w:rsidP="008D7A8D">
      <w:pPr>
        <w:tabs>
          <w:tab w:val="left" w:pos="2800"/>
          <w:tab w:val="left" w:pos="7800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7A8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8D7A8D" w:rsidRPr="008D7A8D" w:rsidRDefault="008D7A8D" w:rsidP="008D7A8D">
      <w:pPr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Требования заявителя к лицу, в отношении которого подано заявление*:__________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A8D">
        <w:rPr>
          <w:rFonts w:ascii="Times New Roman" w:hAnsi="Times New Roman" w:cs="Times New Roman"/>
          <w:sz w:val="24"/>
          <w:szCs w:val="24"/>
        </w:rPr>
        <w:t>___</w:t>
      </w:r>
    </w:p>
    <w:p w:rsidR="008D7A8D" w:rsidRPr="008D7A8D" w:rsidRDefault="008D7A8D" w:rsidP="008D7A8D">
      <w:pPr>
        <w:tabs>
          <w:tab w:val="left" w:pos="28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D7A8D" w:rsidRPr="008D7A8D" w:rsidRDefault="008D7A8D" w:rsidP="008D7A8D">
      <w:pPr>
        <w:tabs>
          <w:tab w:val="left" w:pos="28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для указанных требований:____________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7A8D">
        <w:rPr>
          <w:rFonts w:ascii="Times New Roman" w:hAnsi="Times New Roman" w:cs="Times New Roman"/>
          <w:sz w:val="24"/>
          <w:szCs w:val="24"/>
        </w:rPr>
        <w:t>____</w:t>
      </w:r>
    </w:p>
    <w:p w:rsidR="008D7A8D" w:rsidRPr="008D7A8D" w:rsidRDefault="008D7A8D" w:rsidP="008D7A8D">
      <w:pPr>
        <w:tabs>
          <w:tab w:val="left" w:pos="28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D7A8D" w:rsidRPr="008D7A8D" w:rsidRDefault="008D7A8D" w:rsidP="008D7A8D">
      <w:pPr>
        <w:tabs>
          <w:tab w:val="left" w:pos="2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7A8D" w:rsidRPr="008D7A8D" w:rsidRDefault="008D7A8D" w:rsidP="008D7A8D">
      <w:pPr>
        <w:tabs>
          <w:tab w:val="left" w:pos="2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7A8D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Приложение: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ab/>
        <w:t>- подтверждающие документы.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* требования заявителя указываются со ссылкой на нормативные правовые акты Российской Федерации, а при наличии требований к нескольким лицам – требования к каждому из них.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>__________________________________     __________    _______________________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7A8D">
        <w:rPr>
          <w:rFonts w:ascii="Times New Roman" w:hAnsi="Times New Roman" w:cs="Times New Roman"/>
          <w:sz w:val="24"/>
          <w:szCs w:val="24"/>
        </w:rPr>
        <w:t>(должность руководителя заявителя</w:t>
      </w:r>
      <w:proofErr w:type="gramEnd"/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8D">
        <w:rPr>
          <w:rFonts w:ascii="Times New Roman" w:hAnsi="Times New Roman" w:cs="Times New Roman"/>
          <w:sz w:val="24"/>
          <w:szCs w:val="24"/>
        </w:rPr>
        <w:t xml:space="preserve">     или иного уполномоченного лица)           (подпись)                             (Ф.И.О.)</w:t>
      </w:r>
    </w:p>
    <w:p w:rsidR="008D7A8D" w:rsidRPr="008D7A8D" w:rsidRDefault="008D7A8D" w:rsidP="008D7A8D">
      <w:pPr>
        <w:widowControl w:val="0"/>
        <w:tabs>
          <w:tab w:val="left" w:pos="2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8D" w:rsidRPr="008D7A8D" w:rsidRDefault="008D7A8D" w:rsidP="008D7A8D">
      <w:pPr>
        <w:pStyle w:val="a7"/>
        <w:tabs>
          <w:tab w:val="left" w:pos="2800"/>
        </w:tabs>
        <w:jc w:val="center"/>
        <w:rPr>
          <w:rFonts w:ascii="Times New Roman" w:hAnsi="Times New Roman"/>
          <w:szCs w:val="24"/>
          <w:lang w:eastAsia="zh-CN"/>
        </w:rPr>
      </w:pPr>
      <w:r w:rsidRPr="008D7A8D">
        <w:rPr>
          <w:rFonts w:ascii="Times New Roman" w:hAnsi="Times New Roman"/>
          <w:szCs w:val="24"/>
          <w:lang w:eastAsia="zh-CN"/>
        </w:rPr>
        <w:t>«___»  ___________ 20___  г.                 М.П. (при наличии)</w:t>
      </w:r>
    </w:p>
    <w:p w:rsidR="00FD52D3" w:rsidRPr="008D7A8D" w:rsidRDefault="00FD52D3" w:rsidP="008D7A8D">
      <w:pPr>
        <w:pStyle w:val="a7"/>
        <w:jc w:val="center"/>
        <w:rPr>
          <w:rFonts w:ascii="Times New Roman" w:hAnsi="Times New Roman"/>
          <w:szCs w:val="24"/>
          <w:highlight w:val="yellow"/>
        </w:rPr>
      </w:pPr>
    </w:p>
    <w:p w:rsid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23E" w:rsidRPr="008D7A8D" w:rsidRDefault="00D2623E" w:rsidP="00D2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42C97" w:rsidRPr="008D7A8D" w:rsidRDefault="00F42C97" w:rsidP="00FB6A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F42C97" w:rsidRPr="008D7A8D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344"/>
      <w:bookmarkEnd w:id="3"/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D2623E">
      <w:pPr>
        <w:pStyle w:val="1"/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:rsidR="00D2623E" w:rsidRDefault="00D2623E" w:rsidP="00D2623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2623E" w:rsidRPr="007F5632" w:rsidRDefault="00D2623E" w:rsidP="00D2623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D2623E" w:rsidRDefault="00D2623E" w:rsidP="00D262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ходатайства о принятии заявления, поданного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по истечение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установленного срока</w:t>
      </w:r>
    </w:p>
    <w:p w:rsid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 xml:space="preserve">     (при наличии)</w:t>
      </w:r>
    </w:p>
    <w:tbl>
      <w:tblPr>
        <w:tblW w:w="5207" w:type="dxa"/>
        <w:tblInd w:w="3686" w:type="dxa"/>
        <w:tblLook w:val="0000" w:firstRow="0" w:lastRow="0" w:firstColumn="0" w:lastColumn="0" w:noHBand="0" w:noVBand="0"/>
      </w:tblPr>
      <w:tblGrid>
        <w:gridCol w:w="5207"/>
      </w:tblGrid>
      <w:tr w:rsidR="00D2623E" w:rsidRPr="00D2623E" w:rsidTr="007D6468">
        <w:tc>
          <w:tcPr>
            <w:tcW w:w="5207" w:type="dxa"/>
            <w:shd w:val="clear" w:color="auto" w:fill="auto"/>
          </w:tcPr>
          <w:p w:rsidR="00D2623E" w:rsidRPr="00D2623E" w:rsidRDefault="00D2623E" w:rsidP="00D262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</w:t>
            </w:r>
          </w:p>
          <w:p w:rsidR="00D2623E" w:rsidRPr="00D2623E" w:rsidRDefault="00D2623E" w:rsidP="00D262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D2623E" w:rsidRPr="00D2623E" w:rsidRDefault="00D2623E" w:rsidP="00D262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D2623E" w:rsidRPr="00D2623E" w:rsidRDefault="00D2623E" w:rsidP="00D2623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3E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 xml:space="preserve">Прошу Вас принять к рассмотрению заявление об урегулировании спора </w:t>
      </w:r>
      <w:proofErr w:type="gramStart"/>
      <w:r w:rsidRPr="00D2623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2623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- юридического лица/Ф.И.О. и место жительства заявителя – физического лица)</w:t>
      </w:r>
    </w:p>
    <w:p w:rsidR="00D2623E" w:rsidRPr="00D2623E" w:rsidRDefault="00D2623E" w:rsidP="00D26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623E">
        <w:rPr>
          <w:rFonts w:ascii="Times New Roman" w:eastAsia="Calibri" w:hAnsi="Times New Roman" w:cs="Times New Roman"/>
          <w:sz w:val="24"/>
          <w:szCs w:val="24"/>
          <w:lang w:eastAsia="zh-CN"/>
        </w:rPr>
        <w:t>и _________________________________________________________________________,</w:t>
      </w:r>
    </w:p>
    <w:p w:rsidR="00D2623E" w:rsidRPr="00D2623E" w:rsidRDefault="00D2623E" w:rsidP="00D2623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623E">
        <w:rPr>
          <w:rFonts w:ascii="Times New Roman" w:eastAsia="Calibri" w:hAnsi="Times New Roman" w:cs="Times New Roman"/>
          <w:sz w:val="24"/>
          <w:szCs w:val="24"/>
          <w:lang w:eastAsia="zh-CN"/>
        </w:rPr>
        <w:t>(наименование и место нахождения лица, в отношении которого подано заявление)</w:t>
      </w:r>
    </w:p>
    <w:p w:rsidR="00D2623E" w:rsidRPr="00D2623E" w:rsidRDefault="00D2623E" w:rsidP="00D2623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23E" w:rsidRPr="00D2623E" w:rsidRDefault="00D2623E" w:rsidP="00D2623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623E">
        <w:rPr>
          <w:rFonts w:ascii="Times New Roman" w:eastAsia="Calibri" w:hAnsi="Times New Roman" w:cs="Times New Roman"/>
          <w:sz w:val="24"/>
          <w:szCs w:val="24"/>
          <w:lang w:eastAsia="zh-CN"/>
        </w:rPr>
        <w:t>поданного по истечении установленного срока по причине _______________________</w:t>
      </w:r>
    </w:p>
    <w:p w:rsidR="00D2623E" w:rsidRPr="00D2623E" w:rsidRDefault="00D2623E" w:rsidP="00D2623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623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D2623E" w:rsidRPr="00D2623E" w:rsidRDefault="00D2623E" w:rsidP="00D2623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623E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Приложение: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ab/>
        <w:t>- подтверждающие документы.</w:t>
      </w:r>
    </w:p>
    <w:p w:rsidR="00D2623E" w:rsidRPr="00D2623E" w:rsidRDefault="00D2623E" w:rsidP="00D2623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>__________________________________     __________    _______________________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623E">
        <w:rPr>
          <w:rFonts w:ascii="Times New Roman" w:hAnsi="Times New Roman" w:cs="Times New Roman"/>
          <w:sz w:val="24"/>
          <w:szCs w:val="24"/>
        </w:rPr>
        <w:t>(должность руководителя заявителя</w:t>
      </w:r>
      <w:proofErr w:type="gramEnd"/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E">
        <w:rPr>
          <w:rFonts w:ascii="Times New Roman" w:hAnsi="Times New Roman" w:cs="Times New Roman"/>
          <w:sz w:val="24"/>
          <w:szCs w:val="24"/>
        </w:rPr>
        <w:t xml:space="preserve">     или иного уполномоченного лица)           (подпись)                             (Ф.И.О.)</w:t>
      </w:r>
    </w:p>
    <w:p w:rsidR="00D2623E" w:rsidRPr="00D2623E" w:rsidRDefault="00D2623E" w:rsidP="00D2623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3E" w:rsidRPr="00D2623E" w:rsidRDefault="00D2623E" w:rsidP="00D2623E">
      <w:pPr>
        <w:pStyle w:val="a7"/>
        <w:jc w:val="center"/>
        <w:rPr>
          <w:rFonts w:ascii="Times New Roman" w:hAnsi="Times New Roman"/>
          <w:szCs w:val="24"/>
          <w:lang w:eastAsia="zh-CN"/>
        </w:rPr>
      </w:pPr>
      <w:r w:rsidRPr="00D2623E">
        <w:rPr>
          <w:rFonts w:ascii="Times New Roman" w:hAnsi="Times New Roman"/>
          <w:szCs w:val="24"/>
          <w:lang w:eastAsia="zh-CN"/>
        </w:rPr>
        <w:t>«___»  ___________ 20___  г.                 М.П. (при наличии)</w:t>
      </w:r>
    </w:p>
    <w:tbl>
      <w:tblPr>
        <w:tblW w:w="5207" w:type="dxa"/>
        <w:tblInd w:w="3686" w:type="dxa"/>
        <w:tblLook w:val="0000" w:firstRow="0" w:lastRow="0" w:firstColumn="0" w:lastColumn="0" w:noHBand="0" w:noVBand="0"/>
      </w:tblPr>
      <w:tblGrid>
        <w:gridCol w:w="5207"/>
      </w:tblGrid>
      <w:tr w:rsidR="00D2623E" w:rsidRPr="00531A14" w:rsidTr="007D6468">
        <w:tc>
          <w:tcPr>
            <w:tcW w:w="5207" w:type="dxa"/>
            <w:shd w:val="clear" w:color="auto" w:fill="auto"/>
          </w:tcPr>
          <w:p w:rsidR="00D2623E" w:rsidRDefault="00D2623E" w:rsidP="007D6468">
            <w:pPr>
              <w:jc w:val="center"/>
              <w:rPr>
                <w:rFonts w:eastAsia="Calibri"/>
                <w:lang w:eastAsia="zh-CN"/>
              </w:rPr>
            </w:pPr>
          </w:p>
          <w:p w:rsidR="00D2623E" w:rsidRPr="00531A14" w:rsidRDefault="00D2623E" w:rsidP="007D6468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D2623E" w:rsidRPr="00531A14" w:rsidRDefault="00D2623E" w:rsidP="00D2623E">
      <w:pPr>
        <w:widowControl w:val="0"/>
        <w:autoSpaceDE w:val="0"/>
        <w:jc w:val="center"/>
      </w:pPr>
      <w:r>
        <w:t>_______________</w:t>
      </w: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Default="00D2623E" w:rsidP="001F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Pr="0023676D" w:rsidRDefault="008C7809" w:rsidP="00D2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B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1F3BB9">
        <w:rPr>
          <w:rFonts w:ascii="Times New Roman" w:hAnsi="Times New Roman" w:cs="Times New Roman"/>
          <w:b/>
          <w:sz w:val="28"/>
          <w:szCs w:val="28"/>
        </w:rPr>
        <w:t>«</w:t>
      </w:r>
      <w:r w:rsidR="00D2623E"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Урегулирование споров, связанных с применением территориальными сетевыми организациями платы </w:t>
      </w:r>
      <w:r w:rsidR="00D2623E" w:rsidRPr="0023676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технологическое присоединение к электрическим сетям </w:t>
      </w:r>
      <w:r w:rsidR="00D2623E" w:rsidRPr="0023676D">
        <w:rPr>
          <w:rFonts w:ascii="Times New Roman" w:hAnsi="Times New Roman" w:cs="Times New Roman"/>
          <w:b/>
          <w:bCs/>
          <w:sz w:val="28"/>
          <w:szCs w:val="28"/>
        </w:rPr>
        <w:br/>
        <w:t>и (или) стандартизированных тарифных ставок,</w:t>
      </w:r>
    </w:p>
    <w:p w:rsidR="009D7800" w:rsidRPr="001F3BB9" w:rsidRDefault="00D2623E" w:rsidP="00D2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76D">
        <w:rPr>
          <w:rFonts w:ascii="Times New Roman" w:hAnsi="Times New Roman" w:cs="Times New Roman"/>
          <w:b/>
          <w:bCs/>
          <w:sz w:val="28"/>
          <w:szCs w:val="28"/>
        </w:rPr>
        <w:t>определяющих</w:t>
      </w:r>
      <w:proofErr w:type="gramEnd"/>
      <w:r w:rsidRPr="0023676D">
        <w:rPr>
          <w:rFonts w:ascii="Times New Roman" w:hAnsi="Times New Roman" w:cs="Times New Roman"/>
          <w:b/>
          <w:bCs/>
          <w:sz w:val="28"/>
          <w:szCs w:val="28"/>
        </w:rPr>
        <w:t xml:space="preserve"> величину этой платы</w:t>
      </w:r>
      <w:r w:rsidR="008C7809" w:rsidRPr="001F3BB9">
        <w:rPr>
          <w:rFonts w:ascii="Times New Roman" w:hAnsi="Times New Roman" w:cs="Times New Roman"/>
          <w:b/>
          <w:sz w:val="28"/>
          <w:szCs w:val="28"/>
        </w:rPr>
        <w:t>»</w:t>
      </w:r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23E" w:rsidRPr="00911A22" w:rsidRDefault="00D2623E" w:rsidP="00D2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11A2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11A22">
          <w:rPr>
            <w:rFonts w:ascii="Times New Roman" w:hAnsi="Times New Roman"/>
            <w:sz w:val="28"/>
            <w:szCs w:val="28"/>
          </w:rPr>
          <w:t>закон</w:t>
        </w:r>
      </w:hyperlink>
      <w:r w:rsidRPr="00911A22">
        <w:rPr>
          <w:rFonts w:ascii="Times New Roman" w:hAnsi="Times New Roman"/>
          <w:sz w:val="28"/>
          <w:szCs w:val="28"/>
        </w:rPr>
        <w:t xml:space="preserve"> от 26 марта 2003</w:t>
      </w:r>
      <w:r>
        <w:rPr>
          <w:rFonts w:ascii="Times New Roman" w:hAnsi="Times New Roman"/>
          <w:sz w:val="28"/>
          <w:szCs w:val="28"/>
        </w:rPr>
        <w:t> </w:t>
      </w:r>
      <w:r w:rsidRPr="00911A2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911A22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911A22">
        <w:rPr>
          <w:rFonts w:ascii="Times New Roman" w:hAnsi="Times New Roman"/>
          <w:sz w:val="28"/>
          <w:szCs w:val="28"/>
        </w:rPr>
        <w:t>Об электроэнергетике</w:t>
      </w:r>
      <w:r>
        <w:rPr>
          <w:rFonts w:ascii="Times New Roman" w:hAnsi="Times New Roman"/>
          <w:sz w:val="28"/>
          <w:szCs w:val="28"/>
        </w:rPr>
        <w:t>»</w:t>
      </w:r>
      <w:r w:rsidRPr="00911A22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2003, </w:t>
      </w:r>
      <w:r>
        <w:rPr>
          <w:rFonts w:ascii="Times New Roman" w:hAnsi="Times New Roman"/>
          <w:sz w:val="28"/>
          <w:szCs w:val="28"/>
        </w:rPr>
        <w:t>№ 13, ст. 1177</w:t>
      </w:r>
      <w:r w:rsidRPr="00911A22">
        <w:rPr>
          <w:rFonts w:ascii="Times New Roman" w:hAnsi="Times New Roman"/>
          <w:sz w:val="28"/>
          <w:szCs w:val="28"/>
        </w:rPr>
        <w:t>);</w:t>
      </w:r>
    </w:p>
    <w:p w:rsidR="004E7B2C" w:rsidRDefault="004E7B2C" w:rsidP="001C0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</w:t>
      </w:r>
      <w:r w:rsidR="00F42C97">
        <w:rPr>
          <w:rFonts w:ascii="Times New Roman" w:hAnsi="Times New Roman"/>
          <w:sz w:val="28"/>
          <w:szCs w:val="28"/>
        </w:rPr>
        <w:t> </w:t>
      </w:r>
      <w:r w:rsidRPr="00780A2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D2623E" w:rsidRPr="00911A22" w:rsidRDefault="00D2623E" w:rsidP="00D2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Pr="00911A2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911A22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27 декабря 2004 </w:t>
      </w:r>
      <w:r w:rsidRPr="00911A2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911A22">
        <w:rPr>
          <w:rFonts w:ascii="Times New Roman" w:hAnsi="Times New Roman"/>
          <w:sz w:val="28"/>
          <w:szCs w:val="28"/>
        </w:rPr>
        <w:t xml:space="preserve">861 </w:t>
      </w:r>
      <w:r>
        <w:rPr>
          <w:rFonts w:ascii="Times New Roman" w:hAnsi="Times New Roman"/>
          <w:sz w:val="28"/>
          <w:szCs w:val="28"/>
        </w:rPr>
        <w:t>«</w:t>
      </w:r>
      <w:r w:rsidRPr="00911A22">
        <w:rPr>
          <w:rFonts w:ascii="Times New Roman" w:hAnsi="Times New Roman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911A2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11A22">
        <w:rPr>
          <w:rFonts w:ascii="Times New Roman" w:hAnsi="Times New Roman"/>
          <w:sz w:val="28"/>
          <w:szCs w:val="28"/>
        </w:rPr>
        <w:t xml:space="preserve"> устройств потребителей</w:t>
      </w:r>
      <w:proofErr w:type="gramEnd"/>
      <w:r w:rsidRPr="00911A22">
        <w:rPr>
          <w:rFonts w:ascii="Times New Roman" w:hAnsi="Times New Roman"/>
          <w:sz w:val="28"/>
          <w:szCs w:val="28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8"/>
          <w:szCs w:val="28"/>
        </w:rPr>
        <w:t>»</w:t>
      </w:r>
      <w:r w:rsidRPr="00911A22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/>
          <w:sz w:val="28"/>
          <w:szCs w:val="28"/>
        </w:rPr>
        <w:t>№ 52 (часть II), ст. 5525</w:t>
      </w:r>
      <w:r w:rsidRPr="00911A22">
        <w:rPr>
          <w:rFonts w:ascii="Times New Roman" w:hAnsi="Times New Roman"/>
          <w:sz w:val="28"/>
          <w:szCs w:val="28"/>
        </w:rPr>
        <w:t>);</w:t>
      </w:r>
    </w:p>
    <w:p w:rsidR="00D2623E" w:rsidRDefault="00D2623E" w:rsidP="00D2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Pr="002215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911A22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11A22">
        <w:rPr>
          <w:rFonts w:ascii="Times New Roman" w:hAnsi="Times New Roman"/>
          <w:sz w:val="28"/>
          <w:szCs w:val="28"/>
        </w:rPr>
        <w:t xml:space="preserve">от 9 января 2009 г. </w:t>
      </w:r>
      <w:r>
        <w:rPr>
          <w:rFonts w:ascii="Times New Roman" w:hAnsi="Times New Roman"/>
          <w:sz w:val="28"/>
          <w:szCs w:val="28"/>
        </w:rPr>
        <w:t>№</w:t>
      </w:r>
      <w:r w:rsidRPr="00911A22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«</w:t>
      </w:r>
      <w:r w:rsidRPr="00911A22">
        <w:rPr>
          <w:rFonts w:ascii="Times New Roman" w:hAnsi="Times New Roman"/>
          <w:sz w:val="28"/>
          <w:szCs w:val="28"/>
        </w:rPr>
        <w:t>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</w:t>
      </w:r>
      <w:r>
        <w:rPr>
          <w:rFonts w:ascii="Times New Roman" w:hAnsi="Times New Roman"/>
          <w:sz w:val="28"/>
          <w:szCs w:val="28"/>
        </w:rPr>
        <w:t>»</w:t>
      </w:r>
      <w:r w:rsidRPr="00911A22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/>
          <w:sz w:val="28"/>
          <w:szCs w:val="28"/>
        </w:rPr>
        <w:t>№</w:t>
      </w:r>
      <w:r w:rsidRPr="00911A22">
        <w:rPr>
          <w:rFonts w:ascii="Times New Roman" w:hAnsi="Times New Roman"/>
          <w:sz w:val="28"/>
          <w:szCs w:val="28"/>
        </w:rPr>
        <w:t xml:space="preserve"> 3, ст. 414);</w:t>
      </w:r>
      <w:proofErr w:type="gramEnd"/>
    </w:p>
    <w:p w:rsidR="000C7F69" w:rsidRDefault="000C7F69" w:rsidP="000C7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215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911A22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декабря 2011 г. </w:t>
      </w:r>
      <w:r>
        <w:rPr>
          <w:rFonts w:ascii="Times New Roman" w:hAnsi="Times New Roman"/>
          <w:sz w:val="28"/>
          <w:szCs w:val="28"/>
        </w:rPr>
        <w:t>№</w:t>
      </w:r>
      <w:r w:rsidRPr="00911A22">
        <w:rPr>
          <w:rFonts w:ascii="Times New Roman" w:hAnsi="Times New Roman"/>
          <w:sz w:val="28"/>
          <w:szCs w:val="28"/>
        </w:rPr>
        <w:t xml:space="preserve"> 1178 </w:t>
      </w:r>
      <w:r>
        <w:rPr>
          <w:rFonts w:ascii="Times New Roman" w:hAnsi="Times New Roman"/>
          <w:sz w:val="28"/>
          <w:szCs w:val="28"/>
        </w:rPr>
        <w:t>«</w:t>
      </w:r>
      <w:r w:rsidRPr="00911A22">
        <w:rPr>
          <w:rFonts w:ascii="Times New Roman" w:hAnsi="Times New Roman"/>
          <w:sz w:val="28"/>
          <w:szCs w:val="28"/>
        </w:rPr>
        <w:t xml:space="preserve">О ценообразовании в области регулируемых цен (тарифов) </w:t>
      </w:r>
      <w:r>
        <w:rPr>
          <w:rFonts w:ascii="Times New Roman" w:hAnsi="Times New Roman"/>
          <w:sz w:val="28"/>
          <w:szCs w:val="28"/>
        </w:rPr>
        <w:br/>
      </w:r>
      <w:r w:rsidRPr="00911A22">
        <w:rPr>
          <w:rFonts w:ascii="Times New Roman" w:hAnsi="Times New Roman"/>
          <w:sz w:val="28"/>
          <w:szCs w:val="28"/>
        </w:rPr>
        <w:t>в электроэнергетике</w:t>
      </w:r>
      <w:r>
        <w:rPr>
          <w:rFonts w:ascii="Times New Roman" w:hAnsi="Times New Roman"/>
          <w:sz w:val="28"/>
          <w:szCs w:val="28"/>
        </w:rPr>
        <w:t>»</w:t>
      </w:r>
      <w:r w:rsidRPr="00911A22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/>
          <w:sz w:val="28"/>
          <w:szCs w:val="28"/>
        </w:rPr>
        <w:t>№ 4, ст. 504</w:t>
      </w:r>
      <w:r w:rsidRPr="00911A22">
        <w:rPr>
          <w:rFonts w:ascii="Times New Roman" w:hAnsi="Times New Roman"/>
          <w:sz w:val="28"/>
          <w:szCs w:val="28"/>
        </w:rPr>
        <w:t>);</w:t>
      </w:r>
    </w:p>
    <w:p w:rsidR="000C7F69" w:rsidRPr="00911A22" w:rsidRDefault="000C7F69" w:rsidP="000C7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ФАС России от 29 августа 2017 г. № 1135/17 «Об утверждении методических указаний по определению размера платы за технологическое присоединение к электрическим сетям» (Официальный интернет-портал правовой информации, 20 октября 2017 г.);</w:t>
      </w:r>
      <w:proofErr w:type="gramEnd"/>
    </w:p>
    <w:p w:rsidR="00F42C97" w:rsidRDefault="004E7B2C" w:rsidP="001C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</w:t>
      </w:r>
      <w:bookmarkStart w:id="4" w:name="_GoBack"/>
      <w:bookmarkEnd w:id="4"/>
      <w:r w:rsidRPr="006D23C6">
        <w:rPr>
          <w:rFonts w:ascii="Times New Roman" w:hAnsi="Times New Roman"/>
          <w:sz w:val="28"/>
          <w:szCs w:val="28"/>
        </w:rPr>
        <w:t xml:space="preserve">ативных регламентов предоставления государственных услуг и административных регламентов </w:t>
      </w:r>
      <w:r w:rsidRPr="006D23C6">
        <w:rPr>
          <w:rFonts w:ascii="Times New Roman" w:hAnsi="Times New Roman"/>
          <w:sz w:val="28"/>
          <w:szCs w:val="28"/>
        </w:rPr>
        <w:lastRenderedPageBreak/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F4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F42C97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F42C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bookmarkEnd w:id="1"/>
    <w:p w:rsidR="00475A8D" w:rsidRDefault="00475A8D" w:rsidP="00E7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0C7F69"/>
    <w:rsid w:val="001066E0"/>
    <w:rsid w:val="001071DC"/>
    <w:rsid w:val="0013659D"/>
    <w:rsid w:val="001431D3"/>
    <w:rsid w:val="00157EF2"/>
    <w:rsid w:val="001C08AB"/>
    <w:rsid w:val="001C3310"/>
    <w:rsid w:val="001F3BB9"/>
    <w:rsid w:val="0023676D"/>
    <w:rsid w:val="00246181"/>
    <w:rsid w:val="00261968"/>
    <w:rsid w:val="00360DEE"/>
    <w:rsid w:val="00460FE3"/>
    <w:rsid w:val="00475A8D"/>
    <w:rsid w:val="004E7B2C"/>
    <w:rsid w:val="005D6FAD"/>
    <w:rsid w:val="00625834"/>
    <w:rsid w:val="007031EF"/>
    <w:rsid w:val="00710ACE"/>
    <w:rsid w:val="00732AAC"/>
    <w:rsid w:val="0076087D"/>
    <w:rsid w:val="007648BA"/>
    <w:rsid w:val="007D1E93"/>
    <w:rsid w:val="007F5632"/>
    <w:rsid w:val="008C7809"/>
    <w:rsid w:val="008D7A8D"/>
    <w:rsid w:val="00927825"/>
    <w:rsid w:val="00962165"/>
    <w:rsid w:val="009B2BB0"/>
    <w:rsid w:val="009D7800"/>
    <w:rsid w:val="00A4533D"/>
    <w:rsid w:val="00B75CC5"/>
    <w:rsid w:val="00C0543B"/>
    <w:rsid w:val="00CB29F0"/>
    <w:rsid w:val="00D256FA"/>
    <w:rsid w:val="00D2623E"/>
    <w:rsid w:val="00D359A6"/>
    <w:rsid w:val="00D559E8"/>
    <w:rsid w:val="00D7667B"/>
    <w:rsid w:val="00E32C10"/>
    <w:rsid w:val="00E7076D"/>
    <w:rsid w:val="00EF0466"/>
    <w:rsid w:val="00F42C97"/>
    <w:rsid w:val="00F76117"/>
    <w:rsid w:val="00F93551"/>
    <w:rsid w:val="00F958A1"/>
    <w:rsid w:val="00FB6AA3"/>
    <w:rsid w:val="00FD00A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17" Type="http://schemas.openxmlformats.org/officeDocument/2006/relationships/hyperlink" Target="consultantplus://offline/ref=17A4517E1BA62612EE2F8249972EC93CC68A2AC477E20F175635528529IFVB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7A4517E1BA62612EE2F8249972EC93CCF8E28C475E8521D5E6C5E872EF4B8EE3EF3D2B27E252EI9V0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7A4517E1BA62612EE2F8249972EC93CC68A27CD79E50F175635528529IFVBJ" TargetMode="External"/><Relationship Id="rId10" Type="http://schemas.openxmlformats.org/officeDocument/2006/relationships/hyperlink" Target="http://mobileonline.garant.ru/document?id=12025268&amp;sub=112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A4517E1BA62612EE2F8249972EC93CC68A2DC471E40F175635528529FBE7F939BADEB37E242E9FIB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«Урегулирование споров, связанных с применением территориальными сетевыми организациями платы 
за технологическое присоединение к электрическим сетям 
и (или) стандартизированных тарифных ставок,
определяющих величину этой платы»</_x041e__x043f__x0438__x0441__x0430__x043d__x0438__x0435_>
    <_dlc_DocId xmlns="57504d04-691e-4fc4-8f09-4f19fdbe90f6">XXJ7TYMEEKJ2-380-28</_dlc_DocId>
    <_dlc_DocIdUrl xmlns="57504d04-691e-4fc4-8f09-4f19fdbe90f6">
      <Url>https://vip.gov.mari.ru/mecon/_layouts/DocIdRedir.aspx?ID=XXJ7TYMEEKJ2-380-28</Url>
      <Description>XXJ7TYMEEKJ2-380-28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3</cp:revision>
  <dcterms:created xsi:type="dcterms:W3CDTF">2019-12-16T10:51:00Z</dcterms:created>
  <dcterms:modified xsi:type="dcterms:W3CDTF">2019-12-16T11:26:00Z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994075a8-d376-47ce-8aec-e62939c21382</vt:lpwstr>
  </property>
</Properties>
</file>