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D5C" w:rsidRDefault="00CC6D5C" w:rsidP="00FA137A">
      <w:pPr>
        <w:jc w:val="center"/>
        <w:rPr>
          <w:b/>
          <w:sz w:val="28"/>
          <w:szCs w:val="28"/>
        </w:rPr>
      </w:pPr>
    </w:p>
    <w:p w:rsidR="00FA137A" w:rsidRPr="007F2E64" w:rsidRDefault="00FA137A" w:rsidP="00FA137A">
      <w:pPr>
        <w:jc w:val="center"/>
        <w:rPr>
          <w:b/>
          <w:sz w:val="27"/>
          <w:szCs w:val="27"/>
        </w:rPr>
      </w:pPr>
      <w:r w:rsidRPr="007F2E64">
        <w:rPr>
          <w:b/>
          <w:sz w:val="27"/>
          <w:szCs w:val="27"/>
        </w:rPr>
        <w:t>О Т Ч Е Т</w:t>
      </w:r>
    </w:p>
    <w:p w:rsidR="009D2C5C" w:rsidRPr="009D2C5C" w:rsidRDefault="009D2C5C" w:rsidP="009D2C5C">
      <w:pPr>
        <w:jc w:val="center"/>
        <w:rPr>
          <w:b/>
          <w:sz w:val="27"/>
          <w:szCs w:val="27"/>
        </w:rPr>
      </w:pPr>
      <w:r w:rsidRPr="009D2C5C">
        <w:rPr>
          <w:b/>
          <w:sz w:val="27"/>
          <w:szCs w:val="27"/>
        </w:rPr>
        <w:t xml:space="preserve">об оценке фактического воздействия </w:t>
      </w:r>
    </w:p>
    <w:p w:rsidR="009D2C5C" w:rsidRPr="009D2C5C" w:rsidRDefault="009D2C5C" w:rsidP="009D2C5C">
      <w:pPr>
        <w:jc w:val="center"/>
        <w:rPr>
          <w:b/>
          <w:sz w:val="27"/>
          <w:szCs w:val="27"/>
        </w:rPr>
      </w:pPr>
      <w:r w:rsidRPr="009D2C5C">
        <w:rPr>
          <w:b/>
          <w:sz w:val="27"/>
          <w:szCs w:val="27"/>
        </w:rPr>
        <w:t xml:space="preserve">приказа Министерства транспорта и дорожного хозяйства Республики Марий Эл от 15 октября 2019 г. № 25-н </w:t>
      </w:r>
    </w:p>
    <w:p w:rsidR="00FA137A" w:rsidRPr="007F2E64" w:rsidRDefault="009D2C5C" w:rsidP="009D2C5C">
      <w:pPr>
        <w:jc w:val="center"/>
        <w:rPr>
          <w:sz w:val="27"/>
          <w:szCs w:val="27"/>
        </w:rPr>
      </w:pPr>
      <w:r w:rsidRPr="009D2C5C">
        <w:rPr>
          <w:b/>
          <w:sz w:val="27"/>
          <w:szCs w:val="27"/>
        </w:rPr>
        <w:t xml:space="preserve">«Об установлении мест на территориях муниципальных образований </w:t>
      </w:r>
      <w:r>
        <w:rPr>
          <w:b/>
          <w:sz w:val="27"/>
          <w:szCs w:val="27"/>
        </w:rPr>
        <w:br/>
      </w:r>
      <w:r w:rsidRPr="009D2C5C">
        <w:rPr>
          <w:b/>
          <w:sz w:val="27"/>
          <w:szCs w:val="27"/>
        </w:rPr>
        <w:t xml:space="preserve">в Республике Марий Эл, отправление из которых одного и того же транспортного средства, используемого для перевозок пассажиров </w:t>
      </w:r>
      <w:r>
        <w:rPr>
          <w:b/>
          <w:sz w:val="27"/>
          <w:szCs w:val="27"/>
        </w:rPr>
        <w:br/>
      </w:r>
      <w:r w:rsidRPr="009D2C5C">
        <w:rPr>
          <w:b/>
          <w:sz w:val="27"/>
          <w:szCs w:val="27"/>
        </w:rPr>
        <w:t>и багажа по заказу, более трех раз в течение одного месяца запрещается»</w:t>
      </w:r>
    </w:p>
    <w:p w:rsidR="00FA137A" w:rsidRPr="007F2E64" w:rsidRDefault="00FA137A" w:rsidP="00FA137A">
      <w:pPr>
        <w:jc w:val="center"/>
        <w:rPr>
          <w:b/>
          <w:sz w:val="27"/>
          <w:szCs w:val="27"/>
        </w:rPr>
      </w:pPr>
    </w:p>
    <w:p w:rsidR="00404272" w:rsidRPr="007F2E64" w:rsidRDefault="00404272" w:rsidP="00FA137A">
      <w:pPr>
        <w:jc w:val="center"/>
        <w:rPr>
          <w:b/>
          <w:sz w:val="27"/>
          <w:szCs w:val="27"/>
        </w:rPr>
      </w:pPr>
    </w:p>
    <w:p w:rsidR="009D2C5C" w:rsidRPr="00F76562" w:rsidRDefault="009D2C5C" w:rsidP="00F76562">
      <w:pPr>
        <w:ind w:firstLine="709"/>
        <w:jc w:val="both"/>
        <w:rPr>
          <w:b/>
          <w:bCs/>
          <w:sz w:val="28"/>
          <w:szCs w:val="28"/>
        </w:rPr>
      </w:pPr>
      <w:r w:rsidRPr="00F76562">
        <w:rPr>
          <w:sz w:val="28"/>
          <w:szCs w:val="28"/>
        </w:rPr>
        <w:t xml:space="preserve">В соответствии с постановлением Правительства Республики Марий Эл от 22 ноября </w:t>
      </w:r>
      <w:smartTag w:uri="urn:schemas-microsoft-com:office:smarttags" w:element="metricconverter">
        <w:smartTagPr>
          <w:attr w:name="ProductID" w:val="2013 г"/>
        </w:smartTagPr>
        <w:r w:rsidRPr="00F76562">
          <w:rPr>
            <w:sz w:val="28"/>
            <w:szCs w:val="28"/>
          </w:rPr>
          <w:t>2013 г</w:t>
        </w:r>
      </w:smartTag>
      <w:r w:rsidRPr="00F76562">
        <w:rPr>
          <w:sz w:val="28"/>
          <w:szCs w:val="28"/>
        </w:rPr>
        <w:t xml:space="preserve">. № 353 «О порядке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 проводится оценка фактического воздействия приказа Министерства транспорта и дорожного хозяйства Республики Марий Эл от 15 октября 2019 г. № 25-н «Об установлении мест </w:t>
      </w:r>
      <w:r w:rsidRPr="00F76562">
        <w:rPr>
          <w:sz w:val="28"/>
          <w:szCs w:val="28"/>
        </w:rPr>
        <w:br/>
        <w:t>на территориях муниципальных образований в Республике Марий Эл,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запрещается»(далее - приказ № 25-н).</w:t>
      </w:r>
    </w:p>
    <w:p w:rsidR="009D2C5C" w:rsidRPr="00F76562" w:rsidRDefault="009D2C5C" w:rsidP="009D2C5C">
      <w:pPr>
        <w:jc w:val="both"/>
        <w:rPr>
          <w:sz w:val="28"/>
          <w:szCs w:val="28"/>
        </w:rPr>
      </w:pPr>
      <w:r w:rsidRPr="00F76562">
        <w:rPr>
          <w:sz w:val="28"/>
          <w:szCs w:val="28"/>
        </w:rPr>
        <w:tab/>
        <w:t xml:space="preserve">Реквизиты и источники официального опубликования нормативного правового акта: приказ Министерства транспорта </w:t>
      </w:r>
      <w:r w:rsidRPr="00F76562">
        <w:rPr>
          <w:sz w:val="28"/>
          <w:szCs w:val="28"/>
        </w:rPr>
        <w:br/>
        <w:t xml:space="preserve">и дорожного хозяйства Республики Марий Эл от 15 октября 2019 г. </w:t>
      </w:r>
      <w:r w:rsidRPr="00F76562">
        <w:rPr>
          <w:sz w:val="28"/>
          <w:szCs w:val="28"/>
        </w:rPr>
        <w:br/>
        <w:t xml:space="preserve">№ 25-н «Об установлении мест на территориях муниципальных образований в Республике Марий Эл, отправление из которых одного </w:t>
      </w:r>
      <w:r w:rsidRPr="00F76562">
        <w:rPr>
          <w:sz w:val="28"/>
          <w:szCs w:val="28"/>
        </w:rPr>
        <w:br/>
        <w:t xml:space="preserve">и того же транспортного средства, используемого для перевозок пассажиров и багажа по заказу, более трех раз в течение одного месяца запрещается». </w:t>
      </w:r>
    </w:p>
    <w:p w:rsidR="009D2C5C" w:rsidRPr="00F76562" w:rsidRDefault="009D2C5C" w:rsidP="009D2C5C">
      <w:pPr>
        <w:ind w:firstLine="708"/>
        <w:jc w:val="both"/>
        <w:rPr>
          <w:sz w:val="28"/>
          <w:szCs w:val="28"/>
        </w:rPr>
      </w:pPr>
      <w:r w:rsidRPr="00F76562">
        <w:rPr>
          <w:sz w:val="28"/>
          <w:szCs w:val="28"/>
        </w:rPr>
        <w:t xml:space="preserve">Текст приказа № 25-н опубликован на официальном </w:t>
      </w:r>
      <w:proofErr w:type="spellStart"/>
      <w:r w:rsidRPr="00F76562">
        <w:rPr>
          <w:sz w:val="28"/>
          <w:szCs w:val="28"/>
        </w:rPr>
        <w:t>интернет-портале</w:t>
      </w:r>
      <w:proofErr w:type="spellEnd"/>
      <w:r w:rsidRPr="00F76562">
        <w:rPr>
          <w:sz w:val="28"/>
          <w:szCs w:val="28"/>
        </w:rPr>
        <w:t xml:space="preserve"> Республики Марий Эл (</w:t>
      </w:r>
      <w:proofErr w:type="spellStart"/>
      <w:r w:rsidRPr="00F76562">
        <w:rPr>
          <w:sz w:val="28"/>
          <w:szCs w:val="28"/>
        </w:rPr>
        <w:t>марийэл.рф</w:t>
      </w:r>
      <w:proofErr w:type="spellEnd"/>
      <w:r w:rsidRPr="00F76562">
        <w:rPr>
          <w:sz w:val="28"/>
          <w:szCs w:val="28"/>
        </w:rPr>
        <w:t xml:space="preserve">) 24.10.2019 г. </w:t>
      </w:r>
    </w:p>
    <w:p w:rsidR="009D2C5C" w:rsidRPr="00F76562" w:rsidRDefault="009D2C5C" w:rsidP="009D2C5C">
      <w:pPr>
        <w:ind w:firstLine="708"/>
        <w:jc w:val="both"/>
        <w:rPr>
          <w:sz w:val="28"/>
          <w:szCs w:val="28"/>
        </w:rPr>
      </w:pPr>
      <w:r w:rsidRPr="00F76562">
        <w:rPr>
          <w:sz w:val="28"/>
          <w:szCs w:val="28"/>
        </w:rPr>
        <w:t>Сведения о вносившихся в нормативный правовой акт изменениях: в приказ № 25-н изменения не вносились.</w:t>
      </w:r>
    </w:p>
    <w:p w:rsidR="009D2C5C" w:rsidRPr="00F76562" w:rsidRDefault="009D2C5C" w:rsidP="009D2C5C">
      <w:pPr>
        <w:ind w:firstLine="708"/>
        <w:jc w:val="both"/>
        <w:rPr>
          <w:sz w:val="28"/>
          <w:szCs w:val="28"/>
        </w:rPr>
      </w:pPr>
      <w:r w:rsidRPr="00F76562">
        <w:rPr>
          <w:sz w:val="28"/>
          <w:szCs w:val="28"/>
        </w:rPr>
        <w:t xml:space="preserve">Сведения о результатах оценки регулирующего воздействия проекта нормативного правового акта, включая отчет о проведенных процедурах оценки регулирующего воздействия, заключение об оценке регулирующего воздействия, сводку предложений, поступивших </w:t>
      </w:r>
      <w:r w:rsidRPr="00F76562">
        <w:rPr>
          <w:sz w:val="28"/>
          <w:szCs w:val="28"/>
        </w:rPr>
        <w:br/>
        <w:t xml:space="preserve">по итогам проведения публичных консультаций (полные электронные адреса размещения указанных отчета и заключения): на официальном </w:t>
      </w:r>
      <w:proofErr w:type="spellStart"/>
      <w:r w:rsidRPr="00F76562">
        <w:rPr>
          <w:sz w:val="28"/>
          <w:szCs w:val="28"/>
        </w:rPr>
        <w:t>интернет-портале</w:t>
      </w:r>
      <w:proofErr w:type="spellEnd"/>
      <w:r w:rsidRPr="00F76562">
        <w:rPr>
          <w:sz w:val="28"/>
          <w:szCs w:val="28"/>
        </w:rPr>
        <w:t xml:space="preserve"> Минэкономразвития Республики Марий Эл в разделе «Оценка регулирующего воздействия» (доступ по ссылке </w:t>
      </w:r>
      <w:r w:rsidRPr="00F76562">
        <w:rPr>
          <w:sz w:val="28"/>
          <w:szCs w:val="28"/>
        </w:rPr>
        <w:br/>
      </w:r>
      <w:hyperlink r:id="rId11" w:history="1">
        <w:r w:rsidRPr="00F76562">
          <w:rPr>
            <w:rStyle w:val="a5"/>
            <w:sz w:val="28"/>
            <w:szCs w:val="28"/>
            <w:u w:val="none"/>
          </w:rPr>
          <w:t>http://mari-el.gov.ru/mecon/Pages/Ozenka-reg-vozdeystvija.aspx</w:t>
        </w:r>
      </w:hyperlink>
      <w:r w:rsidRPr="00F76562">
        <w:rPr>
          <w:sz w:val="28"/>
          <w:szCs w:val="28"/>
        </w:rPr>
        <w:t xml:space="preserve">) размещен </w:t>
      </w:r>
      <w:r w:rsidRPr="00F76562">
        <w:rPr>
          <w:sz w:val="28"/>
          <w:szCs w:val="28"/>
        </w:rPr>
        <w:lastRenderedPageBreak/>
        <w:t xml:space="preserve">Отчет о предварительной оценке регулирующего воздействия </w:t>
      </w:r>
      <w:r w:rsidRPr="00F76562">
        <w:rPr>
          <w:bCs/>
          <w:sz w:val="28"/>
          <w:szCs w:val="28"/>
        </w:rPr>
        <w:t xml:space="preserve">проекта приказа «Об установлении мест на территориях муниципального образования в Республике Марий Эл, отправление из которых транспортного средства, используемого для перевозок пассажиров </w:t>
      </w:r>
      <w:r w:rsidRPr="00F76562">
        <w:rPr>
          <w:bCs/>
          <w:sz w:val="28"/>
          <w:szCs w:val="28"/>
        </w:rPr>
        <w:br/>
        <w:t>и багажа по заказу, более трех раз в месяц запрещается»</w:t>
      </w:r>
      <w:r w:rsidRPr="00F76562">
        <w:rPr>
          <w:sz w:val="28"/>
          <w:szCs w:val="28"/>
        </w:rPr>
        <w:t xml:space="preserve"> и заключение об оценке регулирующего воздействия на </w:t>
      </w:r>
      <w:r w:rsidRPr="00F76562">
        <w:rPr>
          <w:bCs/>
          <w:sz w:val="28"/>
          <w:szCs w:val="28"/>
        </w:rPr>
        <w:t xml:space="preserve">проект приказа </w:t>
      </w:r>
      <w:r w:rsidRPr="00F76562">
        <w:rPr>
          <w:bCs/>
          <w:sz w:val="28"/>
          <w:szCs w:val="28"/>
        </w:rPr>
        <w:br/>
        <w:t xml:space="preserve">«Об установлении мест на территориях муниципального образования </w:t>
      </w:r>
      <w:r w:rsidRPr="00F76562">
        <w:rPr>
          <w:bCs/>
          <w:sz w:val="28"/>
          <w:szCs w:val="28"/>
        </w:rPr>
        <w:br/>
        <w:t>в Республике Марий Эл, отправление из которых транспортного средства, используемого для перевозок пассажиров и багажа по заказу, более трех раз в месяц запрещается»</w:t>
      </w:r>
      <w:r w:rsidRPr="00F76562">
        <w:rPr>
          <w:sz w:val="28"/>
          <w:szCs w:val="28"/>
        </w:rPr>
        <w:t>.</w:t>
      </w:r>
    </w:p>
    <w:p w:rsidR="009D2C5C" w:rsidRPr="00F76562" w:rsidRDefault="009D2C5C" w:rsidP="009D2C5C">
      <w:pPr>
        <w:ind w:firstLine="708"/>
        <w:jc w:val="both"/>
        <w:rPr>
          <w:sz w:val="28"/>
          <w:szCs w:val="28"/>
        </w:rPr>
      </w:pPr>
      <w:r w:rsidRPr="00F76562">
        <w:rPr>
          <w:sz w:val="28"/>
          <w:szCs w:val="28"/>
        </w:rPr>
        <w:t>Период действия нормативного правового акта и его отдельных положений: не определен.</w:t>
      </w:r>
    </w:p>
    <w:p w:rsidR="009D2C5C" w:rsidRPr="00F76562" w:rsidRDefault="009D2C5C" w:rsidP="009D2C5C">
      <w:pPr>
        <w:ind w:firstLine="708"/>
        <w:jc w:val="both"/>
        <w:rPr>
          <w:sz w:val="28"/>
          <w:szCs w:val="28"/>
        </w:rPr>
      </w:pPr>
      <w:r w:rsidRPr="00F76562">
        <w:rPr>
          <w:sz w:val="28"/>
          <w:szCs w:val="28"/>
        </w:rPr>
        <w:t xml:space="preserve">Основные группы субъектов предпринимательской </w:t>
      </w:r>
      <w:r w:rsidR="00F76562">
        <w:rPr>
          <w:sz w:val="28"/>
          <w:szCs w:val="28"/>
        </w:rPr>
        <w:br/>
      </w:r>
      <w:r w:rsidRPr="00F76562">
        <w:rPr>
          <w:sz w:val="28"/>
          <w:szCs w:val="28"/>
        </w:rPr>
        <w:t xml:space="preserve">и инвестиционной деятельности, иные заинтересованные лица, включая органы государственной власти Республики Марий Эл, интересы которых затрагиваются регулированием, установленным нормативным правовым актом, оценка количества таких субъектов </w:t>
      </w:r>
      <w:r w:rsidRPr="00F76562">
        <w:rPr>
          <w:sz w:val="28"/>
          <w:szCs w:val="28"/>
        </w:rPr>
        <w:br/>
        <w:t>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разработчиком при проведении оценки регулирующего воздействия проекта нормативного правового акта: контрольно-надзорные органы осуществляющие координацию и регулирование деятельности в сфере пассажирских перевозок, Министерство транспорта и дорожного хозяйства Республики Марий Эл, хозяйствующие субъекты в сфере регулярных пассажирских перевозок.</w:t>
      </w:r>
    </w:p>
    <w:p w:rsidR="009D2C5C" w:rsidRPr="00F76562" w:rsidRDefault="009D2C5C" w:rsidP="009D2C5C">
      <w:pPr>
        <w:ind w:firstLine="708"/>
        <w:jc w:val="both"/>
        <w:rPr>
          <w:sz w:val="16"/>
          <w:szCs w:val="16"/>
        </w:rPr>
      </w:pPr>
    </w:p>
    <w:p w:rsidR="009D2C5C" w:rsidRPr="00F76562" w:rsidRDefault="009D2C5C" w:rsidP="009D2C5C">
      <w:pPr>
        <w:ind w:firstLine="708"/>
        <w:jc w:val="both"/>
        <w:rPr>
          <w:sz w:val="28"/>
          <w:szCs w:val="28"/>
        </w:rPr>
      </w:pPr>
      <w:r w:rsidRPr="00F76562">
        <w:rPr>
          <w:sz w:val="28"/>
          <w:szCs w:val="28"/>
        </w:rPr>
        <w:t>Изменение расходов и доходов республиканского бюджета Республики Марий Эл от реализации предусмотренных нормативным правовым актом функций, полномочий, обязанностей и прав органов государственной власти Республики Марий Эл: не определены.</w:t>
      </w:r>
    </w:p>
    <w:p w:rsidR="009D2C5C" w:rsidRPr="00F76562" w:rsidRDefault="009D2C5C" w:rsidP="009D2C5C">
      <w:pPr>
        <w:ind w:firstLine="708"/>
        <w:jc w:val="both"/>
        <w:rPr>
          <w:sz w:val="28"/>
          <w:szCs w:val="28"/>
        </w:rPr>
      </w:pPr>
      <w:r w:rsidRPr="00F76562">
        <w:rPr>
          <w:sz w:val="28"/>
          <w:szCs w:val="28"/>
        </w:rPr>
        <w:t xml:space="preserve">Оценка </w:t>
      </w:r>
      <w:bookmarkStart w:id="0" w:name="sub_297"/>
      <w:r w:rsidRPr="00F76562">
        <w:rPr>
          <w:sz w:val="28"/>
          <w:szCs w:val="28"/>
        </w:rPr>
        <w:t>фактических 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расходов субъектов предпринимательской и инвестиционной деятельности нет.</w:t>
      </w:r>
    </w:p>
    <w:bookmarkEnd w:id="0"/>
    <w:p w:rsidR="009D2C5C" w:rsidRPr="00F76562" w:rsidRDefault="009D2C5C" w:rsidP="009D2C5C">
      <w:pPr>
        <w:ind w:firstLine="708"/>
        <w:jc w:val="both"/>
        <w:rPr>
          <w:sz w:val="28"/>
          <w:szCs w:val="28"/>
        </w:rPr>
      </w:pPr>
      <w:r w:rsidRPr="00F76562">
        <w:rPr>
          <w:sz w:val="28"/>
          <w:szCs w:val="28"/>
        </w:rPr>
        <w:t xml:space="preserve">Оценка фактических положительных и отрицательных последствий установленного регулирования: не установлена. </w:t>
      </w:r>
    </w:p>
    <w:p w:rsidR="009D2C5C" w:rsidRPr="00F76562" w:rsidRDefault="009D2C5C" w:rsidP="009D2C5C">
      <w:pPr>
        <w:ind w:firstLine="708"/>
        <w:jc w:val="both"/>
        <w:rPr>
          <w:sz w:val="28"/>
          <w:szCs w:val="28"/>
        </w:rPr>
      </w:pPr>
      <w:bookmarkStart w:id="1" w:name="sub_299"/>
      <w:r w:rsidRPr="00F76562">
        <w:rPr>
          <w:sz w:val="28"/>
          <w:szCs w:val="28"/>
        </w:rPr>
        <w:t>Сведения о реализации методов контроля эффективности достижения цели регулирования, установленных нормативным правовым актом и оценка эффективности достижения заявленных целей регулирования: нормативный правовой акт, отсутствует.</w:t>
      </w:r>
    </w:p>
    <w:p w:rsidR="009D2C5C" w:rsidRPr="00F76562" w:rsidRDefault="009D2C5C" w:rsidP="009D2C5C">
      <w:pPr>
        <w:ind w:firstLine="708"/>
        <w:jc w:val="both"/>
        <w:rPr>
          <w:sz w:val="28"/>
          <w:szCs w:val="28"/>
        </w:rPr>
      </w:pPr>
      <w:bookmarkStart w:id="2" w:name="sub_2911"/>
      <w:bookmarkEnd w:id="1"/>
      <w:r w:rsidRPr="00F76562">
        <w:rPr>
          <w:sz w:val="28"/>
          <w:szCs w:val="28"/>
        </w:rPr>
        <w:t xml:space="preserve">Сравнительный анализ установленных в отчете о проведенных процедурах оценки регулирующего воздействия проекта нормативного </w:t>
      </w:r>
      <w:r w:rsidRPr="00F76562">
        <w:rPr>
          <w:sz w:val="28"/>
          <w:szCs w:val="28"/>
        </w:rPr>
        <w:lastRenderedPageBreak/>
        <w:t xml:space="preserve">правового акта индикативных показателей достижения целей </w:t>
      </w:r>
      <w:r w:rsidRPr="00F76562">
        <w:rPr>
          <w:sz w:val="28"/>
          <w:szCs w:val="28"/>
        </w:rPr>
        <w:br/>
        <w:t>и их фактических значений: не проводится.</w:t>
      </w:r>
    </w:p>
    <w:p w:rsidR="009D2C5C" w:rsidRPr="00F76562" w:rsidRDefault="009D2C5C" w:rsidP="009D2C5C">
      <w:pPr>
        <w:ind w:firstLine="708"/>
        <w:jc w:val="both"/>
        <w:rPr>
          <w:sz w:val="28"/>
          <w:szCs w:val="28"/>
        </w:rPr>
      </w:pPr>
      <w:bookmarkStart w:id="3" w:name="sub_2912"/>
      <w:bookmarkEnd w:id="2"/>
      <w:r w:rsidRPr="00F76562">
        <w:rPr>
          <w:sz w:val="28"/>
          <w:szCs w:val="28"/>
        </w:rPr>
        <w:t xml:space="preserve">Сведения о привлечении к ответственности за нарушение установленных нормативным правовым актом требований в случае, если нормативным правовым актом установлена такая ответственность: нормативным правовым актом ответственность </w:t>
      </w:r>
      <w:r w:rsidRPr="00F76562">
        <w:rPr>
          <w:sz w:val="28"/>
          <w:szCs w:val="28"/>
        </w:rPr>
        <w:br/>
        <w:t>за нарушение требований не установлена.</w:t>
      </w:r>
    </w:p>
    <w:bookmarkEnd w:id="3"/>
    <w:p w:rsidR="009C4D31" w:rsidRDefault="009D2C5C" w:rsidP="009D2C5C">
      <w:pPr>
        <w:ind w:firstLine="709"/>
        <w:jc w:val="both"/>
        <w:rPr>
          <w:sz w:val="28"/>
          <w:szCs w:val="28"/>
        </w:rPr>
      </w:pPr>
      <w:r w:rsidRPr="00F76562">
        <w:rPr>
          <w:sz w:val="28"/>
          <w:szCs w:val="28"/>
        </w:rPr>
        <w:t>Иные сведения, которые, по мнению разработчика, позволяют оценить фактическое воздействие нормативного правового акта: нет.</w:t>
      </w:r>
    </w:p>
    <w:p w:rsidR="00E728E5" w:rsidRPr="007F2E64" w:rsidRDefault="00E728E5" w:rsidP="00E728E5">
      <w:pPr>
        <w:ind w:firstLine="709"/>
        <w:jc w:val="both"/>
        <w:rPr>
          <w:sz w:val="27"/>
          <w:szCs w:val="27"/>
        </w:rPr>
      </w:pPr>
      <w:r w:rsidRPr="007F2E64">
        <w:rPr>
          <w:sz w:val="27"/>
          <w:szCs w:val="27"/>
        </w:rPr>
        <w:t>Срок проведе</w:t>
      </w:r>
      <w:r>
        <w:rPr>
          <w:sz w:val="27"/>
          <w:szCs w:val="27"/>
        </w:rPr>
        <w:t>ния общественных обсуждений – 30</w:t>
      </w:r>
      <w:r w:rsidRPr="007F2E64">
        <w:rPr>
          <w:sz w:val="27"/>
          <w:szCs w:val="27"/>
        </w:rPr>
        <w:t xml:space="preserve"> рабочих дней.</w:t>
      </w:r>
    </w:p>
    <w:p w:rsidR="00E728E5" w:rsidRPr="007F2E64" w:rsidRDefault="00E728E5" w:rsidP="00E728E5">
      <w:pPr>
        <w:ind w:firstLine="709"/>
        <w:jc w:val="both"/>
        <w:rPr>
          <w:sz w:val="27"/>
          <w:szCs w:val="27"/>
        </w:rPr>
      </w:pPr>
      <w:r w:rsidRPr="007F2E64">
        <w:rPr>
          <w:sz w:val="27"/>
          <w:szCs w:val="27"/>
        </w:rPr>
        <w:t>Предложения и замечания в ходе проведения общественных обсуждений в адрес Министерства транспорта и дорожного хозяйства Республики Марий Эл не поступали.</w:t>
      </w:r>
    </w:p>
    <w:p w:rsidR="00FA137A" w:rsidRPr="007F2E64" w:rsidRDefault="00FA137A" w:rsidP="00FA137A">
      <w:pPr>
        <w:jc w:val="both"/>
        <w:rPr>
          <w:sz w:val="27"/>
          <w:szCs w:val="27"/>
        </w:rPr>
      </w:pPr>
    </w:p>
    <w:p w:rsidR="00FA137A" w:rsidRPr="007F2E64" w:rsidRDefault="00FA137A" w:rsidP="00FA137A">
      <w:pPr>
        <w:jc w:val="both"/>
        <w:rPr>
          <w:sz w:val="27"/>
          <w:szCs w:val="27"/>
        </w:rPr>
      </w:pPr>
    </w:p>
    <w:p w:rsidR="00FA137A" w:rsidRPr="007F2E64" w:rsidRDefault="00FA137A" w:rsidP="00FA137A">
      <w:pPr>
        <w:jc w:val="both"/>
        <w:rPr>
          <w:sz w:val="27"/>
          <w:szCs w:val="27"/>
        </w:rPr>
      </w:pPr>
    </w:p>
    <w:p w:rsidR="00D920C8" w:rsidRDefault="001B60EF" w:rsidP="00D920C8">
      <w:pPr>
        <w:jc w:val="both"/>
        <w:rPr>
          <w:sz w:val="27"/>
          <w:szCs w:val="27"/>
        </w:rPr>
      </w:pPr>
      <w:r w:rsidRPr="007F2E64">
        <w:rPr>
          <w:sz w:val="27"/>
          <w:szCs w:val="27"/>
        </w:rPr>
        <w:t>Министр</w:t>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D920C8" w:rsidRPr="007F2E64">
        <w:rPr>
          <w:sz w:val="27"/>
          <w:szCs w:val="27"/>
        </w:rPr>
        <w:tab/>
      </w:r>
      <w:r w:rsidR="00A56883">
        <w:rPr>
          <w:sz w:val="27"/>
          <w:szCs w:val="27"/>
        </w:rPr>
        <w:t xml:space="preserve">                    </w:t>
      </w:r>
      <w:r w:rsidR="00114B6D" w:rsidRPr="007F2E64">
        <w:rPr>
          <w:sz w:val="27"/>
          <w:szCs w:val="27"/>
        </w:rPr>
        <w:tab/>
      </w:r>
      <w:r w:rsidR="00D920C8" w:rsidRPr="007F2E64">
        <w:rPr>
          <w:sz w:val="27"/>
          <w:szCs w:val="27"/>
        </w:rPr>
        <w:t>А.</w:t>
      </w:r>
      <w:r w:rsidRPr="007F2E64">
        <w:rPr>
          <w:sz w:val="27"/>
          <w:szCs w:val="27"/>
        </w:rPr>
        <w:t>А.Герасименко</w:t>
      </w:r>
    </w:p>
    <w:p w:rsidR="00DC4BF2" w:rsidRDefault="00DC4BF2" w:rsidP="00D920C8">
      <w:pPr>
        <w:jc w:val="both"/>
        <w:rPr>
          <w:sz w:val="27"/>
          <w:szCs w:val="27"/>
        </w:rPr>
      </w:pPr>
    </w:p>
    <w:p w:rsidR="00DC4BF2" w:rsidRDefault="00DC4BF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F76562" w:rsidRDefault="00F76562" w:rsidP="00D920C8">
      <w:pPr>
        <w:jc w:val="both"/>
        <w:rPr>
          <w:sz w:val="27"/>
          <w:szCs w:val="27"/>
        </w:rPr>
      </w:pPr>
    </w:p>
    <w:p w:rsidR="00DC4BF2" w:rsidRDefault="00DC4BF2" w:rsidP="00DC4BF2">
      <w:pPr>
        <w:rPr>
          <w:sz w:val="16"/>
        </w:rPr>
      </w:pPr>
      <w:bookmarkStart w:id="4" w:name="_GoBack"/>
      <w:bookmarkEnd w:id="4"/>
      <w:r>
        <w:rPr>
          <w:sz w:val="16"/>
        </w:rPr>
        <w:t xml:space="preserve">Исп.: </w:t>
      </w:r>
      <w:r w:rsidR="009D2C5C">
        <w:rPr>
          <w:sz w:val="16"/>
          <w:szCs w:val="16"/>
        </w:rPr>
        <w:t>А.И.Соколов</w:t>
      </w:r>
    </w:p>
    <w:p w:rsidR="00DC4BF2" w:rsidRPr="00DC4BF2" w:rsidRDefault="00DC4BF2" w:rsidP="00DC4BF2">
      <w:pPr>
        <w:rPr>
          <w:sz w:val="16"/>
        </w:rPr>
      </w:pPr>
      <w:r>
        <w:rPr>
          <w:sz w:val="16"/>
        </w:rPr>
        <w:t>Тел.: (8362)</w:t>
      </w:r>
      <w:r w:rsidR="009D2C5C">
        <w:rPr>
          <w:sz w:val="16"/>
        </w:rPr>
        <w:t>22-22-09</w:t>
      </w:r>
    </w:p>
    <w:sectPr w:rsidR="00DC4BF2" w:rsidRPr="00DC4BF2" w:rsidSect="009C4D31">
      <w:headerReference w:type="default" r:id="rId12"/>
      <w:pgSz w:w="11906" w:h="16838"/>
      <w:pgMar w:top="1418" w:right="1134" w:bottom="1134" w:left="1985" w:header="567"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3C0" w:rsidRDefault="004443C0" w:rsidP="00515780">
      <w:r>
        <w:separator/>
      </w:r>
    </w:p>
  </w:endnote>
  <w:endnote w:type="continuationSeparator" w:id="1">
    <w:p w:rsidR="004443C0" w:rsidRDefault="004443C0" w:rsidP="00515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3C0" w:rsidRDefault="004443C0" w:rsidP="00515780">
      <w:r>
        <w:separator/>
      </w:r>
    </w:p>
  </w:footnote>
  <w:footnote w:type="continuationSeparator" w:id="1">
    <w:p w:rsidR="004443C0" w:rsidRDefault="004443C0" w:rsidP="00515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57393"/>
      <w:docPartObj>
        <w:docPartGallery w:val="Page Numbers (Top of Page)"/>
        <w:docPartUnique/>
      </w:docPartObj>
    </w:sdtPr>
    <w:sdtEndPr>
      <w:rPr>
        <w:sz w:val="28"/>
        <w:szCs w:val="28"/>
      </w:rPr>
    </w:sdtEndPr>
    <w:sdtContent>
      <w:p w:rsidR="009C4D31" w:rsidRPr="009C4D31" w:rsidRDefault="00CC49E2">
        <w:pPr>
          <w:pStyle w:val="aa"/>
          <w:jc w:val="right"/>
          <w:rPr>
            <w:sz w:val="28"/>
            <w:szCs w:val="28"/>
          </w:rPr>
        </w:pPr>
        <w:r w:rsidRPr="009C4D31">
          <w:rPr>
            <w:sz w:val="28"/>
            <w:szCs w:val="28"/>
          </w:rPr>
          <w:fldChar w:fldCharType="begin"/>
        </w:r>
        <w:r w:rsidR="009C4D31" w:rsidRPr="009C4D31">
          <w:rPr>
            <w:sz w:val="28"/>
            <w:szCs w:val="28"/>
          </w:rPr>
          <w:instrText xml:space="preserve"> PAGE   \* MERGEFORMAT </w:instrText>
        </w:r>
        <w:r w:rsidRPr="009C4D31">
          <w:rPr>
            <w:sz w:val="28"/>
            <w:szCs w:val="28"/>
          </w:rPr>
          <w:fldChar w:fldCharType="separate"/>
        </w:r>
        <w:r w:rsidR="00A56883">
          <w:rPr>
            <w:noProof/>
            <w:sz w:val="28"/>
            <w:szCs w:val="28"/>
          </w:rPr>
          <w:t>3</w:t>
        </w:r>
        <w:r w:rsidRPr="009C4D31">
          <w:rPr>
            <w:sz w:val="28"/>
            <w:szCs w:val="28"/>
          </w:rPr>
          <w:fldChar w:fldCharType="end"/>
        </w:r>
      </w:p>
    </w:sdtContent>
  </w:sdt>
  <w:p w:rsidR="00EC0196" w:rsidRDefault="00EC0196">
    <w:pPr>
      <w:pStyle w:val="aa"/>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drawingGridHorizontalSpacing w:val="120"/>
  <w:drawingGridVerticalSpacing w:val="57"/>
  <w:displayHorizontalDrawingGridEvery w:val="2"/>
  <w:noPunctuationKerning/>
  <w:characterSpacingControl w:val="doNotCompress"/>
  <w:hdrShapeDefaults>
    <o:shapedefaults v:ext="edit" spidmax="7169"/>
  </w:hdrShapeDefaults>
  <w:footnotePr>
    <w:footnote w:id="0"/>
    <w:footnote w:id="1"/>
  </w:footnotePr>
  <w:endnotePr>
    <w:endnote w:id="0"/>
    <w:endnote w:id="1"/>
  </w:endnotePr>
  <w:compat/>
  <w:rsids>
    <w:rsidRoot w:val="007E79D3"/>
    <w:rsid w:val="000003CE"/>
    <w:rsid w:val="000063B3"/>
    <w:rsid w:val="000223A7"/>
    <w:rsid w:val="0003746F"/>
    <w:rsid w:val="00040B14"/>
    <w:rsid w:val="00066EE5"/>
    <w:rsid w:val="00067A8D"/>
    <w:rsid w:val="000725AF"/>
    <w:rsid w:val="00080A61"/>
    <w:rsid w:val="000A0DC1"/>
    <w:rsid w:val="000B0A7E"/>
    <w:rsid w:val="000C1EF4"/>
    <w:rsid w:val="000D24A5"/>
    <w:rsid w:val="000D49F7"/>
    <w:rsid w:val="000D7884"/>
    <w:rsid w:val="000E6C22"/>
    <w:rsid w:val="00104123"/>
    <w:rsid w:val="00114B6D"/>
    <w:rsid w:val="00121CB7"/>
    <w:rsid w:val="001261E9"/>
    <w:rsid w:val="001336D9"/>
    <w:rsid w:val="00152381"/>
    <w:rsid w:val="0016373B"/>
    <w:rsid w:val="00187F86"/>
    <w:rsid w:val="001B60EF"/>
    <w:rsid w:val="001D5160"/>
    <w:rsid w:val="001D762E"/>
    <w:rsid w:val="001E16B9"/>
    <w:rsid w:val="001E3797"/>
    <w:rsid w:val="001F14B7"/>
    <w:rsid w:val="001F2266"/>
    <w:rsid w:val="00201C34"/>
    <w:rsid w:val="002206C6"/>
    <w:rsid w:val="00225AF2"/>
    <w:rsid w:val="00225BA1"/>
    <w:rsid w:val="0025701A"/>
    <w:rsid w:val="00257B74"/>
    <w:rsid w:val="002727A9"/>
    <w:rsid w:val="00272837"/>
    <w:rsid w:val="00294443"/>
    <w:rsid w:val="00297583"/>
    <w:rsid w:val="002A33F2"/>
    <w:rsid w:val="002A7926"/>
    <w:rsid w:val="002E6AB9"/>
    <w:rsid w:val="002E7282"/>
    <w:rsid w:val="002F7120"/>
    <w:rsid w:val="00300330"/>
    <w:rsid w:val="00307B00"/>
    <w:rsid w:val="00307B19"/>
    <w:rsid w:val="003231A1"/>
    <w:rsid w:val="00332BB2"/>
    <w:rsid w:val="00334233"/>
    <w:rsid w:val="003413D3"/>
    <w:rsid w:val="003454F7"/>
    <w:rsid w:val="00351009"/>
    <w:rsid w:val="003579EF"/>
    <w:rsid w:val="00370EA7"/>
    <w:rsid w:val="0037105C"/>
    <w:rsid w:val="003723E0"/>
    <w:rsid w:val="00391424"/>
    <w:rsid w:val="003A3F6F"/>
    <w:rsid w:val="003B0D94"/>
    <w:rsid w:val="003D06E8"/>
    <w:rsid w:val="003F2777"/>
    <w:rsid w:val="00404272"/>
    <w:rsid w:val="0043280A"/>
    <w:rsid w:val="004443C0"/>
    <w:rsid w:val="004520CA"/>
    <w:rsid w:val="0045662F"/>
    <w:rsid w:val="00462116"/>
    <w:rsid w:val="00470D40"/>
    <w:rsid w:val="00487C8F"/>
    <w:rsid w:val="00497CAB"/>
    <w:rsid w:val="004A2D61"/>
    <w:rsid w:val="004C565F"/>
    <w:rsid w:val="004C72DA"/>
    <w:rsid w:val="004E5D22"/>
    <w:rsid w:val="004F2BC7"/>
    <w:rsid w:val="004F6024"/>
    <w:rsid w:val="004F7042"/>
    <w:rsid w:val="00514021"/>
    <w:rsid w:val="00514092"/>
    <w:rsid w:val="00515780"/>
    <w:rsid w:val="00574142"/>
    <w:rsid w:val="00577099"/>
    <w:rsid w:val="005960DF"/>
    <w:rsid w:val="005B5B03"/>
    <w:rsid w:val="005D3836"/>
    <w:rsid w:val="005E071A"/>
    <w:rsid w:val="00613F0F"/>
    <w:rsid w:val="006204FD"/>
    <w:rsid w:val="00621F86"/>
    <w:rsid w:val="00622403"/>
    <w:rsid w:val="00634E70"/>
    <w:rsid w:val="0064106F"/>
    <w:rsid w:val="00644A56"/>
    <w:rsid w:val="0064560C"/>
    <w:rsid w:val="00671BB7"/>
    <w:rsid w:val="00690492"/>
    <w:rsid w:val="006963E4"/>
    <w:rsid w:val="006A0FA9"/>
    <w:rsid w:val="006A2A31"/>
    <w:rsid w:val="006C1DFB"/>
    <w:rsid w:val="006D31E1"/>
    <w:rsid w:val="006D39BA"/>
    <w:rsid w:val="006D53BA"/>
    <w:rsid w:val="006F3E9B"/>
    <w:rsid w:val="00703F33"/>
    <w:rsid w:val="007126DF"/>
    <w:rsid w:val="00730666"/>
    <w:rsid w:val="00755C49"/>
    <w:rsid w:val="00763E5C"/>
    <w:rsid w:val="00770E6A"/>
    <w:rsid w:val="00771FD8"/>
    <w:rsid w:val="00773E47"/>
    <w:rsid w:val="00776FDD"/>
    <w:rsid w:val="00797263"/>
    <w:rsid w:val="007A7056"/>
    <w:rsid w:val="007B1521"/>
    <w:rsid w:val="007C7CFD"/>
    <w:rsid w:val="007D7930"/>
    <w:rsid w:val="007E79D3"/>
    <w:rsid w:val="007F2E64"/>
    <w:rsid w:val="007F3AC0"/>
    <w:rsid w:val="008034E9"/>
    <w:rsid w:val="00805363"/>
    <w:rsid w:val="008128E2"/>
    <w:rsid w:val="0083537D"/>
    <w:rsid w:val="00841635"/>
    <w:rsid w:val="00875BA9"/>
    <w:rsid w:val="0088167D"/>
    <w:rsid w:val="00884A84"/>
    <w:rsid w:val="008B169D"/>
    <w:rsid w:val="008B2B1B"/>
    <w:rsid w:val="008E0CF6"/>
    <w:rsid w:val="0090493A"/>
    <w:rsid w:val="009055FF"/>
    <w:rsid w:val="00924E6C"/>
    <w:rsid w:val="009428E7"/>
    <w:rsid w:val="00952A92"/>
    <w:rsid w:val="00954CD6"/>
    <w:rsid w:val="00955E13"/>
    <w:rsid w:val="0098487F"/>
    <w:rsid w:val="00992B63"/>
    <w:rsid w:val="009A1DB0"/>
    <w:rsid w:val="009B11E5"/>
    <w:rsid w:val="009C4D31"/>
    <w:rsid w:val="009D2C5C"/>
    <w:rsid w:val="009D69FF"/>
    <w:rsid w:val="009E4B64"/>
    <w:rsid w:val="009F05AD"/>
    <w:rsid w:val="009F67BA"/>
    <w:rsid w:val="00A01891"/>
    <w:rsid w:val="00A52766"/>
    <w:rsid w:val="00A56883"/>
    <w:rsid w:val="00A63396"/>
    <w:rsid w:val="00A921DB"/>
    <w:rsid w:val="00A92EC2"/>
    <w:rsid w:val="00AB0D84"/>
    <w:rsid w:val="00AB28BB"/>
    <w:rsid w:val="00AD1673"/>
    <w:rsid w:val="00AF384B"/>
    <w:rsid w:val="00AF6984"/>
    <w:rsid w:val="00B10F13"/>
    <w:rsid w:val="00B20B4D"/>
    <w:rsid w:val="00B21B54"/>
    <w:rsid w:val="00B237C8"/>
    <w:rsid w:val="00B475E2"/>
    <w:rsid w:val="00B51A44"/>
    <w:rsid w:val="00B6083D"/>
    <w:rsid w:val="00B65B0C"/>
    <w:rsid w:val="00B7595E"/>
    <w:rsid w:val="00B90563"/>
    <w:rsid w:val="00BA532B"/>
    <w:rsid w:val="00BB2924"/>
    <w:rsid w:val="00BC25BF"/>
    <w:rsid w:val="00BC552F"/>
    <w:rsid w:val="00BE1B48"/>
    <w:rsid w:val="00BE2FF3"/>
    <w:rsid w:val="00BE50E3"/>
    <w:rsid w:val="00BE533E"/>
    <w:rsid w:val="00BF6629"/>
    <w:rsid w:val="00C14977"/>
    <w:rsid w:val="00C21291"/>
    <w:rsid w:val="00C2580A"/>
    <w:rsid w:val="00C305F1"/>
    <w:rsid w:val="00C54380"/>
    <w:rsid w:val="00C73984"/>
    <w:rsid w:val="00C85FE8"/>
    <w:rsid w:val="00C87D8F"/>
    <w:rsid w:val="00C92199"/>
    <w:rsid w:val="00C95803"/>
    <w:rsid w:val="00CC49E2"/>
    <w:rsid w:val="00CC4F92"/>
    <w:rsid w:val="00CC6D5C"/>
    <w:rsid w:val="00CD1D7C"/>
    <w:rsid w:val="00CE0A24"/>
    <w:rsid w:val="00CE0FC0"/>
    <w:rsid w:val="00CF1436"/>
    <w:rsid w:val="00CF3BDD"/>
    <w:rsid w:val="00D0432E"/>
    <w:rsid w:val="00D10C25"/>
    <w:rsid w:val="00D25D4D"/>
    <w:rsid w:val="00D3751C"/>
    <w:rsid w:val="00D520B6"/>
    <w:rsid w:val="00D530DA"/>
    <w:rsid w:val="00D53585"/>
    <w:rsid w:val="00D70880"/>
    <w:rsid w:val="00D920C8"/>
    <w:rsid w:val="00DA0EDC"/>
    <w:rsid w:val="00DA5EB3"/>
    <w:rsid w:val="00DB4903"/>
    <w:rsid w:val="00DC4BF2"/>
    <w:rsid w:val="00DC55A6"/>
    <w:rsid w:val="00E35BD0"/>
    <w:rsid w:val="00E46888"/>
    <w:rsid w:val="00E555A1"/>
    <w:rsid w:val="00E728E5"/>
    <w:rsid w:val="00E7613B"/>
    <w:rsid w:val="00E957EE"/>
    <w:rsid w:val="00EA0257"/>
    <w:rsid w:val="00EA0FA2"/>
    <w:rsid w:val="00EB73C3"/>
    <w:rsid w:val="00EC0196"/>
    <w:rsid w:val="00EC2451"/>
    <w:rsid w:val="00EC74CF"/>
    <w:rsid w:val="00ED7EBC"/>
    <w:rsid w:val="00EE77FD"/>
    <w:rsid w:val="00EF5623"/>
    <w:rsid w:val="00EF5AD3"/>
    <w:rsid w:val="00F16BBC"/>
    <w:rsid w:val="00F17C4E"/>
    <w:rsid w:val="00F30164"/>
    <w:rsid w:val="00F361B7"/>
    <w:rsid w:val="00F57986"/>
    <w:rsid w:val="00F76562"/>
    <w:rsid w:val="00F87CBD"/>
    <w:rsid w:val="00FA137A"/>
    <w:rsid w:val="00FC2727"/>
    <w:rsid w:val="00FE093D"/>
    <w:rsid w:val="00FF1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47"/>
    <w:rPr>
      <w:sz w:val="24"/>
      <w:szCs w:val="24"/>
    </w:rPr>
  </w:style>
  <w:style w:type="paragraph" w:styleId="1">
    <w:name w:val="heading 1"/>
    <w:basedOn w:val="a"/>
    <w:next w:val="a"/>
    <w:qFormat/>
    <w:rsid w:val="00773E47"/>
    <w:pPr>
      <w:keepNext/>
      <w:spacing w:before="240" w:after="60"/>
      <w:outlineLvl w:val="0"/>
    </w:pPr>
    <w:rPr>
      <w:rFonts w:ascii="Arial" w:hAnsi="Arial" w:cs="Arial"/>
      <w:b/>
      <w:bCs/>
      <w:kern w:val="32"/>
      <w:sz w:val="32"/>
      <w:szCs w:val="32"/>
    </w:rPr>
  </w:style>
  <w:style w:type="paragraph" w:styleId="2">
    <w:name w:val="heading 2"/>
    <w:basedOn w:val="a"/>
    <w:next w:val="a"/>
    <w:qFormat/>
    <w:rsid w:val="00773E47"/>
    <w:pPr>
      <w:keepNext/>
      <w:ind w:left="-30"/>
      <w:jc w:val="center"/>
      <w:outlineLvl w:val="1"/>
    </w:pPr>
    <w:rPr>
      <w:snapToGrid w:val="0"/>
      <w:color w:val="000000"/>
      <w:szCs w:val="20"/>
    </w:rPr>
  </w:style>
  <w:style w:type="paragraph" w:styleId="3">
    <w:name w:val="heading 3"/>
    <w:basedOn w:val="a"/>
    <w:next w:val="a"/>
    <w:qFormat/>
    <w:rsid w:val="0051409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773E47"/>
    <w:pPr>
      <w:jc w:val="both"/>
    </w:pPr>
    <w:rPr>
      <w:sz w:val="28"/>
      <w:szCs w:val="20"/>
    </w:rPr>
  </w:style>
  <w:style w:type="paragraph" w:styleId="a3">
    <w:name w:val="Body Text"/>
    <w:basedOn w:val="a"/>
    <w:rsid w:val="00773E47"/>
    <w:pPr>
      <w:spacing w:line="360" w:lineRule="auto"/>
      <w:jc w:val="center"/>
    </w:pPr>
    <w:rPr>
      <w:snapToGrid w:val="0"/>
      <w:color w:val="000000"/>
      <w:sz w:val="28"/>
    </w:rPr>
  </w:style>
  <w:style w:type="paragraph" w:styleId="a4">
    <w:name w:val="Balloon Text"/>
    <w:basedOn w:val="a"/>
    <w:semiHidden/>
    <w:rsid w:val="00773E47"/>
    <w:rPr>
      <w:rFonts w:ascii="Tahoma" w:hAnsi="Tahoma" w:cs="Tahoma"/>
      <w:sz w:val="16"/>
      <w:szCs w:val="16"/>
    </w:rPr>
  </w:style>
  <w:style w:type="character" w:styleId="a5">
    <w:name w:val="Hyperlink"/>
    <w:basedOn w:val="a0"/>
    <w:rsid w:val="00773E47"/>
    <w:rPr>
      <w:color w:val="0000FF"/>
      <w:u w:val="single"/>
    </w:rPr>
  </w:style>
  <w:style w:type="paragraph" w:styleId="a6">
    <w:name w:val="Document Map"/>
    <w:basedOn w:val="a"/>
    <w:semiHidden/>
    <w:rsid w:val="00773E47"/>
    <w:pPr>
      <w:shd w:val="clear" w:color="auto" w:fill="000080"/>
    </w:pPr>
    <w:rPr>
      <w:rFonts w:ascii="Tahoma" w:hAnsi="Tahoma" w:cs="Tahoma"/>
      <w:sz w:val="20"/>
      <w:szCs w:val="20"/>
    </w:rPr>
  </w:style>
  <w:style w:type="paragraph" w:styleId="a7">
    <w:name w:val="Body Text Indent"/>
    <w:basedOn w:val="a"/>
    <w:rsid w:val="00EF5AD3"/>
    <w:pPr>
      <w:spacing w:after="120"/>
      <w:ind w:left="283"/>
    </w:pPr>
  </w:style>
  <w:style w:type="paragraph" w:customStyle="1" w:styleId="a8">
    <w:name w:val="Знак"/>
    <w:basedOn w:val="a"/>
    <w:rsid w:val="00FF1F0E"/>
    <w:rPr>
      <w:rFonts w:ascii="Verdana" w:hAnsi="Verdana" w:cs="Verdana"/>
      <w:sz w:val="20"/>
      <w:szCs w:val="20"/>
      <w:lang w:val="en-US" w:eastAsia="en-US"/>
    </w:rPr>
  </w:style>
  <w:style w:type="table" w:styleId="a9">
    <w:name w:val="Table Grid"/>
    <w:basedOn w:val="a1"/>
    <w:rsid w:val="007A7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C87D8F"/>
    <w:rPr>
      <w:rFonts w:ascii="Verdana" w:hAnsi="Verdana" w:cs="Verdana"/>
      <w:sz w:val="20"/>
      <w:szCs w:val="20"/>
      <w:lang w:val="en-US" w:eastAsia="en-US"/>
    </w:rPr>
  </w:style>
  <w:style w:type="paragraph" w:styleId="aa">
    <w:name w:val="header"/>
    <w:basedOn w:val="a"/>
    <w:link w:val="ab"/>
    <w:uiPriority w:val="99"/>
    <w:rsid w:val="00515780"/>
    <w:pPr>
      <w:tabs>
        <w:tab w:val="center" w:pos="4677"/>
        <w:tab w:val="right" w:pos="9355"/>
      </w:tabs>
    </w:pPr>
  </w:style>
  <w:style w:type="character" w:customStyle="1" w:styleId="ab">
    <w:name w:val="Верхний колонтитул Знак"/>
    <w:basedOn w:val="a0"/>
    <w:link w:val="aa"/>
    <w:uiPriority w:val="99"/>
    <w:rsid w:val="00515780"/>
    <w:rPr>
      <w:sz w:val="24"/>
      <w:szCs w:val="24"/>
    </w:rPr>
  </w:style>
  <w:style w:type="paragraph" w:styleId="ac">
    <w:name w:val="footer"/>
    <w:basedOn w:val="a"/>
    <w:link w:val="ad"/>
    <w:rsid w:val="00515780"/>
    <w:pPr>
      <w:tabs>
        <w:tab w:val="center" w:pos="4677"/>
        <w:tab w:val="right" w:pos="9355"/>
      </w:tabs>
    </w:pPr>
  </w:style>
  <w:style w:type="character" w:customStyle="1" w:styleId="ad">
    <w:name w:val="Нижний колонтитул Знак"/>
    <w:basedOn w:val="a0"/>
    <w:link w:val="ac"/>
    <w:rsid w:val="00515780"/>
    <w:rPr>
      <w:sz w:val="24"/>
      <w:szCs w:val="24"/>
    </w:rPr>
  </w:style>
  <w:style w:type="character" w:customStyle="1" w:styleId="21">
    <w:name w:val="Основной текст (2)_"/>
    <w:link w:val="22"/>
    <w:rsid w:val="001F2266"/>
    <w:rPr>
      <w:sz w:val="19"/>
      <w:szCs w:val="19"/>
      <w:shd w:val="clear" w:color="auto" w:fill="FFFFFF"/>
    </w:rPr>
  </w:style>
  <w:style w:type="paragraph" w:customStyle="1" w:styleId="22">
    <w:name w:val="Основной текст (2)"/>
    <w:basedOn w:val="a"/>
    <w:link w:val="21"/>
    <w:rsid w:val="001F2266"/>
    <w:pPr>
      <w:shd w:val="clear" w:color="auto" w:fill="FFFFFF"/>
      <w:spacing w:line="0" w:lineRule="atLeast"/>
    </w:pPr>
    <w:rPr>
      <w:sz w:val="19"/>
      <w:szCs w:val="19"/>
    </w:rPr>
  </w:style>
  <w:style w:type="character" w:customStyle="1" w:styleId="ae">
    <w:name w:val="Основной текст_"/>
    <w:basedOn w:val="a0"/>
    <w:link w:val="11"/>
    <w:rsid w:val="00404272"/>
    <w:rPr>
      <w:spacing w:val="-1"/>
      <w:sz w:val="26"/>
      <w:szCs w:val="26"/>
      <w:shd w:val="clear" w:color="auto" w:fill="FFFFFF"/>
    </w:rPr>
  </w:style>
  <w:style w:type="paragraph" w:customStyle="1" w:styleId="11">
    <w:name w:val="Основной текст1"/>
    <w:basedOn w:val="a"/>
    <w:link w:val="ae"/>
    <w:rsid w:val="00404272"/>
    <w:pPr>
      <w:widowControl w:val="0"/>
      <w:shd w:val="clear" w:color="auto" w:fill="FFFFFF"/>
      <w:spacing w:after="420" w:line="0" w:lineRule="atLeast"/>
      <w:jc w:val="center"/>
    </w:pPr>
    <w:rPr>
      <w:spacing w:val="-1"/>
      <w:sz w:val="26"/>
      <w:szCs w:val="26"/>
    </w:rPr>
  </w:style>
  <w:style w:type="paragraph" w:customStyle="1" w:styleId="af">
    <w:name w:val="Стиль"/>
    <w:basedOn w:val="a"/>
    <w:rsid w:val="009D2C5C"/>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37671259">
      <w:bodyDiv w:val="1"/>
      <w:marLeft w:val="0"/>
      <w:marRight w:val="0"/>
      <w:marTop w:val="0"/>
      <w:marBottom w:val="0"/>
      <w:divBdr>
        <w:top w:val="none" w:sz="0" w:space="0" w:color="auto"/>
        <w:left w:val="none" w:sz="0" w:space="0" w:color="auto"/>
        <w:bottom w:val="none" w:sz="0" w:space="0" w:color="auto"/>
        <w:right w:val="none" w:sz="0" w:space="0" w:color="auto"/>
      </w:divBdr>
    </w:div>
    <w:div w:id="21334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i-el.gov.ru/mecon/Pages/Ozenka-reg-vozdeystvija.aspx"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XXJ7TYMEEKJ2-1309554510-105</_dlc_DocId>
    <_dlc_DocIdUrl xmlns="57504d04-691e-4fc4-8f09-4f19fdbe90f6">
      <Url>https://vip.gov.mari.ru/mecon/_layouts/DocIdRedir.aspx?ID=XXJ7TYMEEKJ2-1309554510-105</Url>
      <Description>XXJ7TYMEEKJ2-1309554510-105</Description>
    </_dlc_DocIdUrl>
    <_x0413__x0440__x0443__x043f__x043f__x0430_ xmlns="aefa7e93-f804-4a12-b958-f49b83582bb2">Приказ Министерства транспорта и дорожного хозяйства РМЭ от 15 октября 2019 г. № 25-н «Об установлении мест отправление из которых более трех раз в течение одного месяца запрещается»</_x0413__x0440__x0443__x043f__x043f__x0430_>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3E94A325ACB5247B48620B94120CDEB" ma:contentTypeVersion="2" ma:contentTypeDescription="Создание документа." ma:contentTypeScope="" ma:versionID="d7fec150fcfc4199d31581b2adce60cf">
  <xsd:schema xmlns:xsd="http://www.w3.org/2001/XMLSchema" xmlns:xs="http://www.w3.org/2001/XMLSchema" xmlns:p="http://schemas.microsoft.com/office/2006/metadata/properties" xmlns:ns2="57504d04-691e-4fc4-8f09-4f19fdbe90f6" xmlns:ns3="6d7c22ec-c6a4-4777-88aa-bc3c76ac660e" xmlns:ns4="aefa7e93-f804-4a12-b958-f49b83582bb2" targetNamespace="http://schemas.microsoft.com/office/2006/metadata/properties" ma:root="true" ma:fieldsID="fc05fba05ffd1b3bee6b22dd2f4b8462" ns2:_="" ns3:_="" ns4:_="">
    <xsd:import namespace="57504d04-691e-4fc4-8f09-4f19fdbe90f6"/>
    <xsd:import namespace="6d7c22ec-c6a4-4777-88aa-bc3c76ac660e"/>
    <xsd:import namespace="aefa7e93-f804-4a12-b958-f49b83582bb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40__x0443__x043f__x043f__x043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fa7e93-f804-4a12-b958-f49b83582bb2" elementFormDefault="qualified">
    <xsd:import namespace="http://schemas.microsoft.com/office/2006/documentManagement/types"/>
    <xsd:import namespace="http://schemas.microsoft.com/office/infopath/2007/PartnerControls"/>
    <xsd:element name="_x0413__x0440__x0443__x043f__x043f__x0430_" ma:index="12" nillable="true" ma:displayName="Группа" ma:default="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ma:format="Dropdown" ma:internalName="_x0413__x0440__x0443__x043f__x043f__x0430_">
      <xsd:simpleType>
        <xsd:restriction base="dms:Choice">
          <xsd:enumeration value="Проект постановления Правительства РМЭ «Об утверждении Положения о региональном государственном контроле (надзоре) за деятельностью жилищно-строительного кооператива, связанной с привлечением средств членов кооператива...»"/>
          <xsd:enumeration value="Проект постановления Правительства РМЭ «Об утверждении Положения о региональном государственном строительном надзоре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за соблюдением законодательства об архивном деле на территории Республики Марий Эл»"/>
          <xsd:enumeration value="Проект постановления Правительства РМЭ «О региональном государственном надзоре в области защиты населения и территорий от чрезвычайных ситуаций, осуществляемом на территории Республики Марий Эл»"/>
          <xsd:enumeration value="Проект постановления Правительства РМЭ «О региональном государственном экологическом контроле (надзоре), осуществляемом на территории Республики Марий Эл»"/>
          <xsd:enumeration value="Проект постановления Правительства РМЭ «О региональном государственном контроле (надзоре) в области охраны и использования особо охраняемых природных территорий республиканского значения Республики Марий Эл»"/>
          <xsd:enumeration value="Проект постановления Правительства РМЭ «О региональном государственном геологическом контроле (надзоре), осуществляемом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технического состояния и эксплуатации самоходных машин и других видов техник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обращения с животным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надзоре) в области розничной продажи алкогольной и спиртосодержащей продукции на территории Республики Марий Эл»"/>
          <xsd:enumeration value="Проект постановления Правительства РМЭ «Об утверждении Положения о региональном государственном контроле за применением цен на лекарственные препараты, включенные в перечень жизненно необходимых и важнейших лекарственных препаратов»"/>
          <xsd:enumeration value="Проект закона Республики Марий Эл «О внесении изменений в некоторые законодательные акты Республики Марий Эл»"/>
          <xsd:enumeration value="Проект постановления Правительства РМЭ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 .... Республики Марий Эл»"/>
          <xsd:enumeration value="Проект постановления Правительства РМЭ «Об утверждении Правил предоставления грантов на реализацию проектов в сфере социального предпринимательства»"/>
          <xsd:enumeration value="Проект Закона РМЭ «О внесении изменений в Закон Республики Марий Эл «О регулировании отдельных отношений в сфере организации регулярных перевозок пассажиров и багажа ... на территории Республики Марий Эл»"/>
          <xsd:enumeration value="Проект постановления Правительства Республики Марий Эл «О внесении изменения в постановление Правительства Республики Марий Эл от 24 февраля 2021 г. № 67»"/>
          <xsd:enumeration value="Проект постановления Правительства РМЭ «О введении временного ограничения движения транспортных средств по автомобильным дорогам общего пользования ....в 2021 году»"/>
          <xsd:enumeration value="ОЦЕНКА ФАКТИЧЕСКОГО ВОЗДЕЙСТВИЯ В 2021 ГОДУ"/>
          <xsd:enumeration value="Постановление Правительства РМЭ от 10 мая 2017 г. № 220 «О реализации Федерального закона «О государственном регулировании производства и оборота этилового спирта, алкогольной и спиртосодержащей продукции...»"/>
          <xsd:enumeration value="Приказ Министерства транспорта и дорожного хозяйства РМЭ от 15 октября 2019 г. № 25-н «Об установлении мест отправление из которых более трех раз в течение одного месяца запрещается»"/>
          <xsd:enumeration value="Постановление Правительства РМЭ от 11 июня 2019 г. № 186 «Об индустриальных (промышленных) парках и управляющих компаниях индустриальных (промышленных) парков в Республике Марий Эл»"/>
          <xsd:enumeration value="Постановление Правительства РМЭ от 28 декабря 2018 г. № 516 «Об утверждении Порядка предоставления в аренду имущества, включенного в перечень государственного имущества Республики Марий Эл, свободного от прав третьих лиц ...»"/>
          <xsd:enumeration value="ОЦЕНКА ФАКТИЧЕКОГО ВОЗДЕЙСТВИЯ В 2020 ГОДУ"/>
          <xsd:enumeration value="Закон Республики Марий Эл от 27 февраля 2018 г. N 4-З &quot;Об установлении дополнительных ограничений розничной продажи алкогольной продукции на территории Республики Марий Эл&quot;"/>
          <xsd:enumeration value="Постановление Правительства Республики Марий Эл от 24 июня 2016 г. № 299 «О внесении изменений в постановление Правительства Республики Марий Эл от 7 июля 2015 г. № 372»"/>
          <xsd:enumeration value="Постановление Правительства Республики Марий Эл от 9 июня 2016 г. № 270 «О регулировании некоторых вопросов государственно-частного партнерства и концессионных соглашений в Республике Марий Эл»"/>
          <xsd:enumeration value="Постановление Правительства Республики Марий Эл от 5 сентября 2017 г. № 364 «Вопросы государственной поддержки малого и среднего предпринимательства в Республике Марий Э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0514-019B-4ECA-B4F4-C4492CA5FC4B}"/>
</file>

<file path=customXml/itemProps2.xml><?xml version="1.0" encoding="utf-8"?>
<ds:datastoreItem xmlns:ds="http://schemas.openxmlformats.org/officeDocument/2006/customXml" ds:itemID="{37A94289-B91E-4A63-8118-DE1BF595E310}"/>
</file>

<file path=customXml/itemProps3.xml><?xml version="1.0" encoding="utf-8"?>
<ds:datastoreItem xmlns:ds="http://schemas.openxmlformats.org/officeDocument/2006/customXml" ds:itemID="{3431279E-2AE1-4BF6-A137-B955CE8C3CF2}"/>
</file>

<file path=customXml/itemProps4.xml><?xml version="1.0" encoding="utf-8"?>
<ds:datastoreItem xmlns:ds="http://schemas.openxmlformats.org/officeDocument/2006/customXml" ds:itemID="{E0908102-95CE-4192-9E99-87BAF26C6A47}"/>
</file>

<file path=customXml/itemProps5.xml><?xml version="1.0" encoding="utf-8"?>
<ds:datastoreItem xmlns:ds="http://schemas.openxmlformats.org/officeDocument/2006/customXml" ds:itemID="{7543848C-8137-42E8-A857-FA51FB025787}"/>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5033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mecon</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7</dc:creator>
  <cp:lastModifiedBy>Pomazanov</cp:lastModifiedBy>
  <cp:revision>3</cp:revision>
  <cp:lastPrinted>2021-04-06T08:58:00Z</cp:lastPrinted>
  <dcterms:created xsi:type="dcterms:W3CDTF">2021-07-07T12:32:00Z</dcterms:created>
  <dcterms:modified xsi:type="dcterms:W3CDTF">2021-07-07T13:24:00Z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0x010100E3E94A325ACB5247B48620B94120CDEB</vt:lpwstr>
  </property>
  <property fmtid="{D5CDD505-2E9C-101B-9397-08002B2CF9AE}" pid="3" name="_dlc_DocIdItemGuid">
    <vt:lpwstr>aa39eca2-6938-4f2b-8be9-d5bd12519403</vt:lpwstr>
  </property>
</Properties>
</file>