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2652EE" w:rsidRDefault="002652EE" w:rsidP="004B73B6">
      <w:pPr>
        <w:jc w:val="center"/>
        <w:rPr>
          <w:sz w:val="28"/>
          <w:szCs w:val="28"/>
        </w:rPr>
      </w:pP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ЗАКЛЮЧЕНИЕ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  <w:r w:rsidRPr="003669DC">
        <w:rPr>
          <w:sz w:val="28"/>
          <w:szCs w:val="28"/>
        </w:rPr>
        <w:t>об оценке регулирующего воздействия на проект</w:t>
      </w:r>
    </w:p>
    <w:p w:rsidR="00DE7364" w:rsidRPr="003669DC" w:rsidRDefault="00DE7364" w:rsidP="00DE7364">
      <w:pPr>
        <w:ind w:right="-2"/>
        <w:jc w:val="center"/>
        <w:rPr>
          <w:sz w:val="28"/>
          <w:szCs w:val="28"/>
        </w:rPr>
      </w:pPr>
      <w:r w:rsidRPr="003669DC">
        <w:rPr>
          <w:sz w:val="28"/>
          <w:szCs w:val="28"/>
        </w:rPr>
        <w:t xml:space="preserve">постановления Правительства Республики Марий Эл </w:t>
      </w:r>
    </w:p>
    <w:p w:rsidR="00AA6DC4" w:rsidRPr="003669DC" w:rsidRDefault="00AE526B" w:rsidP="003669DC">
      <w:pPr>
        <w:tabs>
          <w:tab w:val="left" w:pos="1260"/>
        </w:tabs>
        <w:jc w:val="center"/>
        <w:rPr>
          <w:iCs/>
          <w:sz w:val="28"/>
          <w:szCs w:val="28"/>
        </w:rPr>
      </w:pPr>
      <w:r w:rsidRPr="003669DC">
        <w:rPr>
          <w:color w:val="000000"/>
          <w:sz w:val="28"/>
          <w:szCs w:val="28"/>
        </w:rPr>
        <w:t>«</w:t>
      </w:r>
      <w:r w:rsidR="003669DC" w:rsidRPr="003669DC">
        <w:rPr>
          <w:sz w:val="28"/>
          <w:szCs w:val="28"/>
        </w:rPr>
        <w:t>О региональном государственном экологическом контроле (надзоре), осуществляемом на территории Республики Марий Эл</w:t>
      </w:r>
      <w:r w:rsidRPr="003669DC">
        <w:rPr>
          <w:color w:val="000000"/>
          <w:sz w:val="28"/>
          <w:szCs w:val="28"/>
        </w:rPr>
        <w:t>»</w:t>
      </w:r>
    </w:p>
    <w:p w:rsidR="00DE7364" w:rsidRPr="003669DC" w:rsidRDefault="00DE7364" w:rsidP="00DE7364">
      <w:pPr>
        <w:jc w:val="center"/>
        <w:rPr>
          <w:sz w:val="28"/>
          <w:szCs w:val="28"/>
        </w:rPr>
      </w:pPr>
    </w:p>
    <w:p w:rsidR="00DE7364" w:rsidRPr="00EA4A63" w:rsidRDefault="00DE7364" w:rsidP="002C680D">
      <w:pPr>
        <w:ind w:firstLine="709"/>
        <w:jc w:val="both"/>
        <w:rPr>
          <w:b/>
          <w:sz w:val="28"/>
          <w:szCs w:val="28"/>
        </w:rPr>
      </w:pPr>
    </w:p>
    <w:p w:rsidR="002C680D" w:rsidRPr="003669DC" w:rsidRDefault="00DE7364" w:rsidP="00AA6DC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В соответствии с пунктом 9 Порядка </w:t>
      </w:r>
      <w:r w:rsidRPr="003669DC">
        <w:rPr>
          <w:bCs/>
          <w:color w:val="000000"/>
          <w:sz w:val="28"/>
          <w:szCs w:val="28"/>
        </w:rPr>
        <w:t xml:space="preserve">проведения оценки регулирующего воздействия </w:t>
      </w:r>
      <w:r w:rsidRPr="003669DC">
        <w:rPr>
          <w:color w:val="000000"/>
          <w:sz w:val="28"/>
          <w:szCs w:val="28"/>
        </w:rPr>
        <w:t xml:space="preserve">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</w:t>
      </w:r>
      <w:smartTag w:uri="urn:schemas-microsoft-com:office:smarttags" w:element="metricconverter">
        <w:smartTagPr>
          <w:attr w:name="ProductID" w:val="2013 г"/>
        </w:smartTagPr>
        <w:r w:rsidRPr="003669DC">
          <w:rPr>
            <w:color w:val="000000"/>
            <w:sz w:val="28"/>
            <w:szCs w:val="28"/>
          </w:rPr>
          <w:t>2013 г</w:t>
        </w:r>
      </w:smartTag>
      <w:r w:rsidRPr="003669DC">
        <w:rPr>
          <w:color w:val="000000"/>
          <w:sz w:val="28"/>
          <w:szCs w:val="28"/>
        </w:rPr>
        <w:t xml:space="preserve">. № 353, Министерством промышленности, экономического развития и торговли Республики </w:t>
      </w:r>
      <w:r w:rsidR="00BB0493" w:rsidRPr="003669DC">
        <w:rPr>
          <w:color w:val="000000"/>
          <w:sz w:val="28"/>
          <w:szCs w:val="28"/>
        </w:rPr>
        <w:t xml:space="preserve">          </w:t>
      </w:r>
      <w:r w:rsidRPr="003669DC">
        <w:rPr>
          <w:color w:val="000000"/>
          <w:sz w:val="28"/>
          <w:szCs w:val="28"/>
        </w:rPr>
        <w:t xml:space="preserve">Марий Эл проведена экспертиза проекта </w:t>
      </w:r>
      <w:r w:rsidRPr="003669DC">
        <w:rPr>
          <w:sz w:val="28"/>
          <w:szCs w:val="28"/>
        </w:rPr>
        <w:t xml:space="preserve">постановления Правительства Республики Марий Эл </w:t>
      </w:r>
      <w:r w:rsidR="00AE526B" w:rsidRPr="003669DC">
        <w:rPr>
          <w:color w:val="000000"/>
          <w:sz w:val="28"/>
          <w:szCs w:val="28"/>
        </w:rPr>
        <w:t>«</w:t>
      </w:r>
      <w:r w:rsidR="003669DC" w:rsidRPr="003669DC">
        <w:rPr>
          <w:sz w:val="28"/>
          <w:szCs w:val="28"/>
        </w:rPr>
        <w:t>О региональном государственном экологическом контроле (надзоре), осуществляемом на территории Республики Марий Эл</w:t>
      </w:r>
      <w:r w:rsidR="00AE526B" w:rsidRPr="003669DC">
        <w:rPr>
          <w:color w:val="000000"/>
          <w:sz w:val="28"/>
          <w:szCs w:val="28"/>
        </w:rPr>
        <w:t xml:space="preserve">» </w:t>
      </w:r>
      <w:r w:rsidRPr="003669DC">
        <w:rPr>
          <w:color w:val="000000"/>
          <w:sz w:val="28"/>
          <w:szCs w:val="28"/>
        </w:rPr>
        <w:t xml:space="preserve">(далее – проект постановления), разработанного </w:t>
      </w:r>
      <w:r w:rsidR="003669DC" w:rsidRPr="003669DC">
        <w:rPr>
          <w:rFonts w:eastAsia="Arial"/>
          <w:sz w:val="28"/>
          <w:szCs w:val="28"/>
        </w:rPr>
        <w:t>Министерством природных ресурсов, экологии и охраны окружающей среды Республики Марий Эл</w:t>
      </w:r>
      <w:r w:rsidR="002C680D" w:rsidRPr="003669DC">
        <w:rPr>
          <w:sz w:val="28"/>
          <w:szCs w:val="28"/>
        </w:rPr>
        <w:t>, пояснительной записки к нему и отчета о предварительной оценке регулирующего воздействия.</w:t>
      </w:r>
    </w:p>
    <w:p w:rsidR="003669DC" w:rsidRPr="003669DC" w:rsidRDefault="003669DC" w:rsidP="003669DC">
      <w:pPr>
        <w:pStyle w:val="af3"/>
        <w:spacing w:after="0"/>
        <w:ind w:left="0" w:firstLine="709"/>
        <w:jc w:val="both"/>
        <w:rPr>
          <w:sz w:val="28"/>
          <w:szCs w:val="28"/>
        </w:rPr>
      </w:pPr>
      <w:r w:rsidRPr="003669DC">
        <w:rPr>
          <w:sz w:val="28"/>
          <w:szCs w:val="28"/>
        </w:rPr>
        <w:t xml:space="preserve">Проект разработан в соответствии с подпунктом 3 части 2 статьи 3 Федерального закона от </w:t>
      </w:r>
      <w:r w:rsidRPr="003669DC">
        <w:rPr>
          <w:rFonts w:eastAsia="Arial"/>
          <w:sz w:val="28"/>
          <w:szCs w:val="28"/>
        </w:rPr>
        <w:t>31 июля 2020 г. № 248-ФЗ «О государственном контроле (надзоре) и муниципальном контроле в Российской Федерации» и предусматривает утверждение Положения о региональном государственном экологическом контроле (надзоре), осуществляемом</w:t>
      </w:r>
      <w:r w:rsidRPr="003669DC">
        <w:rPr>
          <w:rFonts w:eastAsia="Arial"/>
          <w:sz w:val="28"/>
          <w:szCs w:val="28"/>
        </w:rPr>
        <w:br/>
        <w:t xml:space="preserve">на территории Республики Марий Эл, и Перечня индикаторов риска нарушения обязательных требований для регионального государственного </w:t>
      </w:r>
      <w:r w:rsidRPr="003669DC">
        <w:rPr>
          <w:rFonts w:eastAsia="Arial"/>
          <w:sz w:val="28"/>
          <w:szCs w:val="28"/>
        </w:rPr>
        <w:lastRenderedPageBreak/>
        <w:t>экологического контроля (надзора) при осуществлении хозяйственной и иной деятельности, за исключением деятельности</w:t>
      </w:r>
      <w:r>
        <w:rPr>
          <w:rFonts w:eastAsia="Arial"/>
          <w:sz w:val="28"/>
          <w:szCs w:val="28"/>
        </w:rPr>
        <w:t xml:space="preserve"> </w:t>
      </w:r>
      <w:r w:rsidR="005F2BA1">
        <w:rPr>
          <w:rFonts w:eastAsia="Arial"/>
          <w:sz w:val="28"/>
          <w:szCs w:val="28"/>
        </w:rPr>
        <w:t xml:space="preserve"> </w:t>
      </w:r>
      <w:r w:rsidRPr="003669DC">
        <w:rPr>
          <w:rFonts w:eastAsia="Arial"/>
          <w:sz w:val="28"/>
          <w:szCs w:val="28"/>
        </w:rPr>
        <w:t>с использованием объектов, подлежащих федеральному государственному экологическому контролю (надзору) на территории Республики Марий Эл.</w:t>
      </w:r>
    </w:p>
    <w:p w:rsidR="00DE7364" w:rsidRPr="003669DC" w:rsidRDefault="00DE7364" w:rsidP="003669DC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Принятие проекта постановления не повлечет за собой: </w:t>
      </w:r>
    </w:p>
    <w:p w:rsidR="00DE7364" w:rsidRPr="003669DC" w:rsidRDefault="00DE7364" w:rsidP="003669DC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избыточных обязанностей, запретов и ограничений для субъектов предпринимательской и инвестиционной  деятельности; </w:t>
      </w:r>
    </w:p>
    <w:p w:rsidR="00DE7364" w:rsidRPr="003669D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 xml:space="preserve">возникновения у субъектов предпринимательской </w:t>
      </w:r>
      <w:r w:rsidRPr="003669DC">
        <w:rPr>
          <w:color w:val="000000"/>
          <w:sz w:val="28"/>
          <w:szCs w:val="28"/>
        </w:rPr>
        <w:br/>
        <w:t xml:space="preserve">или инвестиционной деятельности необоснованных расходов; </w:t>
      </w:r>
    </w:p>
    <w:p w:rsidR="00DE7364" w:rsidRPr="003669DC" w:rsidRDefault="00DE7364" w:rsidP="002C680D">
      <w:pPr>
        <w:ind w:firstLine="709"/>
        <w:jc w:val="both"/>
        <w:rPr>
          <w:color w:val="000000"/>
          <w:sz w:val="28"/>
          <w:szCs w:val="28"/>
        </w:rPr>
      </w:pPr>
      <w:r w:rsidRPr="003669DC">
        <w:rPr>
          <w:color w:val="000000"/>
          <w:sz w:val="28"/>
          <w:szCs w:val="28"/>
        </w:rPr>
        <w:t>возникновения необоснованных расходов республиканского бюджета Республики Марий Эл.</w:t>
      </w:r>
    </w:p>
    <w:p w:rsidR="004B73B6" w:rsidRPr="00DF0FB3" w:rsidRDefault="004B73B6" w:rsidP="002E08F2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DF0FB3" w:rsidRDefault="004B73B6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DF0FB3" w:rsidTr="00B022F7">
        <w:tc>
          <w:tcPr>
            <w:tcW w:w="3168" w:type="dxa"/>
          </w:tcPr>
          <w:p w:rsidR="004B73B6" w:rsidRPr="00DF0FB3" w:rsidRDefault="00AA6DC4" w:rsidP="00F12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127F2">
              <w:rPr>
                <w:sz w:val="28"/>
                <w:szCs w:val="28"/>
              </w:rPr>
              <w:t>инистр</w:t>
            </w:r>
          </w:p>
        </w:tc>
        <w:tc>
          <w:tcPr>
            <w:tcW w:w="2700" w:type="dxa"/>
          </w:tcPr>
          <w:p w:rsidR="004B73B6" w:rsidRPr="00DF0FB3" w:rsidRDefault="004B73B6" w:rsidP="00AA6DC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DF0FB3" w:rsidRDefault="00AA6DC4" w:rsidP="00AA6DC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С.И.Крылов</w:t>
            </w:r>
          </w:p>
        </w:tc>
      </w:tr>
    </w:tbl>
    <w:p w:rsidR="00AB18F9" w:rsidRDefault="00AB18F9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453EE4" w:rsidRDefault="00453EE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Default="00AA6DC4" w:rsidP="004B73B6">
      <w:pPr>
        <w:ind w:firstLine="720"/>
        <w:jc w:val="both"/>
        <w:rPr>
          <w:sz w:val="28"/>
          <w:szCs w:val="28"/>
        </w:rPr>
      </w:pPr>
    </w:p>
    <w:p w:rsidR="00AA6DC4" w:rsidRPr="00764B8A" w:rsidRDefault="00AA6DC4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sectPr w:rsidR="004B73B6" w:rsidSect="00186ED8">
      <w:headerReference w:type="default" r:id="rId12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3D" w:rsidRDefault="00C5233D" w:rsidP="00363ACC">
      <w:r>
        <w:separator/>
      </w:r>
    </w:p>
  </w:endnote>
  <w:endnote w:type="continuationSeparator" w:id="1">
    <w:p w:rsidR="00C5233D" w:rsidRDefault="00C5233D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3D" w:rsidRDefault="00C5233D" w:rsidP="00363ACC">
      <w:r>
        <w:separator/>
      </w:r>
    </w:p>
  </w:footnote>
  <w:footnote w:type="continuationSeparator" w:id="1">
    <w:p w:rsidR="00C5233D" w:rsidRDefault="00C5233D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A6DC4" w:rsidRDefault="008B20BA">
        <w:pPr>
          <w:pStyle w:val="af"/>
          <w:jc w:val="right"/>
        </w:pPr>
        <w:fldSimple w:instr=" PAGE   \* MERGEFORMAT ">
          <w:r w:rsidR="00EE008A">
            <w:rPr>
              <w:noProof/>
            </w:rPr>
            <w:t>2</w:t>
          </w:r>
        </w:fldSimple>
      </w:p>
    </w:sdtContent>
  </w:sdt>
  <w:p w:rsidR="00AA6DC4" w:rsidRDefault="00AA6DC4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13D22"/>
    <w:rsid w:val="00054978"/>
    <w:rsid w:val="000911E9"/>
    <w:rsid w:val="0009269E"/>
    <w:rsid w:val="001038BF"/>
    <w:rsid w:val="00111713"/>
    <w:rsid w:val="00132860"/>
    <w:rsid w:val="00133422"/>
    <w:rsid w:val="00186ED8"/>
    <w:rsid w:val="001A307B"/>
    <w:rsid w:val="001E43BC"/>
    <w:rsid w:val="0021372C"/>
    <w:rsid w:val="00222BA2"/>
    <w:rsid w:val="00260CA4"/>
    <w:rsid w:val="002652EE"/>
    <w:rsid w:val="00280752"/>
    <w:rsid w:val="002968DC"/>
    <w:rsid w:val="002A5620"/>
    <w:rsid w:val="002C680D"/>
    <w:rsid w:val="002D77B4"/>
    <w:rsid w:val="002E08F2"/>
    <w:rsid w:val="00363ACC"/>
    <w:rsid w:val="003669DC"/>
    <w:rsid w:val="003820CD"/>
    <w:rsid w:val="00382927"/>
    <w:rsid w:val="003C2431"/>
    <w:rsid w:val="003C5D95"/>
    <w:rsid w:val="003F3E30"/>
    <w:rsid w:val="00425879"/>
    <w:rsid w:val="00446B40"/>
    <w:rsid w:val="00453EE4"/>
    <w:rsid w:val="00492208"/>
    <w:rsid w:val="004935AD"/>
    <w:rsid w:val="004B73B6"/>
    <w:rsid w:val="004C5D29"/>
    <w:rsid w:val="00542280"/>
    <w:rsid w:val="00553692"/>
    <w:rsid w:val="00572F54"/>
    <w:rsid w:val="005A20CA"/>
    <w:rsid w:val="005A7336"/>
    <w:rsid w:val="005C2BE2"/>
    <w:rsid w:val="005F2BA1"/>
    <w:rsid w:val="0060422D"/>
    <w:rsid w:val="00635A8C"/>
    <w:rsid w:val="006554BC"/>
    <w:rsid w:val="00672091"/>
    <w:rsid w:val="006B2CFE"/>
    <w:rsid w:val="006D1452"/>
    <w:rsid w:val="006E4A4D"/>
    <w:rsid w:val="006F48BF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B20BA"/>
    <w:rsid w:val="008D1240"/>
    <w:rsid w:val="008D13BD"/>
    <w:rsid w:val="008D3A13"/>
    <w:rsid w:val="008D3C31"/>
    <w:rsid w:val="008D5AF8"/>
    <w:rsid w:val="008E705F"/>
    <w:rsid w:val="008E70F7"/>
    <w:rsid w:val="00955215"/>
    <w:rsid w:val="00961960"/>
    <w:rsid w:val="009B3110"/>
    <w:rsid w:val="009E2B66"/>
    <w:rsid w:val="009E4402"/>
    <w:rsid w:val="009F46B2"/>
    <w:rsid w:val="00A0321E"/>
    <w:rsid w:val="00A512EA"/>
    <w:rsid w:val="00A86A59"/>
    <w:rsid w:val="00AA6DC4"/>
    <w:rsid w:val="00AB18F9"/>
    <w:rsid w:val="00AB7EBC"/>
    <w:rsid w:val="00AE23DB"/>
    <w:rsid w:val="00AE2A79"/>
    <w:rsid w:val="00AE526B"/>
    <w:rsid w:val="00B022F7"/>
    <w:rsid w:val="00B26F86"/>
    <w:rsid w:val="00B81B13"/>
    <w:rsid w:val="00B85292"/>
    <w:rsid w:val="00B87D32"/>
    <w:rsid w:val="00B96EF7"/>
    <w:rsid w:val="00B9763C"/>
    <w:rsid w:val="00BB0493"/>
    <w:rsid w:val="00BB2D1B"/>
    <w:rsid w:val="00BC79E1"/>
    <w:rsid w:val="00BD7467"/>
    <w:rsid w:val="00BE2B27"/>
    <w:rsid w:val="00C23696"/>
    <w:rsid w:val="00C51EB6"/>
    <w:rsid w:val="00C5233D"/>
    <w:rsid w:val="00CB798D"/>
    <w:rsid w:val="00CE6565"/>
    <w:rsid w:val="00CF759F"/>
    <w:rsid w:val="00D059E2"/>
    <w:rsid w:val="00D120B0"/>
    <w:rsid w:val="00D14431"/>
    <w:rsid w:val="00D3591A"/>
    <w:rsid w:val="00D36C04"/>
    <w:rsid w:val="00D6086F"/>
    <w:rsid w:val="00D65BAF"/>
    <w:rsid w:val="00D82D5F"/>
    <w:rsid w:val="00D960CA"/>
    <w:rsid w:val="00DA3CC6"/>
    <w:rsid w:val="00DE7364"/>
    <w:rsid w:val="00DF0FB3"/>
    <w:rsid w:val="00E27303"/>
    <w:rsid w:val="00E37B26"/>
    <w:rsid w:val="00E764FE"/>
    <w:rsid w:val="00E84AE3"/>
    <w:rsid w:val="00EE008A"/>
    <w:rsid w:val="00F127F2"/>
    <w:rsid w:val="00F17EF6"/>
    <w:rsid w:val="00F220B4"/>
    <w:rsid w:val="00F9493F"/>
    <w:rsid w:val="00FC61F5"/>
    <w:rsid w:val="00FD5E09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character" w:customStyle="1" w:styleId="af5">
    <w:name w:val="Основной текст_"/>
    <w:basedOn w:val="a0"/>
    <w:link w:val="12"/>
    <w:locked/>
    <w:rsid w:val="002D77B4"/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Основной текст1"/>
    <w:basedOn w:val="a"/>
    <w:link w:val="af5"/>
    <w:qFormat/>
    <w:rsid w:val="002D77B4"/>
    <w:pPr>
      <w:widowControl w:val="0"/>
      <w:spacing w:after="220" w:line="256" w:lineRule="auto"/>
      <w:ind w:firstLine="400"/>
    </w:pPr>
    <w:rPr>
      <w:sz w:val="26"/>
      <w:szCs w:val="26"/>
      <w:lang w:eastAsia="en-US"/>
    </w:rPr>
  </w:style>
  <w:style w:type="paragraph" w:styleId="af6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uiPriority w:val="34"/>
    <w:unhideWhenUsed/>
    <w:qFormat/>
    <w:rsid w:val="00572F5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XXJ7TYMEEKJ2-1309554510-16</_dlc_DocId>
    <_dlc_DocIdUrl xmlns="57504d04-691e-4fc4-8f09-4f19fdbe90f6">
      <Url>https://vip.gov.mari.ru/mecon/_layouts/DocIdRedir.aspx?ID=XXJ7TYMEEKJ2-1309554510-16</Url>
      <Description>XXJ7TYMEEKJ2-1309554510-16</Description>
    </_dlc_DocIdUrl>
    <_x0413__x0440__x0443__x043f__x043f__x0430_ xmlns="aefa7e93-f804-4a12-b958-f49b83582bb2">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F3DC744D-CA60-49AE-BAB2-30A74E559CF5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4</cp:revision>
  <cp:lastPrinted>2021-09-22T11:44:00Z</cp:lastPrinted>
  <dcterms:created xsi:type="dcterms:W3CDTF">2021-09-22T11:23:00Z</dcterms:created>
  <dcterms:modified xsi:type="dcterms:W3CDTF">2021-09-22T14:36:00Z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863d7583-e6d2-4d7c-a24e-f4ea0e69faa2</vt:lpwstr>
  </property>
</Properties>
</file>