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E63A7B" w:rsidP="00E63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Default="00ED4C0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63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 года  №___</w:t>
      </w:r>
    </w:p>
    <w:p w:rsidR="00AB2F5D" w:rsidRDefault="00AB2F5D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5D" w:rsidRDefault="00AB2F5D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F5D" w:rsidRPr="00AB2F5D" w:rsidRDefault="00AB2F5D" w:rsidP="00AB2F5D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F5D">
        <w:rPr>
          <w:rFonts w:eastAsia="Times New Roman" w:cs="Times New Roman"/>
          <w:b/>
          <w:sz w:val="28"/>
          <w:szCs w:val="28"/>
          <w:lang w:eastAsia="ru-RU"/>
        </w:rPr>
        <w:t xml:space="preserve">О создании </w:t>
      </w:r>
      <w:proofErr w:type="spellStart"/>
      <w:r w:rsidRPr="00AB2F5D">
        <w:rPr>
          <w:rFonts w:eastAsia="Times New Roman" w:cs="Times New Roman"/>
          <w:b/>
          <w:sz w:val="28"/>
          <w:szCs w:val="28"/>
          <w:lang w:eastAsia="ru-RU"/>
        </w:rPr>
        <w:t>антинаркотической</w:t>
      </w:r>
      <w:proofErr w:type="spellEnd"/>
      <w:r w:rsidRPr="00AB2F5D">
        <w:rPr>
          <w:rFonts w:eastAsia="Times New Roman" w:cs="Times New Roman"/>
          <w:b/>
          <w:sz w:val="28"/>
          <w:szCs w:val="28"/>
          <w:lang w:eastAsia="ru-RU"/>
        </w:rPr>
        <w:t xml:space="preserve"> комиссии</w:t>
      </w:r>
    </w:p>
    <w:p w:rsidR="00AB2F5D" w:rsidRPr="00AB2F5D" w:rsidRDefault="00AB2F5D" w:rsidP="00AB2F5D">
      <w:pPr>
        <w:pStyle w:val="Standard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F5D">
        <w:rPr>
          <w:rFonts w:eastAsia="Times New Roman" w:cs="Times New Roman"/>
          <w:b/>
          <w:sz w:val="28"/>
          <w:szCs w:val="28"/>
          <w:lang w:eastAsia="ru-RU"/>
        </w:rPr>
        <w:t>Салтакъяльского сельского поселения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47A" w:rsidRDefault="0098347A" w:rsidP="00983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AB2F5D" w:rsidRPr="00AB2F5D" w:rsidRDefault="0098347A" w:rsidP="00AB2F5D">
      <w:pPr>
        <w:pStyle w:val="Standard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347A">
        <w:rPr>
          <w:rFonts w:cs="Times New Roman"/>
          <w:sz w:val="28"/>
          <w:szCs w:val="28"/>
          <w:lang w:eastAsia="ru-RU"/>
        </w:rPr>
        <w:t xml:space="preserve">        В </w:t>
      </w:r>
      <w:r w:rsidR="00AB2F5D">
        <w:rPr>
          <w:rFonts w:cs="Times New Roman"/>
          <w:sz w:val="28"/>
          <w:szCs w:val="28"/>
          <w:lang w:eastAsia="ru-RU"/>
        </w:rPr>
        <w:t>соответствии с</w:t>
      </w:r>
      <w:r w:rsidRPr="0098347A">
        <w:rPr>
          <w:rFonts w:cs="Times New Roman"/>
          <w:sz w:val="28"/>
          <w:szCs w:val="28"/>
          <w:lang w:eastAsia="ru-RU"/>
        </w:rPr>
        <w:t xml:space="preserve"> </w:t>
      </w:r>
      <w:r w:rsidR="00AB2F5D">
        <w:rPr>
          <w:rFonts w:cs="Times New Roman"/>
          <w:sz w:val="28"/>
          <w:szCs w:val="28"/>
          <w:lang w:eastAsia="ru-RU"/>
        </w:rPr>
        <w:t>Указом</w:t>
      </w:r>
      <w:r w:rsidRPr="0098347A">
        <w:rPr>
          <w:rFonts w:cs="Times New Roman"/>
          <w:sz w:val="28"/>
          <w:szCs w:val="28"/>
          <w:lang w:eastAsia="ru-RU"/>
        </w:rPr>
        <w:t xml:space="preserve"> Президента Российской Федерации от 23.11.2020 года № 733 «Об утверждении Стратегии государственной </w:t>
      </w:r>
      <w:proofErr w:type="spellStart"/>
      <w:r w:rsidRPr="0098347A">
        <w:rPr>
          <w:rFonts w:cs="Times New Roman"/>
          <w:sz w:val="28"/>
          <w:szCs w:val="28"/>
          <w:lang w:eastAsia="ru-RU"/>
        </w:rPr>
        <w:t>антинаркотической</w:t>
      </w:r>
      <w:proofErr w:type="spellEnd"/>
      <w:r w:rsidRPr="0098347A">
        <w:rPr>
          <w:rFonts w:cs="Times New Roman"/>
          <w:sz w:val="28"/>
          <w:szCs w:val="28"/>
          <w:lang w:eastAsia="ru-RU"/>
        </w:rPr>
        <w:t xml:space="preserve"> политики Российской Федерации на период до 2030 года», </w:t>
      </w:r>
      <w:r w:rsidR="00AB2F5D">
        <w:rPr>
          <w:rFonts w:cs="Times New Roman"/>
          <w:sz w:val="28"/>
          <w:szCs w:val="28"/>
        </w:rPr>
        <w:t>во исполнение пункта 2 статьи 53.1. Федерального закона от 08.01</w:t>
      </w:r>
      <w:r w:rsidR="00AB2F5D" w:rsidRPr="008E750D">
        <w:rPr>
          <w:rFonts w:cs="Times New Roman"/>
          <w:sz w:val="28"/>
          <w:szCs w:val="28"/>
        </w:rPr>
        <w:t xml:space="preserve">.1998 </w:t>
      </w:r>
      <w:r w:rsidR="00AB2F5D">
        <w:rPr>
          <w:rFonts w:cs="Times New Roman"/>
          <w:sz w:val="28"/>
          <w:szCs w:val="28"/>
        </w:rPr>
        <w:t xml:space="preserve">г. </w:t>
      </w:r>
      <w:r w:rsidR="00AB2F5D" w:rsidRPr="008E750D">
        <w:rPr>
          <w:rFonts w:cs="Times New Roman"/>
          <w:sz w:val="28"/>
          <w:szCs w:val="28"/>
        </w:rPr>
        <w:t>№</w:t>
      </w:r>
      <w:r w:rsidR="00AB2F5D">
        <w:rPr>
          <w:rFonts w:cs="Times New Roman"/>
          <w:sz w:val="28"/>
          <w:szCs w:val="28"/>
        </w:rPr>
        <w:t xml:space="preserve"> </w:t>
      </w:r>
      <w:r w:rsidR="00AB2F5D" w:rsidRPr="008E750D">
        <w:rPr>
          <w:rFonts w:cs="Times New Roman"/>
          <w:sz w:val="28"/>
          <w:szCs w:val="28"/>
        </w:rPr>
        <w:t>З-ФЗ «О наркотических средствах и психотропных веществах</w:t>
      </w:r>
      <w:r w:rsidR="00AB2F5D">
        <w:rPr>
          <w:rFonts w:cs="Times New Roman"/>
          <w:sz w:val="28"/>
          <w:szCs w:val="28"/>
        </w:rPr>
        <w:t xml:space="preserve">», постановления Правительства Российской Федерации от 22.12.2010 №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="00AB2F5D">
        <w:rPr>
          <w:rFonts w:cs="Times New Roman"/>
          <w:sz w:val="28"/>
          <w:szCs w:val="28"/>
        </w:rPr>
        <w:t>прекурсоры</w:t>
      </w:r>
      <w:proofErr w:type="spellEnd"/>
      <w:r w:rsidR="00AB2F5D">
        <w:rPr>
          <w:rFonts w:cs="Times New Roman"/>
          <w:sz w:val="28"/>
          <w:szCs w:val="28"/>
        </w:rPr>
        <w:t xml:space="preserve">»,  </w:t>
      </w:r>
      <w:proofErr w:type="spellStart"/>
      <w:r w:rsidR="00AB2F5D">
        <w:rPr>
          <w:rFonts w:cs="Times New Roman"/>
          <w:sz w:val="28"/>
          <w:szCs w:val="28"/>
        </w:rPr>
        <w:t>Салтакъяльская</w:t>
      </w:r>
      <w:proofErr w:type="spellEnd"/>
      <w:r w:rsidR="00AB2F5D">
        <w:rPr>
          <w:rFonts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AB2F5D">
        <w:rPr>
          <w:rFonts w:cs="Times New Roman"/>
          <w:sz w:val="28"/>
          <w:szCs w:val="28"/>
        </w:rPr>
        <w:t>п</w:t>
      </w:r>
      <w:proofErr w:type="spellEnd"/>
      <w:proofErr w:type="gramEnd"/>
      <w:r w:rsidR="00AB2F5D">
        <w:rPr>
          <w:rFonts w:cs="Times New Roman"/>
          <w:sz w:val="28"/>
          <w:szCs w:val="28"/>
        </w:rPr>
        <w:t xml:space="preserve"> о с т а н о в л я е т:</w:t>
      </w:r>
    </w:p>
    <w:p w:rsidR="00AB2F5D" w:rsidRDefault="00AB2F5D" w:rsidP="00AB2F5D">
      <w:pPr>
        <w:framePr w:h="499" w:hSpace="38" w:wrap="notBeside" w:vAnchor="text" w:hAnchor="text" w:x="3342" w:y="6870"/>
        <w:rPr>
          <w:sz w:val="24"/>
          <w:szCs w:val="24"/>
        </w:rPr>
      </w:pPr>
    </w:p>
    <w:p w:rsidR="00AB2F5D" w:rsidRDefault="00AB2F5D" w:rsidP="00AB2F5D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Салтакъяльского сельского поселения (приложение 1).</w:t>
      </w:r>
    </w:p>
    <w:p w:rsidR="00AB2F5D" w:rsidRDefault="00AB2F5D" w:rsidP="00AB2F5D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Салтакъяльского сельского поселения (приложение 2).</w:t>
      </w:r>
    </w:p>
    <w:p w:rsidR="00AB2F5D" w:rsidRDefault="0069211C" w:rsidP="0069211C">
      <w:pPr>
        <w:pStyle w:val="Standard"/>
        <w:spacing w:after="0" w:line="240" w:lineRule="auto"/>
        <w:ind w:right="-2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B2F5D">
        <w:rPr>
          <w:rFonts w:cs="Times New Roman"/>
          <w:sz w:val="28"/>
          <w:szCs w:val="28"/>
        </w:rPr>
        <w:t>. Признать утратившим силу Постановление Администрации муниципального образования «</w:t>
      </w:r>
      <w:proofErr w:type="spellStart"/>
      <w:r w:rsidR="00AB2F5D">
        <w:rPr>
          <w:rFonts w:cs="Times New Roman"/>
          <w:sz w:val="28"/>
          <w:szCs w:val="28"/>
        </w:rPr>
        <w:t>Салтакъяльское</w:t>
      </w:r>
      <w:proofErr w:type="spellEnd"/>
      <w:r w:rsidR="00AB2F5D">
        <w:rPr>
          <w:rFonts w:cs="Times New Roman"/>
          <w:sz w:val="28"/>
          <w:szCs w:val="28"/>
        </w:rPr>
        <w:t xml:space="preserve"> сельское поселение от 11.12.2015 г. № 61 «Об утверждении Положения</w:t>
      </w:r>
      <w:r>
        <w:rPr>
          <w:rFonts w:cs="Times New Roman"/>
          <w:sz w:val="28"/>
          <w:szCs w:val="28"/>
        </w:rPr>
        <w:t xml:space="preserve"> об </w:t>
      </w:r>
      <w:proofErr w:type="spellStart"/>
      <w:r>
        <w:rPr>
          <w:rFonts w:cs="Times New Roman"/>
          <w:sz w:val="28"/>
          <w:szCs w:val="28"/>
        </w:rPr>
        <w:t>антинаркотической</w:t>
      </w:r>
      <w:proofErr w:type="spellEnd"/>
      <w:r>
        <w:rPr>
          <w:rFonts w:cs="Times New Roman"/>
          <w:sz w:val="28"/>
          <w:szCs w:val="28"/>
        </w:rPr>
        <w:t xml:space="preserve"> комиссии при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</w:rPr>
        <w:t>Салтакъяльское</w:t>
      </w:r>
      <w:proofErr w:type="spellEnd"/>
      <w:r>
        <w:rPr>
          <w:rFonts w:cs="Times New Roman"/>
          <w:sz w:val="28"/>
          <w:szCs w:val="28"/>
        </w:rPr>
        <w:t xml:space="preserve"> сельское поселение</w:t>
      </w:r>
      <w:r w:rsidR="00AB2F5D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  <w:r w:rsidR="00AB2F5D">
        <w:rPr>
          <w:rFonts w:cs="Times New Roman"/>
          <w:sz w:val="28"/>
          <w:szCs w:val="28"/>
        </w:rPr>
        <w:t xml:space="preserve"> </w:t>
      </w:r>
    </w:p>
    <w:p w:rsidR="0069211C" w:rsidRPr="0069211C" w:rsidRDefault="0069211C" w:rsidP="0069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adm_ssp</w:t>
      </w:r>
      <w:proofErr w:type="spellEnd"/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данного постановления возложить на главу </w:t>
      </w:r>
      <w:proofErr w:type="spellStart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Салтакъяльской</w:t>
      </w:r>
      <w:proofErr w:type="spellEnd"/>
      <w:r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Салтакъяльской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69211C" w:rsidRDefault="0069211C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69211C" w:rsidSect="00940BC4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9211C" w:rsidRP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69211C">
        <w:rPr>
          <w:rFonts w:ascii="Times New Roman" w:hAnsi="Times New Roman" w:cs="Times New Roman"/>
          <w:sz w:val="24"/>
          <w:szCs w:val="24"/>
        </w:rPr>
        <w:t>Салтакъяльской</w:t>
      </w:r>
      <w:proofErr w:type="spellEnd"/>
      <w:r w:rsidRPr="0069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69211C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69211C">
        <w:rPr>
          <w:rFonts w:ascii="Times New Roman" w:hAnsi="Times New Roman" w:cs="Times New Roman"/>
          <w:b/>
          <w:spacing w:val="-10"/>
          <w:sz w:val="24"/>
          <w:szCs w:val="24"/>
        </w:rPr>
        <w:br/>
      </w:r>
      <w:r w:rsidRPr="0069211C">
        <w:rPr>
          <w:rFonts w:ascii="Times New Roman" w:hAnsi="Times New Roman" w:cs="Times New Roman"/>
          <w:sz w:val="24"/>
          <w:szCs w:val="24"/>
        </w:rPr>
        <w:t>от 29.01.2021 г.</w:t>
      </w:r>
      <w:r w:rsidRPr="0069211C">
        <w:rPr>
          <w:rFonts w:ascii="Times New Roman" w:hAnsi="Times New Roman" w:cs="Times New Roman"/>
          <w:spacing w:val="-13"/>
          <w:sz w:val="24"/>
          <w:szCs w:val="24"/>
        </w:rPr>
        <w:t xml:space="preserve"> № 4</w:t>
      </w:r>
    </w:p>
    <w:p w:rsidR="0069211C" w:rsidRDefault="0069211C" w:rsidP="0069211C">
      <w:pPr>
        <w:pStyle w:val="a4"/>
        <w:jc w:val="right"/>
        <w:rPr>
          <w:rFonts w:ascii="Times New Roman" w:hAnsi="Times New Roman" w:cs="Times New Roman"/>
          <w:spacing w:val="-13"/>
          <w:sz w:val="24"/>
          <w:szCs w:val="24"/>
        </w:rPr>
      </w:pP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</w:t>
      </w:r>
      <w:proofErr w:type="spellStart"/>
      <w:r w:rsidRPr="00012A15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Салтакъяльского сельского поселения</w:t>
      </w: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DF6C7C" w:rsidRPr="00012A15" w:rsidRDefault="008A5D4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A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комиссия Салтакъяльского сельского поселения (далее - Комиссия)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органом, осуществляющим деятельность по профилактике наркомании, а также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минимализации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ликвидации последствий ее проявлений, способствует осуществлению государственной политики по противодействию незаконному обороту наркотических средств, психотропных веществ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Марий Эл, решениями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комиссии Республики Марий Эл, а также настоящим Положением</w:t>
      </w:r>
      <w:r w:rsidR="0069211C" w:rsidRPr="00012A15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="00012A15">
        <w:rPr>
          <w:rFonts w:ascii="Times New Roman" w:hAnsi="Times New Roman" w:cs="Times New Roman"/>
          <w:sz w:val="28"/>
          <w:szCs w:val="28"/>
        </w:rPr>
        <w:t xml:space="preserve">3.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Куженерского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района, правоохранительными органами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Куженерского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A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района, учреждениями образования и здравоохранения, органами местного самоуправления </w:t>
      </w:r>
      <w:r w:rsidRPr="00012A15"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012A15">
        <w:rPr>
          <w:rFonts w:ascii="Times New Roman" w:eastAsia="Calibri" w:hAnsi="Times New Roman" w:cs="Times New Roman"/>
          <w:sz w:val="28"/>
          <w:szCs w:val="28"/>
        </w:rPr>
        <w:t>, общественными объединениями и организациями.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11C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012A15" w:rsidRPr="00012A15" w:rsidRDefault="00012A15" w:rsidP="00012A15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012A15">
        <w:rPr>
          <w:rFonts w:ascii="Times New Roman" w:hAnsi="Times New Roman" w:cs="Times New Roman"/>
          <w:sz w:val="28"/>
          <w:szCs w:val="28"/>
        </w:rPr>
        <w:t xml:space="preserve">4. </w:t>
      </w:r>
      <w:r w:rsidR="0069211C" w:rsidRPr="00012A1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9211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</w:rPr>
        <w:t>участие в формировании и реализации на территории муниципального образования «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Салтакъяльское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11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координация деятельности субъектов профилактики по противодействию незаконному обороту наркотических средств, психотропных веществ и их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, а также организация их взаимодействия с главами городского и </w:t>
      </w:r>
      <w:r w:rsidR="0069211C" w:rsidRPr="00012A15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поселений, входящих в состав </w:t>
      </w:r>
      <w:proofErr w:type="spellStart"/>
      <w:r w:rsidR="0069211C" w:rsidRPr="00012A15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69211C" w:rsidRPr="00012A15">
        <w:rPr>
          <w:rFonts w:ascii="Times New Roman" w:hAnsi="Times New Roman" w:cs="Times New Roman"/>
          <w:sz w:val="28"/>
          <w:szCs w:val="28"/>
        </w:rPr>
        <w:t xml:space="preserve"> муниципального района, общественными объединениями и организациями;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2A15">
        <w:rPr>
          <w:rFonts w:ascii="Times New Roman" w:hAnsi="Times New Roman" w:cs="Times New Roman"/>
        </w:rPr>
        <w:t xml:space="preserve">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на профилактику этого оборота;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деятельности органов местного самоуправления на территории </w:t>
      </w:r>
      <w:r w:rsidRPr="00012A15"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012A15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012A15">
        <w:rPr>
          <w:rFonts w:ascii="Times New Roman" w:eastAsia="Calibri" w:hAnsi="Times New Roman" w:cs="Times New Roman"/>
          <w:sz w:val="28"/>
          <w:szCs w:val="28"/>
        </w:rPr>
        <w:t xml:space="preserve">, подготовка решений Комиссии по совершенствованию этой работы; </w:t>
      </w:r>
    </w:p>
    <w:p w:rsidR="00DF6C7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-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 и оценка развития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поселения;</w:t>
      </w:r>
    </w:p>
    <w:p w:rsidR="00DF6C7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подготовка ежегодных докладов о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накроситуации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Салтакъяльского сельского поселения и о работе комиссии и представление их председателю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антинаркотической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не позднее первого квартала, следующего за </w:t>
      </w:r>
      <w:proofErr w:type="gram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9211C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прекурсорах</w:t>
      </w:r>
      <w:proofErr w:type="spellEnd"/>
      <w:r w:rsidR="00DF6C7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2A15" w:rsidRPr="00012A15" w:rsidRDefault="00012A15" w:rsidP="00012A1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11C" w:rsidRPr="00012A15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DF6C7C" w:rsidRPr="00012A15" w:rsidRDefault="00DF6C7C" w:rsidP="00012A1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D4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Салтакъяльского сельского поселения по противодействию незаконному обороту наркотических средств, психотропных веществ и их </w:t>
      </w:r>
      <w:proofErr w:type="spell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осуществлять </w:t>
      </w:r>
      <w:proofErr w:type="gram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этих решений;</w:t>
      </w:r>
    </w:p>
    <w:p w:rsidR="008A5D4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</w:t>
      </w:r>
      <w:proofErr w:type="spellStart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Куженерского</w:t>
      </w:r>
      <w:proofErr w:type="spellEnd"/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общественных объединений, организаций и должностных лиц;</w:t>
      </w:r>
    </w:p>
    <w:p w:rsidR="0069211C" w:rsidRPr="00012A15" w:rsidRDefault="00012A15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7. 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привлекать для участия в работе комиссии должностных лиц и специалистов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Салтакъяльского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</w:t>
      </w:r>
      <w:r w:rsidR="008A5D4C"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представителей общественных объединений и организаций (с их согласия).</w:t>
      </w: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211C" w:rsidRDefault="0069211C" w:rsidP="00012A15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A15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012A15" w:rsidRPr="00012A15" w:rsidRDefault="00012A15" w:rsidP="00012A1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8A5D4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8. </w:t>
      </w:r>
      <w:r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Pr="00012A15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 соответствии с планом, утверждаемым председателем комиссии.</w:t>
      </w:r>
    </w:p>
    <w:p w:rsidR="0069211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A5D4C"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Pr="00012A15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8B7BAC">
        <w:rPr>
          <w:rFonts w:ascii="Times New Roman" w:hAnsi="Times New Roman" w:cs="Times New Roman"/>
          <w:spacing w:val="-9"/>
          <w:sz w:val="28"/>
          <w:szCs w:val="28"/>
        </w:rPr>
        <w:t xml:space="preserve">9. </w:t>
      </w:r>
      <w:r w:rsidRPr="00012A1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10. </w:t>
      </w:r>
      <w:r w:rsidR="0069211C" w:rsidRPr="00012A15">
        <w:rPr>
          <w:rFonts w:ascii="Times New Roman" w:hAnsi="Times New Roman" w:cs="Times New Roman"/>
          <w:sz w:val="28"/>
          <w:szCs w:val="28"/>
        </w:rPr>
        <w:t>Присутствие на заседаниях комиссии её членов обязательно.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рассматриваемых на заседании вопросов;</w:t>
      </w:r>
    </w:p>
    <w:p w:rsidR="0069211C" w:rsidRPr="00012A15" w:rsidRDefault="008B7BA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11C" w:rsidRPr="00012A15">
        <w:rPr>
          <w:rFonts w:ascii="Times New Roman" w:hAnsi="Times New Roman" w:cs="Times New Roman"/>
          <w:sz w:val="28"/>
          <w:szCs w:val="28"/>
        </w:rPr>
        <w:t>- не вправе делегировать свои полномочия иным лицам. В случае невозможности при</w:t>
      </w:r>
      <w:r w:rsidR="0069211C" w:rsidRPr="00012A15">
        <w:rPr>
          <w:rFonts w:ascii="Times New Roman" w:hAnsi="Times New Roman" w:cs="Times New Roman"/>
          <w:sz w:val="28"/>
          <w:szCs w:val="28"/>
        </w:rPr>
        <w:softHyphen/>
        <w:t>сутствия члена комиссии на заседании он обязан известить об этом председателя Комиссии.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11. </w:t>
      </w:r>
      <w:r w:rsidR="0069211C" w:rsidRPr="00012A1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более половины её членов.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12. </w:t>
      </w:r>
      <w:r w:rsidR="0069211C" w:rsidRPr="00012A1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заседании Комиссии привлекаются иные лица.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13. </w:t>
      </w:r>
      <w:r w:rsidR="0069211C" w:rsidRPr="00012A1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</w:t>
      </w:r>
      <w:r w:rsidR="0069211C" w:rsidRPr="00012A15">
        <w:rPr>
          <w:rFonts w:ascii="Times New Roman" w:hAnsi="Times New Roman" w:cs="Times New Roman"/>
          <w:sz w:val="28"/>
          <w:szCs w:val="28"/>
        </w:rPr>
        <w:softHyphen/>
        <w:t>тельствующим на заседании комиссии.</w:t>
      </w:r>
    </w:p>
    <w:p w:rsidR="008A5D4C" w:rsidRPr="00012A15" w:rsidRDefault="0069211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</w:t>
      </w:r>
      <w:r w:rsidR="008A5D4C" w:rsidRPr="00012A15">
        <w:rPr>
          <w:rFonts w:ascii="Times New Roman" w:hAnsi="Times New Roman" w:cs="Times New Roman"/>
          <w:sz w:val="28"/>
          <w:szCs w:val="28"/>
        </w:rPr>
        <w:t xml:space="preserve">     </w:t>
      </w:r>
      <w:r w:rsidRPr="00012A15">
        <w:rPr>
          <w:rFonts w:ascii="Times New Roman" w:hAnsi="Times New Roman" w:cs="Times New Roman"/>
          <w:sz w:val="28"/>
          <w:szCs w:val="28"/>
        </w:rPr>
        <w:t xml:space="preserve"> </w:t>
      </w:r>
      <w:r w:rsidR="008B7BAC">
        <w:rPr>
          <w:rFonts w:ascii="Times New Roman" w:hAnsi="Times New Roman" w:cs="Times New Roman"/>
          <w:sz w:val="28"/>
          <w:szCs w:val="28"/>
        </w:rPr>
        <w:t xml:space="preserve">14. </w:t>
      </w:r>
      <w:r w:rsidRPr="00012A15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</w:t>
      </w:r>
      <w:r w:rsidRPr="00012A15">
        <w:rPr>
          <w:rFonts w:ascii="Times New Roman" w:hAnsi="Times New Roman" w:cs="Times New Roman"/>
          <w:sz w:val="28"/>
          <w:szCs w:val="28"/>
        </w:rPr>
        <w:softHyphen/>
        <w:t>дании. При равенстве голосов членов комиссии голос председательствующего является решающим.</w:t>
      </w:r>
    </w:p>
    <w:p w:rsidR="0069211C" w:rsidRPr="00012A15" w:rsidRDefault="008A5D4C" w:rsidP="00012A1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BAC">
        <w:rPr>
          <w:rFonts w:ascii="Times New Roman" w:hAnsi="Times New Roman" w:cs="Times New Roman"/>
          <w:sz w:val="28"/>
          <w:szCs w:val="28"/>
        </w:rPr>
        <w:t xml:space="preserve">15. </w:t>
      </w:r>
      <w:r w:rsidRPr="00012A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Организационное и материально-техническое обеспечение деятельности комиссии осуществляется 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012A15">
        <w:rPr>
          <w:rFonts w:ascii="Times New Roman" w:hAnsi="Times New Roman" w:cs="Times New Roman"/>
          <w:sz w:val="28"/>
          <w:szCs w:val="28"/>
        </w:rPr>
        <w:t>Салтакъяльской</w:t>
      </w:r>
      <w:proofErr w:type="spellEnd"/>
      <w:r w:rsidRPr="00012A1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69211C" w:rsidRPr="00012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Default="008A5D4C" w:rsidP="008A5D4C">
      <w:pPr>
        <w:pStyle w:val="1"/>
        <w:shd w:val="clear" w:color="auto" w:fill="auto"/>
        <w:tabs>
          <w:tab w:val="left" w:pos="0"/>
          <w:tab w:val="left" w:pos="108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D4C" w:rsidRPr="008A5D4C" w:rsidRDefault="008A5D4C" w:rsidP="008A5D4C">
      <w:pPr>
        <w:pStyle w:val="a4"/>
        <w:jc w:val="right"/>
        <w:rPr>
          <w:sz w:val="24"/>
          <w:szCs w:val="24"/>
        </w:rPr>
      </w:pPr>
      <w:r w:rsidRPr="008A5D4C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A5D4C">
        <w:rPr>
          <w:rFonts w:ascii="Times New Roman" w:hAnsi="Times New Roman" w:cs="Times New Roman"/>
          <w:bCs/>
          <w:spacing w:val="-17"/>
          <w:sz w:val="24"/>
          <w:szCs w:val="24"/>
        </w:rPr>
        <w:t>Приложение 2</w:t>
      </w:r>
    </w:p>
    <w:p w:rsidR="008A5D4C" w:rsidRPr="008A5D4C" w:rsidRDefault="008A5D4C" w:rsidP="008A5D4C">
      <w:pPr>
        <w:pStyle w:val="a4"/>
        <w:jc w:val="right"/>
        <w:rPr>
          <w:sz w:val="24"/>
          <w:szCs w:val="24"/>
        </w:rPr>
      </w:pPr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    к постановлению </w:t>
      </w:r>
      <w:proofErr w:type="spellStart"/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t>Салтакъяльской</w:t>
      </w:r>
      <w:proofErr w:type="spellEnd"/>
      <w:r w:rsidRPr="008A5D4C">
        <w:rPr>
          <w:rFonts w:ascii="Times New Roman" w:hAnsi="Times New Roman" w:cs="Times New Roman"/>
          <w:bCs/>
          <w:spacing w:val="-18"/>
          <w:sz w:val="24"/>
          <w:szCs w:val="24"/>
        </w:rPr>
        <w:br/>
      </w:r>
      <w:r w:rsidRPr="008A5D4C">
        <w:rPr>
          <w:rFonts w:ascii="Times New Roman" w:hAnsi="Times New Roman" w:cs="Times New Roman"/>
          <w:bCs/>
          <w:spacing w:val="-20"/>
          <w:sz w:val="24"/>
          <w:szCs w:val="24"/>
        </w:rPr>
        <w:t>сельской администрации</w:t>
      </w:r>
      <w:r w:rsidRPr="008A5D4C">
        <w:rPr>
          <w:rFonts w:ascii="Times New Roman" w:hAnsi="Times New Roman" w:cs="Times New Roman"/>
          <w:bCs/>
          <w:spacing w:val="-20"/>
          <w:sz w:val="24"/>
          <w:szCs w:val="24"/>
        </w:rPr>
        <w:br/>
      </w:r>
      <w:r w:rsidRPr="008A5D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от  29.01.2021</w:t>
      </w:r>
      <w:r w:rsidRPr="008A5D4C">
        <w:rPr>
          <w:rFonts w:ascii="Times New Roman" w:hAnsi="Times New Roman" w:cs="Times New Roman"/>
          <w:bCs/>
          <w:sz w:val="24"/>
          <w:szCs w:val="24"/>
        </w:rPr>
        <w:t xml:space="preserve"> года № 4</w:t>
      </w:r>
    </w:p>
    <w:p w:rsidR="008A5D4C" w:rsidRDefault="008A5D4C" w:rsidP="008A5D4C">
      <w:pPr>
        <w:shd w:val="clear" w:color="auto" w:fill="FFFFFF"/>
        <w:ind w:left="10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A5D4C" w:rsidRPr="00012A15" w:rsidRDefault="008A5D4C" w:rsidP="00012A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012A15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12A1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A5D4C" w:rsidRPr="00012A15" w:rsidRDefault="00012A15" w:rsidP="00012A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15">
        <w:rPr>
          <w:rFonts w:ascii="Times New Roman" w:hAnsi="Times New Roman" w:cs="Times New Roman"/>
          <w:b/>
          <w:sz w:val="28"/>
          <w:szCs w:val="28"/>
        </w:rPr>
        <w:t>Салтакъяльского сельского поселения</w:t>
      </w:r>
    </w:p>
    <w:p w:rsidR="00012A15" w:rsidRDefault="00012A15" w:rsidP="008A5D4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6914"/>
      </w:tblGrid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Валерий Вячеславович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председатель комиссии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Аркадьевна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Салтакъяльского сельского поселения, заместитель председателя (по согл</w:t>
            </w:r>
            <w:r w:rsidR="008B7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секретарь комиссии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Владимировна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Салтакъяльским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ФАП, член комиссии (по согласованию)</w:t>
            </w:r>
          </w:p>
        </w:tc>
      </w:tr>
      <w:tr w:rsidR="00012A15" w:rsidTr="00012A15">
        <w:tc>
          <w:tcPr>
            <w:tcW w:w="2660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Алла Ивановна</w:t>
            </w:r>
          </w:p>
        </w:tc>
        <w:tc>
          <w:tcPr>
            <w:tcW w:w="6914" w:type="dxa"/>
          </w:tcPr>
          <w:p w:rsidR="00012A15" w:rsidRDefault="00012A15" w:rsidP="008A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Салтакъяльского сельского поселения, член комиссии (по согласованию)</w:t>
            </w:r>
          </w:p>
        </w:tc>
      </w:tr>
    </w:tbl>
    <w:p w:rsidR="00012A15" w:rsidRPr="008A5D4C" w:rsidRDefault="00012A15" w:rsidP="008A5D4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12A15" w:rsidRPr="008A5D4C" w:rsidSect="008A5D4C">
      <w:pgSz w:w="11909" w:h="16834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F1731"/>
    <w:rsid w:val="00244DC1"/>
    <w:rsid w:val="003E7B7F"/>
    <w:rsid w:val="0069211C"/>
    <w:rsid w:val="007C4FBA"/>
    <w:rsid w:val="008A5D4C"/>
    <w:rsid w:val="008B0E4F"/>
    <w:rsid w:val="008B7BAC"/>
    <w:rsid w:val="0098347A"/>
    <w:rsid w:val="009A11D2"/>
    <w:rsid w:val="00AB2F5D"/>
    <w:rsid w:val="00AC6FA4"/>
    <w:rsid w:val="00DF6C7C"/>
    <w:rsid w:val="00E63A7B"/>
    <w:rsid w:val="00EC6E7D"/>
    <w:rsid w:val="00ED4C01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антинаркотической комиссии Салтакъяльского сельского поселения
</_x041e__x043f__x0438__x0441__x0430__x043d__x0438__x0435_>
    <_x0413__x043e__x0434_ xmlns="b00fc894-2630-4180-aaed-f74884cd147b">2021 год</_x0413__x043e__x0434_>
    <_dlc_DocId xmlns="57504d04-691e-4fc4-8f09-4f19fdbe90f6">XXJ7TYMEEKJ2-1136-22</_dlc_DocId>
    <_dlc_DocIdUrl xmlns="57504d04-691e-4fc4-8f09-4f19fdbe90f6">
      <Url>https://vip.gov.mari.ru/kuzhener/adm_ssp/_layouts/DocIdRedir.aspx?ID=XXJ7TYMEEKJ2-1136-22</Url>
      <Description>XXJ7TYMEEKJ2-1136-22</Description>
    </_dlc_DocIdUrl>
  </documentManagement>
</p:properties>
</file>

<file path=customXml/itemProps1.xml><?xml version="1.0" encoding="utf-8"?>
<ds:datastoreItem xmlns:ds="http://schemas.openxmlformats.org/officeDocument/2006/customXml" ds:itemID="{A4A46E84-75FC-4F5D-AB85-CEB0E941570A}"/>
</file>

<file path=customXml/itemProps2.xml><?xml version="1.0" encoding="utf-8"?>
<ds:datastoreItem xmlns:ds="http://schemas.openxmlformats.org/officeDocument/2006/customXml" ds:itemID="{7C5BAB7D-E29F-42D2-BEED-B82EF1315EDD}"/>
</file>

<file path=customXml/itemProps3.xml><?xml version="1.0" encoding="utf-8"?>
<ds:datastoreItem xmlns:ds="http://schemas.openxmlformats.org/officeDocument/2006/customXml" ds:itemID="{B63DF78F-1033-46C8-89CB-D9983741BDC0}"/>
</file>

<file path=customXml/itemProps4.xml><?xml version="1.0" encoding="utf-8"?>
<ds:datastoreItem xmlns:ds="http://schemas.openxmlformats.org/officeDocument/2006/customXml" ds:itemID="{50CB5641-743D-4900-AFBD-7E7686EEB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Admin</dc:creator>
  <cp:keywords/>
  <dc:description/>
  <cp:lastModifiedBy>Admin</cp:lastModifiedBy>
  <cp:revision>9</cp:revision>
  <cp:lastPrinted>2021-02-03T05:46:00Z</cp:lastPrinted>
  <dcterms:created xsi:type="dcterms:W3CDTF">2021-02-02T13:24:00Z</dcterms:created>
  <dcterms:modified xsi:type="dcterms:W3CDTF">2021-02-28T10:32:00Z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31d59f18-1471-4936-a3c5-d39ece7ed57d</vt:lpwstr>
  </property>
</Properties>
</file>