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1" w:rsidRPr="00A71E41" w:rsidRDefault="00A71E41" w:rsidP="00A71E41">
      <w:pPr>
        <w:widowControl/>
        <w:suppressAutoHyphens/>
        <w:jc w:val="center"/>
        <w:rPr>
          <w:b/>
          <w:bCs/>
          <w:sz w:val="26"/>
          <w:szCs w:val="20"/>
          <w:lang w:val="ru-RU" w:eastAsia="ar-SA"/>
        </w:rPr>
      </w:pPr>
      <w:r w:rsidRPr="00A71E41">
        <w:rPr>
          <w:bCs/>
          <w:noProof/>
          <w:color w:val="000000"/>
          <w:sz w:val="28"/>
          <w:szCs w:val="20"/>
          <w:lang w:val="ru-RU" w:eastAsia="ru-RU"/>
        </w:rPr>
        <w:drawing>
          <wp:inline distT="0" distB="0" distL="0" distR="0" wp14:anchorId="0E96436E" wp14:editId="35A59307">
            <wp:extent cx="680720" cy="87566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17"/>
      </w:tblGrid>
      <w:tr w:rsidR="00A71E41" w:rsidRPr="00A71E41" w:rsidTr="00A71E41">
        <w:tc>
          <w:tcPr>
            <w:tcW w:w="4503" w:type="dxa"/>
          </w:tcPr>
          <w:p w:rsidR="00A71E41" w:rsidRPr="00A71E41" w:rsidRDefault="00A71E41" w:rsidP="00A71E41">
            <w:pPr>
              <w:widowControl/>
              <w:suppressAutoHyphens/>
              <w:snapToGrid w:val="0"/>
              <w:jc w:val="center"/>
              <w:rPr>
                <w:b/>
                <w:bCs/>
                <w:sz w:val="26"/>
                <w:szCs w:val="20"/>
                <w:lang w:val="ru-RU" w:eastAsia="ar-SA"/>
              </w:rPr>
            </w:pPr>
            <w:r w:rsidRPr="00A71E41">
              <w:rPr>
                <w:b/>
                <w:bCs/>
                <w:sz w:val="26"/>
                <w:szCs w:val="20"/>
                <w:lang w:val="ru-RU" w:eastAsia="ar-SA"/>
              </w:rPr>
              <w:t>КИЛЕМАР МУНИЦИПАЛЬНЫЙ РАЙОНЫН</w:t>
            </w:r>
          </w:p>
          <w:p w:rsidR="00A71E41" w:rsidRPr="00A71E41" w:rsidRDefault="00A71E41" w:rsidP="00A71E41">
            <w:pPr>
              <w:widowControl/>
              <w:suppressAutoHyphens/>
              <w:jc w:val="center"/>
              <w:rPr>
                <w:b/>
                <w:bCs/>
                <w:sz w:val="26"/>
                <w:szCs w:val="20"/>
                <w:lang w:val="ru-RU" w:eastAsia="ar-SA"/>
              </w:rPr>
            </w:pPr>
            <w:r w:rsidRPr="00A71E41">
              <w:rPr>
                <w:b/>
                <w:bCs/>
                <w:sz w:val="26"/>
                <w:szCs w:val="20"/>
                <w:lang w:val="ru-RU" w:eastAsia="ar-SA"/>
              </w:rPr>
              <w:t>АДМИНИСТРАЦИЙ</w:t>
            </w:r>
          </w:p>
          <w:p w:rsidR="00A71E41" w:rsidRPr="00A71E41" w:rsidRDefault="00A71E41" w:rsidP="00A71E41">
            <w:pPr>
              <w:widowControl/>
              <w:suppressAutoHyphens/>
              <w:rPr>
                <w:bCs/>
                <w:color w:val="000000"/>
                <w:sz w:val="10"/>
                <w:szCs w:val="20"/>
                <w:lang w:val="ru-RU" w:eastAsia="ar-SA"/>
              </w:rPr>
            </w:pPr>
          </w:p>
        </w:tc>
        <w:tc>
          <w:tcPr>
            <w:tcW w:w="283" w:type="dxa"/>
          </w:tcPr>
          <w:p w:rsidR="00A71E41" w:rsidRPr="00A71E41" w:rsidRDefault="00A71E41" w:rsidP="00A71E41">
            <w:pPr>
              <w:widowControl/>
              <w:suppressAutoHyphens/>
              <w:snapToGrid w:val="0"/>
              <w:rPr>
                <w:bCs/>
                <w:color w:val="000000"/>
                <w:sz w:val="26"/>
                <w:szCs w:val="20"/>
                <w:lang w:val="ru-RU" w:eastAsia="ar-SA"/>
              </w:rPr>
            </w:pPr>
          </w:p>
        </w:tc>
        <w:tc>
          <w:tcPr>
            <w:tcW w:w="4217" w:type="dxa"/>
          </w:tcPr>
          <w:p w:rsidR="00A71E41" w:rsidRPr="00A71E41" w:rsidRDefault="00A71E41" w:rsidP="00A71E41">
            <w:pPr>
              <w:widowControl/>
              <w:suppressAutoHyphens/>
              <w:snapToGrid w:val="0"/>
              <w:jc w:val="center"/>
              <w:rPr>
                <w:b/>
                <w:sz w:val="26"/>
                <w:szCs w:val="20"/>
                <w:lang w:val="ru-RU" w:eastAsia="ar-SA"/>
              </w:rPr>
            </w:pPr>
            <w:r w:rsidRPr="00A71E41">
              <w:rPr>
                <w:b/>
                <w:sz w:val="26"/>
                <w:szCs w:val="20"/>
                <w:lang w:val="ru-RU" w:eastAsia="ar-SA"/>
              </w:rPr>
              <w:t>АДМИНИСТРАЦИЯ</w:t>
            </w:r>
          </w:p>
          <w:p w:rsidR="00A71E41" w:rsidRPr="00A71E41" w:rsidRDefault="00A71E41" w:rsidP="00A71E41">
            <w:pPr>
              <w:widowControl/>
              <w:suppressAutoHyphens/>
              <w:jc w:val="center"/>
              <w:rPr>
                <w:b/>
                <w:sz w:val="26"/>
                <w:szCs w:val="20"/>
                <w:lang w:val="ru-RU" w:eastAsia="ar-SA"/>
              </w:rPr>
            </w:pPr>
            <w:r w:rsidRPr="00A71E41">
              <w:rPr>
                <w:b/>
                <w:sz w:val="26"/>
                <w:szCs w:val="20"/>
                <w:lang w:val="ru-RU" w:eastAsia="ar-SA"/>
              </w:rPr>
              <w:t>КИЛЕМАРСКОГО МУНИЦИПАЛЬНОГО РАЙОНА</w:t>
            </w:r>
          </w:p>
          <w:p w:rsidR="00A71E41" w:rsidRPr="00A71E41" w:rsidRDefault="00A71E41" w:rsidP="00A71E41">
            <w:pPr>
              <w:widowControl/>
              <w:suppressAutoHyphens/>
              <w:jc w:val="center"/>
              <w:rPr>
                <w:bCs/>
                <w:color w:val="000000"/>
                <w:sz w:val="26"/>
                <w:szCs w:val="20"/>
                <w:lang w:val="ru-RU" w:eastAsia="ar-SA"/>
              </w:rPr>
            </w:pPr>
          </w:p>
        </w:tc>
      </w:tr>
      <w:tr w:rsidR="00A71E41" w:rsidRPr="00A71E41" w:rsidTr="00A71E41">
        <w:tc>
          <w:tcPr>
            <w:tcW w:w="4503" w:type="dxa"/>
            <w:hideMark/>
          </w:tcPr>
          <w:p w:rsidR="00A71E41" w:rsidRPr="00A71E41" w:rsidRDefault="00A71E41" w:rsidP="00A71E41">
            <w:pPr>
              <w:widowControl/>
              <w:suppressAutoHyphens/>
              <w:snapToGrid w:val="0"/>
              <w:jc w:val="center"/>
              <w:rPr>
                <w:b/>
                <w:bCs/>
                <w:color w:val="000000"/>
                <w:sz w:val="28"/>
                <w:szCs w:val="20"/>
                <w:lang w:val="ru-RU" w:eastAsia="ar-SA"/>
              </w:rPr>
            </w:pPr>
            <w:r w:rsidRPr="00A71E41">
              <w:rPr>
                <w:b/>
                <w:bCs/>
                <w:color w:val="000000"/>
                <w:sz w:val="28"/>
                <w:szCs w:val="20"/>
                <w:lang w:val="ru-RU" w:eastAsia="ar-SA"/>
              </w:rPr>
              <w:t>ПУНЧАЛ</w:t>
            </w:r>
          </w:p>
        </w:tc>
        <w:tc>
          <w:tcPr>
            <w:tcW w:w="283" w:type="dxa"/>
          </w:tcPr>
          <w:p w:rsidR="00A71E41" w:rsidRPr="00A71E41" w:rsidRDefault="00A71E41" w:rsidP="00A71E41">
            <w:pPr>
              <w:widowControl/>
              <w:suppressAutoHyphens/>
              <w:snapToGrid w:val="0"/>
              <w:rPr>
                <w:bCs/>
                <w:color w:val="000000"/>
                <w:sz w:val="28"/>
                <w:szCs w:val="20"/>
                <w:lang w:val="ru-RU" w:eastAsia="ar-SA"/>
              </w:rPr>
            </w:pPr>
          </w:p>
        </w:tc>
        <w:tc>
          <w:tcPr>
            <w:tcW w:w="4217" w:type="dxa"/>
            <w:hideMark/>
          </w:tcPr>
          <w:p w:rsidR="00A71E41" w:rsidRPr="00A71E41" w:rsidRDefault="00A71E41" w:rsidP="00A71E41">
            <w:pPr>
              <w:keepNext/>
              <w:widowControl/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b/>
                <w:sz w:val="28"/>
                <w:szCs w:val="20"/>
                <w:lang w:val="ru-RU" w:eastAsia="ar-SA"/>
              </w:rPr>
            </w:pPr>
            <w:r w:rsidRPr="00A71E41">
              <w:rPr>
                <w:b/>
                <w:sz w:val="28"/>
                <w:szCs w:val="20"/>
                <w:lang w:val="ru-RU" w:eastAsia="ar-SA"/>
              </w:rPr>
              <w:t>ПОСТАНОВЛЕНИЕ</w:t>
            </w:r>
          </w:p>
        </w:tc>
      </w:tr>
    </w:tbl>
    <w:p w:rsidR="00A71E41" w:rsidRPr="00A71E41" w:rsidRDefault="00A71E41" w:rsidP="00A71E41">
      <w:pPr>
        <w:widowControl/>
        <w:suppressAutoHyphens/>
        <w:rPr>
          <w:bCs/>
          <w:color w:val="000000"/>
          <w:sz w:val="28"/>
          <w:szCs w:val="20"/>
          <w:lang w:val="ru-RU" w:eastAsia="ar-SA"/>
        </w:rPr>
      </w:pPr>
    </w:p>
    <w:p w:rsidR="00A71E41" w:rsidRPr="00A71E41" w:rsidRDefault="00A71E41" w:rsidP="00A71E41">
      <w:pPr>
        <w:widowControl/>
        <w:rPr>
          <w:bCs/>
          <w:color w:val="000000"/>
          <w:sz w:val="28"/>
          <w:szCs w:val="20"/>
          <w:lang w:val="ru-RU" w:eastAsia="ru-RU"/>
        </w:rPr>
      </w:pPr>
    </w:p>
    <w:p w:rsidR="00A71E41" w:rsidRPr="00A71E41" w:rsidRDefault="00A71E41" w:rsidP="00A71E41">
      <w:pPr>
        <w:widowControl/>
        <w:rPr>
          <w:bCs/>
          <w:color w:val="000000"/>
          <w:sz w:val="28"/>
          <w:szCs w:val="20"/>
          <w:lang w:val="ru-RU" w:eastAsia="ru-RU"/>
        </w:rPr>
      </w:pPr>
    </w:p>
    <w:p w:rsidR="00A71E41" w:rsidRPr="00A71E41" w:rsidRDefault="00A71E41" w:rsidP="00A71E41">
      <w:pPr>
        <w:widowControl/>
        <w:jc w:val="center"/>
        <w:rPr>
          <w:bCs/>
          <w:color w:val="000000"/>
          <w:sz w:val="28"/>
          <w:szCs w:val="20"/>
          <w:lang w:val="ru-RU" w:eastAsia="ru-RU"/>
        </w:rPr>
      </w:pPr>
      <w:r w:rsidRPr="00A71E41">
        <w:rPr>
          <w:bCs/>
          <w:color w:val="000000"/>
          <w:sz w:val="28"/>
          <w:szCs w:val="20"/>
          <w:lang w:val="ru-RU" w:eastAsia="ru-RU"/>
        </w:rPr>
        <w:t xml:space="preserve">от 07 </w:t>
      </w:r>
      <w:r>
        <w:rPr>
          <w:bCs/>
          <w:color w:val="000000"/>
          <w:sz w:val="28"/>
          <w:szCs w:val="20"/>
          <w:lang w:val="ru-RU" w:eastAsia="ru-RU"/>
        </w:rPr>
        <w:t>июня</w:t>
      </w:r>
      <w:r w:rsidRPr="00A71E41">
        <w:rPr>
          <w:bCs/>
          <w:color w:val="000000"/>
          <w:sz w:val="28"/>
          <w:szCs w:val="20"/>
          <w:lang w:val="ru-RU" w:eastAsia="ru-RU"/>
        </w:rPr>
        <w:t xml:space="preserve"> 2021 года № </w:t>
      </w:r>
      <w:r>
        <w:rPr>
          <w:bCs/>
          <w:color w:val="000000"/>
          <w:sz w:val="28"/>
          <w:szCs w:val="20"/>
          <w:lang w:val="ru-RU" w:eastAsia="ru-RU"/>
        </w:rPr>
        <w:t>266</w:t>
      </w:r>
    </w:p>
    <w:p w:rsidR="00A71E41" w:rsidRDefault="00A71E41">
      <w:pPr>
        <w:rPr>
          <w:sz w:val="28"/>
          <w:szCs w:val="28"/>
          <w:lang w:val="ru-RU"/>
        </w:rPr>
      </w:pPr>
    </w:p>
    <w:p w:rsidR="0092219A" w:rsidRPr="00786178" w:rsidRDefault="0092219A">
      <w:pPr>
        <w:rPr>
          <w:sz w:val="28"/>
          <w:szCs w:val="28"/>
          <w:lang w:val="ru-RU"/>
        </w:rPr>
      </w:pPr>
    </w:p>
    <w:p w:rsidR="0092219A" w:rsidRDefault="0092219A" w:rsidP="0092219A">
      <w:pPr>
        <w:autoSpaceDE w:val="0"/>
        <w:autoSpaceDN w:val="0"/>
        <w:ind w:firstLine="709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 у</w:t>
      </w:r>
      <w:r w:rsidRPr="00A71E41">
        <w:rPr>
          <w:sz w:val="28"/>
          <w:szCs w:val="28"/>
          <w:lang w:val="ru-RU" w:eastAsia="ru-RU"/>
        </w:rPr>
        <w:t>твер</w:t>
      </w:r>
      <w:r>
        <w:rPr>
          <w:sz w:val="28"/>
          <w:szCs w:val="28"/>
          <w:lang w:val="ru-RU" w:eastAsia="ru-RU"/>
        </w:rPr>
        <w:t>ждении</w:t>
      </w:r>
      <w:r w:rsidRPr="00A71E41">
        <w:rPr>
          <w:sz w:val="28"/>
          <w:szCs w:val="28"/>
          <w:lang w:val="ru-RU" w:eastAsia="ru-RU"/>
        </w:rPr>
        <w:t xml:space="preserve"> муниципальн</w:t>
      </w:r>
      <w:r>
        <w:rPr>
          <w:sz w:val="28"/>
          <w:szCs w:val="28"/>
          <w:lang w:val="ru-RU" w:eastAsia="ru-RU"/>
        </w:rPr>
        <w:t>ой</w:t>
      </w:r>
      <w:r w:rsidRPr="00A71E41">
        <w:rPr>
          <w:sz w:val="28"/>
          <w:szCs w:val="28"/>
          <w:lang w:val="ru-RU" w:eastAsia="ru-RU"/>
        </w:rPr>
        <w:t xml:space="preserve"> адресн</w:t>
      </w:r>
      <w:r>
        <w:rPr>
          <w:sz w:val="28"/>
          <w:szCs w:val="28"/>
          <w:lang w:val="ru-RU" w:eastAsia="ru-RU"/>
        </w:rPr>
        <w:t>ой</w:t>
      </w:r>
      <w:r w:rsidRPr="00A71E41">
        <w:rPr>
          <w:sz w:val="28"/>
          <w:szCs w:val="28"/>
          <w:lang w:val="ru-RU" w:eastAsia="ru-RU"/>
        </w:rPr>
        <w:t xml:space="preserve"> </w:t>
      </w:r>
      <w:hyperlink r:id="rId10" w:anchor="P27" w:history="1">
        <w:r w:rsidRPr="00F23AE2">
          <w:rPr>
            <w:sz w:val="28"/>
            <w:szCs w:val="28"/>
            <w:lang w:val="ru-RU" w:eastAsia="ru-RU"/>
          </w:rPr>
          <w:t>программ</w:t>
        </w:r>
      </w:hyperlink>
      <w:r>
        <w:rPr>
          <w:sz w:val="28"/>
          <w:szCs w:val="28"/>
          <w:lang w:val="ru-RU" w:eastAsia="ru-RU"/>
        </w:rPr>
        <w:t>ы</w:t>
      </w:r>
    </w:p>
    <w:p w:rsidR="0092219A" w:rsidRDefault="0092219A" w:rsidP="0092219A">
      <w:pPr>
        <w:autoSpaceDE w:val="0"/>
        <w:autoSpaceDN w:val="0"/>
        <w:ind w:firstLine="709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</w:t>
      </w:r>
      <w:r w:rsidRPr="00A71E41">
        <w:rPr>
          <w:sz w:val="28"/>
          <w:szCs w:val="28"/>
          <w:lang w:val="ru-RU" w:eastAsia="ru-RU"/>
        </w:rPr>
        <w:t>Переселение гражда</w:t>
      </w:r>
      <w:r>
        <w:rPr>
          <w:sz w:val="28"/>
          <w:szCs w:val="28"/>
          <w:lang w:val="ru-RU" w:eastAsia="ru-RU"/>
        </w:rPr>
        <w:t>н из аварийного жилищного фонда</w:t>
      </w:r>
    </w:p>
    <w:p w:rsidR="0092219A" w:rsidRPr="00A71E41" w:rsidRDefault="0092219A" w:rsidP="0092219A">
      <w:pPr>
        <w:autoSpaceDE w:val="0"/>
        <w:autoSpaceDN w:val="0"/>
        <w:ind w:firstLine="709"/>
        <w:jc w:val="center"/>
        <w:rPr>
          <w:sz w:val="28"/>
          <w:szCs w:val="28"/>
          <w:lang w:val="ru-RU" w:eastAsia="ru-RU"/>
        </w:rPr>
      </w:pPr>
      <w:r w:rsidRPr="00A71E41">
        <w:rPr>
          <w:sz w:val="28"/>
          <w:szCs w:val="28"/>
          <w:lang w:val="ru-RU" w:eastAsia="ru-RU"/>
        </w:rPr>
        <w:t>на 2019 - 2023 годы</w:t>
      </w:r>
      <w:r>
        <w:rPr>
          <w:sz w:val="28"/>
          <w:szCs w:val="28"/>
          <w:lang w:val="ru-RU" w:eastAsia="ru-RU"/>
        </w:rPr>
        <w:t>»</w:t>
      </w:r>
    </w:p>
    <w:p w:rsidR="00786178" w:rsidRDefault="00786178">
      <w:pPr>
        <w:rPr>
          <w:sz w:val="28"/>
          <w:szCs w:val="28"/>
          <w:lang w:val="ru-RU"/>
        </w:rPr>
      </w:pPr>
    </w:p>
    <w:p w:rsidR="0092219A" w:rsidRPr="00786178" w:rsidRDefault="0092219A">
      <w:pPr>
        <w:rPr>
          <w:sz w:val="28"/>
          <w:szCs w:val="28"/>
          <w:lang w:val="ru-RU"/>
        </w:rPr>
      </w:pPr>
    </w:p>
    <w:p w:rsidR="00A71E41" w:rsidRPr="00A71E41" w:rsidRDefault="00A71E41" w:rsidP="00F23AE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</w:pPr>
      <w:r w:rsidRPr="00A71E41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В целях реализации Федерального </w:t>
      </w:r>
      <w:hyperlink r:id="rId11" w:history="1">
        <w:r w:rsidRPr="00A71E41">
          <w:rPr>
            <w:rFonts w:ascii="Times New Roman" w:hAnsi="Times New Roman" w:cs="Times New Roman"/>
            <w:b w:val="0"/>
            <w:color w:val="auto"/>
            <w:sz w:val="28"/>
            <w:szCs w:val="28"/>
            <w:lang w:val="ru-RU" w:eastAsia="ru-RU"/>
          </w:rPr>
          <w:t>закона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 21 июля 2007 г. N 185-ФЗ «</w:t>
      </w:r>
      <w:r w:rsidRPr="00A71E41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О фонде содействия реформированию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>жилищно-коммунального хозяйства»</w:t>
      </w:r>
      <w:r w:rsidRPr="00A71E41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, </w:t>
      </w:r>
      <w:hyperlink r:id="rId12" w:history="1">
        <w:r w:rsidRPr="00A71E41">
          <w:rPr>
            <w:rFonts w:ascii="Times New Roman" w:hAnsi="Times New Roman" w:cs="Times New Roman"/>
            <w:b w:val="0"/>
            <w:color w:val="auto"/>
            <w:sz w:val="28"/>
            <w:szCs w:val="28"/>
            <w:lang w:val="ru-RU" w:eastAsia="ru-RU"/>
          </w:rPr>
          <w:t>постановления</w:t>
        </w:r>
      </w:hyperlink>
      <w:r w:rsidRPr="00A71E41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 Правительства Республики Марий Эл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br/>
      </w:r>
      <w:r w:rsidRPr="00A71E41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>от 29 марта 2019 года N 85</w:t>
      </w:r>
      <w:r w:rsidRPr="00A71E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>«</w:t>
      </w:r>
      <w:r w:rsidRPr="00A71E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>О республиканской адресной программе "Переселение граждан из аварийного жилищного фонда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>»</w:t>
      </w:r>
      <w:r w:rsidRPr="00A71E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 на 2019 - 2023 годы</w:t>
      </w:r>
      <w:r w:rsidR="007861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>»</w:t>
      </w:r>
      <w:r w:rsidRPr="00A71E41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>Килемарского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 </w:t>
      </w:r>
      <w:r w:rsidRPr="00A71E41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муниципального района </w:t>
      </w:r>
      <w:r w:rsidR="0092219A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                                </w:t>
      </w:r>
      <w:proofErr w:type="gramStart"/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</w:t>
      </w:r>
      <w:proofErr w:type="gramEnd"/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т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а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н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л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я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е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т:</w:t>
      </w:r>
    </w:p>
    <w:p w:rsidR="00A71E41" w:rsidRPr="00A71E41" w:rsidRDefault="00A71E41" w:rsidP="00F23AE2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ab/>
      </w:r>
      <w:r w:rsidRPr="00A71E41">
        <w:rPr>
          <w:sz w:val="28"/>
          <w:szCs w:val="28"/>
          <w:lang w:val="ru-RU" w:eastAsia="ru-RU"/>
        </w:rPr>
        <w:t xml:space="preserve">Утвердить прилагаемую муниципальную адресную </w:t>
      </w:r>
      <w:hyperlink r:id="rId13" w:anchor="P27" w:history="1">
        <w:r w:rsidRPr="00F23AE2">
          <w:rPr>
            <w:sz w:val="28"/>
            <w:szCs w:val="28"/>
            <w:lang w:val="ru-RU" w:eastAsia="ru-RU"/>
          </w:rPr>
          <w:t>программу</w:t>
        </w:r>
      </w:hyperlink>
      <w:r>
        <w:rPr>
          <w:sz w:val="28"/>
          <w:szCs w:val="28"/>
          <w:lang w:val="ru-RU" w:eastAsia="ru-RU"/>
        </w:rPr>
        <w:t xml:space="preserve"> «</w:t>
      </w:r>
      <w:r w:rsidRPr="00A71E41">
        <w:rPr>
          <w:sz w:val="28"/>
          <w:szCs w:val="28"/>
          <w:lang w:val="ru-RU" w:eastAsia="ru-RU"/>
        </w:rPr>
        <w:t>Переселение гражда</w:t>
      </w:r>
      <w:r w:rsidR="00F23AE2">
        <w:rPr>
          <w:sz w:val="28"/>
          <w:szCs w:val="28"/>
          <w:lang w:val="ru-RU" w:eastAsia="ru-RU"/>
        </w:rPr>
        <w:t>н из аварийного жилищного фонда</w:t>
      </w:r>
      <w:r w:rsidRPr="00A71E41">
        <w:rPr>
          <w:sz w:val="28"/>
          <w:szCs w:val="28"/>
          <w:lang w:val="ru-RU" w:eastAsia="ru-RU"/>
        </w:rPr>
        <w:t xml:space="preserve"> на 2019 - 2023 годы</w:t>
      </w:r>
      <w:r w:rsidR="00F23AE2">
        <w:rPr>
          <w:sz w:val="28"/>
          <w:szCs w:val="28"/>
          <w:lang w:val="ru-RU" w:eastAsia="ru-RU"/>
        </w:rPr>
        <w:t>»</w:t>
      </w:r>
      <w:r w:rsidRPr="00A71E41">
        <w:rPr>
          <w:sz w:val="28"/>
          <w:szCs w:val="28"/>
          <w:lang w:val="ru-RU" w:eastAsia="ru-RU"/>
        </w:rPr>
        <w:t>.</w:t>
      </w:r>
    </w:p>
    <w:p w:rsidR="00A71E41" w:rsidRPr="00A71E41" w:rsidRDefault="00A71E41" w:rsidP="00F23AE2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ab/>
      </w:r>
      <w:r w:rsidRPr="00A71E41">
        <w:rPr>
          <w:sz w:val="28"/>
          <w:szCs w:val="28"/>
          <w:lang w:val="ru-RU" w:eastAsia="ru-RU"/>
        </w:rPr>
        <w:t xml:space="preserve">Финансирование муниципальной адресной </w:t>
      </w:r>
      <w:hyperlink r:id="rId14" w:anchor="P27" w:history="1">
        <w:r w:rsidRPr="00F23AE2">
          <w:rPr>
            <w:sz w:val="28"/>
            <w:szCs w:val="28"/>
            <w:lang w:val="ru-RU" w:eastAsia="ru-RU"/>
          </w:rPr>
          <w:t>программы</w:t>
        </w:r>
      </w:hyperlink>
      <w:r w:rsidRPr="00F23AE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«</w:t>
      </w:r>
      <w:r w:rsidRPr="00A71E41">
        <w:rPr>
          <w:sz w:val="28"/>
          <w:szCs w:val="28"/>
          <w:lang w:val="ru-RU" w:eastAsia="ru-RU"/>
        </w:rPr>
        <w:t>Переселение граждан из аварийного жилищного фонда на 2019 - 2023</w:t>
      </w:r>
      <w:r>
        <w:rPr>
          <w:sz w:val="28"/>
          <w:szCs w:val="28"/>
          <w:lang w:val="ru-RU" w:eastAsia="ru-RU"/>
        </w:rPr>
        <w:t xml:space="preserve"> годы</w:t>
      </w:r>
      <w:r w:rsidR="00F23AE2">
        <w:rPr>
          <w:sz w:val="28"/>
          <w:szCs w:val="28"/>
          <w:lang w:val="ru-RU" w:eastAsia="ru-RU"/>
        </w:rPr>
        <w:t>»</w:t>
      </w:r>
      <w:r w:rsidRPr="00A71E41">
        <w:rPr>
          <w:sz w:val="28"/>
          <w:szCs w:val="28"/>
          <w:lang w:val="ru-RU" w:eastAsia="ru-RU"/>
        </w:rPr>
        <w:t xml:space="preserve"> осуществлять в пределах средств, предусмотренных в бюджете </w:t>
      </w:r>
      <w:proofErr w:type="spellStart"/>
      <w:r w:rsidRPr="00A71E41">
        <w:rPr>
          <w:sz w:val="28"/>
          <w:szCs w:val="28"/>
          <w:lang w:val="ru-RU" w:eastAsia="ru-RU"/>
        </w:rPr>
        <w:t>Килемарского</w:t>
      </w:r>
      <w:proofErr w:type="spellEnd"/>
      <w:r w:rsidRPr="00A71E41">
        <w:rPr>
          <w:sz w:val="28"/>
          <w:szCs w:val="28"/>
          <w:lang w:val="ru-RU" w:eastAsia="ru-RU"/>
        </w:rPr>
        <w:t xml:space="preserve"> муниципального района </w:t>
      </w:r>
      <w:r w:rsidR="0092219A">
        <w:rPr>
          <w:sz w:val="28"/>
          <w:szCs w:val="28"/>
          <w:lang w:val="ru-RU" w:eastAsia="ru-RU"/>
        </w:rPr>
        <w:t xml:space="preserve">Республики Марий Эл </w:t>
      </w:r>
      <w:r w:rsidR="0092219A">
        <w:rPr>
          <w:sz w:val="28"/>
          <w:szCs w:val="28"/>
          <w:lang w:val="ru-RU" w:eastAsia="ru-RU"/>
        </w:rPr>
        <w:br/>
      </w:r>
      <w:r w:rsidRPr="00A71E41">
        <w:rPr>
          <w:sz w:val="28"/>
          <w:szCs w:val="28"/>
          <w:lang w:val="ru-RU" w:eastAsia="ru-RU"/>
        </w:rPr>
        <w:t>на соответствующий финансовый год.</w:t>
      </w:r>
    </w:p>
    <w:p w:rsidR="00A71E41" w:rsidRPr="00A71E41" w:rsidRDefault="00A71E41" w:rsidP="00F23AE2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</w:t>
      </w:r>
      <w:r>
        <w:rPr>
          <w:sz w:val="28"/>
          <w:szCs w:val="28"/>
          <w:lang w:val="ru-RU" w:eastAsia="ru-RU"/>
        </w:rPr>
        <w:tab/>
      </w:r>
      <w:r w:rsidR="00854F42" w:rsidRPr="00854F42">
        <w:rPr>
          <w:sz w:val="28"/>
          <w:szCs w:val="28"/>
          <w:lang w:val="ru-RU" w:eastAsia="ru-RU"/>
        </w:rPr>
        <w:t xml:space="preserve">Настоящее постановление </w:t>
      </w:r>
      <w:r w:rsidR="00854F42">
        <w:rPr>
          <w:sz w:val="28"/>
          <w:szCs w:val="28"/>
          <w:lang w:val="ru-RU" w:eastAsia="ru-RU"/>
        </w:rPr>
        <w:t xml:space="preserve">разместить на официальном сайте администрации </w:t>
      </w:r>
      <w:proofErr w:type="spellStart"/>
      <w:r w:rsidR="00854F42">
        <w:rPr>
          <w:sz w:val="28"/>
          <w:szCs w:val="28"/>
          <w:lang w:val="ru-RU" w:eastAsia="ru-RU"/>
        </w:rPr>
        <w:t>Килемарского</w:t>
      </w:r>
      <w:proofErr w:type="spellEnd"/>
      <w:r w:rsidR="00854F42">
        <w:rPr>
          <w:sz w:val="28"/>
          <w:szCs w:val="28"/>
          <w:lang w:val="ru-RU" w:eastAsia="ru-RU"/>
        </w:rPr>
        <w:t xml:space="preserve"> муниципального района в информационно-телекоммуникационной сети «Интернет».</w:t>
      </w:r>
    </w:p>
    <w:p w:rsidR="00854F42" w:rsidRPr="00A71E41" w:rsidRDefault="00A71E41" w:rsidP="00854F42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</w:t>
      </w:r>
      <w:r>
        <w:rPr>
          <w:sz w:val="28"/>
          <w:szCs w:val="28"/>
          <w:lang w:val="ru-RU" w:eastAsia="ru-RU"/>
        </w:rPr>
        <w:tab/>
      </w:r>
      <w:proofErr w:type="gramStart"/>
      <w:r w:rsidR="00854F42" w:rsidRPr="00A71E41">
        <w:rPr>
          <w:sz w:val="28"/>
          <w:szCs w:val="28"/>
          <w:lang w:val="ru-RU" w:eastAsia="ru-RU"/>
        </w:rPr>
        <w:t>Контроль за</w:t>
      </w:r>
      <w:proofErr w:type="gramEnd"/>
      <w:r w:rsidR="00854F42" w:rsidRPr="00A71E41">
        <w:rPr>
          <w:sz w:val="28"/>
          <w:szCs w:val="28"/>
          <w:lang w:val="ru-RU"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854F42" w:rsidRPr="00A71E41">
        <w:rPr>
          <w:sz w:val="28"/>
          <w:szCs w:val="28"/>
          <w:lang w:val="ru-RU" w:eastAsia="ru-RU"/>
        </w:rPr>
        <w:t>Килемарского</w:t>
      </w:r>
      <w:proofErr w:type="spellEnd"/>
      <w:r w:rsidR="00854F42" w:rsidRPr="00A71E41">
        <w:rPr>
          <w:sz w:val="28"/>
          <w:szCs w:val="28"/>
          <w:lang w:val="ru-RU" w:eastAsia="ru-RU"/>
        </w:rPr>
        <w:t xml:space="preserve"> муниципального района С.М. Тарасова.</w:t>
      </w:r>
    </w:p>
    <w:p w:rsidR="00A71E41" w:rsidRDefault="00A71E41" w:rsidP="00F23AE2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</w:p>
    <w:p w:rsidR="006647CB" w:rsidRDefault="006647CB" w:rsidP="00F23AE2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</w:p>
    <w:p w:rsidR="00A71E41" w:rsidRDefault="00A71E41" w:rsidP="00F23AE2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493"/>
      </w:tblGrid>
      <w:tr w:rsidR="006647CB" w:rsidRPr="006647CB" w:rsidTr="006647CB">
        <w:tc>
          <w:tcPr>
            <w:tcW w:w="3510" w:type="dxa"/>
            <w:hideMark/>
          </w:tcPr>
          <w:p w:rsidR="006647CB" w:rsidRPr="006647CB" w:rsidRDefault="006647CB" w:rsidP="006647CB">
            <w:pPr>
              <w:widowControl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0"/>
                <w:lang w:val="ru-RU" w:eastAsia="ru-RU"/>
              </w:rPr>
            </w:pPr>
            <w:r w:rsidRPr="006647CB">
              <w:rPr>
                <w:sz w:val="28"/>
                <w:szCs w:val="20"/>
                <w:lang w:val="ru-RU" w:eastAsia="ru-RU"/>
              </w:rPr>
              <w:t>Глава администрации</w:t>
            </w:r>
          </w:p>
          <w:p w:rsidR="006647CB" w:rsidRPr="006647CB" w:rsidRDefault="006647CB" w:rsidP="006647CB">
            <w:pPr>
              <w:widowControl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0"/>
                <w:lang w:val="ru-RU" w:eastAsia="ru-RU"/>
              </w:rPr>
            </w:pPr>
            <w:proofErr w:type="spellStart"/>
            <w:r w:rsidRPr="006647CB">
              <w:rPr>
                <w:sz w:val="28"/>
                <w:szCs w:val="20"/>
                <w:lang w:val="ru-RU" w:eastAsia="ru-RU"/>
              </w:rPr>
              <w:t>Килемарского</w:t>
            </w:r>
            <w:proofErr w:type="spellEnd"/>
          </w:p>
          <w:p w:rsidR="006647CB" w:rsidRPr="006647CB" w:rsidRDefault="006647CB" w:rsidP="006647CB">
            <w:pPr>
              <w:widowControl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0"/>
                <w:lang w:val="ru-RU" w:eastAsia="ru-RU"/>
              </w:rPr>
            </w:pPr>
            <w:r w:rsidRPr="006647CB">
              <w:rPr>
                <w:sz w:val="28"/>
                <w:szCs w:val="20"/>
                <w:lang w:val="ru-RU" w:eastAsia="ru-RU"/>
              </w:rPr>
              <w:t>муниципального района</w:t>
            </w:r>
          </w:p>
        </w:tc>
        <w:tc>
          <w:tcPr>
            <w:tcW w:w="5493" w:type="dxa"/>
          </w:tcPr>
          <w:p w:rsidR="006647CB" w:rsidRPr="006647CB" w:rsidRDefault="006647CB" w:rsidP="006647CB">
            <w:pPr>
              <w:widowControl/>
              <w:jc w:val="right"/>
              <w:rPr>
                <w:bCs/>
                <w:color w:val="000000"/>
                <w:sz w:val="28"/>
                <w:szCs w:val="20"/>
                <w:lang w:val="ru-RU" w:eastAsia="ru-RU"/>
              </w:rPr>
            </w:pPr>
          </w:p>
          <w:p w:rsidR="006647CB" w:rsidRPr="006647CB" w:rsidRDefault="006647CB" w:rsidP="006647CB">
            <w:pPr>
              <w:widowControl/>
              <w:rPr>
                <w:bCs/>
                <w:color w:val="000000"/>
                <w:sz w:val="28"/>
                <w:szCs w:val="20"/>
                <w:lang w:val="ru-RU" w:eastAsia="ru-RU"/>
              </w:rPr>
            </w:pPr>
          </w:p>
          <w:p w:rsidR="006647CB" w:rsidRPr="006647CB" w:rsidRDefault="006647CB" w:rsidP="006647CB">
            <w:pPr>
              <w:widowControl/>
              <w:jc w:val="right"/>
              <w:rPr>
                <w:bCs/>
                <w:color w:val="000000"/>
                <w:sz w:val="28"/>
                <w:szCs w:val="20"/>
                <w:lang w:val="ru-RU" w:eastAsia="ru-RU"/>
              </w:rPr>
            </w:pPr>
            <w:r w:rsidRPr="006647CB">
              <w:rPr>
                <w:bCs/>
                <w:color w:val="000000"/>
                <w:sz w:val="28"/>
                <w:szCs w:val="20"/>
                <w:lang w:val="ru-RU" w:eastAsia="ru-RU"/>
              </w:rPr>
              <w:t>Т.В. Обухова</w:t>
            </w:r>
          </w:p>
        </w:tc>
      </w:tr>
    </w:tbl>
    <w:p w:rsidR="00A71E41" w:rsidRDefault="00A71E41">
      <w:pPr>
        <w:rPr>
          <w:sz w:val="28"/>
          <w:szCs w:val="28"/>
          <w:lang w:val="ru-RU"/>
        </w:rPr>
      </w:pPr>
      <w:r>
        <w:rPr>
          <w:lang w:val="ru-RU"/>
        </w:rPr>
        <w:br w:type="page"/>
      </w:r>
      <w:bookmarkStart w:id="0" w:name="_GoBack"/>
      <w:bookmarkEnd w:id="0"/>
    </w:p>
    <w:p w:rsidR="008F5D93" w:rsidRPr="005F34A7" w:rsidRDefault="007F1A54">
      <w:pPr>
        <w:pStyle w:val="a3"/>
        <w:spacing w:before="46"/>
        <w:ind w:left="4565" w:right="410"/>
        <w:jc w:val="center"/>
        <w:rPr>
          <w:lang w:val="ru-RU"/>
        </w:rPr>
      </w:pPr>
      <w:r w:rsidRPr="005F34A7">
        <w:rPr>
          <w:lang w:val="ru-RU"/>
        </w:rPr>
        <w:lastRenderedPageBreak/>
        <w:t>УТВЕРЖДЕНА</w:t>
      </w:r>
    </w:p>
    <w:p w:rsidR="008F5D93" w:rsidRPr="005F34A7" w:rsidRDefault="007F1A54">
      <w:pPr>
        <w:pStyle w:val="a3"/>
        <w:spacing w:before="2"/>
        <w:ind w:left="4276" w:right="114" w:hanging="5"/>
        <w:jc w:val="center"/>
        <w:rPr>
          <w:lang w:val="ru-RU"/>
        </w:rPr>
      </w:pPr>
      <w:r w:rsidRPr="005F34A7">
        <w:rPr>
          <w:lang w:val="ru-RU"/>
        </w:rPr>
        <w:t xml:space="preserve">постановлением администрации </w:t>
      </w:r>
      <w:proofErr w:type="spellStart"/>
      <w:r w:rsidR="005F34A7">
        <w:rPr>
          <w:spacing w:val="-5"/>
          <w:lang w:val="ru-RU"/>
        </w:rPr>
        <w:t>Килемарского</w:t>
      </w:r>
      <w:proofErr w:type="spellEnd"/>
      <w:r w:rsidR="005F34A7">
        <w:rPr>
          <w:spacing w:val="-5"/>
          <w:lang w:val="ru-RU"/>
        </w:rPr>
        <w:t xml:space="preserve"> муниципального района</w:t>
      </w:r>
      <w:r w:rsidR="005F34A7">
        <w:rPr>
          <w:lang w:val="ru-RU"/>
        </w:rPr>
        <w:t xml:space="preserve"> от 07.06.2021</w:t>
      </w:r>
      <w:r w:rsidRPr="005F34A7">
        <w:rPr>
          <w:lang w:val="ru-RU"/>
        </w:rPr>
        <w:t xml:space="preserve"> № </w:t>
      </w:r>
      <w:r w:rsidR="005F34A7">
        <w:rPr>
          <w:spacing w:val="-4"/>
          <w:lang w:val="ru-RU"/>
        </w:rPr>
        <w:t>266</w:t>
      </w:r>
    </w:p>
    <w:p w:rsidR="008F5D93" w:rsidRPr="005F34A7" w:rsidRDefault="008F5D93">
      <w:pPr>
        <w:pStyle w:val="a3"/>
        <w:ind w:left="0"/>
        <w:rPr>
          <w:lang w:val="ru-RU"/>
        </w:rPr>
      </w:pPr>
    </w:p>
    <w:p w:rsidR="008F5D93" w:rsidRPr="005F34A7" w:rsidRDefault="008F5D93">
      <w:pPr>
        <w:pStyle w:val="a3"/>
        <w:ind w:left="0"/>
        <w:rPr>
          <w:lang w:val="ru-RU"/>
        </w:rPr>
      </w:pPr>
    </w:p>
    <w:p w:rsidR="008F5D93" w:rsidRPr="005F34A7" w:rsidRDefault="008F5D93">
      <w:pPr>
        <w:pStyle w:val="a3"/>
        <w:ind w:left="0"/>
        <w:rPr>
          <w:lang w:val="ru-RU"/>
        </w:rPr>
      </w:pPr>
    </w:p>
    <w:p w:rsidR="008F5D93" w:rsidRPr="005F34A7" w:rsidRDefault="008F5D93">
      <w:pPr>
        <w:pStyle w:val="a3"/>
        <w:ind w:left="0"/>
        <w:rPr>
          <w:lang w:val="ru-RU"/>
        </w:rPr>
      </w:pPr>
    </w:p>
    <w:p w:rsidR="008F5D93" w:rsidRPr="005F34A7" w:rsidRDefault="008F5D93">
      <w:pPr>
        <w:pStyle w:val="a3"/>
        <w:ind w:left="0"/>
        <w:rPr>
          <w:lang w:val="ru-RU"/>
        </w:rPr>
      </w:pPr>
    </w:p>
    <w:p w:rsidR="008F5D93" w:rsidRPr="005F34A7" w:rsidRDefault="008F5D93">
      <w:pPr>
        <w:pStyle w:val="a3"/>
        <w:spacing w:before="3"/>
        <w:ind w:left="0"/>
        <w:rPr>
          <w:sz w:val="38"/>
          <w:lang w:val="ru-RU"/>
        </w:rPr>
      </w:pPr>
    </w:p>
    <w:p w:rsidR="008F5D93" w:rsidRPr="005F34A7" w:rsidRDefault="007F1A54">
      <w:pPr>
        <w:ind w:left="453" w:right="410"/>
        <w:jc w:val="center"/>
        <w:rPr>
          <w:b/>
          <w:sz w:val="32"/>
          <w:lang w:val="ru-RU"/>
        </w:rPr>
      </w:pPr>
      <w:r w:rsidRPr="005F34A7">
        <w:rPr>
          <w:b/>
          <w:sz w:val="32"/>
          <w:lang w:val="ru-RU"/>
        </w:rPr>
        <w:t>МУНИЦИПАЛЬНАЯ  АДРЕСНАЯ</w:t>
      </w:r>
      <w:r w:rsidRPr="005F34A7">
        <w:rPr>
          <w:b/>
          <w:spacing w:val="72"/>
          <w:sz w:val="32"/>
          <w:lang w:val="ru-RU"/>
        </w:rPr>
        <w:t xml:space="preserve"> </w:t>
      </w:r>
      <w:r w:rsidRPr="005F34A7">
        <w:rPr>
          <w:b/>
          <w:spacing w:val="-5"/>
          <w:sz w:val="32"/>
          <w:lang w:val="ru-RU"/>
        </w:rPr>
        <w:t>ПРОГРАММА</w:t>
      </w:r>
    </w:p>
    <w:p w:rsidR="008F5D93" w:rsidRPr="005F34A7" w:rsidRDefault="007F1A54">
      <w:pPr>
        <w:spacing w:before="217" w:line="379" w:lineRule="auto"/>
        <w:ind w:left="533" w:right="410"/>
        <w:jc w:val="center"/>
        <w:rPr>
          <w:b/>
          <w:sz w:val="32"/>
          <w:lang w:val="ru-RU"/>
        </w:rPr>
      </w:pPr>
      <w:r w:rsidRPr="005F34A7">
        <w:rPr>
          <w:b/>
          <w:sz w:val="32"/>
          <w:lang w:val="ru-RU"/>
        </w:rPr>
        <w:t>«Переселение граждан из аварийного жилищного фонда на 2019-2023 годы»</w:t>
      </w:r>
    </w:p>
    <w:p w:rsidR="008F5D93" w:rsidRPr="005F34A7" w:rsidRDefault="008F5D93">
      <w:pPr>
        <w:spacing w:line="379" w:lineRule="auto"/>
        <w:jc w:val="center"/>
        <w:rPr>
          <w:sz w:val="32"/>
          <w:lang w:val="ru-RU"/>
        </w:rPr>
        <w:sectPr w:rsidR="008F5D93" w:rsidRPr="005F34A7" w:rsidSect="00786178">
          <w:type w:val="continuous"/>
          <w:pgSz w:w="11900" w:h="16840"/>
          <w:pgMar w:top="454" w:right="851" w:bottom="851" w:left="1985" w:header="720" w:footer="720" w:gutter="0"/>
          <w:cols w:space="720"/>
        </w:sectPr>
      </w:pPr>
    </w:p>
    <w:p w:rsidR="008F5D93" w:rsidRPr="005F34A7" w:rsidRDefault="008F5D93">
      <w:pPr>
        <w:pStyle w:val="a3"/>
        <w:spacing w:before="3"/>
        <w:ind w:left="0"/>
        <w:rPr>
          <w:b/>
          <w:sz w:val="20"/>
          <w:lang w:val="ru-RU"/>
        </w:rPr>
      </w:pPr>
    </w:p>
    <w:p w:rsidR="008F5D93" w:rsidRPr="005F34A7" w:rsidRDefault="007F1A54">
      <w:pPr>
        <w:pStyle w:val="1"/>
        <w:spacing w:before="65"/>
        <w:ind w:right="1519"/>
        <w:jc w:val="center"/>
        <w:rPr>
          <w:lang w:val="ru-RU"/>
        </w:rPr>
      </w:pPr>
      <w:proofErr w:type="gramStart"/>
      <w:r w:rsidRPr="005F34A7">
        <w:rPr>
          <w:lang w:val="ru-RU"/>
        </w:rPr>
        <w:t>П</w:t>
      </w:r>
      <w:proofErr w:type="gramEnd"/>
      <w:r w:rsidRPr="005F34A7">
        <w:rPr>
          <w:lang w:val="ru-RU"/>
        </w:rPr>
        <w:t xml:space="preserve"> А С П О Р Т</w:t>
      </w:r>
    </w:p>
    <w:p w:rsidR="008F5D93" w:rsidRPr="005F34A7" w:rsidRDefault="007F1A54">
      <w:pPr>
        <w:spacing w:before="110" w:line="322" w:lineRule="exact"/>
        <w:ind w:left="1267" w:right="1521"/>
        <w:jc w:val="center"/>
        <w:rPr>
          <w:b/>
          <w:sz w:val="28"/>
          <w:lang w:val="ru-RU"/>
        </w:rPr>
      </w:pPr>
      <w:r w:rsidRPr="005F34A7">
        <w:rPr>
          <w:b/>
          <w:sz w:val="28"/>
          <w:lang w:val="ru-RU"/>
        </w:rPr>
        <w:t>муниципальной адресной программы</w:t>
      </w:r>
    </w:p>
    <w:p w:rsidR="008F5D93" w:rsidRPr="005F34A7" w:rsidRDefault="007F1A54">
      <w:pPr>
        <w:ind w:left="1267" w:right="1521"/>
        <w:jc w:val="center"/>
        <w:rPr>
          <w:b/>
          <w:sz w:val="28"/>
          <w:lang w:val="ru-RU"/>
        </w:rPr>
      </w:pPr>
      <w:r w:rsidRPr="005F34A7">
        <w:rPr>
          <w:b/>
          <w:sz w:val="28"/>
          <w:lang w:val="ru-RU"/>
        </w:rPr>
        <w:t>«Переселение граждан из аварийного жилищного фонда на 2019-2023 годы»</w:t>
      </w:r>
    </w:p>
    <w:p w:rsidR="008F5D93" w:rsidRPr="005F34A7" w:rsidRDefault="008F5D93">
      <w:pPr>
        <w:pStyle w:val="a3"/>
        <w:ind w:left="0"/>
        <w:rPr>
          <w:b/>
          <w:sz w:val="20"/>
          <w:lang w:val="ru-RU"/>
        </w:rPr>
      </w:pPr>
    </w:p>
    <w:p w:rsidR="008F5D93" w:rsidRPr="005F34A7" w:rsidRDefault="008F5D93">
      <w:pPr>
        <w:pStyle w:val="a3"/>
        <w:ind w:left="0"/>
        <w:rPr>
          <w:b/>
          <w:sz w:val="20"/>
          <w:lang w:val="ru-RU"/>
        </w:rPr>
      </w:pPr>
    </w:p>
    <w:p w:rsidR="008F5D93" w:rsidRPr="005F34A7" w:rsidRDefault="008F5D93">
      <w:pPr>
        <w:pStyle w:val="a3"/>
        <w:spacing w:before="1"/>
        <w:ind w:left="0"/>
        <w:rPr>
          <w:b/>
          <w:sz w:val="16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191"/>
        <w:gridCol w:w="6538"/>
      </w:tblGrid>
      <w:tr w:rsidR="008F5D93" w:rsidRPr="006647CB">
        <w:trPr>
          <w:trHeight w:hRule="exact" w:val="1087"/>
        </w:trPr>
        <w:tc>
          <w:tcPr>
            <w:tcW w:w="3226" w:type="dxa"/>
            <w:gridSpan w:val="2"/>
          </w:tcPr>
          <w:p w:rsidR="008F5D93" w:rsidRDefault="007F1A54">
            <w:pPr>
              <w:pStyle w:val="TableParagraph"/>
              <w:spacing w:before="48" w:line="242" w:lineRule="auto"/>
              <w:ind w:right="1397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538" w:type="dxa"/>
          </w:tcPr>
          <w:p w:rsidR="008F5D93" w:rsidRPr="005F34A7" w:rsidRDefault="005F34A7">
            <w:pPr>
              <w:pStyle w:val="TableParagraph"/>
              <w:spacing w:before="48"/>
              <w:ind w:right="48" w:firstLine="13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r w:rsidR="007F1A54" w:rsidRPr="005F34A7">
              <w:rPr>
                <w:sz w:val="28"/>
                <w:lang w:val="ru-RU"/>
              </w:rPr>
              <w:t>униципальная адресная программа «Переселение граждан из аварийного жилищного фонда на 2019-2023 годы» (далее – Программа)</w:t>
            </w:r>
          </w:p>
        </w:tc>
      </w:tr>
      <w:tr w:rsidR="008F5D93" w:rsidRPr="006647CB">
        <w:trPr>
          <w:trHeight w:hRule="exact" w:val="4296"/>
        </w:trPr>
        <w:tc>
          <w:tcPr>
            <w:tcW w:w="3226" w:type="dxa"/>
            <w:gridSpan w:val="2"/>
          </w:tcPr>
          <w:p w:rsidR="008F5D93" w:rsidRDefault="007F1A54">
            <w:pPr>
              <w:pStyle w:val="TableParagraph"/>
              <w:spacing w:before="38"/>
              <w:ind w:right="342"/>
              <w:rPr>
                <w:sz w:val="28"/>
              </w:rPr>
            </w:pPr>
            <w:proofErr w:type="spellStart"/>
            <w:r>
              <w:rPr>
                <w:sz w:val="28"/>
              </w:rPr>
              <w:t>Основания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разработки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538" w:type="dxa"/>
          </w:tcPr>
          <w:p w:rsidR="008F5D93" w:rsidRPr="005F34A7" w:rsidRDefault="007F1A54">
            <w:pPr>
              <w:pStyle w:val="TableParagraph"/>
              <w:spacing w:before="38" w:line="322" w:lineRule="exact"/>
              <w:ind w:left="355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>Жилищный кодекс Российской Федерации;</w:t>
            </w:r>
          </w:p>
          <w:p w:rsidR="008F5D93" w:rsidRPr="005F34A7" w:rsidRDefault="007F1A54">
            <w:pPr>
              <w:pStyle w:val="TableParagraph"/>
              <w:ind w:left="55" w:right="49" w:firstLine="300"/>
              <w:jc w:val="both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    </w:r>
          </w:p>
          <w:p w:rsidR="008F5D93" w:rsidRPr="005F34A7" w:rsidRDefault="007F1A54">
            <w:pPr>
              <w:pStyle w:val="TableParagraph"/>
              <w:spacing w:line="321" w:lineRule="exact"/>
              <w:ind w:left="398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Федеральный </w:t>
            </w:r>
            <w:r w:rsidRPr="005F34A7">
              <w:rPr>
                <w:spacing w:val="-4"/>
                <w:sz w:val="28"/>
                <w:lang w:val="ru-RU"/>
              </w:rPr>
              <w:t xml:space="preserve">закон </w:t>
            </w:r>
            <w:r w:rsidRPr="005F34A7">
              <w:rPr>
                <w:sz w:val="28"/>
                <w:lang w:val="ru-RU"/>
              </w:rPr>
              <w:t xml:space="preserve">от 6 октября 2003 </w:t>
            </w:r>
            <w:r w:rsidRPr="005F34A7">
              <w:rPr>
                <w:spacing w:val="-16"/>
                <w:sz w:val="28"/>
                <w:lang w:val="ru-RU"/>
              </w:rPr>
              <w:t xml:space="preserve">г. </w:t>
            </w:r>
            <w:r w:rsidRPr="005F34A7">
              <w:rPr>
                <w:sz w:val="28"/>
                <w:lang w:val="ru-RU"/>
              </w:rPr>
              <w:t>№</w:t>
            </w:r>
            <w:r w:rsidRPr="005F34A7">
              <w:rPr>
                <w:spacing w:val="50"/>
                <w:sz w:val="28"/>
                <w:lang w:val="ru-RU"/>
              </w:rPr>
              <w:t xml:space="preserve"> </w:t>
            </w:r>
            <w:r w:rsidRPr="005F34A7">
              <w:rPr>
                <w:sz w:val="28"/>
                <w:lang w:val="ru-RU"/>
              </w:rPr>
              <w:t>131-ФЗ</w:t>
            </w:r>
          </w:p>
          <w:p w:rsidR="008F5D93" w:rsidRPr="005F34A7" w:rsidRDefault="007F1A54">
            <w:pPr>
              <w:pStyle w:val="TableParagraph"/>
              <w:ind w:left="55" w:right="52"/>
              <w:jc w:val="both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>«Об общих принципах организации местного самоуправления в Российской Федерации»;</w:t>
            </w:r>
          </w:p>
          <w:p w:rsidR="008F5D93" w:rsidRPr="005F34A7" w:rsidRDefault="007F1A54">
            <w:pPr>
              <w:pStyle w:val="TableParagraph"/>
              <w:tabs>
                <w:tab w:val="left" w:pos="5256"/>
              </w:tabs>
              <w:spacing w:line="321" w:lineRule="exact"/>
              <w:ind w:left="398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Федеральный </w:t>
            </w:r>
            <w:r w:rsidRPr="005F34A7">
              <w:rPr>
                <w:spacing w:val="-4"/>
                <w:sz w:val="28"/>
                <w:lang w:val="ru-RU"/>
              </w:rPr>
              <w:t xml:space="preserve">закон </w:t>
            </w:r>
            <w:r w:rsidRPr="005F34A7">
              <w:rPr>
                <w:sz w:val="28"/>
                <w:lang w:val="ru-RU"/>
              </w:rPr>
              <w:t xml:space="preserve">от 21 </w:t>
            </w:r>
            <w:r w:rsidRPr="005F34A7">
              <w:rPr>
                <w:spacing w:val="-3"/>
                <w:sz w:val="28"/>
                <w:lang w:val="ru-RU"/>
              </w:rPr>
              <w:t>июля</w:t>
            </w:r>
            <w:r w:rsidRPr="005F34A7">
              <w:rPr>
                <w:spacing w:val="45"/>
                <w:sz w:val="28"/>
                <w:lang w:val="ru-RU"/>
              </w:rPr>
              <w:t xml:space="preserve"> </w:t>
            </w:r>
            <w:r w:rsidRPr="005F34A7">
              <w:rPr>
                <w:sz w:val="28"/>
                <w:lang w:val="ru-RU"/>
              </w:rPr>
              <w:t>2007</w:t>
            </w:r>
            <w:r w:rsidRPr="005F34A7">
              <w:rPr>
                <w:spacing w:val="5"/>
                <w:sz w:val="28"/>
                <w:lang w:val="ru-RU"/>
              </w:rPr>
              <w:t xml:space="preserve"> </w:t>
            </w:r>
            <w:r w:rsidRPr="005F34A7">
              <w:rPr>
                <w:spacing w:val="-16"/>
                <w:sz w:val="28"/>
                <w:lang w:val="ru-RU"/>
              </w:rPr>
              <w:t>г.</w:t>
            </w:r>
            <w:r w:rsidRPr="005F34A7">
              <w:rPr>
                <w:spacing w:val="-16"/>
                <w:sz w:val="28"/>
                <w:lang w:val="ru-RU"/>
              </w:rPr>
              <w:tab/>
            </w:r>
            <w:r w:rsidRPr="005F34A7">
              <w:rPr>
                <w:sz w:val="28"/>
                <w:lang w:val="ru-RU"/>
              </w:rPr>
              <w:t>№</w:t>
            </w:r>
            <w:r w:rsidRPr="005F34A7">
              <w:rPr>
                <w:spacing w:val="4"/>
                <w:sz w:val="28"/>
                <w:lang w:val="ru-RU"/>
              </w:rPr>
              <w:t xml:space="preserve"> </w:t>
            </w:r>
            <w:r w:rsidRPr="005F34A7">
              <w:rPr>
                <w:sz w:val="28"/>
                <w:lang w:val="ru-RU"/>
              </w:rPr>
              <w:t>185-ФЗ</w:t>
            </w:r>
          </w:p>
          <w:p w:rsidR="008F5D93" w:rsidRPr="005F34A7" w:rsidRDefault="007F1A54">
            <w:pPr>
              <w:pStyle w:val="TableParagraph"/>
              <w:ind w:left="55" w:right="50"/>
              <w:jc w:val="both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>«О Фонде содействия реформированию жилищн</w:t>
            </w:r>
            <w:proofErr w:type="gramStart"/>
            <w:r w:rsidRPr="005F34A7">
              <w:rPr>
                <w:sz w:val="28"/>
                <w:lang w:val="ru-RU"/>
              </w:rPr>
              <w:t>о-</w:t>
            </w:r>
            <w:proofErr w:type="gramEnd"/>
            <w:r w:rsidRPr="005F34A7">
              <w:rPr>
                <w:sz w:val="28"/>
                <w:lang w:val="ru-RU"/>
              </w:rPr>
              <w:t xml:space="preserve"> коммунального хозяйства» (далее – Федеральный закон)</w:t>
            </w:r>
          </w:p>
        </w:tc>
      </w:tr>
      <w:tr w:rsidR="005F34A7" w:rsidRPr="006647CB" w:rsidTr="007F1A54">
        <w:trPr>
          <w:trHeight w:hRule="exact" w:val="1075"/>
        </w:trPr>
        <w:tc>
          <w:tcPr>
            <w:tcW w:w="3226" w:type="dxa"/>
            <w:gridSpan w:val="2"/>
          </w:tcPr>
          <w:p w:rsidR="005F34A7" w:rsidRPr="005F34A7" w:rsidRDefault="005F34A7">
            <w:pPr>
              <w:pStyle w:val="TableParagraph"/>
              <w:spacing w:before="38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>Официальный заказчик и руководитель Программы</w:t>
            </w:r>
          </w:p>
        </w:tc>
        <w:tc>
          <w:tcPr>
            <w:tcW w:w="6538" w:type="dxa"/>
          </w:tcPr>
          <w:p w:rsidR="005F34A7" w:rsidRPr="005F34A7" w:rsidRDefault="005F34A7" w:rsidP="005F34A7">
            <w:pPr>
              <w:pStyle w:val="TableParagraph"/>
              <w:spacing w:before="38"/>
              <w:ind w:left="21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lang w:val="ru-RU"/>
              </w:rPr>
              <w:t>Килемарского</w:t>
            </w:r>
            <w:proofErr w:type="spellEnd"/>
            <w:r>
              <w:rPr>
                <w:sz w:val="28"/>
                <w:lang w:val="ru-RU"/>
              </w:rPr>
              <w:t xml:space="preserve"> муниципального района Республики  Марий Эл</w:t>
            </w:r>
          </w:p>
        </w:tc>
      </w:tr>
      <w:tr w:rsidR="008F5D93" w:rsidRPr="006647CB" w:rsidTr="005F34A7">
        <w:trPr>
          <w:trHeight w:hRule="exact" w:val="1549"/>
        </w:trPr>
        <w:tc>
          <w:tcPr>
            <w:tcW w:w="3226" w:type="dxa"/>
            <w:gridSpan w:val="2"/>
          </w:tcPr>
          <w:p w:rsidR="008F5D93" w:rsidRDefault="007F1A54">
            <w:pPr>
              <w:pStyle w:val="TableParagraph"/>
              <w:spacing w:before="38"/>
              <w:rPr>
                <w:sz w:val="28"/>
              </w:rPr>
            </w:pPr>
            <w:proofErr w:type="spellStart"/>
            <w:r>
              <w:rPr>
                <w:sz w:val="28"/>
              </w:rPr>
              <w:t>Разработчики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538" w:type="dxa"/>
          </w:tcPr>
          <w:p w:rsidR="008F5D93" w:rsidRPr="005F34A7" w:rsidRDefault="005F34A7">
            <w:pPr>
              <w:pStyle w:val="TableParagraph"/>
              <w:ind w:left="55" w:right="48" w:firstLine="34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Отдел архитектуры, муниципального хозяйства, ГО и ЧС и экологической безопасности администрации </w:t>
            </w:r>
            <w:proofErr w:type="spellStart"/>
            <w:r>
              <w:rPr>
                <w:sz w:val="28"/>
                <w:lang w:val="ru-RU"/>
              </w:rPr>
              <w:t>Килемарского</w:t>
            </w:r>
            <w:proofErr w:type="spellEnd"/>
            <w:r>
              <w:rPr>
                <w:sz w:val="28"/>
                <w:lang w:val="ru-RU"/>
              </w:rPr>
              <w:t xml:space="preserve"> муниципального района </w:t>
            </w:r>
          </w:p>
        </w:tc>
      </w:tr>
      <w:tr w:rsidR="008F5D93" w:rsidRPr="006647CB">
        <w:trPr>
          <w:trHeight w:hRule="exact" w:val="3010"/>
        </w:trPr>
        <w:tc>
          <w:tcPr>
            <w:tcW w:w="2035" w:type="dxa"/>
            <w:tcBorders>
              <w:right w:val="nil"/>
            </w:tcBorders>
          </w:tcPr>
          <w:p w:rsidR="008F5D93" w:rsidRDefault="007F1A54">
            <w:pPr>
              <w:pStyle w:val="TableParagraph"/>
              <w:spacing w:before="38"/>
              <w:ind w:right="556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1191" w:type="dxa"/>
            <w:tcBorders>
              <w:left w:val="nil"/>
            </w:tcBorders>
          </w:tcPr>
          <w:p w:rsidR="008F5D93" w:rsidRDefault="007F1A54">
            <w:pPr>
              <w:pStyle w:val="TableParagraph"/>
              <w:spacing w:before="38"/>
              <w:ind w:left="574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</w:p>
        </w:tc>
        <w:tc>
          <w:tcPr>
            <w:tcW w:w="6538" w:type="dxa"/>
          </w:tcPr>
          <w:p w:rsidR="0013212C" w:rsidRPr="0013212C" w:rsidRDefault="0013212C">
            <w:pPr>
              <w:pStyle w:val="TableParagraph"/>
              <w:tabs>
                <w:tab w:val="left" w:pos="2342"/>
                <w:tab w:val="left" w:pos="4125"/>
                <w:tab w:val="left" w:pos="5179"/>
              </w:tabs>
              <w:ind w:left="55" w:right="48" w:firstLine="400"/>
              <w:jc w:val="both"/>
              <w:rPr>
                <w:sz w:val="28"/>
                <w:lang w:val="ru-RU"/>
              </w:rPr>
            </w:pPr>
            <w:r w:rsidRPr="0013212C">
              <w:rPr>
                <w:sz w:val="28"/>
                <w:lang w:val="ru-RU"/>
              </w:rPr>
              <w:t xml:space="preserve">сокращение доли аварийного жилья на территории </w:t>
            </w:r>
            <w:proofErr w:type="spellStart"/>
            <w:r w:rsidRPr="0013212C">
              <w:rPr>
                <w:sz w:val="28"/>
                <w:lang w:val="ru-RU"/>
              </w:rPr>
              <w:t>Килемарского</w:t>
            </w:r>
            <w:proofErr w:type="spellEnd"/>
            <w:r w:rsidRPr="0013212C">
              <w:rPr>
                <w:sz w:val="28"/>
                <w:lang w:val="ru-RU"/>
              </w:rPr>
              <w:t xml:space="preserve"> муниципального района; </w:t>
            </w:r>
          </w:p>
          <w:p w:rsidR="008F5D93" w:rsidRPr="0013212C" w:rsidRDefault="007F1A54">
            <w:pPr>
              <w:pStyle w:val="TableParagraph"/>
              <w:tabs>
                <w:tab w:val="left" w:pos="2342"/>
                <w:tab w:val="left" w:pos="4125"/>
                <w:tab w:val="left" w:pos="5179"/>
              </w:tabs>
              <w:ind w:left="55" w:right="48" w:firstLine="400"/>
              <w:jc w:val="both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>финансовое и организа</w:t>
            </w:r>
            <w:r w:rsidR="005F34A7">
              <w:rPr>
                <w:sz w:val="28"/>
                <w:lang w:val="ru-RU"/>
              </w:rPr>
              <w:t xml:space="preserve">ционное обеспечение переселения граждан из </w:t>
            </w:r>
            <w:r w:rsidRPr="005F34A7">
              <w:rPr>
                <w:spacing w:val="-1"/>
                <w:sz w:val="28"/>
                <w:lang w:val="ru-RU"/>
              </w:rPr>
              <w:t xml:space="preserve">аварийных </w:t>
            </w:r>
            <w:r w:rsidRPr="005F34A7">
              <w:rPr>
                <w:sz w:val="28"/>
                <w:lang w:val="ru-RU"/>
              </w:rPr>
              <w:t xml:space="preserve">многоквартирных домов, признанных до 1 января 2017 </w:t>
            </w:r>
            <w:r w:rsidRPr="005F34A7">
              <w:rPr>
                <w:spacing w:val="-4"/>
                <w:sz w:val="28"/>
                <w:lang w:val="ru-RU"/>
              </w:rPr>
              <w:t xml:space="preserve">года </w:t>
            </w:r>
            <w:r w:rsidRPr="005F34A7">
              <w:rPr>
                <w:sz w:val="28"/>
                <w:lang w:val="ru-RU"/>
              </w:rPr>
              <w:t>в установленном порядке аварийными и подлежащими сносу или реконструкции в связи с физическим износом в процессе их эксплуатации (далее -  аварийный жилищный</w:t>
            </w:r>
            <w:r w:rsidRPr="005F34A7">
              <w:rPr>
                <w:spacing w:val="-7"/>
                <w:sz w:val="28"/>
                <w:lang w:val="ru-RU"/>
              </w:rPr>
              <w:t xml:space="preserve"> </w:t>
            </w:r>
            <w:r w:rsidRPr="005F34A7">
              <w:rPr>
                <w:sz w:val="28"/>
                <w:lang w:val="ru-RU"/>
              </w:rPr>
              <w:t>фонд)</w:t>
            </w:r>
          </w:p>
        </w:tc>
      </w:tr>
      <w:tr w:rsidR="005F34A7" w:rsidRPr="006647CB" w:rsidTr="00B00B14">
        <w:trPr>
          <w:trHeight w:hRule="exact" w:val="6400"/>
        </w:trPr>
        <w:tc>
          <w:tcPr>
            <w:tcW w:w="2035" w:type="dxa"/>
            <w:tcBorders>
              <w:right w:val="nil"/>
            </w:tcBorders>
          </w:tcPr>
          <w:p w:rsidR="005F34A7" w:rsidRPr="005F34A7" w:rsidRDefault="005F34A7">
            <w:pPr>
              <w:pStyle w:val="TableParagraph"/>
              <w:spacing w:before="38"/>
              <w:ind w:right="55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lastRenderedPageBreak/>
              <w:t>Основные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задачи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1191" w:type="dxa"/>
            <w:tcBorders>
              <w:left w:val="nil"/>
            </w:tcBorders>
          </w:tcPr>
          <w:p w:rsidR="005F34A7" w:rsidRPr="005F34A7" w:rsidRDefault="005F34A7">
            <w:pPr>
              <w:pStyle w:val="TableParagraph"/>
              <w:spacing w:before="38"/>
              <w:ind w:left="574"/>
              <w:rPr>
                <w:sz w:val="28"/>
                <w:lang w:val="ru-RU"/>
              </w:rPr>
            </w:pPr>
          </w:p>
        </w:tc>
        <w:tc>
          <w:tcPr>
            <w:tcW w:w="6538" w:type="dxa"/>
          </w:tcPr>
          <w:p w:rsidR="005F34A7" w:rsidRPr="005F34A7" w:rsidRDefault="005F34A7" w:rsidP="005F34A7">
            <w:pPr>
              <w:pStyle w:val="TableParagraph"/>
              <w:spacing w:before="48" w:line="242" w:lineRule="auto"/>
              <w:ind w:firstLine="405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>переселение граждан из аварийного жилищного фонда;</w:t>
            </w:r>
          </w:p>
          <w:p w:rsidR="005F34A7" w:rsidRPr="005F34A7" w:rsidRDefault="00B00B14" w:rsidP="00B00B14">
            <w:pPr>
              <w:pStyle w:val="TableParagraph"/>
              <w:tabs>
                <w:tab w:val="left" w:pos="2639"/>
                <w:tab w:val="left" w:pos="4559"/>
                <w:tab w:val="left" w:pos="6069"/>
              </w:tabs>
              <w:spacing w:line="322" w:lineRule="exact"/>
              <w:ind w:left="455" w:right="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формирование финансовых ресурсов </w:t>
            </w:r>
            <w:r w:rsidR="005F34A7" w:rsidRPr="005F34A7">
              <w:rPr>
                <w:sz w:val="28"/>
                <w:lang w:val="ru-RU"/>
              </w:rPr>
              <w:t>для</w:t>
            </w:r>
            <w:r>
              <w:rPr>
                <w:sz w:val="28"/>
                <w:lang w:val="ru-RU"/>
              </w:rPr>
              <w:t xml:space="preserve"> обеспечения жилыми помещениями </w:t>
            </w:r>
            <w:r w:rsidR="005F34A7" w:rsidRPr="005F34A7">
              <w:rPr>
                <w:sz w:val="28"/>
                <w:lang w:val="ru-RU"/>
              </w:rPr>
              <w:t>граждан, переселяемых из аварийного жилищного</w:t>
            </w:r>
            <w:r w:rsidR="005F34A7" w:rsidRPr="005F34A7">
              <w:rPr>
                <w:spacing w:val="-19"/>
                <w:sz w:val="28"/>
                <w:lang w:val="ru-RU"/>
              </w:rPr>
              <w:t xml:space="preserve"> </w:t>
            </w:r>
            <w:r w:rsidR="005F34A7" w:rsidRPr="005F34A7">
              <w:rPr>
                <w:sz w:val="28"/>
                <w:lang w:val="ru-RU"/>
              </w:rPr>
              <w:t>фонда;</w:t>
            </w:r>
          </w:p>
          <w:p w:rsidR="005F34A7" w:rsidRPr="005F34A7" w:rsidRDefault="005F34A7" w:rsidP="005F34A7">
            <w:pPr>
              <w:pStyle w:val="TableParagraph"/>
              <w:tabs>
                <w:tab w:val="left" w:pos="3410"/>
              </w:tabs>
              <w:ind w:left="55" w:right="47" w:firstLine="405"/>
              <w:jc w:val="both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эффективность использования </w:t>
            </w:r>
            <w:r w:rsidRPr="005F34A7">
              <w:rPr>
                <w:spacing w:val="-3"/>
                <w:sz w:val="28"/>
                <w:lang w:val="ru-RU"/>
              </w:rPr>
              <w:t xml:space="preserve">бюджетных </w:t>
            </w:r>
            <w:r w:rsidRPr="005F34A7">
              <w:rPr>
                <w:sz w:val="28"/>
                <w:lang w:val="ru-RU"/>
              </w:rPr>
              <w:t xml:space="preserve">средств, в </w:t>
            </w:r>
            <w:r w:rsidRPr="005F34A7">
              <w:rPr>
                <w:spacing w:val="-4"/>
                <w:sz w:val="28"/>
                <w:lang w:val="ru-RU"/>
              </w:rPr>
              <w:t xml:space="preserve">том </w:t>
            </w:r>
            <w:r w:rsidRPr="005F34A7">
              <w:rPr>
                <w:sz w:val="28"/>
                <w:lang w:val="ru-RU"/>
              </w:rPr>
              <w:t xml:space="preserve">числе полученных за счет средств </w:t>
            </w:r>
            <w:r w:rsidRPr="005F34A7">
              <w:rPr>
                <w:spacing w:val="-4"/>
                <w:sz w:val="28"/>
                <w:lang w:val="ru-RU"/>
              </w:rPr>
              <w:t>Государственной</w:t>
            </w:r>
            <w:r w:rsidRPr="005F34A7">
              <w:rPr>
                <w:spacing w:val="62"/>
                <w:sz w:val="28"/>
                <w:lang w:val="ru-RU"/>
              </w:rPr>
              <w:t xml:space="preserve"> </w:t>
            </w:r>
            <w:r w:rsidRPr="005F34A7">
              <w:rPr>
                <w:spacing w:val="-3"/>
                <w:sz w:val="28"/>
                <w:lang w:val="ru-RU"/>
              </w:rPr>
              <w:t xml:space="preserve">корпорации </w:t>
            </w:r>
            <w:r w:rsidRPr="005F34A7">
              <w:rPr>
                <w:sz w:val="28"/>
                <w:lang w:val="ru-RU"/>
              </w:rPr>
              <w:t xml:space="preserve">- </w:t>
            </w:r>
            <w:r w:rsidR="00B00B14">
              <w:rPr>
                <w:sz w:val="28"/>
                <w:lang w:val="ru-RU"/>
              </w:rPr>
              <w:t xml:space="preserve">Фонда содействия реформированию </w:t>
            </w:r>
            <w:r w:rsidRPr="005F34A7">
              <w:rPr>
                <w:spacing w:val="-2"/>
                <w:sz w:val="28"/>
                <w:lang w:val="ru-RU"/>
              </w:rPr>
              <w:t xml:space="preserve">жилищно-коммунального </w:t>
            </w:r>
            <w:r w:rsidRPr="005F34A7">
              <w:rPr>
                <w:spacing w:val="-3"/>
                <w:sz w:val="28"/>
                <w:lang w:val="ru-RU"/>
              </w:rPr>
              <w:t xml:space="preserve">хозяйства </w:t>
            </w:r>
            <w:r w:rsidRPr="005F34A7">
              <w:rPr>
                <w:sz w:val="28"/>
                <w:lang w:val="ru-RU"/>
              </w:rPr>
              <w:t xml:space="preserve">(далее - Фонд), </w:t>
            </w:r>
            <w:r w:rsidRPr="005F34A7">
              <w:rPr>
                <w:spacing w:val="-3"/>
                <w:sz w:val="28"/>
                <w:lang w:val="ru-RU"/>
              </w:rPr>
              <w:t xml:space="preserve">действующего </w:t>
            </w:r>
            <w:r w:rsidRPr="005F34A7">
              <w:rPr>
                <w:sz w:val="28"/>
                <w:lang w:val="ru-RU"/>
              </w:rPr>
              <w:t xml:space="preserve">в соответствии с Федеральным </w:t>
            </w:r>
            <w:r w:rsidRPr="005F34A7">
              <w:rPr>
                <w:spacing w:val="-4"/>
                <w:sz w:val="28"/>
                <w:lang w:val="ru-RU"/>
              </w:rPr>
              <w:t xml:space="preserve">законом, </w:t>
            </w:r>
            <w:r w:rsidRPr="005F34A7">
              <w:rPr>
                <w:sz w:val="28"/>
                <w:lang w:val="ru-RU"/>
              </w:rPr>
              <w:t xml:space="preserve">выбор наиболее экономически эффективных способов реализации программы с </w:t>
            </w:r>
            <w:r w:rsidRPr="005F34A7">
              <w:rPr>
                <w:spacing w:val="-3"/>
                <w:sz w:val="28"/>
                <w:lang w:val="ru-RU"/>
              </w:rPr>
              <w:t xml:space="preserve">учетом </w:t>
            </w:r>
            <w:r w:rsidRPr="005F34A7">
              <w:rPr>
                <w:sz w:val="28"/>
                <w:lang w:val="ru-RU"/>
              </w:rPr>
              <w:t xml:space="preserve">обеспечения прав и </w:t>
            </w:r>
            <w:r w:rsidRPr="005F34A7">
              <w:rPr>
                <w:spacing w:val="-3"/>
                <w:sz w:val="28"/>
                <w:lang w:val="ru-RU"/>
              </w:rPr>
              <w:t xml:space="preserve">законных </w:t>
            </w:r>
            <w:r w:rsidRPr="005F34A7">
              <w:rPr>
                <w:sz w:val="28"/>
                <w:lang w:val="ru-RU"/>
              </w:rPr>
              <w:t>интересов переселяемых</w:t>
            </w:r>
            <w:r w:rsidRPr="005F34A7">
              <w:rPr>
                <w:spacing w:val="19"/>
                <w:sz w:val="28"/>
                <w:lang w:val="ru-RU"/>
              </w:rPr>
              <w:t xml:space="preserve"> </w:t>
            </w:r>
            <w:r w:rsidRPr="005F34A7">
              <w:rPr>
                <w:sz w:val="28"/>
                <w:lang w:val="ru-RU"/>
              </w:rPr>
              <w:t>граждан;</w:t>
            </w:r>
          </w:p>
          <w:p w:rsidR="005F34A7" w:rsidRPr="005F34A7" w:rsidRDefault="005F34A7" w:rsidP="005F34A7">
            <w:pPr>
              <w:pStyle w:val="TableParagraph"/>
              <w:tabs>
                <w:tab w:val="left" w:pos="2755"/>
                <w:tab w:val="left" w:pos="5042"/>
              </w:tabs>
              <w:spacing w:before="38"/>
              <w:ind w:left="55" w:right="51" w:firstLine="400"/>
              <w:jc w:val="both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>создание условий для обеспечения застройки территорий, занятых в настоящее время аварийным жилищным фондом, объектами жилищного, социального, коммунально-бытового назначения и инженерной инфраструктуры</w:t>
            </w:r>
          </w:p>
        </w:tc>
      </w:tr>
      <w:tr w:rsidR="008F5D93" w:rsidRPr="006647CB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040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93" w:rsidRPr="005F34A7" w:rsidRDefault="007F1A54">
            <w:pPr>
              <w:pStyle w:val="TableParagraph"/>
              <w:spacing w:before="38"/>
              <w:ind w:right="309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>Сроки и этапы реализации Программы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93" w:rsidRPr="005F34A7" w:rsidRDefault="007F1A54">
            <w:pPr>
              <w:pStyle w:val="TableParagraph"/>
              <w:spacing w:before="38" w:line="322" w:lineRule="exact"/>
              <w:ind w:left="355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>2019-2023 годы</w:t>
            </w:r>
          </w:p>
          <w:p w:rsidR="008F5D93" w:rsidRPr="005F34A7" w:rsidRDefault="007F1A54">
            <w:pPr>
              <w:pStyle w:val="TableParagraph"/>
              <w:ind w:left="355" w:right="3092"/>
              <w:rPr>
                <w:sz w:val="28"/>
                <w:lang w:val="ru-RU"/>
              </w:rPr>
            </w:pPr>
            <w:r>
              <w:rPr>
                <w:sz w:val="28"/>
              </w:rPr>
              <w:t>I</w:t>
            </w:r>
            <w:r w:rsidRPr="005F34A7">
              <w:rPr>
                <w:sz w:val="28"/>
                <w:lang w:val="ru-RU"/>
              </w:rPr>
              <w:t xml:space="preserve"> этап – 2019-2020 </w:t>
            </w:r>
            <w:r w:rsidRPr="005F34A7">
              <w:rPr>
                <w:spacing w:val="-4"/>
                <w:sz w:val="28"/>
                <w:lang w:val="ru-RU"/>
              </w:rPr>
              <w:t xml:space="preserve">годы; </w:t>
            </w:r>
            <w:r>
              <w:rPr>
                <w:sz w:val="28"/>
              </w:rPr>
              <w:t>II</w:t>
            </w:r>
            <w:r w:rsidRPr="005F34A7">
              <w:rPr>
                <w:sz w:val="28"/>
                <w:lang w:val="ru-RU"/>
              </w:rPr>
              <w:t xml:space="preserve"> этап – 2020-2021 </w:t>
            </w:r>
            <w:r w:rsidRPr="005F34A7">
              <w:rPr>
                <w:spacing w:val="-4"/>
                <w:sz w:val="28"/>
                <w:lang w:val="ru-RU"/>
              </w:rPr>
              <w:t xml:space="preserve">годы; </w:t>
            </w:r>
            <w:r>
              <w:rPr>
                <w:sz w:val="28"/>
              </w:rPr>
              <w:t>III</w:t>
            </w:r>
            <w:r w:rsidRPr="005F34A7">
              <w:rPr>
                <w:sz w:val="28"/>
                <w:lang w:val="ru-RU"/>
              </w:rPr>
              <w:t xml:space="preserve"> этап – 2021-2022 </w:t>
            </w:r>
            <w:r w:rsidRPr="005F34A7">
              <w:rPr>
                <w:spacing w:val="-4"/>
                <w:sz w:val="28"/>
                <w:lang w:val="ru-RU"/>
              </w:rPr>
              <w:t xml:space="preserve">годы; </w:t>
            </w:r>
            <w:r>
              <w:rPr>
                <w:sz w:val="28"/>
              </w:rPr>
              <w:t>IV</w:t>
            </w:r>
            <w:r w:rsidRPr="005F34A7">
              <w:rPr>
                <w:sz w:val="28"/>
                <w:lang w:val="ru-RU"/>
              </w:rPr>
              <w:t xml:space="preserve"> этап – 2022-2023</w:t>
            </w:r>
            <w:r w:rsidRPr="005F34A7">
              <w:rPr>
                <w:spacing w:val="-12"/>
                <w:sz w:val="28"/>
                <w:lang w:val="ru-RU"/>
              </w:rPr>
              <w:t xml:space="preserve"> </w:t>
            </w:r>
            <w:r w:rsidRPr="005F34A7">
              <w:rPr>
                <w:spacing w:val="-4"/>
                <w:sz w:val="28"/>
                <w:lang w:val="ru-RU"/>
              </w:rPr>
              <w:t>годы</w:t>
            </w:r>
          </w:p>
        </w:tc>
      </w:tr>
      <w:tr w:rsidR="008F5D93" w:rsidRPr="00786178" w:rsidTr="007E6DF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053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93" w:rsidRDefault="007F1A54">
            <w:pPr>
              <w:pStyle w:val="TableParagraph"/>
              <w:spacing w:before="38"/>
              <w:ind w:left="55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Перечень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93" w:rsidRPr="00A71E41" w:rsidRDefault="00A71E41" w:rsidP="00A71E41">
            <w:pPr>
              <w:pStyle w:val="TableParagraph"/>
              <w:ind w:left="75" w:right="48" w:firstLine="3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="007F1A54" w:rsidRPr="00A71E41">
              <w:rPr>
                <w:sz w:val="28"/>
                <w:lang w:val="ru-RU"/>
              </w:rPr>
              <w:t xml:space="preserve">приобретение жилых помещений в многоквартирных </w:t>
            </w:r>
            <w:r w:rsidRPr="00A71E41">
              <w:rPr>
                <w:sz w:val="28"/>
                <w:lang w:val="ru-RU"/>
              </w:rPr>
              <w:t>домах (</w:t>
            </w:r>
            <w:r w:rsidR="007F1A54" w:rsidRPr="00A71E41">
              <w:rPr>
                <w:sz w:val="28"/>
                <w:lang w:val="ru-RU"/>
              </w:rPr>
              <w:t>предоставление жилых помещений, отвечающих установленным законодательством Российской Федерации требованиям, гражданам, переселяемым из аварийного жилищного фонда</w:t>
            </w:r>
            <w:r>
              <w:rPr>
                <w:sz w:val="28"/>
                <w:lang w:val="ru-RU"/>
              </w:rPr>
              <w:t>)</w:t>
            </w:r>
            <w:r w:rsidR="007F1A54" w:rsidRPr="00A71E41">
              <w:rPr>
                <w:sz w:val="28"/>
                <w:lang w:val="ru-RU"/>
              </w:rPr>
              <w:t>;</w:t>
            </w:r>
          </w:p>
          <w:p w:rsidR="008F5D93" w:rsidRDefault="00A71E41" w:rsidP="00A71E41">
            <w:pPr>
              <w:pStyle w:val="TableParagraph"/>
              <w:spacing w:before="2"/>
              <w:ind w:left="75" w:right="48" w:firstLine="3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="007F1A54" w:rsidRPr="005F34A7">
              <w:rPr>
                <w:sz w:val="28"/>
                <w:lang w:val="ru-RU"/>
              </w:rPr>
              <w:t xml:space="preserve">выплаты лицам, в чьей собственности </w:t>
            </w:r>
            <w:r w:rsidR="007F1A54" w:rsidRPr="005F34A7">
              <w:rPr>
                <w:spacing w:val="-3"/>
                <w:sz w:val="28"/>
                <w:lang w:val="ru-RU"/>
              </w:rPr>
              <w:t xml:space="preserve">находятся </w:t>
            </w:r>
            <w:r w:rsidR="007F1A54" w:rsidRPr="005F34A7">
              <w:rPr>
                <w:sz w:val="28"/>
                <w:lang w:val="ru-RU"/>
              </w:rPr>
              <w:t xml:space="preserve">жилые помещения, </w:t>
            </w:r>
            <w:r w:rsidR="007F1A54" w:rsidRPr="005F34A7">
              <w:rPr>
                <w:spacing w:val="-4"/>
                <w:sz w:val="28"/>
                <w:lang w:val="ru-RU"/>
              </w:rPr>
              <w:t>входящие</w:t>
            </w:r>
            <w:r w:rsidR="007F1A54" w:rsidRPr="005F34A7">
              <w:rPr>
                <w:spacing w:val="62"/>
                <w:sz w:val="28"/>
                <w:lang w:val="ru-RU"/>
              </w:rPr>
              <w:t xml:space="preserve"> </w:t>
            </w:r>
            <w:r w:rsidR="007F1A54" w:rsidRPr="005F34A7">
              <w:rPr>
                <w:sz w:val="28"/>
                <w:lang w:val="ru-RU"/>
              </w:rPr>
              <w:t xml:space="preserve">в аварийный жилищный фонд, возмещений за изымаемые жилые помещения в соответствии со статьей 32 Жилищного </w:t>
            </w:r>
            <w:r w:rsidR="007F1A54" w:rsidRPr="005F34A7">
              <w:rPr>
                <w:spacing w:val="-4"/>
                <w:sz w:val="28"/>
                <w:lang w:val="ru-RU"/>
              </w:rPr>
              <w:t xml:space="preserve">кодекса </w:t>
            </w:r>
            <w:r w:rsidR="007F1A54" w:rsidRPr="005F34A7">
              <w:rPr>
                <w:spacing w:val="-3"/>
                <w:sz w:val="28"/>
                <w:lang w:val="ru-RU"/>
              </w:rPr>
              <w:t xml:space="preserve">Российской </w:t>
            </w:r>
            <w:r w:rsidR="007F1A54" w:rsidRPr="005F34A7">
              <w:rPr>
                <w:sz w:val="28"/>
                <w:lang w:val="ru-RU"/>
              </w:rPr>
              <w:t>Федерации</w:t>
            </w:r>
            <w:r w:rsidR="007E6DFD">
              <w:rPr>
                <w:sz w:val="28"/>
                <w:lang w:val="ru-RU"/>
              </w:rPr>
              <w:t>;</w:t>
            </w:r>
          </w:p>
          <w:p w:rsidR="007E6DFD" w:rsidRPr="002E552A" w:rsidRDefault="002E552A" w:rsidP="007E6DFD">
            <w:pPr>
              <w:pStyle w:val="TableParagraph"/>
              <w:spacing w:before="2"/>
              <w:ind w:left="75" w:right="48" w:firstLine="39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7E6DFD" w:rsidRPr="002E552A">
              <w:rPr>
                <w:sz w:val="28"/>
                <w:szCs w:val="28"/>
                <w:lang w:val="ru-RU"/>
              </w:rPr>
              <w:t>снос аварийного жилищного фонда</w:t>
            </w:r>
          </w:p>
        </w:tc>
      </w:tr>
      <w:tr w:rsidR="008F5D93" w:rsidRPr="006647CB" w:rsidTr="005F34A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577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93" w:rsidRDefault="007F1A54" w:rsidP="00227430">
            <w:pPr>
              <w:pStyle w:val="TableParagraph"/>
              <w:spacing w:before="38"/>
              <w:ind w:right="6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Исполнители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A7" w:rsidRPr="005F34A7" w:rsidRDefault="009C4C13" w:rsidP="00F625DA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ind w:left="57" w:right="51" w:firstLine="41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5F34A7">
              <w:rPr>
                <w:spacing w:val="-4"/>
                <w:sz w:val="28"/>
                <w:lang w:val="ru-RU"/>
              </w:rPr>
              <w:t>Килемарского</w:t>
            </w:r>
            <w:proofErr w:type="spellEnd"/>
            <w:r w:rsidR="005F34A7">
              <w:rPr>
                <w:spacing w:val="-4"/>
                <w:sz w:val="28"/>
                <w:lang w:val="ru-RU"/>
              </w:rPr>
              <w:t xml:space="preserve"> муниципального района:</w:t>
            </w:r>
          </w:p>
          <w:p w:rsidR="008F5D93" w:rsidRDefault="005F34A7" w:rsidP="00F625DA">
            <w:pPr>
              <w:pStyle w:val="TableParagraph"/>
              <w:ind w:left="57" w:right="51" w:firstLine="41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Отдел архитектуры, муниципального хозяйства, ГО и ЧС и экологической безопасности;</w:t>
            </w:r>
          </w:p>
          <w:p w:rsidR="005F34A7" w:rsidRDefault="005F34A7" w:rsidP="00F625DA">
            <w:pPr>
              <w:pStyle w:val="TableParagraph"/>
              <w:ind w:left="57" w:right="51" w:firstLine="41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Отдел по управлению муниципальным имуществом и земельным ресурсами;</w:t>
            </w:r>
          </w:p>
          <w:p w:rsidR="005F34A7" w:rsidRPr="005F34A7" w:rsidRDefault="005F34A7" w:rsidP="00F625DA">
            <w:pPr>
              <w:pStyle w:val="TableParagraph"/>
              <w:ind w:left="57" w:right="51" w:firstLine="414"/>
              <w:jc w:val="both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>Отдел программирования и контрактной работы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8A3B64" w:rsidRPr="006647CB" w:rsidTr="008A3B6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6947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B64" w:rsidRPr="00227430" w:rsidRDefault="008A3B64" w:rsidP="00227430">
            <w:pPr>
              <w:pStyle w:val="TableParagraph"/>
              <w:spacing w:before="38"/>
              <w:ind w:right="66"/>
              <w:jc w:val="both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B64" w:rsidRPr="005F34A7" w:rsidRDefault="008A3B64" w:rsidP="00F625DA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ind w:left="57" w:right="51" w:firstLine="414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финансирование Программы осуществляется за счет средств Фонда (при условии выделения средств), республиканского бюджета Республики Марий </w:t>
            </w:r>
            <w:r>
              <w:rPr>
                <w:sz w:val="28"/>
                <w:lang w:val="ru-RU"/>
              </w:rPr>
              <w:t>Эл</w:t>
            </w:r>
          </w:p>
          <w:p w:rsidR="008A3B64" w:rsidRPr="005F34A7" w:rsidRDefault="008A3B64" w:rsidP="005F34A7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5" w:right="49" w:firstLine="4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Общий объем финансирования </w:t>
            </w:r>
            <w:r w:rsidRPr="005F34A7">
              <w:rPr>
                <w:sz w:val="28"/>
                <w:lang w:val="ru-RU"/>
              </w:rPr>
              <w:t>Программы</w:t>
            </w:r>
            <w:r w:rsidRPr="005F34A7">
              <w:rPr>
                <w:sz w:val="28"/>
                <w:lang w:val="ru-RU"/>
              </w:rPr>
              <w:tab/>
              <w:t xml:space="preserve">– </w:t>
            </w:r>
            <w:r w:rsidRPr="00227430">
              <w:rPr>
                <w:color w:val="444444"/>
                <w:sz w:val="28"/>
                <w:shd w:val="clear" w:color="auto" w:fill="FFFFFF"/>
                <w:lang w:val="ru-RU"/>
              </w:rPr>
              <w:t>7</w:t>
            </w:r>
            <w:r>
              <w:rPr>
                <w:color w:val="444444"/>
                <w:sz w:val="28"/>
                <w:shd w:val="clear" w:color="auto" w:fill="FFFFFF"/>
                <w:lang w:val="ru-RU"/>
              </w:rPr>
              <w:t> </w:t>
            </w:r>
            <w:r w:rsidRPr="00227430">
              <w:rPr>
                <w:color w:val="444444"/>
                <w:sz w:val="28"/>
                <w:shd w:val="clear" w:color="auto" w:fill="FFFFFF"/>
                <w:lang w:val="ru-RU"/>
              </w:rPr>
              <w:t>165</w:t>
            </w:r>
            <w:r>
              <w:rPr>
                <w:color w:val="444444"/>
                <w:sz w:val="28"/>
                <w:shd w:val="clear" w:color="auto" w:fill="FFFFFF"/>
                <w:lang w:val="ru-RU"/>
              </w:rPr>
              <w:t xml:space="preserve"> </w:t>
            </w:r>
            <w:r w:rsidRPr="00227430">
              <w:rPr>
                <w:color w:val="444444"/>
                <w:sz w:val="28"/>
                <w:shd w:val="clear" w:color="auto" w:fill="FFFFFF"/>
                <w:lang w:val="ru-RU"/>
              </w:rPr>
              <w:t>950,73</w:t>
            </w:r>
            <w:r w:rsidRPr="00227430">
              <w:rPr>
                <w:rFonts w:ascii="Arial" w:hAnsi="Arial" w:cs="Arial"/>
                <w:color w:val="444444"/>
                <w:sz w:val="28"/>
                <w:shd w:val="clear" w:color="auto" w:fill="FFFFFF"/>
                <w:lang w:val="ru-RU"/>
              </w:rPr>
              <w:t xml:space="preserve"> </w:t>
            </w:r>
            <w:r w:rsidRPr="005F34A7">
              <w:rPr>
                <w:sz w:val="28"/>
                <w:lang w:val="ru-RU"/>
              </w:rPr>
              <w:t>руб., в том числе:</w:t>
            </w:r>
          </w:p>
          <w:p w:rsidR="0013212C" w:rsidRPr="005F34A7" w:rsidRDefault="0013212C" w:rsidP="0013212C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5" w:right="49" w:firstLine="412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>I этап (2019-2020 годы) –0 руб.;</w:t>
            </w:r>
          </w:p>
          <w:p w:rsidR="0013212C" w:rsidRPr="005F34A7" w:rsidRDefault="0013212C" w:rsidP="0013212C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5" w:right="49" w:firstLine="412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>II этап (2020-2021 годы) –0 руб.;</w:t>
            </w:r>
          </w:p>
          <w:p w:rsidR="0013212C" w:rsidRPr="005F34A7" w:rsidRDefault="0013212C" w:rsidP="0013212C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5" w:right="49" w:firstLine="412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III этап (2021-2022 годы) – </w:t>
            </w:r>
            <w:r>
              <w:rPr>
                <w:sz w:val="28"/>
                <w:lang w:val="ru-RU"/>
              </w:rPr>
              <w:t>0</w:t>
            </w:r>
            <w:r w:rsidRPr="005F34A7">
              <w:rPr>
                <w:sz w:val="28"/>
                <w:lang w:val="ru-RU"/>
              </w:rPr>
              <w:t xml:space="preserve"> руб.;</w:t>
            </w:r>
          </w:p>
          <w:p w:rsidR="008A3B64" w:rsidRPr="005F34A7" w:rsidRDefault="008A3B64" w:rsidP="005F34A7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5" w:right="49" w:firstLine="412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IV этап (2022-2023 годы) – </w:t>
            </w:r>
            <w:r w:rsidRPr="00227430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 </w:t>
            </w:r>
            <w:r w:rsidRPr="00227430">
              <w:rPr>
                <w:sz w:val="28"/>
                <w:lang w:val="ru-RU"/>
              </w:rPr>
              <w:t>165</w:t>
            </w:r>
            <w:r>
              <w:rPr>
                <w:sz w:val="28"/>
                <w:lang w:val="ru-RU"/>
              </w:rPr>
              <w:t xml:space="preserve"> </w:t>
            </w:r>
            <w:r w:rsidRPr="00227430">
              <w:rPr>
                <w:sz w:val="28"/>
                <w:lang w:val="ru-RU"/>
              </w:rPr>
              <w:t>950,73</w:t>
            </w:r>
            <w:r>
              <w:rPr>
                <w:sz w:val="28"/>
                <w:lang w:val="ru-RU"/>
              </w:rPr>
              <w:t xml:space="preserve"> </w:t>
            </w:r>
            <w:r w:rsidRPr="005F34A7">
              <w:rPr>
                <w:sz w:val="28"/>
                <w:lang w:val="ru-RU"/>
              </w:rPr>
              <w:t>руб.</w:t>
            </w:r>
          </w:p>
          <w:p w:rsidR="008A3B64" w:rsidRPr="005F34A7" w:rsidRDefault="008A3B64" w:rsidP="005F34A7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5" w:right="49" w:firstLine="412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за счет средств Фонда – </w:t>
            </w:r>
            <w:r w:rsidRPr="00227430">
              <w:rPr>
                <w:color w:val="444444"/>
                <w:sz w:val="28"/>
                <w:shd w:val="clear" w:color="auto" w:fill="FFFFFF"/>
                <w:lang w:val="ru-RU"/>
              </w:rPr>
              <w:t>7</w:t>
            </w:r>
            <w:r>
              <w:rPr>
                <w:color w:val="444444"/>
                <w:sz w:val="28"/>
                <w:shd w:val="clear" w:color="auto" w:fill="FFFFFF"/>
                <w:lang w:val="ru-RU"/>
              </w:rPr>
              <w:t> </w:t>
            </w:r>
            <w:r w:rsidRPr="00227430">
              <w:rPr>
                <w:color w:val="444444"/>
                <w:sz w:val="28"/>
                <w:shd w:val="clear" w:color="auto" w:fill="FFFFFF"/>
                <w:lang w:val="ru-RU"/>
              </w:rPr>
              <w:t>022</w:t>
            </w:r>
            <w:r>
              <w:rPr>
                <w:color w:val="444444"/>
                <w:sz w:val="28"/>
                <w:shd w:val="clear" w:color="auto" w:fill="FFFFFF"/>
                <w:lang w:val="ru-RU"/>
              </w:rPr>
              <w:t xml:space="preserve"> 564,22</w:t>
            </w:r>
            <w:r w:rsidRPr="00227430">
              <w:rPr>
                <w:sz w:val="36"/>
                <w:lang w:val="ru-RU"/>
              </w:rPr>
              <w:t xml:space="preserve"> </w:t>
            </w:r>
            <w:r w:rsidRPr="005F34A7">
              <w:rPr>
                <w:sz w:val="28"/>
                <w:lang w:val="ru-RU"/>
              </w:rPr>
              <w:t>, в том числе:</w:t>
            </w:r>
          </w:p>
          <w:p w:rsidR="008A3B64" w:rsidRPr="005F34A7" w:rsidRDefault="008A3B64" w:rsidP="005F34A7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5" w:right="49" w:firstLine="412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>I этап (2019-2020 годы) –0 руб.;</w:t>
            </w:r>
          </w:p>
          <w:p w:rsidR="008A3B64" w:rsidRPr="005F34A7" w:rsidRDefault="008A3B64" w:rsidP="005F34A7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5" w:right="49" w:firstLine="412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>II этап (2020-2021 годы) –0 руб.;</w:t>
            </w:r>
          </w:p>
          <w:p w:rsidR="008A3B64" w:rsidRPr="005F34A7" w:rsidRDefault="008A3B64" w:rsidP="005F34A7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5" w:right="49" w:firstLine="412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III этап (2021-2022 годы) – </w:t>
            </w:r>
            <w:r>
              <w:rPr>
                <w:sz w:val="28"/>
                <w:lang w:val="ru-RU"/>
              </w:rPr>
              <w:t>0</w:t>
            </w:r>
            <w:r w:rsidRPr="005F34A7">
              <w:rPr>
                <w:sz w:val="28"/>
                <w:lang w:val="ru-RU"/>
              </w:rPr>
              <w:t xml:space="preserve"> руб.;</w:t>
            </w:r>
          </w:p>
          <w:p w:rsidR="008A3B64" w:rsidRPr="005F34A7" w:rsidRDefault="008A3B64" w:rsidP="005F34A7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5" w:right="49" w:firstLine="412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IV этап (2022-2023 годы) – </w:t>
            </w:r>
            <w:r w:rsidRPr="00227430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 </w:t>
            </w:r>
            <w:r w:rsidRPr="00227430">
              <w:rPr>
                <w:sz w:val="28"/>
                <w:lang w:val="ru-RU"/>
              </w:rPr>
              <w:t>022</w:t>
            </w:r>
            <w:r>
              <w:rPr>
                <w:sz w:val="28"/>
                <w:lang w:val="ru-RU"/>
              </w:rPr>
              <w:t xml:space="preserve"> 564,22 </w:t>
            </w:r>
            <w:r w:rsidRPr="005F34A7">
              <w:rPr>
                <w:sz w:val="28"/>
                <w:lang w:val="ru-RU"/>
              </w:rPr>
              <w:t>руб.</w:t>
            </w:r>
          </w:p>
          <w:p w:rsidR="008A3B64" w:rsidRPr="005F34A7" w:rsidRDefault="008A3B64" w:rsidP="005F34A7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5" w:right="49" w:firstLine="412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за счет средств республиканского бюджета Республики Марий Эл – </w:t>
            </w:r>
            <w:r>
              <w:rPr>
                <w:sz w:val="28"/>
                <w:shd w:val="clear" w:color="auto" w:fill="FFFFFF"/>
                <w:lang w:val="ru-RU"/>
              </w:rPr>
              <w:t>143386,51</w:t>
            </w:r>
            <w:r w:rsidRPr="00227430">
              <w:rPr>
                <w:rFonts w:ascii="Arial" w:hAnsi="Arial" w:cs="Arial"/>
                <w:color w:val="444444"/>
                <w:sz w:val="28"/>
                <w:shd w:val="clear" w:color="auto" w:fill="FFFFFF"/>
                <w:lang w:val="ru-RU"/>
              </w:rPr>
              <w:t xml:space="preserve"> </w:t>
            </w:r>
            <w:r w:rsidRPr="005F34A7">
              <w:rPr>
                <w:sz w:val="28"/>
                <w:lang w:val="ru-RU"/>
              </w:rPr>
              <w:t>руб., в том числе:</w:t>
            </w:r>
          </w:p>
          <w:p w:rsidR="008A3B64" w:rsidRPr="005F34A7" w:rsidRDefault="008A3B64" w:rsidP="005F34A7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5" w:right="49" w:firstLine="412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I этап (2019-2020 годы) </w:t>
            </w:r>
            <w:r>
              <w:rPr>
                <w:sz w:val="28"/>
                <w:lang w:val="ru-RU"/>
              </w:rPr>
              <w:t>0</w:t>
            </w:r>
            <w:r w:rsidRPr="005F34A7">
              <w:rPr>
                <w:sz w:val="28"/>
                <w:lang w:val="ru-RU"/>
              </w:rPr>
              <w:t xml:space="preserve"> руб.;</w:t>
            </w:r>
          </w:p>
          <w:p w:rsidR="008A3B64" w:rsidRPr="005F34A7" w:rsidRDefault="008A3B64" w:rsidP="005F34A7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5" w:right="49" w:firstLine="412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II этап (2020-2021 годы) – </w:t>
            </w:r>
            <w:r>
              <w:rPr>
                <w:sz w:val="28"/>
                <w:lang w:val="ru-RU"/>
              </w:rPr>
              <w:t>0</w:t>
            </w:r>
            <w:r w:rsidRPr="005F34A7">
              <w:rPr>
                <w:sz w:val="28"/>
                <w:lang w:val="ru-RU"/>
              </w:rPr>
              <w:t xml:space="preserve"> руб.;</w:t>
            </w:r>
          </w:p>
          <w:p w:rsidR="008A3B64" w:rsidRPr="005F34A7" w:rsidRDefault="008A3B64" w:rsidP="005F34A7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5" w:right="49" w:firstLine="412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III этап (2021-2022 годы) – </w:t>
            </w:r>
            <w:r>
              <w:rPr>
                <w:sz w:val="28"/>
                <w:lang w:val="ru-RU"/>
              </w:rPr>
              <w:t>0</w:t>
            </w:r>
            <w:r w:rsidRPr="005F34A7">
              <w:rPr>
                <w:sz w:val="28"/>
                <w:lang w:val="ru-RU"/>
              </w:rPr>
              <w:t xml:space="preserve"> руб.;</w:t>
            </w:r>
          </w:p>
          <w:p w:rsidR="008A3B64" w:rsidRPr="005F34A7" w:rsidRDefault="008A3B64" w:rsidP="00227430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5" w:right="49" w:firstLine="412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IV этап (2022-2023 годы) – </w:t>
            </w:r>
            <w:r>
              <w:rPr>
                <w:sz w:val="28"/>
                <w:lang w:val="ru-RU"/>
              </w:rPr>
              <w:t xml:space="preserve">143386,51 </w:t>
            </w:r>
            <w:r w:rsidRPr="005F34A7">
              <w:rPr>
                <w:sz w:val="28"/>
                <w:lang w:val="ru-RU"/>
              </w:rPr>
              <w:t>руб.</w:t>
            </w:r>
          </w:p>
        </w:tc>
      </w:tr>
      <w:tr w:rsidR="00130C3F" w:rsidRPr="00786178" w:rsidTr="00130C3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757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C3F" w:rsidRPr="005F34A7" w:rsidRDefault="00130C3F" w:rsidP="0092219A">
            <w:pPr>
              <w:pStyle w:val="TableParagraph"/>
              <w:spacing w:before="38"/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Планируемые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C3F" w:rsidRPr="005F34A7" w:rsidRDefault="00130C3F" w:rsidP="0092219A">
            <w:pPr>
              <w:pStyle w:val="TableParagraph"/>
              <w:spacing w:before="38"/>
              <w:ind w:left="31" w:right="48" w:firstLine="487"/>
              <w:jc w:val="both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количество граждан, переселенных </w:t>
            </w:r>
            <w:r w:rsidR="0092219A">
              <w:rPr>
                <w:sz w:val="28"/>
                <w:lang w:val="ru-RU"/>
              </w:rPr>
              <w:t xml:space="preserve">из </w:t>
            </w:r>
            <w:r w:rsidRPr="005F34A7">
              <w:rPr>
                <w:sz w:val="28"/>
                <w:lang w:val="ru-RU"/>
              </w:rPr>
              <w:t xml:space="preserve">аварийного жилищного фонда </w:t>
            </w:r>
            <w:r>
              <w:rPr>
                <w:sz w:val="28"/>
                <w:lang w:val="ru-RU"/>
              </w:rPr>
              <w:t>–</w:t>
            </w:r>
            <w:r w:rsidRPr="005F34A7">
              <w:rPr>
                <w:sz w:val="28"/>
                <w:lang w:val="ru-RU"/>
              </w:rPr>
              <w:t xml:space="preserve"> 1</w:t>
            </w:r>
            <w:r>
              <w:rPr>
                <w:sz w:val="28"/>
                <w:lang w:val="ru-RU"/>
              </w:rPr>
              <w:t xml:space="preserve">8 </w:t>
            </w:r>
            <w:r w:rsidRPr="005F34A7">
              <w:rPr>
                <w:sz w:val="28"/>
                <w:lang w:val="ru-RU"/>
              </w:rPr>
              <w:t>человек;</w:t>
            </w:r>
          </w:p>
          <w:p w:rsidR="00130C3F" w:rsidRDefault="00130C3F" w:rsidP="00130C3F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01" w:right="49"/>
              <w:jc w:val="both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количество расселенных помещений – </w:t>
            </w:r>
            <w:r>
              <w:rPr>
                <w:sz w:val="28"/>
                <w:lang w:val="ru-RU"/>
              </w:rPr>
              <w:t xml:space="preserve">8, </w:t>
            </w:r>
            <w:r w:rsidRPr="005F34A7">
              <w:rPr>
                <w:spacing w:val="-1"/>
                <w:sz w:val="28"/>
                <w:lang w:val="ru-RU"/>
              </w:rPr>
              <w:t>площадью</w:t>
            </w:r>
            <w:r>
              <w:rPr>
                <w:spacing w:val="-1"/>
                <w:sz w:val="28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t>206,8</w:t>
            </w:r>
            <w:r w:rsidRPr="00130C3F">
              <w:rPr>
                <w:sz w:val="28"/>
                <w:lang w:val="ru-RU"/>
              </w:rPr>
              <w:t xml:space="preserve"> </w:t>
            </w:r>
            <w:proofErr w:type="spellStart"/>
            <w:r w:rsidRPr="00130C3F">
              <w:rPr>
                <w:sz w:val="28"/>
                <w:lang w:val="ru-RU"/>
              </w:rPr>
              <w:t>кв</w:t>
            </w:r>
            <w:proofErr w:type="gramStart"/>
            <w:r w:rsidRPr="00130C3F">
              <w:rPr>
                <w:sz w:val="28"/>
                <w:lang w:val="ru-RU"/>
              </w:rPr>
              <w:t>.м</w:t>
            </w:r>
            <w:proofErr w:type="spellEnd"/>
            <w:proofErr w:type="gramEnd"/>
            <w:r>
              <w:rPr>
                <w:sz w:val="28"/>
                <w:lang w:val="ru-RU"/>
              </w:rPr>
              <w:t>;</w:t>
            </w:r>
          </w:p>
          <w:p w:rsidR="00130C3F" w:rsidRPr="005F34A7" w:rsidRDefault="00130C3F" w:rsidP="00130C3F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01" w:right="4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ликвидация 3 аварийных </w:t>
            </w:r>
            <w:r>
              <w:rPr>
                <w:spacing w:val="-2"/>
                <w:sz w:val="28"/>
                <w:lang w:val="ru-RU"/>
              </w:rPr>
              <w:t xml:space="preserve">домов </w:t>
            </w:r>
          </w:p>
        </w:tc>
      </w:tr>
      <w:tr w:rsidR="00130C3F" w:rsidRPr="006647CB" w:rsidTr="00130C3F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150"/>
        </w:trPr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3F" w:rsidRPr="005F34A7" w:rsidRDefault="00130C3F" w:rsidP="00227430">
            <w:pPr>
              <w:pStyle w:val="TableParagraph"/>
              <w:spacing w:before="38"/>
              <w:ind w:right="66"/>
              <w:jc w:val="both"/>
              <w:rPr>
                <w:sz w:val="28"/>
                <w:lang w:val="ru-RU"/>
              </w:rPr>
            </w:pPr>
            <w:r w:rsidRPr="005F34A7">
              <w:rPr>
                <w:sz w:val="28"/>
                <w:lang w:val="ru-RU"/>
              </w:rPr>
              <w:t xml:space="preserve">Система организации управления и </w:t>
            </w:r>
            <w:proofErr w:type="gramStart"/>
            <w:r w:rsidRPr="005F34A7">
              <w:rPr>
                <w:sz w:val="28"/>
                <w:lang w:val="ru-RU"/>
              </w:rPr>
              <w:t>контроля за</w:t>
            </w:r>
            <w:proofErr w:type="gramEnd"/>
            <w:r w:rsidRPr="005F34A7">
              <w:rPr>
                <w:sz w:val="28"/>
                <w:lang w:val="ru-RU"/>
              </w:rPr>
              <w:t xml:space="preserve"> выполнением Программы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3F" w:rsidRDefault="00130C3F" w:rsidP="005F34A7">
            <w:pPr>
              <w:pStyle w:val="TableParagraph"/>
              <w:tabs>
                <w:tab w:val="left" w:pos="2721"/>
                <w:tab w:val="left" w:pos="4435"/>
                <w:tab w:val="left" w:pos="5642"/>
              </w:tabs>
              <w:spacing w:before="48" w:line="242" w:lineRule="auto"/>
              <w:ind w:left="55" w:right="49" w:firstLine="4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Pr="005F34A7">
              <w:rPr>
                <w:sz w:val="28"/>
                <w:lang w:val="ru-RU"/>
              </w:rPr>
              <w:t xml:space="preserve">бщее руководство и </w:t>
            </w:r>
            <w:proofErr w:type="gramStart"/>
            <w:r w:rsidRPr="005F34A7">
              <w:rPr>
                <w:sz w:val="28"/>
                <w:lang w:val="ru-RU"/>
              </w:rPr>
              <w:t>контроль за</w:t>
            </w:r>
            <w:proofErr w:type="gramEnd"/>
            <w:r w:rsidRPr="005F34A7">
              <w:rPr>
                <w:sz w:val="28"/>
                <w:lang w:val="ru-RU"/>
              </w:rPr>
              <w:t xml:space="preserve"> реализацией Программы осуществляет администрация </w:t>
            </w:r>
            <w:proofErr w:type="spellStart"/>
            <w:r>
              <w:rPr>
                <w:sz w:val="28"/>
                <w:lang w:val="ru-RU"/>
              </w:rPr>
              <w:t>Килемарского</w:t>
            </w:r>
            <w:proofErr w:type="spellEnd"/>
            <w:r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</w:tbl>
    <w:p w:rsidR="008F5D93" w:rsidRPr="005F34A7" w:rsidRDefault="008F5D93">
      <w:pPr>
        <w:pStyle w:val="a3"/>
        <w:spacing w:before="3"/>
        <w:ind w:left="0"/>
        <w:rPr>
          <w:sz w:val="16"/>
          <w:lang w:val="ru-RU"/>
        </w:rPr>
      </w:pPr>
    </w:p>
    <w:p w:rsidR="008F5D93" w:rsidRPr="005F34A7" w:rsidRDefault="008F5D93">
      <w:pPr>
        <w:pStyle w:val="a3"/>
        <w:spacing w:before="3"/>
        <w:ind w:left="0"/>
        <w:rPr>
          <w:sz w:val="16"/>
          <w:lang w:val="ru-RU"/>
        </w:rPr>
      </w:pPr>
    </w:p>
    <w:p w:rsidR="008F5D93" w:rsidRPr="0092219A" w:rsidRDefault="008F5D93">
      <w:pPr>
        <w:pStyle w:val="a3"/>
        <w:ind w:left="0"/>
        <w:rPr>
          <w:sz w:val="20"/>
          <w:lang w:val="ru-RU"/>
        </w:rPr>
      </w:pPr>
    </w:p>
    <w:p w:rsidR="008F5D93" w:rsidRPr="0092219A" w:rsidRDefault="007A7203">
      <w:pPr>
        <w:pStyle w:val="a3"/>
        <w:ind w:left="0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138430</wp:posOffset>
                </wp:positionV>
                <wp:extent cx="1156335" cy="0"/>
                <wp:effectExtent l="6985" t="6985" r="8255" b="1206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6335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3pt,10.9pt" to="374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4r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" strokeweight=".198mm">
                <w10:wrap type="topAndBottom" anchorx="page"/>
              </v:line>
            </w:pict>
          </mc:Fallback>
        </mc:AlternateContent>
      </w:r>
    </w:p>
    <w:p w:rsidR="008F5D93" w:rsidRPr="0092219A" w:rsidRDefault="008F5D93">
      <w:pPr>
        <w:rPr>
          <w:sz w:val="15"/>
          <w:lang w:val="ru-RU"/>
        </w:rPr>
        <w:sectPr w:rsidR="008F5D93" w:rsidRPr="0092219A">
          <w:headerReference w:type="default" r:id="rId15"/>
          <w:pgSz w:w="11900" w:h="16840"/>
          <w:pgMar w:top="940" w:right="480" w:bottom="280" w:left="1420" w:header="740" w:footer="0" w:gutter="0"/>
          <w:cols w:space="720"/>
        </w:sectPr>
      </w:pPr>
    </w:p>
    <w:p w:rsidR="008F5D93" w:rsidRPr="0092219A" w:rsidRDefault="008F5D93" w:rsidP="008427FD">
      <w:pPr>
        <w:pStyle w:val="a3"/>
        <w:spacing w:before="10"/>
        <w:ind w:left="0"/>
        <w:jc w:val="center"/>
        <w:rPr>
          <w:sz w:val="10"/>
          <w:lang w:val="ru-RU"/>
        </w:rPr>
      </w:pPr>
    </w:p>
    <w:p w:rsidR="008F5D93" w:rsidRPr="005F34A7" w:rsidRDefault="007F1A54" w:rsidP="008427FD">
      <w:pPr>
        <w:pStyle w:val="a4"/>
        <w:numPr>
          <w:ilvl w:val="0"/>
          <w:numId w:val="4"/>
        </w:numPr>
        <w:tabs>
          <w:tab w:val="left" w:pos="1926"/>
        </w:tabs>
        <w:spacing w:before="65" w:line="242" w:lineRule="auto"/>
        <w:ind w:right="-8"/>
        <w:jc w:val="center"/>
        <w:rPr>
          <w:b/>
          <w:sz w:val="28"/>
          <w:lang w:val="ru-RU"/>
        </w:rPr>
      </w:pPr>
      <w:r w:rsidRPr="005F34A7">
        <w:rPr>
          <w:b/>
          <w:sz w:val="28"/>
          <w:lang w:val="ru-RU"/>
        </w:rPr>
        <w:t>Содержание проблемы и обоснование</w:t>
      </w:r>
      <w:r w:rsidRPr="005F34A7">
        <w:rPr>
          <w:b/>
          <w:spacing w:val="-33"/>
          <w:sz w:val="28"/>
          <w:lang w:val="ru-RU"/>
        </w:rPr>
        <w:t xml:space="preserve"> </w:t>
      </w:r>
      <w:r w:rsidRPr="005F34A7">
        <w:rPr>
          <w:b/>
          <w:spacing w:val="-3"/>
          <w:sz w:val="28"/>
          <w:lang w:val="ru-RU"/>
        </w:rPr>
        <w:t xml:space="preserve">необходимости </w:t>
      </w:r>
      <w:r w:rsidR="008427FD">
        <w:rPr>
          <w:b/>
          <w:spacing w:val="-3"/>
          <w:sz w:val="28"/>
          <w:lang w:val="ru-RU"/>
        </w:rPr>
        <w:br/>
      </w:r>
      <w:r w:rsidRPr="005F34A7">
        <w:rPr>
          <w:b/>
          <w:sz w:val="28"/>
          <w:lang w:val="ru-RU"/>
        </w:rPr>
        <w:t xml:space="preserve">ее решения программными </w:t>
      </w:r>
      <w:r w:rsidRPr="005F34A7">
        <w:rPr>
          <w:b/>
          <w:spacing w:val="-3"/>
          <w:sz w:val="28"/>
          <w:lang w:val="ru-RU"/>
        </w:rPr>
        <w:t>методами</w:t>
      </w:r>
    </w:p>
    <w:p w:rsidR="00A1667B" w:rsidRPr="005F34A7" w:rsidRDefault="00A1667B">
      <w:pPr>
        <w:pStyle w:val="a3"/>
        <w:spacing w:before="2"/>
        <w:ind w:left="0"/>
        <w:rPr>
          <w:b/>
          <w:sz w:val="27"/>
          <w:lang w:val="ru-RU"/>
        </w:rPr>
      </w:pPr>
    </w:p>
    <w:p w:rsidR="00A1667B" w:rsidRPr="00A1667B" w:rsidRDefault="00A1667B">
      <w:pPr>
        <w:pStyle w:val="a3"/>
        <w:spacing w:before="1"/>
        <w:ind w:right="100" w:firstLine="708"/>
        <w:jc w:val="both"/>
        <w:rPr>
          <w:lang w:val="ru-RU"/>
        </w:rPr>
      </w:pPr>
      <w:r w:rsidRPr="00A1667B">
        <w:rPr>
          <w:lang w:val="ru-RU"/>
        </w:rPr>
        <w:t>Одним из приоритетов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Килемарского</w:t>
      </w:r>
      <w:proofErr w:type="spellEnd"/>
      <w:r>
        <w:rPr>
          <w:lang w:val="ru-RU"/>
        </w:rPr>
        <w:t xml:space="preserve"> муниципального района</w:t>
      </w:r>
      <w:r w:rsidRPr="00A1667B">
        <w:rPr>
          <w:lang w:val="ru-RU"/>
        </w:rPr>
        <w:t>, усугубляется большой степенью износа жилищного фонда, несоответствием условий проживания в нем нормативным требованиям</w:t>
      </w:r>
      <w:r>
        <w:rPr>
          <w:lang w:val="ru-RU"/>
        </w:rPr>
        <w:t>.</w:t>
      </w:r>
    </w:p>
    <w:p w:rsidR="008F5D93" w:rsidRPr="005F34A7" w:rsidRDefault="007F1A54">
      <w:pPr>
        <w:pStyle w:val="a3"/>
        <w:spacing w:before="1"/>
        <w:ind w:right="100" w:firstLine="708"/>
        <w:jc w:val="both"/>
        <w:rPr>
          <w:lang w:val="ru-RU"/>
        </w:rPr>
      </w:pPr>
      <w:r w:rsidRPr="005F34A7">
        <w:rPr>
          <w:lang w:val="ru-RU"/>
        </w:rPr>
        <w:t>Наличие аварийного жилищного фонда не только ухудшает внешний облик города, но и понижает инвестиционную привлекательность, сдерживает развитие инфраструктуры, также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8F5D93" w:rsidRPr="005F34A7" w:rsidRDefault="007F1A54">
      <w:pPr>
        <w:pStyle w:val="a3"/>
        <w:ind w:right="101" w:firstLine="708"/>
        <w:jc w:val="both"/>
        <w:rPr>
          <w:lang w:val="ru-RU"/>
        </w:rPr>
      </w:pPr>
      <w:r w:rsidRPr="005F34A7">
        <w:rPr>
          <w:lang w:val="ru-RU"/>
        </w:rPr>
        <w:t>Наибольшая доля муниципального аварийного жилищного фонда - это малоэтажные многоквартирные дома, в жилых помещениях которых граждане проживают как на условиях социального найма, так и на праве собственности.</w:t>
      </w:r>
    </w:p>
    <w:p w:rsidR="008F5D93" w:rsidRDefault="007F1A54">
      <w:pPr>
        <w:pStyle w:val="a3"/>
        <w:ind w:right="99" w:firstLine="708"/>
        <w:jc w:val="both"/>
        <w:rPr>
          <w:lang w:val="ru-RU"/>
        </w:rPr>
      </w:pPr>
      <w:r w:rsidRPr="005F34A7">
        <w:rPr>
          <w:lang w:val="ru-RU"/>
        </w:rPr>
        <w:t xml:space="preserve">Решению проблемы обеспечения жилыми помещениями граждан, проживающих в аварийном жилищном фонде, препятствует отсутствие </w:t>
      </w:r>
      <w:r w:rsidR="00BD7279">
        <w:rPr>
          <w:lang w:val="ru-RU"/>
        </w:rPr>
        <w:br/>
      </w:r>
      <w:r w:rsidRPr="005F34A7">
        <w:rPr>
          <w:lang w:val="ru-RU"/>
        </w:rPr>
        <w:t>в бюджете муниципального образования средств, достаточных для переселения граждан из аварийных домов.</w:t>
      </w:r>
    </w:p>
    <w:p w:rsidR="00BD7279" w:rsidRPr="00BD7279" w:rsidRDefault="00BD7279">
      <w:pPr>
        <w:pStyle w:val="a3"/>
        <w:ind w:right="99" w:firstLine="708"/>
        <w:jc w:val="both"/>
        <w:rPr>
          <w:lang w:val="ru-RU"/>
        </w:rPr>
      </w:pPr>
      <w:r w:rsidRPr="00BD7279">
        <w:rPr>
          <w:lang w:val="ru-RU"/>
        </w:rPr>
        <w:t xml:space="preserve">Программа основывается на учетных данных, которые приведены </w:t>
      </w:r>
      <w:r>
        <w:rPr>
          <w:lang w:val="ru-RU"/>
        </w:rPr>
        <w:br/>
      </w:r>
      <w:r w:rsidRPr="00BD7279">
        <w:rPr>
          <w:lang w:val="ru-RU"/>
        </w:rPr>
        <w:t xml:space="preserve">в перечне многоквартирных домов, признанных до 01 января 2017 года </w:t>
      </w:r>
      <w:r>
        <w:rPr>
          <w:lang w:val="ru-RU"/>
        </w:rPr>
        <w:br/>
      </w:r>
      <w:r w:rsidRPr="00BD7279">
        <w:rPr>
          <w:lang w:val="ru-RU"/>
        </w:rPr>
        <w:t xml:space="preserve">в установленном порядке аварийными и подлежащими сносу в связи </w:t>
      </w:r>
      <w:r>
        <w:rPr>
          <w:lang w:val="ru-RU"/>
        </w:rPr>
        <w:br/>
      </w:r>
      <w:r w:rsidRPr="00BD7279">
        <w:rPr>
          <w:lang w:val="ru-RU"/>
        </w:rPr>
        <w:t xml:space="preserve">с физическим износом в процессе их эксплуатации (приложение № 1 </w:t>
      </w:r>
      <w:r>
        <w:rPr>
          <w:lang w:val="ru-RU"/>
        </w:rPr>
        <w:br/>
      </w:r>
      <w:r w:rsidRPr="00BD7279">
        <w:rPr>
          <w:lang w:val="ru-RU"/>
        </w:rPr>
        <w:t>к настоящей Программе) (далее – перечень многоквартирных домов).</w:t>
      </w:r>
    </w:p>
    <w:p w:rsidR="008F5D93" w:rsidRPr="00BD7279" w:rsidRDefault="008F5D93" w:rsidP="00B621C6">
      <w:pPr>
        <w:pStyle w:val="a3"/>
        <w:spacing w:before="1"/>
        <w:ind w:left="0"/>
        <w:jc w:val="center"/>
        <w:rPr>
          <w:sz w:val="19"/>
          <w:lang w:val="ru-RU"/>
        </w:rPr>
      </w:pPr>
    </w:p>
    <w:p w:rsidR="00B621C6" w:rsidRPr="00B621C6" w:rsidRDefault="00B621C6" w:rsidP="00B621C6">
      <w:pPr>
        <w:pStyle w:val="a3"/>
        <w:numPr>
          <w:ilvl w:val="0"/>
          <w:numId w:val="4"/>
        </w:numPr>
        <w:spacing w:before="5"/>
        <w:jc w:val="center"/>
        <w:rPr>
          <w:b/>
          <w:bCs/>
          <w:lang w:val="ru-RU"/>
        </w:rPr>
      </w:pPr>
      <w:r w:rsidRPr="00B621C6">
        <w:rPr>
          <w:b/>
          <w:bCs/>
          <w:lang w:val="ru-RU"/>
        </w:rPr>
        <w:t>Цели, задачи, сроки и этапы реализации Программы,</w:t>
      </w:r>
    </w:p>
    <w:p w:rsidR="008F5D93" w:rsidRPr="005F34A7" w:rsidRDefault="00B621C6" w:rsidP="00B621C6">
      <w:pPr>
        <w:pStyle w:val="a3"/>
        <w:spacing w:before="5"/>
        <w:ind w:left="0"/>
        <w:jc w:val="center"/>
        <w:rPr>
          <w:b/>
          <w:sz w:val="27"/>
          <w:lang w:val="ru-RU"/>
        </w:rPr>
      </w:pPr>
      <w:r w:rsidRPr="00B621C6">
        <w:rPr>
          <w:b/>
          <w:bCs/>
          <w:lang w:val="ru-RU"/>
        </w:rPr>
        <w:t>показатели ее выполнения</w:t>
      </w:r>
    </w:p>
    <w:p w:rsidR="00B621C6" w:rsidRDefault="00B621C6">
      <w:pPr>
        <w:pStyle w:val="a3"/>
        <w:spacing w:before="1" w:line="322" w:lineRule="exact"/>
        <w:ind w:left="819"/>
        <w:rPr>
          <w:lang w:val="ru-RU"/>
        </w:rPr>
      </w:pPr>
    </w:p>
    <w:p w:rsidR="00B621C6" w:rsidRDefault="00B621C6" w:rsidP="00C86C3D">
      <w:pPr>
        <w:pStyle w:val="a3"/>
        <w:spacing w:before="1" w:line="322" w:lineRule="exact"/>
        <w:ind w:left="0" w:firstLine="819"/>
        <w:jc w:val="both"/>
        <w:rPr>
          <w:lang w:val="ru-RU"/>
        </w:rPr>
      </w:pPr>
      <w:r w:rsidRPr="00B621C6">
        <w:rPr>
          <w:lang w:val="ru-RU"/>
        </w:rPr>
        <w:t xml:space="preserve">Программа разработана для достижения основной цели – сокращение доли аварийного жилья </w:t>
      </w:r>
      <w:r>
        <w:rPr>
          <w:lang w:val="ru-RU"/>
        </w:rPr>
        <w:t xml:space="preserve">на территории </w:t>
      </w:r>
      <w:proofErr w:type="spellStart"/>
      <w:r>
        <w:rPr>
          <w:lang w:val="ru-RU"/>
        </w:rPr>
        <w:t>Килемарского</w:t>
      </w:r>
      <w:proofErr w:type="spellEnd"/>
      <w:r>
        <w:rPr>
          <w:lang w:val="ru-RU"/>
        </w:rPr>
        <w:t xml:space="preserve"> муниципального района</w:t>
      </w:r>
      <w:r w:rsidRPr="00B621C6">
        <w:rPr>
          <w:lang w:val="ru-RU"/>
        </w:rPr>
        <w:t>.</w:t>
      </w:r>
    </w:p>
    <w:p w:rsidR="00B621C6" w:rsidRDefault="00B621C6" w:rsidP="00C86C3D">
      <w:pPr>
        <w:pStyle w:val="a3"/>
        <w:spacing w:before="1" w:line="322" w:lineRule="exact"/>
        <w:ind w:left="0" w:firstLine="819"/>
        <w:jc w:val="both"/>
        <w:rPr>
          <w:lang w:val="ru-RU"/>
        </w:rPr>
      </w:pPr>
      <w:r w:rsidRPr="00B621C6">
        <w:rPr>
          <w:lang w:val="ru-RU"/>
        </w:rPr>
        <w:t xml:space="preserve"> Основными задачами Программы являются:</w:t>
      </w:r>
    </w:p>
    <w:p w:rsidR="00B621C6" w:rsidRDefault="00B621C6" w:rsidP="00C86C3D">
      <w:pPr>
        <w:pStyle w:val="a3"/>
        <w:spacing w:before="1" w:line="322" w:lineRule="exact"/>
        <w:ind w:left="0" w:firstLine="819"/>
        <w:jc w:val="both"/>
        <w:rPr>
          <w:lang w:val="ru-RU"/>
        </w:rPr>
      </w:pPr>
      <w:r w:rsidRPr="00B621C6">
        <w:rPr>
          <w:lang w:val="ru-RU"/>
        </w:rPr>
        <w:t xml:space="preserve"> - консолидация финансовых ресурсов для обеспечения благоустроенными жилыми помещениями граждан, переселяемых из аварийного жилищного фонда, в том числе за счет привлечения финансовой поддержки Фонда; </w:t>
      </w:r>
    </w:p>
    <w:p w:rsidR="00B621C6" w:rsidRDefault="00B621C6" w:rsidP="00C86C3D">
      <w:pPr>
        <w:pStyle w:val="a3"/>
        <w:spacing w:line="322" w:lineRule="exact"/>
        <w:ind w:left="0" w:firstLine="819"/>
        <w:jc w:val="both"/>
        <w:rPr>
          <w:lang w:val="ru-RU"/>
        </w:rPr>
      </w:pPr>
      <w:r w:rsidRPr="00B621C6">
        <w:rPr>
          <w:lang w:val="ru-RU"/>
        </w:rPr>
        <w:t>- приобретение жилья для переселения гражда</w:t>
      </w:r>
      <w:r>
        <w:rPr>
          <w:lang w:val="ru-RU"/>
        </w:rPr>
        <w:t>н из аварийного жилищного фонда;</w:t>
      </w:r>
    </w:p>
    <w:p w:rsidR="00B621C6" w:rsidRPr="005F34A7" w:rsidRDefault="00B621C6" w:rsidP="00C86C3D">
      <w:pPr>
        <w:pStyle w:val="a3"/>
        <w:spacing w:line="322" w:lineRule="exact"/>
        <w:ind w:left="0" w:firstLine="819"/>
        <w:jc w:val="both"/>
        <w:rPr>
          <w:lang w:val="ru-RU"/>
        </w:rPr>
      </w:pPr>
      <w:r>
        <w:rPr>
          <w:lang w:val="ru-RU"/>
        </w:rPr>
        <w:t xml:space="preserve">- </w:t>
      </w:r>
      <w:r w:rsidRPr="00B621C6">
        <w:rPr>
          <w:lang w:val="ru-RU"/>
        </w:rPr>
        <w:t xml:space="preserve"> </w:t>
      </w:r>
      <w:r w:rsidRPr="005F34A7">
        <w:rPr>
          <w:lang w:val="ru-RU"/>
        </w:rPr>
        <w:t>переселение гражда</w:t>
      </w:r>
      <w:r>
        <w:rPr>
          <w:lang w:val="ru-RU"/>
        </w:rPr>
        <w:t>н из аварийного жилищного фонда.</w:t>
      </w:r>
    </w:p>
    <w:p w:rsidR="00B621C6" w:rsidRDefault="00B621C6" w:rsidP="00C86C3D">
      <w:pPr>
        <w:pStyle w:val="a3"/>
        <w:spacing w:before="1" w:line="322" w:lineRule="exact"/>
        <w:ind w:left="0" w:firstLine="819"/>
        <w:jc w:val="both"/>
        <w:rPr>
          <w:lang w:val="ru-RU"/>
        </w:rPr>
      </w:pPr>
    </w:p>
    <w:p w:rsidR="008F5D93" w:rsidRPr="005F34A7" w:rsidRDefault="007F1A54" w:rsidP="00C86C3D">
      <w:pPr>
        <w:pStyle w:val="a3"/>
        <w:ind w:left="0" w:right="100" w:firstLine="819"/>
        <w:jc w:val="both"/>
        <w:rPr>
          <w:lang w:val="ru-RU"/>
        </w:rPr>
      </w:pPr>
      <w:r w:rsidRPr="005F34A7">
        <w:rPr>
          <w:lang w:val="ru-RU"/>
        </w:rPr>
        <w:t xml:space="preserve">Реализация мероприятий, предусмотренных Программой, будет осуществляться </w:t>
      </w:r>
      <w:r w:rsidR="0092219A">
        <w:rPr>
          <w:lang w:val="ru-RU"/>
        </w:rPr>
        <w:t xml:space="preserve">в </w:t>
      </w:r>
      <w:r w:rsidR="0092219A" w:rsidRPr="005F34A7">
        <w:rPr>
          <w:lang w:val="ru-RU"/>
        </w:rPr>
        <w:t xml:space="preserve">2022-2023 </w:t>
      </w:r>
      <w:r w:rsidR="0092219A" w:rsidRPr="005F34A7">
        <w:rPr>
          <w:spacing w:val="-4"/>
          <w:lang w:val="ru-RU"/>
        </w:rPr>
        <w:t>годы</w:t>
      </w:r>
      <w:r w:rsidR="0092219A">
        <w:rPr>
          <w:spacing w:val="-4"/>
          <w:lang w:val="ru-RU"/>
        </w:rPr>
        <w:t xml:space="preserve"> (</w:t>
      </w:r>
      <w:r w:rsidR="0092219A">
        <w:rPr>
          <w:spacing w:val="-4"/>
        </w:rPr>
        <w:t>IV</w:t>
      </w:r>
      <w:r w:rsidR="0092219A">
        <w:rPr>
          <w:spacing w:val="-4"/>
          <w:lang w:val="ru-RU"/>
        </w:rPr>
        <w:t xml:space="preserve"> этап)</w:t>
      </w:r>
      <w:r w:rsidR="0092219A" w:rsidRPr="005F34A7">
        <w:rPr>
          <w:spacing w:val="62"/>
          <w:lang w:val="ru-RU"/>
        </w:rPr>
        <w:t xml:space="preserve"> </w:t>
      </w:r>
      <w:r w:rsidRPr="005F34A7">
        <w:rPr>
          <w:lang w:val="ru-RU"/>
        </w:rPr>
        <w:t xml:space="preserve">в соответствии </w:t>
      </w:r>
      <w:r w:rsidR="007A6D89">
        <w:rPr>
          <w:lang w:val="ru-RU"/>
        </w:rPr>
        <w:br/>
      </w:r>
      <w:r w:rsidRPr="005F34A7">
        <w:rPr>
          <w:lang w:val="ru-RU"/>
        </w:rPr>
        <w:t>с очередностью участия городских округов и муниципальных районов, определенной региональной адресной программой «Переселение граждан из аварийного жилищного фонда» на 2019-2023 годы, утвержденной постановлением Правительства Республики Марий Эл от 29 марта 2019 г. № 85.</w:t>
      </w:r>
    </w:p>
    <w:p w:rsidR="00D63BB4" w:rsidRPr="00B621C6" w:rsidRDefault="00D63BB4" w:rsidP="00C86C3D">
      <w:pPr>
        <w:pStyle w:val="a3"/>
        <w:spacing w:before="1" w:line="322" w:lineRule="exact"/>
        <w:ind w:left="0" w:firstLine="819"/>
        <w:jc w:val="both"/>
        <w:rPr>
          <w:lang w:val="ru-RU"/>
        </w:rPr>
      </w:pPr>
      <w:r w:rsidRPr="00B621C6">
        <w:rPr>
          <w:lang w:val="ru-RU"/>
        </w:rPr>
        <w:t>Показатели выполнения Программы приведены в приложении № 4 к настоящей Программе.</w:t>
      </w:r>
    </w:p>
    <w:p w:rsidR="008F5D93" w:rsidRPr="0092219A" w:rsidRDefault="008F5D93">
      <w:pPr>
        <w:pStyle w:val="a3"/>
        <w:spacing w:before="8"/>
        <w:ind w:left="0"/>
        <w:rPr>
          <w:b/>
          <w:sz w:val="27"/>
          <w:lang w:val="ru-RU"/>
        </w:rPr>
      </w:pPr>
    </w:p>
    <w:p w:rsidR="008F5D93" w:rsidRPr="006C7CEE" w:rsidRDefault="007F1A54" w:rsidP="008427FD">
      <w:pPr>
        <w:pStyle w:val="1"/>
        <w:numPr>
          <w:ilvl w:val="0"/>
          <w:numId w:val="4"/>
        </w:numPr>
        <w:tabs>
          <w:tab w:val="left" w:pos="2097"/>
        </w:tabs>
        <w:ind w:left="2096" w:hanging="416"/>
        <w:rPr>
          <w:lang w:val="ru-RU"/>
        </w:rPr>
      </w:pPr>
      <w:r w:rsidRPr="006C7CEE">
        <w:rPr>
          <w:lang w:val="ru-RU"/>
        </w:rPr>
        <w:t>Объемы и источники финансирования</w:t>
      </w:r>
      <w:r w:rsidRPr="006C7CEE">
        <w:rPr>
          <w:spacing w:val="-38"/>
          <w:lang w:val="ru-RU"/>
        </w:rPr>
        <w:t xml:space="preserve"> </w:t>
      </w:r>
      <w:r w:rsidRPr="006C7CEE">
        <w:rPr>
          <w:lang w:val="ru-RU"/>
        </w:rPr>
        <w:t>Программы</w:t>
      </w:r>
    </w:p>
    <w:p w:rsidR="008F5D93" w:rsidRPr="006C7CEE" w:rsidRDefault="008F5D93">
      <w:pPr>
        <w:pStyle w:val="a3"/>
        <w:spacing w:before="5"/>
        <w:ind w:left="0"/>
        <w:rPr>
          <w:b/>
          <w:sz w:val="27"/>
          <w:lang w:val="ru-RU"/>
        </w:rPr>
      </w:pPr>
    </w:p>
    <w:p w:rsidR="008F5D93" w:rsidRPr="005F34A7" w:rsidRDefault="007F1A54">
      <w:pPr>
        <w:pStyle w:val="a3"/>
        <w:spacing w:before="1"/>
        <w:ind w:right="100" w:firstLine="571"/>
        <w:jc w:val="both"/>
        <w:rPr>
          <w:lang w:val="ru-RU"/>
        </w:rPr>
      </w:pPr>
      <w:r w:rsidRPr="005F34A7">
        <w:rPr>
          <w:lang w:val="ru-RU"/>
        </w:rPr>
        <w:t xml:space="preserve">Финансовые </w:t>
      </w:r>
      <w:r w:rsidRPr="005F34A7">
        <w:rPr>
          <w:spacing w:val="-3"/>
          <w:lang w:val="ru-RU"/>
        </w:rPr>
        <w:t xml:space="preserve">средства </w:t>
      </w:r>
      <w:r w:rsidRPr="005F34A7">
        <w:rPr>
          <w:lang w:val="ru-RU"/>
        </w:rPr>
        <w:t xml:space="preserve">для реализации мероприятий по переселению граждан из аварийного жилищного фонда формируются за счет средств  Фонда, </w:t>
      </w:r>
      <w:r w:rsidRPr="005F34A7">
        <w:rPr>
          <w:spacing w:val="-3"/>
          <w:lang w:val="ru-RU"/>
        </w:rPr>
        <w:t xml:space="preserve">республиканского бюджета </w:t>
      </w:r>
      <w:r w:rsidRPr="005F34A7">
        <w:rPr>
          <w:lang w:val="ru-RU"/>
        </w:rPr>
        <w:t xml:space="preserve">Республики Марий </w:t>
      </w:r>
      <w:r w:rsidRPr="005F34A7">
        <w:rPr>
          <w:spacing w:val="-3"/>
          <w:lang w:val="ru-RU"/>
        </w:rPr>
        <w:t>Эл</w:t>
      </w:r>
      <w:r w:rsidRPr="005F34A7">
        <w:rPr>
          <w:lang w:val="ru-RU"/>
        </w:rPr>
        <w:t>.</w:t>
      </w:r>
    </w:p>
    <w:p w:rsidR="008F5D93" w:rsidRPr="005F34A7" w:rsidRDefault="007F1A54">
      <w:pPr>
        <w:pStyle w:val="a3"/>
        <w:ind w:left="116" w:firstLine="561"/>
        <w:rPr>
          <w:lang w:val="ru-RU"/>
        </w:rPr>
      </w:pPr>
      <w:r w:rsidRPr="005F34A7">
        <w:rPr>
          <w:lang w:val="ru-RU"/>
        </w:rPr>
        <w:t xml:space="preserve">Общий объем финансирования Программы – </w:t>
      </w:r>
      <w:r w:rsidR="001029F1">
        <w:rPr>
          <w:lang w:val="ru-RU"/>
        </w:rPr>
        <w:t>7 165 950,73</w:t>
      </w:r>
      <w:r w:rsidRPr="005F34A7">
        <w:rPr>
          <w:lang w:val="ru-RU"/>
        </w:rPr>
        <w:t xml:space="preserve"> </w:t>
      </w:r>
      <w:r w:rsidRPr="005F34A7">
        <w:rPr>
          <w:spacing w:val="-3"/>
          <w:lang w:val="ru-RU"/>
        </w:rPr>
        <w:t xml:space="preserve">руб., </w:t>
      </w:r>
      <w:r w:rsidRPr="005F34A7">
        <w:rPr>
          <w:lang w:val="ru-RU"/>
        </w:rPr>
        <w:t xml:space="preserve">в </w:t>
      </w:r>
      <w:r w:rsidRPr="005F34A7">
        <w:rPr>
          <w:spacing w:val="-4"/>
          <w:lang w:val="ru-RU"/>
        </w:rPr>
        <w:t>том</w:t>
      </w:r>
      <w:r w:rsidRPr="005F34A7">
        <w:rPr>
          <w:spacing w:val="62"/>
          <w:lang w:val="ru-RU"/>
        </w:rPr>
        <w:t xml:space="preserve"> </w:t>
      </w:r>
      <w:r w:rsidRPr="005F34A7">
        <w:rPr>
          <w:lang w:val="ru-RU"/>
        </w:rPr>
        <w:t>числе:</w:t>
      </w:r>
    </w:p>
    <w:p w:rsidR="008F5D93" w:rsidRPr="005F34A7" w:rsidRDefault="007F1A54">
      <w:pPr>
        <w:pStyle w:val="a3"/>
        <w:spacing w:line="321" w:lineRule="exact"/>
        <w:ind w:left="677"/>
        <w:rPr>
          <w:lang w:val="ru-RU"/>
        </w:rPr>
      </w:pPr>
      <w:r>
        <w:t>I</w:t>
      </w:r>
      <w:r w:rsidRPr="005F34A7">
        <w:rPr>
          <w:lang w:val="ru-RU"/>
        </w:rPr>
        <w:t xml:space="preserve"> этап (2019-2020 годы) – </w:t>
      </w:r>
      <w:r w:rsidR="001029F1">
        <w:rPr>
          <w:lang w:val="ru-RU"/>
        </w:rPr>
        <w:t>0</w:t>
      </w:r>
      <w:r w:rsidRPr="005F34A7">
        <w:rPr>
          <w:lang w:val="ru-RU"/>
        </w:rPr>
        <w:t xml:space="preserve"> </w:t>
      </w:r>
      <w:proofErr w:type="gramStart"/>
      <w:r w:rsidRPr="005F34A7">
        <w:rPr>
          <w:lang w:val="ru-RU"/>
        </w:rPr>
        <w:t>руб.;</w:t>
      </w:r>
      <w:proofErr w:type="gramEnd"/>
    </w:p>
    <w:p w:rsidR="008F5D93" w:rsidRPr="005F34A7" w:rsidRDefault="007F1A54">
      <w:pPr>
        <w:pStyle w:val="a3"/>
        <w:spacing w:line="322" w:lineRule="exact"/>
        <w:ind w:left="677"/>
        <w:rPr>
          <w:lang w:val="ru-RU"/>
        </w:rPr>
      </w:pPr>
      <w:r>
        <w:t>II</w:t>
      </w:r>
      <w:r w:rsidR="001029F1">
        <w:rPr>
          <w:lang w:val="ru-RU"/>
        </w:rPr>
        <w:t xml:space="preserve"> этап (2020-2021 годы) – 0</w:t>
      </w:r>
      <w:r w:rsidRPr="005F34A7">
        <w:rPr>
          <w:lang w:val="ru-RU"/>
        </w:rPr>
        <w:t xml:space="preserve"> </w:t>
      </w:r>
      <w:proofErr w:type="gramStart"/>
      <w:r w:rsidRPr="005F34A7">
        <w:rPr>
          <w:lang w:val="ru-RU"/>
        </w:rPr>
        <w:t>руб.;</w:t>
      </w:r>
      <w:proofErr w:type="gramEnd"/>
    </w:p>
    <w:p w:rsidR="008F5D93" w:rsidRPr="005F34A7" w:rsidRDefault="007F1A54">
      <w:pPr>
        <w:pStyle w:val="a3"/>
        <w:spacing w:before="2" w:line="322" w:lineRule="exact"/>
        <w:ind w:left="677"/>
        <w:rPr>
          <w:lang w:val="ru-RU"/>
        </w:rPr>
      </w:pPr>
      <w:r>
        <w:t>III</w:t>
      </w:r>
      <w:r w:rsidRPr="005F34A7">
        <w:rPr>
          <w:lang w:val="ru-RU"/>
        </w:rPr>
        <w:t xml:space="preserve"> этап (2021-2022 годы) – </w:t>
      </w:r>
      <w:r w:rsidR="001029F1">
        <w:rPr>
          <w:lang w:val="ru-RU"/>
        </w:rPr>
        <w:t>0</w:t>
      </w:r>
      <w:r w:rsidRPr="005F34A7">
        <w:rPr>
          <w:lang w:val="ru-RU"/>
        </w:rPr>
        <w:t xml:space="preserve"> </w:t>
      </w:r>
      <w:proofErr w:type="gramStart"/>
      <w:r w:rsidRPr="005F34A7">
        <w:rPr>
          <w:lang w:val="ru-RU"/>
        </w:rPr>
        <w:t>руб.;</w:t>
      </w:r>
      <w:proofErr w:type="gramEnd"/>
    </w:p>
    <w:p w:rsidR="008F5D93" w:rsidRPr="005F34A7" w:rsidRDefault="007F1A54">
      <w:pPr>
        <w:pStyle w:val="a3"/>
        <w:ind w:left="677"/>
        <w:rPr>
          <w:lang w:val="ru-RU"/>
        </w:rPr>
      </w:pPr>
      <w:r>
        <w:t>IV</w:t>
      </w:r>
      <w:r w:rsidRPr="005F34A7">
        <w:rPr>
          <w:lang w:val="ru-RU"/>
        </w:rPr>
        <w:t xml:space="preserve"> этап (2022-2023 годы) – </w:t>
      </w:r>
      <w:r w:rsidR="001029F1">
        <w:rPr>
          <w:lang w:val="ru-RU"/>
        </w:rPr>
        <w:t>7 165 950</w:t>
      </w:r>
      <w:proofErr w:type="gramStart"/>
      <w:r w:rsidR="001029F1">
        <w:rPr>
          <w:lang w:val="ru-RU"/>
        </w:rPr>
        <w:t>,73</w:t>
      </w:r>
      <w:proofErr w:type="gramEnd"/>
      <w:r w:rsidRPr="005F34A7">
        <w:rPr>
          <w:lang w:val="ru-RU"/>
        </w:rPr>
        <w:t xml:space="preserve"> руб.</w:t>
      </w:r>
    </w:p>
    <w:p w:rsidR="008F5D93" w:rsidRPr="005F34A7" w:rsidRDefault="008F5D93">
      <w:pPr>
        <w:pStyle w:val="a3"/>
        <w:spacing w:before="10"/>
        <w:ind w:left="0"/>
        <w:rPr>
          <w:sz w:val="27"/>
          <w:lang w:val="ru-RU"/>
        </w:rPr>
      </w:pPr>
    </w:p>
    <w:p w:rsidR="008F5D93" w:rsidRPr="005F34A7" w:rsidRDefault="007F1A54" w:rsidP="006C7CEE">
      <w:pPr>
        <w:pStyle w:val="a3"/>
        <w:ind w:left="675" w:right="2143"/>
        <w:rPr>
          <w:lang w:val="ru-RU"/>
        </w:rPr>
      </w:pPr>
      <w:r w:rsidRPr="005F34A7">
        <w:rPr>
          <w:lang w:val="ru-RU"/>
        </w:rPr>
        <w:t xml:space="preserve">за счет средств Фонда – </w:t>
      </w:r>
      <w:r w:rsidR="001029F1">
        <w:rPr>
          <w:lang w:val="ru-RU"/>
        </w:rPr>
        <w:t xml:space="preserve">7 022 564,22 </w:t>
      </w:r>
      <w:r w:rsidRPr="005F34A7">
        <w:rPr>
          <w:lang w:val="ru-RU"/>
        </w:rPr>
        <w:t xml:space="preserve"> руб., в том числе: </w:t>
      </w:r>
      <w:r>
        <w:t>I</w:t>
      </w:r>
      <w:r w:rsidRPr="005F34A7">
        <w:rPr>
          <w:lang w:val="ru-RU"/>
        </w:rPr>
        <w:t xml:space="preserve"> этап (2019-2020 годы) – </w:t>
      </w:r>
      <w:r w:rsidR="001029F1">
        <w:rPr>
          <w:lang w:val="ru-RU"/>
        </w:rPr>
        <w:t>0</w:t>
      </w:r>
      <w:r w:rsidRPr="005F34A7">
        <w:rPr>
          <w:lang w:val="ru-RU"/>
        </w:rPr>
        <w:t xml:space="preserve"> </w:t>
      </w:r>
      <w:proofErr w:type="gramStart"/>
      <w:r w:rsidRPr="005F34A7">
        <w:rPr>
          <w:lang w:val="ru-RU"/>
        </w:rPr>
        <w:t>руб.;</w:t>
      </w:r>
      <w:proofErr w:type="gramEnd"/>
    </w:p>
    <w:p w:rsidR="008F5D93" w:rsidRPr="005F34A7" w:rsidRDefault="007F1A54" w:rsidP="006C7CEE">
      <w:pPr>
        <w:pStyle w:val="a3"/>
        <w:ind w:left="675"/>
        <w:rPr>
          <w:lang w:val="ru-RU"/>
        </w:rPr>
      </w:pPr>
      <w:r>
        <w:t>II</w:t>
      </w:r>
      <w:r w:rsidRPr="005F34A7">
        <w:rPr>
          <w:lang w:val="ru-RU"/>
        </w:rPr>
        <w:t xml:space="preserve"> этап (2020-2021 годы) – </w:t>
      </w:r>
      <w:r w:rsidR="001029F1">
        <w:rPr>
          <w:lang w:val="ru-RU"/>
        </w:rPr>
        <w:t>0</w:t>
      </w:r>
      <w:r w:rsidRPr="005F34A7">
        <w:rPr>
          <w:lang w:val="ru-RU"/>
        </w:rPr>
        <w:t xml:space="preserve"> </w:t>
      </w:r>
      <w:proofErr w:type="gramStart"/>
      <w:r w:rsidRPr="005F34A7">
        <w:rPr>
          <w:lang w:val="ru-RU"/>
        </w:rPr>
        <w:t>руб.;</w:t>
      </w:r>
      <w:proofErr w:type="gramEnd"/>
    </w:p>
    <w:p w:rsidR="008F5D93" w:rsidRPr="005F34A7" w:rsidRDefault="007F1A54">
      <w:pPr>
        <w:pStyle w:val="a3"/>
        <w:spacing w:before="2" w:line="322" w:lineRule="exact"/>
        <w:ind w:left="677"/>
        <w:rPr>
          <w:lang w:val="ru-RU"/>
        </w:rPr>
      </w:pPr>
      <w:r>
        <w:t>III</w:t>
      </w:r>
      <w:r w:rsidRPr="005F34A7">
        <w:rPr>
          <w:lang w:val="ru-RU"/>
        </w:rPr>
        <w:t xml:space="preserve"> этап (2021-2022 годы) – </w:t>
      </w:r>
      <w:r w:rsidR="001029F1">
        <w:rPr>
          <w:lang w:val="ru-RU"/>
        </w:rPr>
        <w:t>0</w:t>
      </w:r>
      <w:r w:rsidRPr="005F34A7">
        <w:rPr>
          <w:lang w:val="ru-RU"/>
        </w:rPr>
        <w:t xml:space="preserve"> </w:t>
      </w:r>
      <w:proofErr w:type="gramStart"/>
      <w:r w:rsidRPr="005F34A7">
        <w:rPr>
          <w:lang w:val="ru-RU"/>
        </w:rPr>
        <w:t>руб.;</w:t>
      </w:r>
      <w:proofErr w:type="gramEnd"/>
    </w:p>
    <w:p w:rsidR="008F5D93" w:rsidRPr="005F34A7" w:rsidRDefault="007F1A54">
      <w:pPr>
        <w:pStyle w:val="a3"/>
        <w:ind w:left="677"/>
        <w:rPr>
          <w:lang w:val="ru-RU"/>
        </w:rPr>
      </w:pPr>
      <w:r>
        <w:t>IV</w:t>
      </w:r>
      <w:r w:rsidRPr="005F34A7">
        <w:rPr>
          <w:lang w:val="ru-RU"/>
        </w:rPr>
        <w:t xml:space="preserve"> этап (2022-2023 годы) – </w:t>
      </w:r>
      <w:r w:rsidR="001029F1">
        <w:rPr>
          <w:lang w:val="ru-RU"/>
        </w:rPr>
        <w:t>7 022 564</w:t>
      </w:r>
      <w:proofErr w:type="gramStart"/>
      <w:r w:rsidR="001029F1">
        <w:rPr>
          <w:lang w:val="ru-RU"/>
        </w:rPr>
        <w:t>,22</w:t>
      </w:r>
      <w:proofErr w:type="gramEnd"/>
      <w:r w:rsidR="001029F1">
        <w:rPr>
          <w:lang w:val="ru-RU"/>
        </w:rPr>
        <w:t xml:space="preserve"> </w:t>
      </w:r>
      <w:r w:rsidRPr="005F34A7">
        <w:rPr>
          <w:lang w:val="ru-RU"/>
        </w:rPr>
        <w:t xml:space="preserve"> руб.</w:t>
      </w:r>
    </w:p>
    <w:p w:rsidR="008F5D93" w:rsidRPr="005F34A7" w:rsidRDefault="008F5D93">
      <w:pPr>
        <w:pStyle w:val="a3"/>
        <w:spacing w:before="10"/>
        <w:ind w:left="0"/>
        <w:rPr>
          <w:sz w:val="27"/>
          <w:lang w:val="ru-RU"/>
        </w:rPr>
      </w:pPr>
    </w:p>
    <w:p w:rsidR="008F5D93" w:rsidRPr="005F34A7" w:rsidRDefault="007F1A54">
      <w:pPr>
        <w:pStyle w:val="a3"/>
        <w:ind w:left="115" w:right="107" w:firstLine="561"/>
        <w:jc w:val="both"/>
        <w:rPr>
          <w:lang w:val="ru-RU"/>
        </w:rPr>
      </w:pPr>
      <w:r w:rsidRPr="005F34A7">
        <w:rPr>
          <w:lang w:val="ru-RU"/>
        </w:rPr>
        <w:t xml:space="preserve">за  счет  средств  </w:t>
      </w:r>
      <w:r w:rsidRPr="005F34A7">
        <w:rPr>
          <w:spacing w:val="-3"/>
          <w:lang w:val="ru-RU"/>
        </w:rPr>
        <w:t xml:space="preserve">республиканского  бюджета  </w:t>
      </w:r>
      <w:r w:rsidRPr="005F34A7">
        <w:rPr>
          <w:lang w:val="ru-RU"/>
        </w:rPr>
        <w:t xml:space="preserve">Республики  Марий  </w:t>
      </w:r>
      <w:r w:rsidRPr="005F34A7">
        <w:rPr>
          <w:spacing w:val="-3"/>
          <w:lang w:val="ru-RU"/>
        </w:rPr>
        <w:t xml:space="preserve">Эл  </w:t>
      </w:r>
      <w:r w:rsidRPr="005F34A7">
        <w:rPr>
          <w:lang w:val="ru-RU"/>
        </w:rPr>
        <w:t xml:space="preserve">–  </w:t>
      </w:r>
      <w:r w:rsidR="001029F1">
        <w:rPr>
          <w:lang w:val="ru-RU"/>
        </w:rPr>
        <w:t>143 386,51</w:t>
      </w:r>
      <w:r w:rsidRPr="005F34A7">
        <w:rPr>
          <w:lang w:val="ru-RU"/>
        </w:rPr>
        <w:t xml:space="preserve"> </w:t>
      </w:r>
      <w:r w:rsidRPr="005F34A7">
        <w:rPr>
          <w:spacing w:val="-3"/>
          <w:lang w:val="ru-RU"/>
        </w:rPr>
        <w:t xml:space="preserve">руб., </w:t>
      </w:r>
      <w:r w:rsidRPr="005F34A7">
        <w:rPr>
          <w:lang w:val="ru-RU"/>
        </w:rPr>
        <w:t xml:space="preserve">в </w:t>
      </w:r>
      <w:r w:rsidRPr="005F34A7">
        <w:rPr>
          <w:spacing w:val="-4"/>
          <w:lang w:val="ru-RU"/>
        </w:rPr>
        <w:t>том</w:t>
      </w:r>
      <w:r w:rsidRPr="005F34A7">
        <w:rPr>
          <w:spacing w:val="3"/>
          <w:lang w:val="ru-RU"/>
        </w:rPr>
        <w:t xml:space="preserve"> </w:t>
      </w:r>
      <w:r w:rsidRPr="005F34A7">
        <w:rPr>
          <w:lang w:val="ru-RU"/>
        </w:rPr>
        <w:t>числе:</w:t>
      </w:r>
    </w:p>
    <w:p w:rsidR="008F5D93" w:rsidRPr="005F34A7" w:rsidRDefault="007F1A54">
      <w:pPr>
        <w:pStyle w:val="a3"/>
        <w:spacing w:line="322" w:lineRule="exact"/>
        <w:ind w:left="677"/>
        <w:rPr>
          <w:lang w:val="ru-RU"/>
        </w:rPr>
      </w:pPr>
      <w:r>
        <w:t>I</w:t>
      </w:r>
      <w:r w:rsidRPr="005F34A7">
        <w:rPr>
          <w:lang w:val="ru-RU"/>
        </w:rPr>
        <w:t xml:space="preserve"> этап (2019-2020 годы) – </w:t>
      </w:r>
      <w:r w:rsidR="001029F1">
        <w:rPr>
          <w:lang w:val="ru-RU"/>
        </w:rPr>
        <w:t>0</w:t>
      </w:r>
      <w:r w:rsidRPr="005F34A7">
        <w:rPr>
          <w:lang w:val="ru-RU"/>
        </w:rPr>
        <w:t xml:space="preserve"> </w:t>
      </w:r>
      <w:proofErr w:type="gramStart"/>
      <w:r w:rsidRPr="005F34A7">
        <w:rPr>
          <w:lang w:val="ru-RU"/>
        </w:rPr>
        <w:t>руб.;</w:t>
      </w:r>
      <w:proofErr w:type="gramEnd"/>
    </w:p>
    <w:p w:rsidR="008F5D93" w:rsidRPr="005F34A7" w:rsidRDefault="007F1A54">
      <w:pPr>
        <w:pStyle w:val="a3"/>
        <w:spacing w:before="2" w:line="322" w:lineRule="exact"/>
        <w:ind w:left="677"/>
        <w:rPr>
          <w:lang w:val="ru-RU"/>
        </w:rPr>
      </w:pPr>
      <w:r>
        <w:t>II</w:t>
      </w:r>
      <w:r w:rsidRPr="005F34A7">
        <w:rPr>
          <w:lang w:val="ru-RU"/>
        </w:rPr>
        <w:t xml:space="preserve"> этап (2020-2021 годы) – </w:t>
      </w:r>
      <w:r w:rsidR="001029F1">
        <w:rPr>
          <w:lang w:val="ru-RU"/>
        </w:rPr>
        <w:t>0</w:t>
      </w:r>
      <w:r w:rsidRPr="005F34A7">
        <w:rPr>
          <w:lang w:val="ru-RU"/>
        </w:rPr>
        <w:t xml:space="preserve"> </w:t>
      </w:r>
      <w:proofErr w:type="gramStart"/>
      <w:r w:rsidRPr="005F34A7">
        <w:rPr>
          <w:lang w:val="ru-RU"/>
        </w:rPr>
        <w:t>руб.;</w:t>
      </w:r>
      <w:proofErr w:type="gramEnd"/>
    </w:p>
    <w:p w:rsidR="008F5D93" w:rsidRPr="005F34A7" w:rsidRDefault="007F1A54">
      <w:pPr>
        <w:pStyle w:val="a3"/>
        <w:spacing w:line="322" w:lineRule="exact"/>
        <w:ind w:left="677"/>
        <w:rPr>
          <w:lang w:val="ru-RU"/>
        </w:rPr>
      </w:pPr>
      <w:r>
        <w:t>III</w:t>
      </w:r>
      <w:r w:rsidRPr="005F34A7">
        <w:rPr>
          <w:lang w:val="ru-RU"/>
        </w:rPr>
        <w:t xml:space="preserve"> этап (2021-2022 годы) – </w:t>
      </w:r>
      <w:r w:rsidR="001029F1">
        <w:rPr>
          <w:lang w:val="ru-RU"/>
        </w:rPr>
        <w:t>0</w:t>
      </w:r>
      <w:r w:rsidRPr="005F34A7">
        <w:rPr>
          <w:lang w:val="ru-RU"/>
        </w:rPr>
        <w:t xml:space="preserve"> </w:t>
      </w:r>
      <w:proofErr w:type="gramStart"/>
      <w:r w:rsidRPr="005F34A7">
        <w:rPr>
          <w:lang w:val="ru-RU"/>
        </w:rPr>
        <w:t>руб.;</w:t>
      </w:r>
      <w:proofErr w:type="gramEnd"/>
    </w:p>
    <w:p w:rsidR="008F5D93" w:rsidRPr="005F34A7" w:rsidRDefault="007F1A54">
      <w:pPr>
        <w:pStyle w:val="a3"/>
        <w:ind w:left="677"/>
        <w:rPr>
          <w:lang w:val="ru-RU"/>
        </w:rPr>
      </w:pPr>
      <w:r>
        <w:t>IV</w:t>
      </w:r>
      <w:r w:rsidRPr="005F34A7">
        <w:rPr>
          <w:lang w:val="ru-RU"/>
        </w:rPr>
        <w:t xml:space="preserve"> этап (2022-2023 годы) – </w:t>
      </w:r>
      <w:r w:rsidR="001029F1">
        <w:rPr>
          <w:lang w:val="ru-RU"/>
        </w:rPr>
        <w:t>143 386</w:t>
      </w:r>
      <w:proofErr w:type="gramStart"/>
      <w:r w:rsidR="001029F1">
        <w:rPr>
          <w:lang w:val="ru-RU"/>
        </w:rPr>
        <w:t>,51</w:t>
      </w:r>
      <w:proofErr w:type="gramEnd"/>
      <w:r w:rsidRPr="005F34A7">
        <w:rPr>
          <w:lang w:val="ru-RU"/>
        </w:rPr>
        <w:t xml:space="preserve"> руб.</w:t>
      </w:r>
    </w:p>
    <w:p w:rsidR="008F5D93" w:rsidRPr="005F34A7" w:rsidRDefault="008F5D93">
      <w:pPr>
        <w:pStyle w:val="a3"/>
        <w:spacing w:before="10"/>
        <w:ind w:left="0"/>
        <w:rPr>
          <w:sz w:val="27"/>
          <w:lang w:val="ru-RU"/>
        </w:rPr>
      </w:pPr>
    </w:p>
    <w:p w:rsidR="008F5D93" w:rsidRPr="005F34A7" w:rsidRDefault="007F1A54">
      <w:pPr>
        <w:pStyle w:val="a3"/>
        <w:ind w:right="99" w:firstLine="571"/>
        <w:jc w:val="both"/>
        <w:rPr>
          <w:lang w:val="ru-RU"/>
        </w:rPr>
      </w:pPr>
      <w:r w:rsidRPr="005F34A7">
        <w:rPr>
          <w:lang w:val="ru-RU"/>
        </w:rPr>
        <w:t>Планируемый объем финансирования Программы определен исходя из планируемой стоимости приобретения жилых помещений и (или) строительства многоквартирных домов в расчете на один квадратный метр общей площади жилого помещения, площади аварийного жилищного фонда и площади приобретаемых жилых помещений, но не выше средней рыночной стоимости, определенной:</w:t>
      </w:r>
    </w:p>
    <w:p w:rsidR="008F5D93" w:rsidRPr="005F34A7" w:rsidRDefault="007F1A54" w:rsidP="001029F1">
      <w:pPr>
        <w:pStyle w:val="a3"/>
        <w:ind w:right="102" w:firstLine="571"/>
        <w:jc w:val="both"/>
        <w:rPr>
          <w:lang w:val="ru-RU"/>
        </w:rPr>
      </w:pPr>
      <w:r w:rsidRPr="005F34A7">
        <w:rPr>
          <w:lang w:val="ru-RU"/>
        </w:rPr>
        <w:t xml:space="preserve">По </w:t>
      </w:r>
      <w:r>
        <w:t>III</w:t>
      </w:r>
      <w:r w:rsidRPr="005F34A7">
        <w:rPr>
          <w:lang w:val="ru-RU"/>
        </w:rPr>
        <w:t>-</w:t>
      </w:r>
      <w:r>
        <w:t>IV</w:t>
      </w:r>
      <w:r w:rsidRPr="005F34A7">
        <w:rPr>
          <w:lang w:val="ru-RU"/>
        </w:rPr>
        <w:t xml:space="preserve"> этапам в размере 34 962 рублей на один квадратный метр общей площади жилья, утвержденной приказом Министерства строительства и жилищно-коммунального  хозяйства  Российской  Федерации  от  29   сентября</w:t>
      </w:r>
      <w:r w:rsidR="001029F1">
        <w:rPr>
          <w:lang w:val="ru-RU"/>
        </w:rPr>
        <w:t xml:space="preserve"> </w:t>
      </w:r>
      <w:r w:rsidRPr="005F34A7">
        <w:rPr>
          <w:lang w:val="ru-RU"/>
        </w:rPr>
        <w:t xml:space="preserve">2020 </w:t>
      </w:r>
      <w:r w:rsidRPr="005F34A7">
        <w:rPr>
          <w:spacing w:val="-5"/>
          <w:lang w:val="ru-RU"/>
        </w:rPr>
        <w:t xml:space="preserve">года </w:t>
      </w:r>
      <w:r w:rsidRPr="005F34A7">
        <w:rPr>
          <w:lang w:val="ru-RU"/>
        </w:rPr>
        <w:t>№ 557/</w:t>
      </w:r>
      <w:proofErr w:type="spellStart"/>
      <w:proofErr w:type="gramStart"/>
      <w:r w:rsidRPr="005F34A7">
        <w:rPr>
          <w:lang w:val="ru-RU"/>
        </w:rPr>
        <w:t>пр</w:t>
      </w:r>
      <w:proofErr w:type="spellEnd"/>
      <w:proofErr w:type="gramEnd"/>
      <w:r w:rsidRPr="005F34A7">
        <w:rPr>
          <w:lang w:val="ru-RU"/>
        </w:rPr>
        <w:t xml:space="preserve"> «О показателях средней рыночной стоимости </w:t>
      </w:r>
      <w:r w:rsidRPr="005F34A7">
        <w:rPr>
          <w:spacing w:val="-4"/>
          <w:lang w:val="ru-RU"/>
        </w:rPr>
        <w:t>одного</w:t>
      </w:r>
      <w:r w:rsidRPr="005F34A7">
        <w:rPr>
          <w:spacing w:val="62"/>
          <w:lang w:val="ru-RU"/>
        </w:rPr>
        <w:t xml:space="preserve"> </w:t>
      </w:r>
      <w:r w:rsidRPr="005F34A7">
        <w:rPr>
          <w:spacing w:val="-3"/>
          <w:lang w:val="ru-RU"/>
        </w:rPr>
        <w:t xml:space="preserve">квадратного </w:t>
      </w:r>
      <w:r w:rsidRPr="005F34A7">
        <w:rPr>
          <w:lang w:val="ru-RU"/>
        </w:rPr>
        <w:t xml:space="preserve">метра общей площади жилого </w:t>
      </w:r>
      <w:r w:rsidRPr="005F34A7">
        <w:rPr>
          <w:lang w:val="ru-RU"/>
        </w:rPr>
        <w:lastRenderedPageBreak/>
        <w:t xml:space="preserve">помещения по </w:t>
      </w:r>
      <w:r w:rsidRPr="005F34A7">
        <w:rPr>
          <w:spacing w:val="-3"/>
          <w:lang w:val="ru-RU"/>
        </w:rPr>
        <w:t xml:space="preserve">субъектам </w:t>
      </w:r>
      <w:r w:rsidRPr="005F34A7">
        <w:rPr>
          <w:lang w:val="ru-RU"/>
        </w:rPr>
        <w:t xml:space="preserve">Российской Федерации на </w:t>
      </w:r>
      <w:r>
        <w:t>IV</w:t>
      </w:r>
      <w:r w:rsidRPr="005F34A7">
        <w:rPr>
          <w:lang w:val="ru-RU"/>
        </w:rPr>
        <w:t xml:space="preserve"> квартал 2020 </w:t>
      </w:r>
      <w:r w:rsidRPr="005F34A7">
        <w:rPr>
          <w:spacing w:val="-4"/>
          <w:lang w:val="ru-RU"/>
        </w:rPr>
        <w:t>года».</w:t>
      </w:r>
    </w:p>
    <w:p w:rsidR="008F5D93" w:rsidRPr="005F34A7" w:rsidRDefault="007F1A54">
      <w:pPr>
        <w:pStyle w:val="a3"/>
        <w:ind w:right="100" w:firstLine="571"/>
        <w:jc w:val="both"/>
        <w:rPr>
          <w:lang w:val="ru-RU"/>
        </w:rPr>
      </w:pPr>
      <w:r w:rsidRPr="005F34A7">
        <w:rPr>
          <w:lang w:val="ru-RU"/>
        </w:rPr>
        <w:t>Планируемый объем финансирования Программы по этапам приведен в приложении № 3 к Программе.</w:t>
      </w:r>
    </w:p>
    <w:p w:rsidR="008F5D93" w:rsidRPr="005F34A7" w:rsidRDefault="007F1A54" w:rsidP="0060299E">
      <w:pPr>
        <w:pStyle w:val="a3"/>
        <w:ind w:right="100" w:firstLine="571"/>
        <w:jc w:val="both"/>
        <w:rPr>
          <w:lang w:val="ru-RU"/>
        </w:rPr>
      </w:pPr>
      <w:proofErr w:type="gramStart"/>
      <w:r w:rsidRPr="005F34A7">
        <w:rPr>
          <w:lang w:val="ru-RU"/>
        </w:rPr>
        <w:t xml:space="preserve">В случае приобретения жилых помещений и (или) строительства многоквартирных домов для переселения граждан из аварийного жилищного фонда по цене, превышающей цену приобретения жилых помещений и (или) строительства многоквартирных домов, рассчитанную с </w:t>
      </w:r>
      <w:r w:rsidRPr="005F34A7">
        <w:rPr>
          <w:spacing w:val="-3"/>
          <w:lang w:val="ru-RU"/>
        </w:rPr>
        <w:t xml:space="preserve">учетом </w:t>
      </w:r>
      <w:r w:rsidRPr="005F34A7">
        <w:rPr>
          <w:lang w:val="ru-RU"/>
        </w:rPr>
        <w:t xml:space="preserve">предельной стоимости </w:t>
      </w:r>
      <w:r w:rsidRPr="005F34A7">
        <w:rPr>
          <w:spacing w:val="-3"/>
          <w:lang w:val="ru-RU"/>
        </w:rPr>
        <w:t xml:space="preserve">одного квадратного </w:t>
      </w:r>
      <w:r w:rsidRPr="005F34A7">
        <w:rPr>
          <w:lang w:val="ru-RU"/>
        </w:rPr>
        <w:t xml:space="preserve">метра общей площади жилого помещения, финансирование </w:t>
      </w:r>
      <w:r w:rsidRPr="005F34A7">
        <w:rPr>
          <w:spacing w:val="-3"/>
          <w:lang w:val="ru-RU"/>
        </w:rPr>
        <w:t xml:space="preserve">расходов </w:t>
      </w:r>
      <w:r w:rsidRPr="005F34A7">
        <w:rPr>
          <w:lang w:val="ru-RU"/>
        </w:rPr>
        <w:t xml:space="preserve">на </w:t>
      </w:r>
      <w:r w:rsidRPr="005F34A7">
        <w:rPr>
          <w:spacing w:val="-3"/>
          <w:lang w:val="ru-RU"/>
        </w:rPr>
        <w:t xml:space="preserve">оплату </w:t>
      </w:r>
      <w:r w:rsidRPr="005F34A7">
        <w:rPr>
          <w:lang w:val="ru-RU"/>
        </w:rPr>
        <w:t xml:space="preserve">стоимости </w:t>
      </w:r>
      <w:r w:rsidRPr="005F34A7">
        <w:rPr>
          <w:spacing w:val="-4"/>
          <w:lang w:val="ru-RU"/>
        </w:rPr>
        <w:t xml:space="preserve">такого </w:t>
      </w:r>
      <w:r w:rsidRPr="005F34A7">
        <w:rPr>
          <w:lang w:val="ru-RU"/>
        </w:rPr>
        <w:t xml:space="preserve">превышения осуществляется </w:t>
      </w:r>
      <w:r w:rsidR="001029F1">
        <w:rPr>
          <w:lang w:val="ru-RU"/>
        </w:rPr>
        <w:t>за с</w:t>
      </w:r>
      <w:r w:rsidRPr="005F34A7">
        <w:rPr>
          <w:lang w:val="ru-RU"/>
        </w:rPr>
        <w:t xml:space="preserve">чет средств       </w:t>
      </w:r>
      <w:r w:rsidR="006C7CEE">
        <w:rPr>
          <w:spacing w:val="-3"/>
          <w:lang w:val="ru-RU"/>
        </w:rPr>
        <w:t>бюджета</w:t>
      </w:r>
      <w:r w:rsidR="001029F1">
        <w:rPr>
          <w:spacing w:val="-3"/>
          <w:lang w:val="ru-RU"/>
        </w:rPr>
        <w:t xml:space="preserve"> </w:t>
      </w:r>
      <w:proofErr w:type="spellStart"/>
      <w:r w:rsidR="001029F1">
        <w:rPr>
          <w:spacing w:val="-3"/>
          <w:lang w:val="ru-RU"/>
        </w:rPr>
        <w:t>Килемарского</w:t>
      </w:r>
      <w:proofErr w:type="spellEnd"/>
      <w:r w:rsidR="001029F1">
        <w:rPr>
          <w:spacing w:val="-3"/>
          <w:lang w:val="ru-RU"/>
        </w:rPr>
        <w:t xml:space="preserve"> муниципального района</w:t>
      </w:r>
      <w:r w:rsidRPr="005F34A7">
        <w:rPr>
          <w:lang w:val="ru-RU"/>
        </w:rPr>
        <w:t xml:space="preserve"> и внебюджетных средств.</w:t>
      </w:r>
      <w:proofErr w:type="gramEnd"/>
    </w:p>
    <w:p w:rsidR="008F5D93" w:rsidRPr="005F34A7" w:rsidRDefault="007F1A54">
      <w:pPr>
        <w:pStyle w:val="a3"/>
        <w:spacing w:before="2"/>
        <w:ind w:right="100" w:firstLine="571"/>
        <w:jc w:val="both"/>
        <w:rPr>
          <w:lang w:val="ru-RU"/>
        </w:rPr>
      </w:pPr>
      <w:r w:rsidRPr="005F34A7">
        <w:rPr>
          <w:lang w:val="ru-RU"/>
        </w:rPr>
        <w:t>Для целей реализации мероприятий по переселению граждан из аварийного жилищного фонда могут быть использованы механизмы привлечения внебюджетных сре</w:t>
      </w:r>
      <w:proofErr w:type="gramStart"/>
      <w:r w:rsidRPr="005F34A7">
        <w:rPr>
          <w:lang w:val="ru-RU"/>
        </w:rPr>
        <w:t>дств в с</w:t>
      </w:r>
      <w:proofErr w:type="gramEnd"/>
      <w:r w:rsidRPr="005F34A7">
        <w:rPr>
          <w:lang w:val="ru-RU"/>
        </w:rPr>
        <w:t xml:space="preserve">оответствии с действующим законодательством на условиях </w:t>
      </w:r>
      <w:proofErr w:type="spellStart"/>
      <w:r w:rsidRPr="005F34A7">
        <w:rPr>
          <w:lang w:val="ru-RU"/>
        </w:rPr>
        <w:t>софинансирования</w:t>
      </w:r>
      <w:proofErr w:type="spellEnd"/>
      <w:r w:rsidRPr="005F34A7">
        <w:rPr>
          <w:lang w:val="ru-RU"/>
        </w:rPr>
        <w:t>.</w:t>
      </w:r>
    </w:p>
    <w:p w:rsidR="008F5D93" w:rsidRPr="005F34A7" w:rsidRDefault="007F1A54">
      <w:pPr>
        <w:pStyle w:val="a3"/>
        <w:ind w:right="100" w:firstLine="571"/>
        <w:jc w:val="both"/>
        <w:rPr>
          <w:lang w:val="ru-RU"/>
        </w:rPr>
      </w:pPr>
      <w:r w:rsidRPr="005F34A7">
        <w:rPr>
          <w:lang w:val="ru-RU"/>
        </w:rPr>
        <w:t xml:space="preserve">Планируемый </w:t>
      </w:r>
      <w:r w:rsidRPr="005F34A7">
        <w:rPr>
          <w:spacing w:val="-3"/>
          <w:lang w:val="ru-RU"/>
        </w:rPr>
        <w:t xml:space="preserve">объем </w:t>
      </w:r>
      <w:r w:rsidRPr="005F34A7">
        <w:rPr>
          <w:lang w:val="ru-RU"/>
        </w:rPr>
        <w:t xml:space="preserve">финансирования Программы подлежит </w:t>
      </w:r>
      <w:r w:rsidRPr="005F34A7">
        <w:rPr>
          <w:spacing w:val="-3"/>
          <w:lang w:val="ru-RU"/>
        </w:rPr>
        <w:t xml:space="preserve">корректировке </w:t>
      </w:r>
      <w:r w:rsidRPr="005F34A7">
        <w:rPr>
          <w:lang w:val="ru-RU"/>
        </w:rPr>
        <w:t xml:space="preserve">в случае изменения средней рыночной стоимости </w:t>
      </w:r>
      <w:r w:rsidRPr="005F34A7">
        <w:rPr>
          <w:spacing w:val="-4"/>
          <w:lang w:val="ru-RU"/>
        </w:rPr>
        <w:t>одного</w:t>
      </w:r>
      <w:r w:rsidRPr="005F34A7">
        <w:rPr>
          <w:spacing w:val="62"/>
          <w:lang w:val="ru-RU"/>
        </w:rPr>
        <w:t xml:space="preserve"> </w:t>
      </w:r>
      <w:r w:rsidRPr="005F34A7">
        <w:rPr>
          <w:spacing w:val="-3"/>
          <w:lang w:val="ru-RU"/>
        </w:rPr>
        <w:t xml:space="preserve">квадратного </w:t>
      </w:r>
      <w:r w:rsidRPr="005F34A7">
        <w:rPr>
          <w:lang w:val="ru-RU"/>
        </w:rPr>
        <w:t xml:space="preserve">метра жилого помещения, площади предоставляемых жилых помещений, размера возмещения за жилые помещения, а также в случае уточнения </w:t>
      </w:r>
      <w:r w:rsidRPr="005F34A7">
        <w:rPr>
          <w:spacing w:val="-3"/>
          <w:lang w:val="ru-RU"/>
        </w:rPr>
        <w:t xml:space="preserve">Фондом </w:t>
      </w:r>
      <w:r w:rsidRPr="005F34A7">
        <w:rPr>
          <w:lang w:val="ru-RU"/>
        </w:rPr>
        <w:t xml:space="preserve">лимитов предоставления финансовой поддержки Республике Марий </w:t>
      </w:r>
      <w:r w:rsidRPr="005F34A7">
        <w:rPr>
          <w:spacing w:val="-3"/>
          <w:lang w:val="ru-RU"/>
        </w:rPr>
        <w:t xml:space="preserve">Эл </w:t>
      </w:r>
      <w:r w:rsidRPr="005F34A7">
        <w:rPr>
          <w:lang w:val="ru-RU"/>
        </w:rPr>
        <w:t>на цели переселения граждан из аварийного жилищного фонда.</w:t>
      </w:r>
    </w:p>
    <w:p w:rsidR="008F5D93" w:rsidRPr="005F34A7" w:rsidRDefault="007F1A54">
      <w:pPr>
        <w:pStyle w:val="a3"/>
        <w:ind w:right="100" w:firstLine="571"/>
        <w:jc w:val="both"/>
        <w:rPr>
          <w:lang w:val="ru-RU"/>
        </w:rPr>
      </w:pPr>
      <w:r w:rsidRPr="005F34A7">
        <w:rPr>
          <w:lang w:val="ru-RU"/>
        </w:rPr>
        <w:t>Организация проведения мероприятий Программы в целях переселения граждан из аварийного жилищного фонда, в том числе проведение конкурсов (аукционов), осуществляется за счет средств бюджета</w:t>
      </w:r>
      <w:r w:rsidR="007A6D89">
        <w:rPr>
          <w:lang w:val="ru-RU"/>
        </w:rPr>
        <w:t xml:space="preserve"> </w:t>
      </w:r>
      <w:proofErr w:type="spellStart"/>
      <w:r w:rsidR="006C7CEE">
        <w:rPr>
          <w:lang w:val="ru-RU"/>
        </w:rPr>
        <w:t>Килемарского</w:t>
      </w:r>
      <w:proofErr w:type="spellEnd"/>
      <w:r w:rsidR="006C7CEE">
        <w:rPr>
          <w:lang w:val="ru-RU"/>
        </w:rPr>
        <w:t xml:space="preserve"> муниципального района</w:t>
      </w:r>
      <w:r w:rsidR="007A6D89">
        <w:rPr>
          <w:lang w:val="ru-RU"/>
        </w:rPr>
        <w:t xml:space="preserve"> Республики Марий Эл.</w:t>
      </w:r>
    </w:p>
    <w:p w:rsidR="008F5D93" w:rsidRPr="005F34A7" w:rsidRDefault="008F5D93">
      <w:pPr>
        <w:pStyle w:val="a3"/>
        <w:spacing w:before="4"/>
        <w:ind w:left="0"/>
        <w:rPr>
          <w:lang w:val="ru-RU"/>
        </w:rPr>
      </w:pPr>
    </w:p>
    <w:p w:rsidR="008F5D93" w:rsidRDefault="007F1A54" w:rsidP="008427FD">
      <w:pPr>
        <w:pStyle w:val="1"/>
        <w:numPr>
          <w:ilvl w:val="0"/>
          <w:numId w:val="4"/>
        </w:numPr>
        <w:tabs>
          <w:tab w:val="left" w:pos="3095"/>
        </w:tabs>
        <w:ind w:left="3094" w:hanging="305"/>
      </w:pPr>
      <w:proofErr w:type="spellStart"/>
      <w:r>
        <w:rPr>
          <w:spacing w:val="-3"/>
        </w:rPr>
        <w:t>Механизм</w:t>
      </w:r>
      <w:proofErr w:type="spellEnd"/>
      <w:r>
        <w:rPr>
          <w:spacing w:val="-3"/>
        </w:rPr>
        <w:t xml:space="preserve"> </w:t>
      </w:r>
      <w:proofErr w:type="spellStart"/>
      <w:r>
        <w:t>реализации</w:t>
      </w:r>
      <w:proofErr w:type="spellEnd"/>
      <w:r>
        <w:rPr>
          <w:spacing w:val="5"/>
        </w:rPr>
        <w:t xml:space="preserve"> </w:t>
      </w:r>
      <w:proofErr w:type="spellStart"/>
      <w:r>
        <w:t>Программы</w:t>
      </w:r>
      <w:proofErr w:type="spellEnd"/>
    </w:p>
    <w:p w:rsidR="008F5D93" w:rsidRDefault="008F5D93">
      <w:pPr>
        <w:pStyle w:val="a3"/>
        <w:spacing w:before="5"/>
        <w:ind w:left="0"/>
        <w:rPr>
          <w:b/>
          <w:sz w:val="27"/>
        </w:rPr>
      </w:pPr>
    </w:p>
    <w:p w:rsidR="006C7CEE" w:rsidRDefault="006C7CEE">
      <w:pPr>
        <w:pStyle w:val="a3"/>
        <w:ind w:right="100" w:firstLine="640"/>
        <w:jc w:val="both"/>
        <w:rPr>
          <w:lang w:val="ru-RU"/>
        </w:rPr>
      </w:pPr>
      <w:r w:rsidRPr="006C7CEE">
        <w:rPr>
          <w:lang w:val="ru-RU"/>
        </w:rPr>
        <w:t>Реализация Программы осуще</w:t>
      </w:r>
      <w:r>
        <w:rPr>
          <w:lang w:val="ru-RU"/>
        </w:rPr>
        <w:t>ствляется заказчиком Программы.</w:t>
      </w:r>
    </w:p>
    <w:p w:rsidR="006C7CEE" w:rsidRPr="006C7CEE" w:rsidRDefault="006C7CEE" w:rsidP="006C7CEE">
      <w:pPr>
        <w:pStyle w:val="a3"/>
        <w:spacing w:line="322" w:lineRule="exact"/>
        <w:ind w:left="819"/>
        <w:rPr>
          <w:lang w:val="ru-RU"/>
        </w:rPr>
      </w:pPr>
      <w:r w:rsidRPr="006C7CEE">
        <w:rPr>
          <w:lang w:val="ru-RU"/>
        </w:rPr>
        <w:t>Основными  мероприятиями Программы являются:</w:t>
      </w:r>
    </w:p>
    <w:p w:rsidR="006C7CEE" w:rsidRPr="005F34A7" w:rsidRDefault="006C7CEE" w:rsidP="00C51D89">
      <w:pPr>
        <w:pStyle w:val="a3"/>
        <w:ind w:right="102" w:firstLine="598"/>
        <w:jc w:val="both"/>
        <w:rPr>
          <w:lang w:val="ru-RU"/>
        </w:rPr>
      </w:pPr>
      <w:r w:rsidRPr="005F34A7">
        <w:rPr>
          <w:lang w:val="ru-RU"/>
        </w:rPr>
        <w:t>проведение общих собраний собственников жилых помещений многоквартирных домов по вопросу принятия решения об участии в муниципальной адресной программе «Переселение граждан из аварийного жилищного фонда на 2019-2023 годы» и выбора способа обеспечения их жилищных прав;</w:t>
      </w:r>
    </w:p>
    <w:p w:rsidR="006C7CEE" w:rsidRPr="005F34A7" w:rsidRDefault="006C7CEE" w:rsidP="00C51D89">
      <w:pPr>
        <w:pStyle w:val="a3"/>
        <w:spacing w:before="2" w:line="322" w:lineRule="exact"/>
        <w:ind w:left="0" w:firstLine="709"/>
        <w:rPr>
          <w:lang w:val="ru-RU"/>
        </w:rPr>
      </w:pPr>
      <w:r w:rsidRPr="005F34A7">
        <w:rPr>
          <w:lang w:val="ru-RU"/>
        </w:rPr>
        <w:t>принятие муниципальных правовых актов;</w:t>
      </w:r>
    </w:p>
    <w:p w:rsidR="006C7CEE" w:rsidRPr="005F34A7" w:rsidRDefault="006C7CEE" w:rsidP="00C51D89">
      <w:pPr>
        <w:pStyle w:val="a3"/>
        <w:ind w:left="116" w:right="107" w:firstLine="598"/>
        <w:jc w:val="both"/>
        <w:rPr>
          <w:lang w:val="ru-RU"/>
        </w:rPr>
      </w:pPr>
      <w:r w:rsidRPr="005F34A7">
        <w:rPr>
          <w:lang w:val="ru-RU"/>
        </w:rPr>
        <w:t>привлечение и аккумулирование бюджетных ресурсов для реализации Программы;</w:t>
      </w:r>
    </w:p>
    <w:p w:rsidR="006C7CEE" w:rsidRPr="005F34A7" w:rsidRDefault="006C7CEE" w:rsidP="006C7CEE">
      <w:pPr>
        <w:pStyle w:val="a3"/>
        <w:ind w:left="116" w:right="107" w:firstLine="708"/>
        <w:jc w:val="both"/>
        <w:rPr>
          <w:lang w:val="ru-RU"/>
        </w:rPr>
      </w:pPr>
      <w:r w:rsidRPr="005F34A7">
        <w:rPr>
          <w:lang w:val="ru-RU"/>
        </w:rPr>
        <w:t>строительство и (или) приобретение жилых помещений в многоквартирных домах;</w:t>
      </w:r>
    </w:p>
    <w:p w:rsidR="006C7CEE" w:rsidRPr="005F34A7" w:rsidRDefault="006C7CEE" w:rsidP="00C51D89">
      <w:pPr>
        <w:pStyle w:val="a3"/>
        <w:ind w:left="116" w:right="105" w:firstLine="593"/>
        <w:jc w:val="both"/>
        <w:rPr>
          <w:lang w:val="ru-RU"/>
        </w:rPr>
      </w:pPr>
      <w:r w:rsidRPr="005F34A7">
        <w:rPr>
          <w:lang w:val="ru-RU"/>
        </w:rPr>
        <w:t>предоставление жилых помещений, отвечающих установленным законодательством Российской Федерации требованиям, гражданам, переселяемым из аварийного жилищного фонда;</w:t>
      </w:r>
    </w:p>
    <w:p w:rsidR="006C7CEE" w:rsidRPr="005F34A7" w:rsidRDefault="006C7CEE" w:rsidP="00C51D89">
      <w:pPr>
        <w:pStyle w:val="a3"/>
        <w:ind w:right="100" w:firstLine="598"/>
        <w:jc w:val="both"/>
        <w:rPr>
          <w:lang w:val="ru-RU"/>
        </w:rPr>
      </w:pPr>
      <w:r w:rsidRPr="005F34A7">
        <w:rPr>
          <w:lang w:val="ru-RU"/>
        </w:rPr>
        <w:t xml:space="preserve">выплата лицам, в чьей собственности находятся жилые помещения, входящие в аварийный жилищный фонд, возмещения за изымаемые </w:t>
      </w:r>
      <w:r w:rsidRPr="005F34A7">
        <w:rPr>
          <w:lang w:val="ru-RU"/>
        </w:rPr>
        <w:lastRenderedPageBreak/>
        <w:t>жилые помещения в соответствии со статьей 32 Жилищного кодекса Российской Федерации;</w:t>
      </w:r>
    </w:p>
    <w:p w:rsidR="006C7CEE" w:rsidRDefault="006C7CEE" w:rsidP="00C51D89">
      <w:pPr>
        <w:pStyle w:val="a3"/>
        <w:spacing w:line="322" w:lineRule="exact"/>
        <w:ind w:left="819" w:hanging="110"/>
        <w:rPr>
          <w:lang w:val="ru-RU"/>
        </w:rPr>
      </w:pPr>
      <w:r w:rsidRPr="005F34A7">
        <w:rPr>
          <w:lang w:val="ru-RU"/>
        </w:rPr>
        <w:t xml:space="preserve">снос </w:t>
      </w:r>
      <w:r w:rsidR="00C51D89">
        <w:rPr>
          <w:lang w:val="ru-RU"/>
        </w:rPr>
        <w:t>аварийных многоквартирных домов;</w:t>
      </w:r>
    </w:p>
    <w:p w:rsidR="00C51D89" w:rsidRPr="005F34A7" w:rsidRDefault="00C51D89" w:rsidP="00C51D89">
      <w:pPr>
        <w:pStyle w:val="a3"/>
        <w:ind w:right="100" w:firstLine="598"/>
        <w:jc w:val="both"/>
        <w:rPr>
          <w:lang w:val="ru-RU"/>
        </w:rPr>
      </w:pPr>
      <w:r w:rsidRPr="005F34A7">
        <w:rPr>
          <w:lang w:val="ru-RU"/>
        </w:rPr>
        <w:t>ведение отчетности о расходовании средств, направленных на переселение граждан из аварийного жилищного фонда, и представление ее в Министерство строительства, архитектуры и жилищно-коммунального хозяйства Республики Марий Эл;</w:t>
      </w:r>
    </w:p>
    <w:p w:rsidR="00C51D89" w:rsidRPr="005F34A7" w:rsidRDefault="00C51D89" w:rsidP="00C51D89">
      <w:pPr>
        <w:pStyle w:val="a3"/>
        <w:spacing w:line="242" w:lineRule="auto"/>
        <w:ind w:right="101" w:firstLine="571"/>
        <w:jc w:val="both"/>
        <w:rPr>
          <w:lang w:val="ru-RU"/>
        </w:rPr>
      </w:pPr>
      <w:proofErr w:type="gramStart"/>
      <w:r w:rsidRPr="005F34A7">
        <w:rPr>
          <w:lang w:val="ru-RU"/>
        </w:rPr>
        <w:t>контроль за</w:t>
      </w:r>
      <w:proofErr w:type="gramEnd"/>
      <w:r w:rsidRPr="005F34A7">
        <w:rPr>
          <w:lang w:val="ru-RU"/>
        </w:rPr>
        <w:t xml:space="preserve"> использованием бюджетных средств, направленных на переселение граждан из аварийного жилищного фонда.</w:t>
      </w:r>
    </w:p>
    <w:p w:rsidR="006C7CEE" w:rsidRPr="005F34A7" w:rsidRDefault="006C7CEE" w:rsidP="006C7CEE">
      <w:pPr>
        <w:pStyle w:val="a3"/>
        <w:spacing w:before="2"/>
        <w:ind w:right="101" w:firstLine="707"/>
        <w:jc w:val="both"/>
        <w:rPr>
          <w:lang w:val="ru-RU"/>
        </w:rPr>
      </w:pPr>
      <w:r w:rsidRPr="005F34A7">
        <w:rPr>
          <w:lang w:val="ru-RU"/>
        </w:rPr>
        <w:t>Переселение граждан из аварийного жилищного фонда производится путем:</w:t>
      </w:r>
    </w:p>
    <w:p w:rsidR="006C7CEE" w:rsidRPr="005F34A7" w:rsidRDefault="006C7CEE" w:rsidP="006C7CEE">
      <w:pPr>
        <w:pStyle w:val="a3"/>
        <w:ind w:right="100" w:firstLine="708"/>
        <w:jc w:val="both"/>
        <w:rPr>
          <w:lang w:val="ru-RU"/>
        </w:rPr>
      </w:pPr>
      <w:r w:rsidRPr="005F34A7">
        <w:rPr>
          <w:lang w:val="ru-RU"/>
        </w:rPr>
        <w:t xml:space="preserve">предоставления нанимателям жилых помещений в соответствии </w:t>
      </w:r>
      <w:r>
        <w:rPr>
          <w:lang w:val="ru-RU"/>
        </w:rPr>
        <w:br/>
      </w:r>
      <w:r w:rsidRPr="005F34A7">
        <w:rPr>
          <w:lang w:val="ru-RU"/>
        </w:rPr>
        <w:t xml:space="preserve">со статьями 86 и 89 Жилищного кодекса Российской Федерации другого благоустроенного жилого помещения применительно к условиям соответствующего населенного пункта по договору социального найма, равнозначного по общей </w:t>
      </w:r>
      <w:proofErr w:type="gramStart"/>
      <w:r w:rsidRPr="005F34A7">
        <w:rPr>
          <w:lang w:val="ru-RU"/>
        </w:rPr>
        <w:t>площади</w:t>
      </w:r>
      <w:proofErr w:type="gramEnd"/>
      <w:r w:rsidRPr="005F34A7">
        <w:rPr>
          <w:lang w:val="ru-RU"/>
        </w:rPr>
        <w:t xml:space="preserve"> ранее занимаемому жилому помещению, отвечающего установленным законодательством Российской Федерации требованиям и находящегося в границах населенного пункта, в котором расположен аварийный многоквартирный дом, или в границах другого населенного пункта Республики Марий Эл, с письменного согласия нанимателей;</w:t>
      </w:r>
    </w:p>
    <w:p w:rsidR="006C7CEE" w:rsidRPr="005F34A7" w:rsidRDefault="006C7CEE" w:rsidP="006C7CEE">
      <w:pPr>
        <w:pStyle w:val="a3"/>
        <w:ind w:right="100" w:firstLine="708"/>
        <w:jc w:val="both"/>
        <w:rPr>
          <w:lang w:val="ru-RU"/>
        </w:rPr>
      </w:pPr>
      <w:r w:rsidRPr="005F34A7">
        <w:rPr>
          <w:lang w:val="ru-RU"/>
        </w:rPr>
        <w:t xml:space="preserve">выплаты лицам, в чьей собственности </w:t>
      </w:r>
      <w:r w:rsidRPr="005F34A7">
        <w:rPr>
          <w:spacing w:val="-3"/>
          <w:lang w:val="ru-RU"/>
        </w:rPr>
        <w:t xml:space="preserve">находятся </w:t>
      </w:r>
      <w:r w:rsidRPr="005F34A7">
        <w:rPr>
          <w:lang w:val="ru-RU"/>
        </w:rPr>
        <w:t xml:space="preserve">жилые помещения, </w:t>
      </w:r>
      <w:r w:rsidRPr="005F34A7">
        <w:rPr>
          <w:spacing w:val="-3"/>
          <w:lang w:val="ru-RU"/>
        </w:rPr>
        <w:t xml:space="preserve">входящие </w:t>
      </w:r>
      <w:r w:rsidRPr="005F34A7">
        <w:rPr>
          <w:lang w:val="ru-RU"/>
        </w:rPr>
        <w:t xml:space="preserve">в аварийный жилищный фонд, возмещения </w:t>
      </w:r>
      <w:r>
        <w:rPr>
          <w:lang w:val="ru-RU"/>
        </w:rPr>
        <w:br/>
      </w:r>
      <w:r w:rsidRPr="005F34A7">
        <w:rPr>
          <w:lang w:val="ru-RU"/>
        </w:rPr>
        <w:t xml:space="preserve">за изымаемые жилые помещения в соответствии со статьей 32 Жилищного </w:t>
      </w:r>
      <w:r w:rsidRPr="005F34A7">
        <w:rPr>
          <w:spacing w:val="-4"/>
          <w:lang w:val="ru-RU"/>
        </w:rPr>
        <w:t xml:space="preserve">кодекса </w:t>
      </w:r>
      <w:r w:rsidRPr="005F34A7">
        <w:rPr>
          <w:spacing w:val="-3"/>
          <w:lang w:val="ru-RU"/>
        </w:rPr>
        <w:t xml:space="preserve">Российской </w:t>
      </w:r>
      <w:r w:rsidRPr="005F34A7">
        <w:rPr>
          <w:lang w:val="ru-RU"/>
        </w:rPr>
        <w:t xml:space="preserve">Федерации. При </w:t>
      </w:r>
      <w:r w:rsidRPr="005F34A7">
        <w:rPr>
          <w:spacing w:val="-4"/>
          <w:lang w:val="ru-RU"/>
        </w:rPr>
        <w:t xml:space="preserve">этом </w:t>
      </w:r>
      <w:r w:rsidRPr="005F34A7">
        <w:rPr>
          <w:lang w:val="ru-RU"/>
        </w:rPr>
        <w:t>размер возмещения за жилое помещение формируется на основании отчета об оценке объекта оценки в порядке, установленном Федерал</w:t>
      </w:r>
      <w:r>
        <w:rPr>
          <w:lang w:val="ru-RU"/>
        </w:rPr>
        <w:t xml:space="preserve">ьным </w:t>
      </w:r>
      <w:r w:rsidRPr="005F34A7">
        <w:rPr>
          <w:spacing w:val="-4"/>
          <w:lang w:val="ru-RU"/>
        </w:rPr>
        <w:t xml:space="preserve">законом </w:t>
      </w:r>
      <w:r w:rsidRPr="005F34A7">
        <w:rPr>
          <w:spacing w:val="62"/>
          <w:lang w:val="ru-RU"/>
        </w:rPr>
        <w:t xml:space="preserve"> </w:t>
      </w:r>
      <w:r>
        <w:rPr>
          <w:lang w:val="ru-RU"/>
        </w:rPr>
        <w:t>от 29</w:t>
      </w:r>
      <w:r w:rsidRPr="005F34A7">
        <w:rPr>
          <w:lang w:val="ru-RU"/>
        </w:rPr>
        <w:t xml:space="preserve"> </w:t>
      </w:r>
      <w:r>
        <w:rPr>
          <w:spacing w:val="-3"/>
          <w:lang w:val="ru-RU"/>
        </w:rPr>
        <w:t>июля</w:t>
      </w:r>
      <w:r w:rsidRPr="005F34A7">
        <w:rPr>
          <w:spacing w:val="-3"/>
          <w:lang w:val="ru-RU"/>
        </w:rPr>
        <w:t xml:space="preserve"> </w:t>
      </w:r>
      <w:r>
        <w:rPr>
          <w:lang w:val="ru-RU"/>
        </w:rPr>
        <w:t>1998</w:t>
      </w:r>
      <w:r w:rsidRPr="005F34A7">
        <w:rPr>
          <w:lang w:val="ru-RU"/>
        </w:rPr>
        <w:t xml:space="preserve"> </w:t>
      </w:r>
      <w:r>
        <w:rPr>
          <w:spacing w:val="-16"/>
          <w:lang w:val="ru-RU"/>
        </w:rPr>
        <w:t xml:space="preserve">г.  </w:t>
      </w:r>
      <w:r>
        <w:rPr>
          <w:lang w:val="ru-RU"/>
        </w:rPr>
        <w:t xml:space="preserve">№ 135-ФЗ «Об </w:t>
      </w:r>
      <w:r w:rsidRPr="00786178">
        <w:rPr>
          <w:spacing w:val="-2"/>
          <w:lang w:val="ru-RU"/>
        </w:rPr>
        <w:t>оценочной</w:t>
      </w:r>
      <w:r>
        <w:rPr>
          <w:spacing w:val="-2"/>
          <w:lang w:val="ru-RU"/>
        </w:rPr>
        <w:t xml:space="preserve"> </w:t>
      </w:r>
      <w:r w:rsidRPr="005F34A7">
        <w:rPr>
          <w:lang w:val="ru-RU"/>
        </w:rPr>
        <w:t xml:space="preserve">деятельности </w:t>
      </w:r>
      <w:r>
        <w:rPr>
          <w:lang w:val="ru-RU"/>
        </w:rPr>
        <w:br/>
      </w:r>
      <w:r w:rsidRPr="005F34A7">
        <w:rPr>
          <w:lang w:val="ru-RU"/>
        </w:rPr>
        <w:t xml:space="preserve">в Российской Федерации». </w:t>
      </w:r>
      <w:r w:rsidRPr="005F34A7">
        <w:rPr>
          <w:spacing w:val="-4"/>
          <w:lang w:val="ru-RU"/>
        </w:rPr>
        <w:t xml:space="preserve">Расходы, </w:t>
      </w:r>
      <w:r w:rsidRPr="005F34A7">
        <w:rPr>
          <w:lang w:val="ru-RU"/>
        </w:rPr>
        <w:t>связанные с про</w:t>
      </w:r>
      <w:r>
        <w:rPr>
          <w:lang w:val="ru-RU"/>
        </w:rPr>
        <w:t xml:space="preserve">ведением оценки, осуществляются за счет </w:t>
      </w:r>
      <w:r>
        <w:rPr>
          <w:spacing w:val="-3"/>
          <w:lang w:val="ru-RU"/>
        </w:rPr>
        <w:t xml:space="preserve">бюджета </w:t>
      </w:r>
      <w:proofErr w:type="spellStart"/>
      <w:r>
        <w:rPr>
          <w:spacing w:val="-5"/>
          <w:lang w:val="ru-RU"/>
        </w:rPr>
        <w:t>Килемарского</w:t>
      </w:r>
      <w:proofErr w:type="spellEnd"/>
      <w:r>
        <w:rPr>
          <w:spacing w:val="-5"/>
          <w:lang w:val="ru-RU"/>
        </w:rPr>
        <w:t xml:space="preserve"> муниципального района;</w:t>
      </w:r>
    </w:p>
    <w:p w:rsidR="006C7CEE" w:rsidRPr="005F34A7" w:rsidRDefault="006C7CEE" w:rsidP="006C7CEE">
      <w:pPr>
        <w:pStyle w:val="a3"/>
        <w:ind w:right="98" w:firstLine="708"/>
        <w:jc w:val="both"/>
        <w:rPr>
          <w:lang w:val="ru-RU"/>
        </w:rPr>
      </w:pPr>
      <w:r w:rsidRPr="005F34A7">
        <w:rPr>
          <w:lang w:val="ru-RU"/>
        </w:rPr>
        <w:t xml:space="preserve">предоставления собственникам жилых помещений взамен изымаемого жилого помещения </w:t>
      </w:r>
      <w:r w:rsidRPr="005F34A7">
        <w:rPr>
          <w:spacing w:val="-4"/>
          <w:lang w:val="ru-RU"/>
        </w:rPr>
        <w:t xml:space="preserve">другого </w:t>
      </w:r>
      <w:r w:rsidRPr="005F34A7">
        <w:rPr>
          <w:lang w:val="ru-RU"/>
        </w:rPr>
        <w:t xml:space="preserve">жилого помещения в соответствии с частью </w:t>
      </w:r>
      <w:r w:rsidRPr="00786178">
        <w:rPr>
          <w:lang w:val="ru-RU"/>
        </w:rPr>
        <w:t xml:space="preserve">8 статьи 32 Жилищного </w:t>
      </w:r>
      <w:r w:rsidRPr="00786178">
        <w:rPr>
          <w:spacing w:val="-5"/>
          <w:lang w:val="ru-RU"/>
        </w:rPr>
        <w:t xml:space="preserve">кодекса </w:t>
      </w:r>
      <w:r w:rsidRPr="00786178">
        <w:rPr>
          <w:lang w:val="ru-RU"/>
        </w:rPr>
        <w:t xml:space="preserve">Российской Федерации. </w:t>
      </w:r>
      <w:r w:rsidRPr="005F34A7">
        <w:rPr>
          <w:lang w:val="ru-RU"/>
        </w:rPr>
        <w:t>Порядок и сроки</w:t>
      </w:r>
      <w:r w:rsidRPr="005F34A7">
        <w:rPr>
          <w:spacing w:val="-31"/>
          <w:lang w:val="ru-RU"/>
        </w:rPr>
        <w:t xml:space="preserve"> </w:t>
      </w:r>
      <w:r w:rsidRPr="005F34A7">
        <w:rPr>
          <w:spacing w:val="-2"/>
          <w:lang w:val="ru-RU"/>
        </w:rPr>
        <w:t xml:space="preserve">уплаты </w:t>
      </w:r>
      <w:r w:rsidRPr="005F34A7">
        <w:rPr>
          <w:lang w:val="ru-RU"/>
        </w:rPr>
        <w:t xml:space="preserve">гражданами части стоимости предоставляемого им жилого помещения в случае, если </w:t>
      </w:r>
      <w:r w:rsidRPr="005F34A7">
        <w:rPr>
          <w:spacing w:val="-3"/>
          <w:lang w:val="ru-RU"/>
        </w:rPr>
        <w:t xml:space="preserve">его </w:t>
      </w:r>
      <w:r w:rsidRPr="005F34A7">
        <w:rPr>
          <w:lang w:val="ru-RU"/>
        </w:rPr>
        <w:t xml:space="preserve">стоимость превышает </w:t>
      </w:r>
      <w:r>
        <w:rPr>
          <w:lang w:val="ru-RU"/>
        </w:rPr>
        <w:t xml:space="preserve">размер возмещения за изымаемое </w:t>
      </w:r>
      <w:r w:rsidRPr="005F34A7">
        <w:rPr>
          <w:lang w:val="ru-RU"/>
        </w:rPr>
        <w:t>жилое помещение, определяется соглашением, заключенным между органом местного самоуправления и</w:t>
      </w:r>
      <w:r w:rsidRPr="005F34A7">
        <w:rPr>
          <w:spacing w:val="-28"/>
          <w:lang w:val="ru-RU"/>
        </w:rPr>
        <w:t xml:space="preserve"> </w:t>
      </w:r>
      <w:r w:rsidRPr="005F34A7">
        <w:rPr>
          <w:lang w:val="ru-RU"/>
        </w:rPr>
        <w:t>гражданином.</w:t>
      </w:r>
    </w:p>
    <w:p w:rsidR="006C7CEE" w:rsidRPr="005F34A7" w:rsidRDefault="006C7CEE" w:rsidP="006C7CEE">
      <w:pPr>
        <w:pStyle w:val="a3"/>
        <w:ind w:right="101" w:firstLine="708"/>
        <w:jc w:val="both"/>
        <w:rPr>
          <w:lang w:val="ru-RU"/>
        </w:rPr>
      </w:pPr>
      <w:r w:rsidRPr="005F34A7">
        <w:rPr>
          <w:lang w:val="ru-RU"/>
        </w:rPr>
        <w:t>В случае</w:t>
      </w:r>
      <w:proofErr w:type="gramStart"/>
      <w:r w:rsidRPr="005F34A7">
        <w:rPr>
          <w:lang w:val="ru-RU"/>
        </w:rPr>
        <w:t>,</w:t>
      </w:r>
      <w:proofErr w:type="gramEnd"/>
      <w:r w:rsidRPr="005F34A7">
        <w:rPr>
          <w:lang w:val="ru-RU"/>
        </w:rPr>
        <w:t xml:space="preserve"> если стоимость жилого помещения, предоставляемого в собственность взамен изымаемого жилого помещения, ниже размера возмещения изымаемого жилого помещения, то собственнику выплачивается разница между размером возмещения и стоимостью предоставляемого жилого помещения, а если стоимость предоставляемого жилого помещения выше размера возмещения изымаемого жилого помещения, то обязанность по оплате разницы между ними возлагается на собственника изымаемого жилого помещения.</w:t>
      </w:r>
    </w:p>
    <w:p w:rsidR="006C7CEE" w:rsidRPr="005F34A7" w:rsidRDefault="006C7CEE" w:rsidP="006C7CEE">
      <w:pPr>
        <w:pStyle w:val="a3"/>
        <w:ind w:right="101" w:firstLine="708"/>
        <w:jc w:val="both"/>
        <w:rPr>
          <w:lang w:val="ru-RU"/>
        </w:rPr>
      </w:pPr>
      <w:r w:rsidRPr="005F34A7">
        <w:rPr>
          <w:lang w:val="ru-RU"/>
        </w:rPr>
        <w:lastRenderedPageBreak/>
        <w:t xml:space="preserve">План реализации мероприятий по переселению граждан из аварийного жилищного фонда, признанного таковым до 1 января 2017 года, по способам переселения приведен в приложении № 2 </w:t>
      </w:r>
      <w:r w:rsidR="00C51D89">
        <w:rPr>
          <w:lang w:val="ru-RU"/>
        </w:rPr>
        <w:br/>
      </w:r>
      <w:r w:rsidRPr="005F34A7">
        <w:rPr>
          <w:lang w:val="ru-RU"/>
        </w:rPr>
        <w:t>к Программе.</w:t>
      </w:r>
    </w:p>
    <w:p w:rsidR="006C7CEE" w:rsidRPr="005F34A7" w:rsidRDefault="006C7CEE" w:rsidP="006C7CEE">
      <w:pPr>
        <w:pStyle w:val="a3"/>
        <w:ind w:right="101" w:firstLine="707"/>
        <w:jc w:val="both"/>
        <w:rPr>
          <w:lang w:val="ru-RU"/>
        </w:rPr>
      </w:pPr>
      <w:r w:rsidRPr="005F34A7">
        <w:rPr>
          <w:lang w:val="ru-RU"/>
        </w:rPr>
        <w:t xml:space="preserve">Для переселения граждан из аварийного жилищного фонда органу местного самоуправления </w:t>
      </w:r>
      <w:r w:rsidRPr="005F34A7">
        <w:rPr>
          <w:spacing w:val="-4"/>
          <w:lang w:val="ru-RU"/>
        </w:rPr>
        <w:t>необходимо</w:t>
      </w:r>
      <w:r w:rsidRPr="005F34A7">
        <w:rPr>
          <w:spacing w:val="62"/>
          <w:lang w:val="ru-RU"/>
        </w:rPr>
        <w:t xml:space="preserve"> </w:t>
      </w:r>
      <w:r w:rsidRPr="005F34A7">
        <w:rPr>
          <w:lang w:val="ru-RU"/>
        </w:rPr>
        <w:t xml:space="preserve">обеспечить строительство и (или) приобретение жилых помещений в многоквартирных домах, соответствующих техническим регламентам и проектной документации, имеющей положительное заключение </w:t>
      </w:r>
      <w:r w:rsidRPr="005F34A7">
        <w:rPr>
          <w:spacing w:val="-3"/>
          <w:lang w:val="ru-RU"/>
        </w:rPr>
        <w:t xml:space="preserve">государственной </w:t>
      </w:r>
      <w:r w:rsidRPr="005F34A7">
        <w:rPr>
          <w:lang w:val="ru-RU"/>
        </w:rPr>
        <w:t xml:space="preserve">экспертизы, обеспечивающих </w:t>
      </w:r>
      <w:r w:rsidRPr="005F34A7">
        <w:rPr>
          <w:spacing w:val="-3"/>
          <w:lang w:val="ru-RU"/>
        </w:rPr>
        <w:t xml:space="preserve">комфортные </w:t>
      </w:r>
      <w:r w:rsidRPr="005F34A7">
        <w:rPr>
          <w:lang w:val="ru-RU"/>
        </w:rPr>
        <w:t>и безопасные условия проживания граждан (включая инвалидов и другие группы населения с ограниченными возможностями передвижения).</w:t>
      </w:r>
    </w:p>
    <w:p w:rsidR="008F5D93" w:rsidRPr="005F34A7" w:rsidRDefault="007F1A54">
      <w:pPr>
        <w:pStyle w:val="a3"/>
        <w:spacing w:line="322" w:lineRule="exact"/>
        <w:ind w:right="98" w:firstLine="571"/>
        <w:jc w:val="both"/>
        <w:rPr>
          <w:lang w:val="ru-RU"/>
        </w:rPr>
      </w:pPr>
      <w:r w:rsidRPr="005F34A7">
        <w:rPr>
          <w:lang w:val="ru-RU"/>
        </w:rPr>
        <w:t xml:space="preserve">Исполнители Программы несут ответственность за реализацию мероприятий Программы, их </w:t>
      </w:r>
      <w:r w:rsidRPr="005F34A7">
        <w:rPr>
          <w:spacing w:val="-4"/>
          <w:lang w:val="ru-RU"/>
        </w:rPr>
        <w:t>конечные результаты,</w:t>
      </w:r>
      <w:r w:rsidRPr="005F34A7">
        <w:rPr>
          <w:spacing w:val="62"/>
          <w:lang w:val="ru-RU"/>
        </w:rPr>
        <w:t xml:space="preserve"> </w:t>
      </w:r>
      <w:r w:rsidRPr="005F34A7">
        <w:rPr>
          <w:lang w:val="ru-RU"/>
        </w:rPr>
        <w:t>целевое использование выделяемых финансовых средств.</w:t>
      </w:r>
    </w:p>
    <w:p w:rsidR="008F5D93" w:rsidRPr="005F34A7" w:rsidRDefault="008F5D93">
      <w:pPr>
        <w:pStyle w:val="a3"/>
        <w:ind w:left="0"/>
        <w:rPr>
          <w:lang w:val="ru-RU"/>
        </w:rPr>
      </w:pPr>
    </w:p>
    <w:p w:rsidR="008F5D93" w:rsidRPr="005F34A7" w:rsidRDefault="007F1A54" w:rsidP="00BD7279">
      <w:pPr>
        <w:pStyle w:val="1"/>
        <w:numPr>
          <w:ilvl w:val="0"/>
          <w:numId w:val="4"/>
        </w:numPr>
        <w:tabs>
          <w:tab w:val="left" w:pos="0"/>
        </w:tabs>
        <w:spacing w:line="242" w:lineRule="auto"/>
        <w:ind w:left="0" w:right="1096" w:firstLine="0"/>
        <w:jc w:val="center"/>
        <w:rPr>
          <w:lang w:val="ru-RU"/>
        </w:rPr>
      </w:pPr>
      <w:r w:rsidRPr="005F34A7">
        <w:rPr>
          <w:lang w:val="ru-RU"/>
        </w:rPr>
        <w:t>Организация управления Программой, контроль</w:t>
      </w:r>
      <w:r w:rsidRPr="005F34A7">
        <w:rPr>
          <w:spacing w:val="-25"/>
          <w:lang w:val="ru-RU"/>
        </w:rPr>
        <w:t xml:space="preserve"> </w:t>
      </w:r>
      <w:r w:rsidR="00BD7279">
        <w:rPr>
          <w:spacing w:val="-25"/>
          <w:lang w:val="ru-RU"/>
        </w:rPr>
        <w:br/>
      </w:r>
      <w:r w:rsidRPr="005F34A7">
        <w:rPr>
          <w:lang w:val="ru-RU"/>
        </w:rPr>
        <w:t>и оценка эффективности ее</w:t>
      </w:r>
      <w:r w:rsidRPr="005F34A7">
        <w:rPr>
          <w:spacing w:val="-12"/>
          <w:lang w:val="ru-RU"/>
        </w:rPr>
        <w:t xml:space="preserve"> </w:t>
      </w:r>
      <w:r w:rsidRPr="005F34A7">
        <w:rPr>
          <w:lang w:val="ru-RU"/>
        </w:rPr>
        <w:t>реализации</w:t>
      </w:r>
    </w:p>
    <w:p w:rsidR="008F5D93" w:rsidRPr="005F34A7" w:rsidRDefault="008F5D93">
      <w:pPr>
        <w:pStyle w:val="a3"/>
        <w:spacing w:before="2"/>
        <w:ind w:left="0"/>
        <w:rPr>
          <w:b/>
          <w:sz w:val="27"/>
          <w:lang w:val="ru-RU"/>
        </w:rPr>
      </w:pPr>
    </w:p>
    <w:p w:rsidR="008F5D93" w:rsidRPr="005F34A7" w:rsidRDefault="007F1A54">
      <w:pPr>
        <w:pStyle w:val="a3"/>
        <w:spacing w:before="1"/>
        <w:ind w:right="100" w:firstLine="571"/>
        <w:jc w:val="both"/>
        <w:rPr>
          <w:lang w:val="ru-RU"/>
        </w:rPr>
      </w:pPr>
      <w:r w:rsidRPr="005F34A7">
        <w:rPr>
          <w:lang w:val="ru-RU"/>
        </w:rPr>
        <w:t xml:space="preserve">Руководство и </w:t>
      </w:r>
      <w:proofErr w:type="gramStart"/>
      <w:r w:rsidRPr="005F34A7">
        <w:rPr>
          <w:lang w:val="ru-RU"/>
        </w:rPr>
        <w:t>контроль за</w:t>
      </w:r>
      <w:proofErr w:type="gramEnd"/>
      <w:r w:rsidRPr="005F34A7">
        <w:rPr>
          <w:lang w:val="ru-RU"/>
        </w:rPr>
        <w:t xml:space="preserve"> ходом реализации Программы осуществляет администрация </w:t>
      </w:r>
      <w:proofErr w:type="spellStart"/>
      <w:r w:rsidR="00BD7279">
        <w:rPr>
          <w:lang w:val="ru-RU"/>
        </w:rPr>
        <w:t>Килемарского</w:t>
      </w:r>
      <w:proofErr w:type="spellEnd"/>
      <w:r w:rsidR="00BD7279">
        <w:rPr>
          <w:lang w:val="ru-RU"/>
        </w:rPr>
        <w:t xml:space="preserve"> муниципального района</w:t>
      </w:r>
      <w:r w:rsidRPr="005F34A7">
        <w:rPr>
          <w:lang w:val="ru-RU"/>
        </w:rPr>
        <w:t>.</w:t>
      </w:r>
    </w:p>
    <w:p w:rsidR="008F5D93" w:rsidRPr="005F34A7" w:rsidRDefault="007F1A54">
      <w:pPr>
        <w:pStyle w:val="a3"/>
        <w:ind w:left="110" w:right="101" w:firstLine="571"/>
        <w:jc w:val="both"/>
        <w:rPr>
          <w:lang w:val="ru-RU"/>
        </w:rPr>
      </w:pPr>
      <w:r w:rsidRPr="005F34A7">
        <w:rPr>
          <w:lang w:val="ru-RU"/>
        </w:rPr>
        <w:t>Администрация</w:t>
      </w:r>
      <w:r w:rsidR="00BD7279">
        <w:rPr>
          <w:lang w:val="ru-RU"/>
        </w:rPr>
        <w:t xml:space="preserve"> </w:t>
      </w:r>
      <w:proofErr w:type="spellStart"/>
      <w:r w:rsidR="00BD7279">
        <w:rPr>
          <w:lang w:val="ru-RU"/>
        </w:rPr>
        <w:t>Килемарского</w:t>
      </w:r>
      <w:proofErr w:type="spellEnd"/>
      <w:r w:rsidR="00BD7279">
        <w:rPr>
          <w:lang w:val="ru-RU"/>
        </w:rPr>
        <w:t xml:space="preserve"> муниципального района </w:t>
      </w:r>
      <w:r w:rsidR="00BD7279">
        <w:rPr>
          <w:lang w:val="ru-RU"/>
        </w:rPr>
        <w:br/>
      </w:r>
      <w:r w:rsidRPr="005F34A7">
        <w:rPr>
          <w:lang w:val="ru-RU"/>
        </w:rPr>
        <w:t>в установленные сроки представляет в Министерство строительства, архитектуры и жилищн</w:t>
      </w:r>
      <w:proofErr w:type="gramStart"/>
      <w:r w:rsidRPr="005F34A7">
        <w:rPr>
          <w:lang w:val="ru-RU"/>
        </w:rPr>
        <w:t>о-</w:t>
      </w:r>
      <w:proofErr w:type="gramEnd"/>
      <w:r w:rsidRPr="005F34A7">
        <w:rPr>
          <w:lang w:val="ru-RU"/>
        </w:rPr>
        <w:t xml:space="preserve"> коммунального хозяйства Республики Марий Эл отчетные данные о ходе реализации Программы и расходовании финансовых средств.</w:t>
      </w:r>
    </w:p>
    <w:p w:rsidR="009C4C13" w:rsidRDefault="009C4C13">
      <w:pPr>
        <w:pStyle w:val="a3"/>
        <w:spacing w:before="6"/>
        <w:ind w:left="0"/>
        <w:rPr>
          <w:sz w:val="23"/>
          <w:lang w:val="ru-RU"/>
        </w:rPr>
      </w:pPr>
    </w:p>
    <w:p w:rsidR="009C4C13" w:rsidRPr="00786178" w:rsidRDefault="009C4C13">
      <w:pPr>
        <w:pStyle w:val="a3"/>
        <w:spacing w:before="6"/>
        <w:ind w:left="0"/>
        <w:rPr>
          <w:sz w:val="23"/>
          <w:lang w:val="ru-RU"/>
        </w:rPr>
        <w:sectPr w:rsidR="009C4C13" w:rsidRPr="00786178" w:rsidSect="002804D2">
          <w:headerReference w:type="default" r:id="rId16"/>
          <w:pgSz w:w="11900" w:h="16840"/>
          <w:pgMar w:top="454" w:right="851" w:bottom="851" w:left="1985" w:header="743" w:footer="0" w:gutter="0"/>
          <w:cols w:space="720"/>
        </w:sectPr>
      </w:pPr>
    </w:p>
    <w:p w:rsidR="00C51D89" w:rsidRPr="00C51D89" w:rsidRDefault="00C51D89" w:rsidP="00726513">
      <w:pPr>
        <w:pStyle w:val="a3"/>
        <w:spacing w:before="6"/>
        <w:ind w:left="5245"/>
        <w:jc w:val="center"/>
        <w:rPr>
          <w:bCs/>
          <w:sz w:val="24"/>
          <w:szCs w:val="24"/>
          <w:shd w:val="clear" w:color="auto" w:fill="FFFFFF"/>
          <w:lang w:val="ru-RU"/>
        </w:rPr>
      </w:pPr>
      <w:r w:rsidRPr="00C51D89">
        <w:rPr>
          <w:bCs/>
          <w:sz w:val="24"/>
          <w:szCs w:val="24"/>
          <w:shd w:val="clear" w:color="auto" w:fill="FFFFFF"/>
          <w:lang w:val="ru-RU"/>
        </w:rPr>
        <w:lastRenderedPageBreak/>
        <w:t xml:space="preserve">ПРИЛОЖЕНИЕ № </w:t>
      </w:r>
      <w:r>
        <w:rPr>
          <w:bCs/>
          <w:sz w:val="24"/>
          <w:szCs w:val="24"/>
          <w:shd w:val="clear" w:color="auto" w:fill="FFFFFF"/>
          <w:lang w:val="ru-RU"/>
        </w:rPr>
        <w:t>1</w:t>
      </w:r>
    </w:p>
    <w:p w:rsidR="00C51D89" w:rsidRPr="00C51D89" w:rsidRDefault="00C51D89" w:rsidP="00726513">
      <w:pPr>
        <w:pStyle w:val="a3"/>
        <w:spacing w:before="6"/>
        <w:ind w:left="5245"/>
        <w:jc w:val="center"/>
        <w:rPr>
          <w:bCs/>
          <w:sz w:val="24"/>
          <w:szCs w:val="24"/>
          <w:shd w:val="clear" w:color="auto" w:fill="FFFFFF"/>
          <w:lang w:val="ru-RU"/>
        </w:rPr>
      </w:pPr>
      <w:r w:rsidRPr="00C51D89">
        <w:rPr>
          <w:bCs/>
          <w:sz w:val="24"/>
          <w:szCs w:val="24"/>
          <w:shd w:val="clear" w:color="auto" w:fill="FFFFFF"/>
          <w:lang w:val="ru-RU"/>
        </w:rPr>
        <w:t>к муниципальной адресной программе</w:t>
      </w:r>
    </w:p>
    <w:p w:rsidR="009C4C13" w:rsidRPr="00C51D89" w:rsidRDefault="00C51D89" w:rsidP="00726513">
      <w:pPr>
        <w:pStyle w:val="a3"/>
        <w:spacing w:before="6"/>
        <w:ind w:left="5245"/>
        <w:jc w:val="center"/>
        <w:rPr>
          <w:bCs/>
          <w:sz w:val="24"/>
          <w:szCs w:val="24"/>
          <w:shd w:val="clear" w:color="auto" w:fill="FFFFFF"/>
          <w:lang w:val="ru-RU"/>
        </w:rPr>
      </w:pPr>
      <w:r w:rsidRPr="00C51D89">
        <w:rPr>
          <w:bCs/>
          <w:sz w:val="24"/>
          <w:szCs w:val="24"/>
          <w:shd w:val="clear" w:color="auto" w:fill="FFFFFF"/>
          <w:lang w:val="ru-RU"/>
        </w:rPr>
        <w:t>«Переселение граждан из аварийного жилищного фонда</w:t>
      </w:r>
      <w:r w:rsidR="00726513">
        <w:rPr>
          <w:bCs/>
          <w:sz w:val="24"/>
          <w:szCs w:val="24"/>
          <w:shd w:val="clear" w:color="auto" w:fill="FFFFFF"/>
          <w:lang w:val="ru-RU"/>
        </w:rPr>
        <w:t xml:space="preserve"> </w:t>
      </w:r>
      <w:r w:rsidRPr="00C51D89">
        <w:rPr>
          <w:bCs/>
          <w:sz w:val="24"/>
          <w:szCs w:val="24"/>
          <w:shd w:val="clear" w:color="auto" w:fill="FFFFFF"/>
          <w:lang w:val="ru-RU"/>
        </w:rPr>
        <w:t>на 2019-2023 годы»</w:t>
      </w:r>
    </w:p>
    <w:p w:rsidR="00C51D89" w:rsidRDefault="00C51D89" w:rsidP="00575083">
      <w:pPr>
        <w:pStyle w:val="a3"/>
        <w:spacing w:before="6"/>
        <w:ind w:left="0"/>
        <w:jc w:val="center"/>
        <w:rPr>
          <w:b/>
          <w:bCs/>
          <w:shd w:val="clear" w:color="auto" w:fill="FFFFFF"/>
          <w:lang w:val="ru-RU"/>
        </w:rPr>
      </w:pPr>
    </w:p>
    <w:p w:rsidR="00C51D89" w:rsidRDefault="00C51D89" w:rsidP="00575083">
      <w:pPr>
        <w:pStyle w:val="a3"/>
        <w:spacing w:before="6"/>
        <w:ind w:left="0"/>
        <w:jc w:val="center"/>
        <w:rPr>
          <w:b/>
          <w:bCs/>
          <w:shd w:val="clear" w:color="auto" w:fill="FFFFFF"/>
          <w:lang w:val="ru-RU"/>
        </w:rPr>
      </w:pPr>
    </w:p>
    <w:p w:rsidR="00C51D89" w:rsidRDefault="009C4C13" w:rsidP="00575083">
      <w:pPr>
        <w:pStyle w:val="a3"/>
        <w:spacing w:before="6"/>
        <w:ind w:left="0"/>
        <w:jc w:val="center"/>
        <w:rPr>
          <w:b/>
          <w:bCs/>
          <w:shd w:val="clear" w:color="auto" w:fill="FFFFFF"/>
          <w:lang w:val="ru-RU"/>
        </w:rPr>
      </w:pPr>
      <w:r w:rsidRPr="00C51D89">
        <w:rPr>
          <w:b/>
          <w:bCs/>
          <w:shd w:val="clear" w:color="auto" w:fill="FFFFFF"/>
          <w:lang w:val="ru-RU"/>
        </w:rPr>
        <w:t>ПЕРЕЧЕНЬ</w:t>
      </w:r>
    </w:p>
    <w:p w:rsidR="009C4C13" w:rsidRPr="00C51D89" w:rsidRDefault="009C4C13" w:rsidP="00575083">
      <w:pPr>
        <w:pStyle w:val="a3"/>
        <w:spacing w:before="6"/>
        <w:ind w:left="0"/>
        <w:jc w:val="center"/>
        <w:rPr>
          <w:sz w:val="23"/>
          <w:lang w:val="ru-RU"/>
        </w:rPr>
      </w:pPr>
      <w:r w:rsidRPr="00C51D89">
        <w:rPr>
          <w:b/>
          <w:bCs/>
          <w:shd w:val="clear" w:color="auto" w:fill="FFFFFF"/>
          <w:lang w:val="ru-RU"/>
        </w:rPr>
        <w:t xml:space="preserve"> </w:t>
      </w:r>
      <w:r w:rsidR="00C51D89">
        <w:rPr>
          <w:b/>
          <w:bCs/>
          <w:shd w:val="clear" w:color="auto" w:fill="FFFFFF"/>
          <w:lang w:val="ru-RU"/>
        </w:rPr>
        <w:t xml:space="preserve">многоквартирных домов, признанных аварийными и подлежащими сносу в связи с физическим износом в процессе их эксплуатации </w:t>
      </w:r>
      <w:r w:rsidR="00C51D89">
        <w:rPr>
          <w:b/>
          <w:bCs/>
          <w:shd w:val="clear" w:color="auto" w:fill="FFFFFF"/>
          <w:lang w:val="ru-RU"/>
        </w:rPr>
        <w:br/>
        <w:t>до 01 января 2017 г.</w:t>
      </w:r>
    </w:p>
    <w:p w:rsidR="009C4C13" w:rsidRDefault="009C4C13">
      <w:pPr>
        <w:pStyle w:val="a3"/>
        <w:spacing w:before="6"/>
        <w:ind w:left="0"/>
        <w:rPr>
          <w:sz w:val="23"/>
          <w:lang w:val="ru-RU"/>
        </w:rPr>
      </w:pPr>
    </w:p>
    <w:p w:rsidR="009C4C13" w:rsidRDefault="009C4C13">
      <w:pPr>
        <w:pStyle w:val="a3"/>
        <w:spacing w:before="6"/>
        <w:ind w:left="0"/>
        <w:rPr>
          <w:sz w:val="23"/>
          <w:lang w:val="ru-RU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985"/>
        <w:gridCol w:w="1134"/>
        <w:gridCol w:w="1417"/>
        <w:gridCol w:w="1559"/>
      </w:tblGrid>
      <w:tr w:rsidR="00C51D89" w:rsidRPr="00C51D89" w:rsidTr="008427FD">
        <w:trPr>
          <w:trHeight w:val="2120"/>
        </w:trPr>
        <w:tc>
          <w:tcPr>
            <w:tcW w:w="534" w:type="dxa"/>
            <w:vMerge w:val="restart"/>
            <w:vAlign w:val="center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C51D89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C51D89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shd w:val="clear" w:color="auto" w:fill="FFFFFF"/>
                <w:lang w:val="ru-RU"/>
              </w:rPr>
              <w:t>Адрес многоквартирного дома, признанного аварийным</w:t>
            </w:r>
          </w:p>
        </w:tc>
        <w:tc>
          <w:tcPr>
            <w:tcW w:w="1417" w:type="dxa"/>
            <w:vMerge w:val="restart"/>
            <w:vAlign w:val="center"/>
          </w:tcPr>
          <w:p w:rsidR="009F4CB4" w:rsidRPr="00C51D89" w:rsidRDefault="009F4CB4" w:rsidP="00E51BCE">
            <w:pPr>
              <w:pStyle w:val="format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C51D89">
              <w:rPr>
                <w:sz w:val="22"/>
                <w:szCs w:val="22"/>
              </w:rPr>
              <w:t>Год ввода дома в эксплуатацию</w:t>
            </w:r>
          </w:p>
        </w:tc>
        <w:tc>
          <w:tcPr>
            <w:tcW w:w="1985" w:type="dxa"/>
            <w:vMerge w:val="restart"/>
            <w:vAlign w:val="center"/>
          </w:tcPr>
          <w:p w:rsidR="009F4CB4" w:rsidRPr="00C51D89" w:rsidRDefault="009F4CB4" w:rsidP="00E51BCE">
            <w:pPr>
              <w:pStyle w:val="format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C51D89">
              <w:rPr>
                <w:sz w:val="22"/>
                <w:szCs w:val="22"/>
              </w:rPr>
              <w:t xml:space="preserve">Дата признания многоквартирного дома </w:t>
            </w:r>
            <w:proofErr w:type="gramStart"/>
            <w:r w:rsidRPr="00C51D89">
              <w:rPr>
                <w:sz w:val="22"/>
                <w:szCs w:val="22"/>
              </w:rPr>
              <w:t>аварийным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9F4CB4" w:rsidRPr="00C51D89" w:rsidRDefault="009F4CB4" w:rsidP="00E51B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51D89">
              <w:rPr>
                <w:sz w:val="22"/>
                <w:szCs w:val="22"/>
              </w:rPr>
              <w:t>Сведения об аварийном жилищн</w:t>
            </w:r>
            <w:r w:rsidR="00E51BCE" w:rsidRPr="00C51D89">
              <w:rPr>
                <w:sz w:val="22"/>
                <w:szCs w:val="22"/>
              </w:rPr>
              <w:t>ом фонде, подлежащем расселению</w:t>
            </w:r>
          </w:p>
        </w:tc>
        <w:tc>
          <w:tcPr>
            <w:tcW w:w="1559" w:type="dxa"/>
            <w:vMerge w:val="restart"/>
            <w:vAlign w:val="center"/>
          </w:tcPr>
          <w:p w:rsidR="009F4CB4" w:rsidRPr="00C51D89" w:rsidRDefault="009F4CB4" w:rsidP="00E51B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51D89">
              <w:rPr>
                <w:sz w:val="22"/>
                <w:szCs w:val="22"/>
              </w:rPr>
              <w:t>Планируемая дата окончания переселения</w:t>
            </w:r>
          </w:p>
        </w:tc>
      </w:tr>
      <w:tr w:rsidR="00C51D89" w:rsidRPr="00C51D89" w:rsidTr="008427FD">
        <w:trPr>
          <w:trHeight w:val="619"/>
        </w:trPr>
        <w:tc>
          <w:tcPr>
            <w:tcW w:w="534" w:type="dxa"/>
            <w:vMerge/>
          </w:tcPr>
          <w:p w:rsidR="009F4CB4" w:rsidRPr="00C51D89" w:rsidRDefault="009F4CB4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F4CB4" w:rsidRPr="00C51D89" w:rsidRDefault="009F4CB4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9F4CB4" w:rsidRPr="00C51D89" w:rsidRDefault="009F4CB4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9F4CB4" w:rsidRPr="00C51D89" w:rsidRDefault="009F4CB4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F4CB4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п</w:t>
            </w:r>
            <w:r w:rsidR="009F4CB4" w:rsidRPr="00C51D89">
              <w:rPr>
                <w:sz w:val="22"/>
                <w:szCs w:val="22"/>
                <w:lang w:val="ru-RU"/>
              </w:rPr>
              <w:t xml:space="preserve">лощадь, </w:t>
            </w:r>
            <w:proofErr w:type="spellStart"/>
            <w:r w:rsidR="009F4CB4" w:rsidRPr="00C51D89">
              <w:rPr>
                <w:sz w:val="22"/>
                <w:szCs w:val="22"/>
                <w:lang w:val="ru-RU"/>
              </w:rPr>
              <w:t>кв</w:t>
            </w:r>
            <w:proofErr w:type="gramStart"/>
            <w:r w:rsidR="009F4CB4" w:rsidRPr="00C51D89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F4CB4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к</w:t>
            </w:r>
            <w:r w:rsidR="009F4CB4" w:rsidRPr="00C51D89">
              <w:rPr>
                <w:sz w:val="22"/>
                <w:szCs w:val="22"/>
                <w:lang w:val="ru-RU"/>
              </w:rPr>
              <w:t>оличество человек</w:t>
            </w:r>
          </w:p>
        </w:tc>
        <w:tc>
          <w:tcPr>
            <w:tcW w:w="1559" w:type="dxa"/>
            <w:vMerge/>
          </w:tcPr>
          <w:p w:rsidR="009F4CB4" w:rsidRPr="00C51D89" w:rsidRDefault="009F4CB4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</w:tr>
      <w:tr w:rsidR="00C51D89" w:rsidRPr="00C51D89" w:rsidTr="008427FD">
        <w:tc>
          <w:tcPr>
            <w:tcW w:w="534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985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17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7</w:t>
            </w:r>
          </w:p>
        </w:tc>
      </w:tr>
      <w:tr w:rsidR="00C51D89" w:rsidRPr="00C51D89" w:rsidTr="008427FD">
        <w:tc>
          <w:tcPr>
            <w:tcW w:w="534" w:type="dxa"/>
          </w:tcPr>
          <w:p w:rsidR="009F4CB4" w:rsidRPr="00C51D89" w:rsidRDefault="009F4CB4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9F4CB4" w:rsidRPr="00C51D89" w:rsidRDefault="009F4CB4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C51D89">
              <w:rPr>
                <w:sz w:val="22"/>
                <w:szCs w:val="22"/>
                <w:lang w:val="ru-RU"/>
              </w:rPr>
              <w:t>пгт</w:t>
            </w:r>
            <w:proofErr w:type="spellEnd"/>
            <w:r w:rsidRPr="00C51D89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51D89">
              <w:rPr>
                <w:sz w:val="22"/>
                <w:szCs w:val="22"/>
                <w:lang w:val="ru-RU"/>
              </w:rPr>
              <w:t>Килемары</w:t>
            </w:r>
            <w:proofErr w:type="spellEnd"/>
            <w:r w:rsidRPr="00C51D89">
              <w:rPr>
                <w:sz w:val="22"/>
                <w:szCs w:val="22"/>
                <w:lang w:val="ru-RU"/>
              </w:rPr>
              <w:t>, ул. К</w:t>
            </w:r>
            <w:r w:rsidR="00575083" w:rsidRPr="00C51D89">
              <w:rPr>
                <w:sz w:val="22"/>
                <w:szCs w:val="22"/>
                <w:lang w:val="ru-RU"/>
              </w:rPr>
              <w:t>омсомольская</w:t>
            </w:r>
            <w:r w:rsidRPr="00C51D89">
              <w:rPr>
                <w:sz w:val="22"/>
                <w:szCs w:val="22"/>
                <w:lang w:val="ru-RU"/>
              </w:rPr>
              <w:t>,</w:t>
            </w:r>
            <w:r w:rsidR="00575083" w:rsidRPr="00C51D89">
              <w:rPr>
                <w:sz w:val="22"/>
                <w:szCs w:val="22"/>
                <w:lang w:val="ru-RU"/>
              </w:rPr>
              <w:t xml:space="preserve"> </w:t>
            </w:r>
            <w:r w:rsidRPr="00C51D89">
              <w:rPr>
                <w:sz w:val="22"/>
                <w:szCs w:val="22"/>
                <w:lang w:val="ru-RU"/>
              </w:rPr>
              <w:t>д. 30</w:t>
            </w:r>
          </w:p>
        </w:tc>
        <w:tc>
          <w:tcPr>
            <w:tcW w:w="1417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1955</w:t>
            </w:r>
          </w:p>
        </w:tc>
        <w:tc>
          <w:tcPr>
            <w:tcW w:w="1985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22.10.2015</w:t>
            </w:r>
          </w:p>
        </w:tc>
        <w:tc>
          <w:tcPr>
            <w:tcW w:w="1134" w:type="dxa"/>
          </w:tcPr>
          <w:p w:rsidR="009F4CB4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65,9</w:t>
            </w:r>
          </w:p>
        </w:tc>
        <w:tc>
          <w:tcPr>
            <w:tcW w:w="1417" w:type="dxa"/>
          </w:tcPr>
          <w:p w:rsidR="009F4CB4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</w:tcPr>
          <w:p w:rsidR="009F4CB4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31.12.2023</w:t>
            </w:r>
          </w:p>
        </w:tc>
      </w:tr>
      <w:tr w:rsidR="00C51D89" w:rsidRPr="00C51D89" w:rsidTr="008427FD">
        <w:tc>
          <w:tcPr>
            <w:tcW w:w="534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C51D89">
              <w:rPr>
                <w:sz w:val="22"/>
                <w:szCs w:val="22"/>
                <w:lang w:val="ru-RU"/>
              </w:rPr>
              <w:t>пгт</w:t>
            </w:r>
            <w:proofErr w:type="spellEnd"/>
            <w:r w:rsidRPr="00C51D89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51D89">
              <w:rPr>
                <w:sz w:val="22"/>
                <w:szCs w:val="22"/>
                <w:lang w:val="ru-RU"/>
              </w:rPr>
              <w:t>Килемары</w:t>
            </w:r>
            <w:proofErr w:type="spellEnd"/>
            <w:r w:rsidRPr="00C51D89">
              <w:rPr>
                <w:sz w:val="22"/>
                <w:szCs w:val="22"/>
                <w:lang w:val="ru-RU"/>
              </w:rPr>
              <w:t>, ул. Рабочая, д. 11</w:t>
            </w:r>
          </w:p>
        </w:tc>
        <w:tc>
          <w:tcPr>
            <w:tcW w:w="1417" w:type="dxa"/>
          </w:tcPr>
          <w:p w:rsidR="00E51BCE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1950</w:t>
            </w:r>
          </w:p>
        </w:tc>
        <w:tc>
          <w:tcPr>
            <w:tcW w:w="1985" w:type="dxa"/>
          </w:tcPr>
          <w:p w:rsidR="00E51BCE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09.12.2016</w:t>
            </w:r>
          </w:p>
        </w:tc>
        <w:tc>
          <w:tcPr>
            <w:tcW w:w="1134" w:type="dxa"/>
          </w:tcPr>
          <w:p w:rsidR="00E51BCE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82,3</w:t>
            </w:r>
          </w:p>
        </w:tc>
        <w:tc>
          <w:tcPr>
            <w:tcW w:w="1417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</w:tcPr>
          <w:p w:rsidR="00E51BCE" w:rsidRPr="00C51D89" w:rsidRDefault="00E51BCE">
            <w:r w:rsidRPr="00C51D89">
              <w:rPr>
                <w:lang w:val="ru-RU"/>
              </w:rPr>
              <w:t>31.12.2023</w:t>
            </w:r>
          </w:p>
        </w:tc>
      </w:tr>
      <w:tr w:rsidR="00C51D89" w:rsidRPr="00C51D89" w:rsidTr="008427FD">
        <w:tc>
          <w:tcPr>
            <w:tcW w:w="534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68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 xml:space="preserve">п. </w:t>
            </w:r>
            <w:proofErr w:type="spellStart"/>
            <w:r w:rsidRPr="00C51D89">
              <w:rPr>
                <w:sz w:val="22"/>
                <w:szCs w:val="22"/>
                <w:lang w:val="ru-RU"/>
              </w:rPr>
              <w:t>Удюрма</w:t>
            </w:r>
            <w:proofErr w:type="spellEnd"/>
            <w:r w:rsidRPr="00C51D89">
              <w:rPr>
                <w:sz w:val="22"/>
                <w:szCs w:val="22"/>
                <w:lang w:val="ru-RU"/>
              </w:rPr>
              <w:t>, ул. Советская, д. 4</w:t>
            </w:r>
          </w:p>
        </w:tc>
        <w:tc>
          <w:tcPr>
            <w:tcW w:w="1417" w:type="dxa"/>
          </w:tcPr>
          <w:p w:rsidR="00E51BCE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1953</w:t>
            </w:r>
          </w:p>
        </w:tc>
        <w:tc>
          <w:tcPr>
            <w:tcW w:w="1985" w:type="dxa"/>
          </w:tcPr>
          <w:p w:rsidR="00E51BCE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06.10.2016</w:t>
            </w:r>
          </w:p>
        </w:tc>
        <w:tc>
          <w:tcPr>
            <w:tcW w:w="1134" w:type="dxa"/>
          </w:tcPr>
          <w:p w:rsidR="00E51BCE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58,6</w:t>
            </w:r>
          </w:p>
        </w:tc>
        <w:tc>
          <w:tcPr>
            <w:tcW w:w="1417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</w:tcPr>
          <w:p w:rsidR="00E51BCE" w:rsidRPr="00C51D89" w:rsidRDefault="00E51BCE">
            <w:r w:rsidRPr="00C51D89">
              <w:rPr>
                <w:lang w:val="ru-RU"/>
              </w:rPr>
              <w:t>31.12.2023</w:t>
            </w:r>
          </w:p>
        </w:tc>
      </w:tr>
      <w:tr w:rsidR="00C51D89" w:rsidRPr="00C51D89" w:rsidTr="008427FD">
        <w:tc>
          <w:tcPr>
            <w:tcW w:w="534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E51BCE" w:rsidRPr="00C51D89" w:rsidRDefault="007F1A54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17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206,8</w:t>
            </w:r>
          </w:p>
        </w:tc>
        <w:tc>
          <w:tcPr>
            <w:tcW w:w="1417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559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</w:tr>
    </w:tbl>
    <w:p w:rsidR="007F1A54" w:rsidRDefault="007F1A54">
      <w:pPr>
        <w:pStyle w:val="a3"/>
        <w:spacing w:before="6"/>
        <w:ind w:left="0"/>
        <w:rPr>
          <w:sz w:val="23"/>
        </w:rPr>
        <w:sectPr w:rsidR="007F1A54" w:rsidSect="009F4CB4">
          <w:pgSz w:w="11900" w:h="16840"/>
          <w:pgMar w:top="940" w:right="740" w:bottom="280" w:left="1420" w:header="740" w:footer="0" w:gutter="0"/>
          <w:cols w:space="720"/>
          <w:docGrid w:linePitch="299"/>
        </w:sectPr>
      </w:pPr>
    </w:p>
    <w:p w:rsidR="007F1A54" w:rsidRPr="007F1A54" w:rsidRDefault="007F1A54" w:rsidP="00726513">
      <w:pPr>
        <w:jc w:val="center"/>
        <w:rPr>
          <w:sz w:val="20"/>
        </w:rPr>
      </w:pPr>
    </w:p>
    <w:p w:rsidR="007F1A54" w:rsidRPr="00AC5743" w:rsidRDefault="007F1A54" w:rsidP="00726513">
      <w:pPr>
        <w:ind w:left="10490" w:right="974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t>ПРИЛОЖЕНИЕ № 2</w:t>
      </w:r>
    </w:p>
    <w:p w:rsidR="007F1A54" w:rsidRPr="00AC5743" w:rsidRDefault="007F1A54" w:rsidP="00726513">
      <w:pPr>
        <w:ind w:left="10490" w:right="521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t>к муниципальной адресной программе</w:t>
      </w:r>
    </w:p>
    <w:p w:rsidR="007F1A54" w:rsidRPr="00AC5743" w:rsidRDefault="007F1A54" w:rsidP="00726513">
      <w:pPr>
        <w:ind w:left="10490" w:right="525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t>«Переселение граждан из аварийного жилищного фонда на 2019-2023 годы»</w:t>
      </w:r>
    </w:p>
    <w:p w:rsidR="00726513" w:rsidRDefault="00726513" w:rsidP="00726513">
      <w:pPr>
        <w:ind w:left="4518" w:right="4519"/>
        <w:jc w:val="center"/>
        <w:rPr>
          <w:b/>
          <w:bCs/>
          <w:w w:val="105"/>
          <w:sz w:val="24"/>
          <w:szCs w:val="24"/>
          <w:lang w:val="ru-RU"/>
        </w:rPr>
      </w:pPr>
    </w:p>
    <w:p w:rsidR="007F1A54" w:rsidRPr="007F1A54" w:rsidRDefault="007F1A54" w:rsidP="00895252">
      <w:pPr>
        <w:spacing w:before="118"/>
        <w:ind w:left="4518" w:right="4519"/>
        <w:jc w:val="center"/>
        <w:rPr>
          <w:b/>
          <w:bCs/>
          <w:sz w:val="24"/>
          <w:szCs w:val="24"/>
          <w:lang w:val="ru-RU"/>
        </w:rPr>
      </w:pPr>
      <w:r w:rsidRPr="007F1A54">
        <w:rPr>
          <w:b/>
          <w:bCs/>
          <w:w w:val="105"/>
          <w:sz w:val="24"/>
          <w:szCs w:val="24"/>
          <w:lang w:val="ru-RU"/>
        </w:rPr>
        <w:t>ПЛАН</w:t>
      </w:r>
    </w:p>
    <w:p w:rsidR="007F1A54" w:rsidRDefault="007F1A54" w:rsidP="00895252">
      <w:pPr>
        <w:spacing w:before="67"/>
        <w:ind w:left="4535" w:right="4519"/>
        <w:jc w:val="center"/>
        <w:rPr>
          <w:b/>
          <w:bCs/>
          <w:w w:val="105"/>
          <w:sz w:val="24"/>
          <w:szCs w:val="24"/>
          <w:lang w:val="ru-RU"/>
        </w:rPr>
      </w:pPr>
      <w:r w:rsidRPr="007F1A54">
        <w:rPr>
          <w:b/>
          <w:bCs/>
          <w:w w:val="105"/>
          <w:sz w:val="24"/>
          <w:szCs w:val="24"/>
          <w:lang w:val="ru-RU"/>
        </w:rPr>
        <w:t xml:space="preserve">реализации мероприятий по переселению граждан из аварийного жилищного фонда, признанного таковым </w:t>
      </w:r>
      <w:r w:rsidR="00895252">
        <w:rPr>
          <w:b/>
          <w:bCs/>
          <w:w w:val="105"/>
          <w:sz w:val="24"/>
          <w:szCs w:val="24"/>
          <w:lang w:val="ru-RU"/>
        </w:rPr>
        <w:br/>
      </w:r>
      <w:r w:rsidRPr="007F1A54">
        <w:rPr>
          <w:b/>
          <w:bCs/>
          <w:w w:val="105"/>
          <w:sz w:val="24"/>
          <w:szCs w:val="24"/>
          <w:lang w:val="ru-RU"/>
        </w:rPr>
        <w:t>до 1 января 2017 года, по способам переселения</w:t>
      </w:r>
    </w:p>
    <w:p w:rsidR="00895252" w:rsidRDefault="00895252" w:rsidP="00895252">
      <w:pPr>
        <w:spacing w:before="67"/>
        <w:ind w:left="4535" w:right="4519"/>
        <w:jc w:val="center"/>
        <w:rPr>
          <w:b/>
          <w:bCs/>
          <w:w w:val="105"/>
          <w:sz w:val="24"/>
          <w:szCs w:val="24"/>
          <w:lang w:val="ru-RU"/>
        </w:rPr>
      </w:pP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134"/>
        <w:gridCol w:w="1135"/>
        <w:gridCol w:w="849"/>
        <w:gridCol w:w="709"/>
        <w:gridCol w:w="992"/>
        <w:gridCol w:w="992"/>
        <w:gridCol w:w="1135"/>
        <w:gridCol w:w="850"/>
        <w:gridCol w:w="851"/>
        <w:gridCol w:w="850"/>
        <w:gridCol w:w="851"/>
        <w:gridCol w:w="708"/>
        <w:gridCol w:w="993"/>
        <w:gridCol w:w="850"/>
        <w:gridCol w:w="851"/>
        <w:gridCol w:w="708"/>
        <w:gridCol w:w="851"/>
        <w:gridCol w:w="850"/>
      </w:tblGrid>
      <w:tr w:rsidR="00CF4B41" w:rsidRPr="006647CB" w:rsidTr="00726513">
        <w:trPr>
          <w:trHeight w:val="648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895252" w:rsidP="00CF4B41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62" w:rsidRPr="00CF4B41" w:rsidRDefault="00A22162" w:rsidP="00CF4B41">
            <w:pPr>
              <w:widowControl/>
              <w:ind w:left="-108" w:right="-107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Всего</w:t>
            </w:r>
            <w:r w:rsidR="00CF4B41" w:rsidRPr="00CF4B41">
              <w:rPr>
                <w:sz w:val="16"/>
                <w:szCs w:val="16"/>
                <w:lang w:val="ru-RU" w:eastAsia="ru-RU"/>
              </w:rPr>
              <w:br/>
            </w:r>
            <w:r w:rsidRPr="00CF4B41">
              <w:rPr>
                <w:sz w:val="16"/>
                <w:szCs w:val="16"/>
                <w:lang w:val="ru-RU" w:eastAsia="ru-RU"/>
              </w:rPr>
              <w:t>расселяемая площадь жилых помещений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 xml:space="preserve">Расселение в рамках программы, не связанное с приобретением жилых помещений и связанное с приобретением жилых помещений без использования </w:t>
            </w:r>
            <w:proofErr w:type="spellStart"/>
            <w:r w:rsidRPr="00CF4B41">
              <w:rPr>
                <w:sz w:val="16"/>
                <w:szCs w:val="16"/>
                <w:lang w:val="ru-RU" w:eastAsia="ru-RU"/>
              </w:rPr>
              <w:t>бюджентных</w:t>
            </w:r>
            <w:proofErr w:type="spellEnd"/>
            <w:r w:rsidRPr="00CF4B41">
              <w:rPr>
                <w:sz w:val="16"/>
                <w:szCs w:val="16"/>
                <w:lang w:val="ru-RU" w:eastAsia="ru-RU"/>
              </w:rPr>
              <w:t xml:space="preserve"> средств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 xml:space="preserve">Расселение в рамках программы, связанное с приобретение жилых помещений за счет бюджетных средств </w:t>
            </w:r>
          </w:p>
        </w:tc>
      </w:tr>
      <w:tr w:rsidR="00CF4B41" w:rsidRPr="00A22162" w:rsidTr="00065AFE">
        <w:trPr>
          <w:trHeight w:val="275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62" w:rsidRPr="00CF4B41" w:rsidRDefault="00A22162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62" w:rsidRPr="00CF4B41" w:rsidRDefault="00A22162" w:rsidP="00CF4B41">
            <w:pPr>
              <w:widowControl/>
              <w:ind w:left="-108" w:right="-108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2162" w:rsidRPr="00CF4B41" w:rsidRDefault="00A22162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в том числе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 xml:space="preserve">в том числе </w:t>
            </w:r>
          </w:p>
        </w:tc>
      </w:tr>
      <w:tr w:rsidR="00065AFE" w:rsidRPr="006647CB" w:rsidTr="007A6D89">
        <w:trPr>
          <w:trHeight w:val="906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62" w:rsidRPr="00CF4B41" w:rsidRDefault="00A22162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62" w:rsidRPr="00CF4B41" w:rsidRDefault="00A22162" w:rsidP="00CF4B41">
            <w:pPr>
              <w:widowControl/>
              <w:ind w:left="-108" w:right="-108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2162" w:rsidRPr="00CF4B41" w:rsidRDefault="00A22162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62" w:rsidRPr="00CF4B41" w:rsidRDefault="00A22162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Выкуп жилых помещений                                                                         у собственников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CF4B41">
            <w:pPr>
              <w:widowControl/>
              <w:ind w:left="-108" w:right="-109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Договор о развитии застроенной территории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 xml:space="preserve">Переселение в свободный жилищный фонд 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2" w:rsidRPr="00CF4B41" w:rsidRDefault="00A22162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Строительство многоквартирных домов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Приобретение жилых помещений у застройщиков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Приобретение жилых помещений у лиц, не являющихся застройщиками</w:t>
            </w:r>
          </w:p>
        </w:tc>
      </w:tr>
      <w:tr w:rsidR="00065AFE" w:rsidRPr="00A22162" w:rsidTr="00065AFE">
        <w:trPr>
          <w:trHeight w:val="570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CF4B41">
            <w:pPr>
              <w:widowControl/>
              <w:ind w:left="-108" w:right="-108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CF4B41">
              <w:rPr>
                <w:sz w:val="16"/>
                <w:szCs w:val="16"/>
                <w:lang w:val="ru-RU" w:eastAsia="ru-RU"/>
              </w:rPr>
              <w:t>рассе-ляемая</w:t>
            </w:r>
            <w:proofErr w:type="spellEnd"/>
            <w:proofErr w:type="gramEnd"/>
            <w:r w:rsidRPr="00CF4B41">
              <w:rPr>
                <w:sz w:val="16"/>
                <w:szCs w:val="16"/>
                <w:lang w:val="ru-RU" w:eastAsia="ru-RU"/>
              </w:rPr>
              <w:t xml:space="preserve"> площадь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CF4B41">
              <w:rPr>
                <w:sz w:val="16"/>
                <w:szCs w:val="16"/>
                <w:lang w:val="ru-RU" w:eastAsia="ru-RU"/>
              </w:rPr>
              <w:t>рассе-ляемая</w:t>
            </w:r>
            <w:proofErr w:type="spellEnd"/>
            <w:proofErr w:type="gramEnd"/>
            <w:r w:rsidRPr="00CF4B41">
              <w:rPr>
                <w:sz w:val="16"/>
                <w:szCs w:val="16"/>
                <w:lang w:val="ru-RU" w:eastAsia="ru-RU"/>
              </w:rPr>
              <w:t xml:space="preserve"> площадь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CF4B41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стоимость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CF4B41">
              <w:rPr>
                <w:sz w:val="16"/>
                <w:szCs w:val="16"/>
                <w:lang w:val="ru-RU" w:eastAsia="ru-RU"/>
              </w:rPr>
              <w:t>рассе-ляемая</w:t>
            </w:r>
            <w:proofErr w:type="spellEnd"/>
            <w:proofErr w:type="gramEnd"/>
            <w:r w:rsidRPr="00CF4B41">
              <w:rPr>
                <w:sz w:val="16"/>
                <w:szCs w:val="16"/>
                <w:lang w:val="ru-RU" w:eastAsia="ru-RU"/>
              </w:rPr>
              <w:t xml:space="preserve"> площадь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7A6D89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расселяемая площадь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CF4B41">
              <w:rPr>
                <w:sz w:val="16"/>
                <w:szCs w:val="16"/>
                <w:lang w:val="ru-RU" w:eastAsia="ru-RU"/>
              </w:rPr>
              <w:t>рассе-ляемая</w:t>
            </w:r>
            <w:proofErr w:type="spellEnd"/>
            <w:proofErr w:type="gramEnd"/>
            <w:r w:rsidRPr="00CF4B41">
              <w:rPr>
                <w:sz w:val="16"/>
                <w:szCs w:val="16"/>
                <w:lang w:val="ru-RU" w:eastAsia="ru-RU"/>
              </w:rPr>
              <w:t xml:space="preserve"> площадь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CF4B41">
              <w:rPr>
                <w:sz w:val="16"/>
                <w:szCs w:val="16"/>
                <w:lang w:val="ru-RU" w:eastAsia="ru-RU"/>
              </w:rPr>
              <w:t>приобре-таемая</w:t>
            </w:r>
            <w:proofErr w:type="spellEnd"/>
            <w:proofErr w:type="gramEnd"/>
            <w:r w:rsidRPr="00CF4B41">
              <w:rPr>
                <w:sz w:val="16"/>
                <w:szCs w:val="16"/>
                <w:lang w:val="ru-RU" w:eastAsia="ru-RU"/>
              </w:rPr>
              <w:t xml:space="preserve"> площадь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CF4B41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стоимость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CF4B41">
              <w:rPr>
                <w:sz w:val="16"/>
                <w:szCs w:val="16"/>
                <w:lang w:val="ru-RU" w:eastAsia="ru-RU"/>
              </w:rPr>
              <w:t>приобре-таемая</w:t>
            </w:r>
            <w:proofErr w:type="spellEnd"/>
            <w:proofErr w:type="gramEnd"/>
            <w:r w:rsidRPr="00CF4B41">
              <w:rPr>
                <w:sz w:val="16"/>
                <w:szCs w:val="16"/>
                <w:lang w:val="ru-RU" w:eastAsia="ru-RU"/>
              </w:rPr>
              <w:t xml:space="preserve"> площадь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065AFE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стоимость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в строящихся домах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в домах, введенных в эксплуатацию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приобретаемая площадь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065AFE" w:rsidRDefault="00065AFE" w:rsidP="00065AFE">
            <w:pPr>
              <w:widowControl/>
              <w:ind w:left="-108" w:right="-108"/>
              <w:jc w:val="center"/>
              <w:rPr>
                <w:sz w:val="16"/>
                <w:szCs w:val="12"/>
                <w:lang w:val="ru-RU" w:eastAsia="ru-RU"/>
              </w:rPr>
            </w:pPr>
            <w:r w:rsidRPr="00065AFE">
              <w:rPr>
                <w:sz w:val="16"/>
                <w:szCs w:val="12"/>
                <w:lang w:val="ru-RU" w:eastAsia="ru-RU"/>
              </w:rPr>
              <w:t>стоимость</w:t>
            </w:r>
          </w:p>
        </w:tc>
      </w:tr>
      <w:tr w:rsidR="00065AFE" w:rsidRPr="00A22162" w:rsidTr="00065AFE">
        <w:trPr>
          <w:trHeight w:val="682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CF4B41">
            <w:pPr>
              <w:widowControl/>
              <w:ind w:left="-108" w:right="-108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CF4B41">
              <w:rPr>
                <w:sz w:val="16"/>
                <w:szCs w:val="16"/>
                <w:lang w:val="ru-RU" w:eastAsia="ru-RU"/>
              </w:rPr>
              <w:t>приобре-таемая</w:t>
            </w:r>
            <w:proofErr w:type="spellEnd"/>
            <w:proofErr w:type="gramEnd"/>
            <w:r w:rsidRPr="00CF4B41">
              <w:rPr>
                <w:sz w:val="16"/>
                <w:szCs w:val="16"/>
                <w:lang w:val="ru-RU" w:eastAsia="ru-RU"/>
              </w:rPr>
              <w:t xml:space="preserve">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065AFE">
            <w:pPr>
              <w:widowControl/>
              <w:ind w:left="-109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CF4B41">
              <w:rPr>
                <w:sz w:val="16"/>
                <w:szCs w:val="16"/>
                <w:lang w:val="ru-RU" w:eastAsia="ru-RU"/>
              </w:rPr>
              <w:t>приобре-таемая</w:t>
            </w:r>
            <w:proofErr w:type="spellEnd"/>
            <w:proofErr w:type="gramEnd"/>
            <w:r w:rsidRPr="00CF4B41">
              <w:rPr>
                <w:sz w:val="16"/>
                <w:szCs w:val="16"/>
                <w:lang w:val="ru-RU" w:eastAsia="ru-RU"/>
              </w:rPr>
              <w:t xml:space="preserve"> 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065AFE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стоимость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FE" w:rsidRPr="00065AFE" w:rsidRDefault="00065AFE" w:rsidP="00A22162">
            <w:pPr>
              <w:widowControl/>
              <w:rPr>
                <w:sz w:val="16"/>
                <w:szCs w:val="12"/>
                <w:lang w:val="ru-RU" w:eastAsia="ru-RU"/>
              </w:rPr>
            </w:pPr>
          </w:p>
        </w:tc>
      </w:tr>
      <w:tr w:rsidR="00065AFE" w:rsidRPr="00A22162" w:rsidTr="00065AFE">
        <w:trPr>
          <w:trHeight w:val="281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62" w:rsidRPr="00CF4B41" w:rsidRDefault="00A22162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62" w:rsidRPr="00CF4B41" w:rsidRDefault="00A22162" w:rsidP="00CF4B41">
            <w:pPr>
              <w:widowControl/>
              <w:ind w:left="-108" w:right="-108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065AFE" w:rsidRDefault="00A22162" w:rsidP="00A22162">
            <w:pPr>
              <w:widowControl/>
              <w:jc w:val="center"/>
              <w:rPr>
                <w:sz w:val="16"/>
                <w:szCs w:val="12"/>
                <w:lang w:val="ru-RU" w:eastAsia="ru-RU"/>
              </w:rPr>
            </w:pPr>
            <w:r w:rsidRPr="00065AFE">
              <w:rPr>
                <w:sz w:val="16"/>
                <w:szCs w:val="12"/>
                <w:lang w:val="ru-RU" w:eastAsia="ru-RU"/>
              </w:rPr>
              <w:t>рублей</w:t>
            </w:r>
          </w:p>
        </w:tc>
      </w:tr>
      <w:tr w:rsidR="00065AFE" w:rsidRPr="00A22162" w:rsidTr="00065AFE">
        <w:trPr>
          <w:trHeight w:val="300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CF4B41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065AFE" w:rsidRDefault="00A22162" w:rsidP="00A22162">
            <w:pPr>
              <w:widowControl/>
              <w:jc w:val="center"/>
              <w:rPr>
                <w:sz w:val="16"/>
                <w:szCs w:val="12"/>
                <w:lang w:val="ru-RU" w:eastAsia="ru-RU"/>
              </w:rPr>
            </w:pPr>
            <w:r w:rsidRPr="00065AFE">
              <w:rPr>
                <w:sz w:val="16"/>
                <w:szCs w:val="12"/>
                <w:lang w:val="ru-RU" w:eastAsia="ru-RU"/>
              </w:rPr>
              <w:t>19</w:t>
            </w:r>
          </w:p>
        </w:tc>
      </w:tr>
      <w:tr w:rsidR="00065AFE" w:rsidRPr="00A22162" w:rsidTr="00065AFE">
        <w:trPr>
          <w:trHeight w:val="1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CF4B41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065AFE" w:rsidRDefault="00A22162" w:rsidP="00A22162">
            <w:pPr>
              <w:widowControl/>
              <w:jc w:val="center"/>
              <w:rPr>
                <w:sz w:val="16"/>
                <w:szCs w:val="12"/>
                <w:lang w:val="ru-RU" w:eastAsia="ru-RU"/>
              </w:rPr>
            </w:pPr>
            <w:r w:rsidRPr="00065AFE">
              <w:rPr>
                <w:sz w:val="16"/>
                <w:szCs w:val="12"/>
                <w:lang w:val="ru-RU" w:eastAsia="ru-RU"/>
              </w:rPr>
              <w:t> </w:t>
            </w:r>
          </w:p>
        </w:tc>
      </w:tr>
      <w:tr w:rsidR="00065AFE" w:rsidRPr="00A22162" w:rsidTr="00065AFE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CF4B41">
            <w:pPr>
              <w:widowControl/>
              <w:ind w:left="-108" w:right="-108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Всего по этапу 202</w:t>
            </w:r>
            <w:r w:rsidR="001D4801" w:rsidRPr="00CF4B41">
              <w:rPr>
                <w:sz w:val="16"/>
                <w:szCs w:val="16"/>
                <w:lang w:val="ru-RU" w:eastAsia="ru-RU"/>
              </w:rPr>
              <w:t>2</w:t>
            </w:r>
            <w:r w:rsidRPr="00CF4B41">
              <w:rPr>
                <w:sz w:val="16"/>
                <w:szCs w:val="16"/>
                <w:lang w:val="ru-RU" w:eastAsia="ru-RU"/>
              </w:rPr>
              <w:t>-202</w:t>
            </w:r>
            <w:r w:rsidR="001D4801" w:rsidRPr="00CF4B41">
              <w:rPr>
                <w:sz w:val="16"/>
                <w:szCs w:val="16"/>
                <w:lang w:val="ru-RU" w:eastAsia="ru-RU"/>
              </w:rPr>
              <w:t>3</w:t>
            </w:r>
            <w:r w:rsidRPr="00CF4B41">
              <w:rPr>
                <w:sz w:val="16"/>
                <w:szCs w:val="16"/>
                <w:lang w:val="ru-RU" w:eastAsia="ru-RU"/>
              </w:rPr>
              <w:t xml:space="preserve"> года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206,80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847D82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3884444, 27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847D82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3 281 506,46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065AFE" w:rsidRDefault="00A22162" w:rsidP="00847D82">
            <w:pPr>
              <w:widowControl/>
              <w:ind w:left="-108" w:right="-108"/>
              <w:jc w:val="center"/>
              <w:rPr>
                <w:sz w:val="16"/>
                <w:szCs w:val="12"/>
                <w:lang w:val="ru-RU" w:eastAsia="ru-RU"/>
              </w:rPr>
            </w:pPr>
            <w:r w:rsidRPr="00065AFE">
              <w:rPr>
                <w:sz w:val="16"/>
                <w:szCs w:val="12"/>
                <w:lang w:val="ru-RU" w:eastAsia="ru-RU"/>
              </w:rPr>
              <w:t>3 281 506,46</w:t>
            </w:r>
          </w:p>
        </w:tc>
      </w:tr>
      <w:tr w:rsidR="00065AFE" w:rsidRPr="00A22162" w:rsidTr="00847D82">
        <w:trPr>
          <w:trHeight w:val="3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62" w:rsidRPr="00CF4B41" w:rsidRDefault="00A22162" w:rsidP="00C51D89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 xml:space="preserve">Итого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206,80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847D82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3 884 444,27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847D82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3 281 506,46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162" w:rsidRPr="00CF4B41" w:rsidRDefault="00A22162" w:rsidP="00847D82">
            <w:pPr>
              <w:widowControl/>
              <w:ind w:left="-108" w:right="-108"/>
              <w:jc w:val="center"/>
              <w:rPr>
                <w:sz w:val="12"/>
                <w:szCs w:val="12"/>
                <w:lang w:val="ru-RU" w:eastAsia="ru-RU"/>
              </w:rPr>
            </w:pPr>
            <w:r w:rsidRPr="00065AFE">
              <w:rPr>
                <w:sz w:val="16"/>
                <w:szCs w:val="12"/>
                <w:lang w:val="ru-RU" w:eastAsia="ru-RU"/>
              </w:rPr>
              <w:t>3 281 506,46</w:t>
            </w:r>
          </w:p>
        </w:tc>
      </w:tr>
    </w:tbl>
    <w:p w:rsidR="00895252" w:rsidRDefault="00895252">
      <w:pPr>
        <w:rPr>
          <w:b/>
          <w:bCs/>
          <w:w w:val="105"/>
          <w:sz w:val="24"/>
          <w:szCs w:val="24"/>
          <w:lang w:val="ru-RU"/>
        </w:rPr>
      </w:pPr>
      <w:r>
        <w:rPr>
          <w:b/>
          <w:bCs/>
          <w:w w:val="105"/>
          <w:sz w:val="24"/>
          <w:szCs w:val="24"/>
          <w:lang w:val="ru-RU"/>
        </w:rPr>
        <w:br w:type="page"/>
      </w:r>
    </w:p>
    <w:p w:rsidR="00895252" w:rsidRPr="00AC5743" w:rsidRDefault="00895252" w:rsidP="00726513">
      <w:pPr>
        <w:ind w:left="10206" w:right="974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lastRenderedPageBreak/>
        <w:t>ПРИЛОЖЕНИЕ №</w:t>
      </w:r>
      <w:r>
        <w:rPr>
          <w:sz w:val="24"/>
          <w:szCs w:val="24"/>
          <w:lang w:val="ru-RU"/>
        </w:rPr>
        <w:t>3</w:t>
      </w:r>
    </w:p>
    <w:p w:rsidR="00895252" w:rsidRPr="00AC5743" w:rsidRDefault="00895252" w:rsidP="00726513">
      <w:pPr>
        <w:ind w:left="10206" w:right="521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t>к муниципальной адресной программе</w:t>
      </w:r>
    </w:p>
    <w:p w:rsidR="00895252" w:rsidRPr="00AC5743" w:rsidRDefault="00895252" w:rsidP="00726513">
      <w:pPr>
        <w:ind w:left="10206" w:right="525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t>«Переселение граждан из аварийного жилищного фонда на 2019-2023 годы»</w:t>
      </w:r>
    </w:p>
    <w:p w:rsidR="00A22162" w:rsidRDefault="00A22162" w:rsidP="007F1A54">
      <w:pPr>
        <w:spacing w:before="67" w:line="333" w:lineRule="auto"/>
        <w:ind w:left="4535" w:right="4521"/>
        <w:jc w:val="center"/>
        <w:rPr>
          <w:b/>
          <w:bCs/>
          <w:w w:val="105"/>
          <w:sz w:val="24"/>
          <w:szCs w:val="24"/>
          <w:lang w:val="ru-RU"/>
        </w:rPr>
      </w:pPr>
    </w:p>
    <w:p w:rsidR="00CF4B41" w:rsidRDefault="00CF4B41" w:rsidP="00726513">
      <w:pPr>
        <w:ind w:left="4253" w:right="371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ПЛАН</w:t>
      </w:r>
    </w:p>
    <w:p w:rsidR="00CF4B41" w:rsidRDefault="00CF4B41" w:rsidP="00726513">
      <w:pPr>
        <w:ind w:left="4253" w:right="3712"/>
        <w:jc w:val="center"/>
        <w:rPr>
          <w:b/>
          <w:sz w:val="24"/>
          <w:szCs w:val="24"/>
          <w:lang w:val="ru-RU"/>
        </w:rPr>
      </w:pPr>
      <w:r w:rsidRPr="00CF4B41">
        <w:rPr>
          <w:b/>
          <w:sz w:val="24"/>
          <w:szCs w:val="24"/>
          <w:lang w:val="ru-RU"/>
        </w:rPr>
        <w:t xml:space="preserve"> мероприятий по переселению граждан из аварийного жилищного фонда, признанного таковым до 1 января 2017 год</w:t>
      </w:r>
      <w:r w:rsidR="003F2FD7">
        <w:rPr>
          <w:b/>
          <w:sz w:val="24"/>
          <w:szCs w:val="24"/>
          <w:lang w:val="ru-RU"/>
        </w:rPr>
        <w:t>а</w:t>
      </w:r>
    </w:p>
    <w:p w:rsidR="003F2FD7" w:rsidRPr="00CF4B41" w:rsidRDefault="003F2FD7" w:rsidP="00726513">
      <w:pPr>
        <w:ind w:left="4253" w:right="3712"/>
        <w:jc w:val="center"/>
        <w:rPr>
          <w:b/>
          <w:bCs/>
          <w:w w:val="105"/>
          <w:sz w:val="24"/>
          <w:szCs w:val="24"/>
          <w:lang w:val="ru-RU"/>
        </w:rPr>
      </w:pPr>
    </w:p>
    <w:tbl>
      <w:tblPr>
        <w:tblStyle w:val="TableNormal2"/>
        <w:tblW w:w="15622" w:type="dxa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134"/>
        <w:gridCol w:w="567"/>
        <w:gridCol w:w="697"/>
        <w:gridCol w:w="567"/>
        <w:gridCol w:w="992"/>
        <w:gridCol w:w="721"/>
        <w:gridCol w:w="708"/>
        <w:gridCol w:w="1276"/>
        <w:gridCol w:w="981"/>
        <w:gridCol w:w="992"/>
        <w:gridCol w:w="709"/>
        <w:gridCol w:w="708"/>
        <w:gridCol w:w="851"/>
        <w:gridCol w:w="709"/>
        <w:gridCol w:w="708"/>
        <w:gridCol w:w="709"/>
        <w:gridCol w:w="709"/>
      </w:tblGrid>
      <w:tr w:rsidR="00856355" w:rsidRPr="006647CB" w:rsidTr="008269D7">
        <w:trPr>
          <w:trHeight w:hRule="exact" w:val="987"/>
        </w:trPr>
        <w:tc>
          <w:tcPr>
            <w:tcW w:w="1884" w:type="dxa"/>
            <w:vMerge w:val="restart"/>
          </w:tcPr>
          <w:p w:rsidR="00856355" w:rsidRPr="00856355" w:rsidRDefault="00856355" w:rsidP="00856355">
            <w:pPr>
              <w:ind w:left="41"/>
              <w:jc w:val="center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Этапы</w:t>
            </w:r>
            <w:proofErr w:type="spellEnd"/>
          </w:p>
        </w:tc>
        <w:tc>
          <w:tcPr>
            <w:tcW w:w="1134" w:type="dxa"/>
            <w:vMerge w:val="restart"/>
          </w:tcPr>
          <w:p w:rsidR="00856355" w:rsidRPr="00856355" w:rsidRDefault="00856355" w:rsidP="00856355">
            <w:pPr>
              <w:spacing w:line="249" w:lineRule="auto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>Число</w:t>
            </w:r>
            <w:r w:rsidRPr="00856355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856355">
              <w:rPr>
                <w:sz w:val="16"/>
                <w:szCs w:val="16"/>
                <w:lang w:val="ru-RU"/>
              </w:rPr>
              <w:t>жителей, планируемых к переселению</w:t>
            </w:r>
          </w:p>
        </w:tc>
        <w:tc>
          <w:tcPr>
            <w:tcW w:w="1831" w:type="dxa"/>
            <w:gridSpan w:val="3"/>
          </w:tcPr>
          <w:p w:rsidR="00856355" w:rsidRPr="00856355" w:rsidRDefault="00856355" w:rsidP="00856355">
            <w:pPr>
              <w:ind w:left="371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Количество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расселяемых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жилых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помещений</w:t>
            </w:r>
            <w:proofErr w:type="spellEnd"/>
          </w:p>
        </w:tc>
        <w:tc>
          <w:tcPr>
            <w:tcW w:w="2421" w:type="dxa"/>
            <w:gridSpan w:val="3"/>
          </w:tcPr>
          <w:p w:rsidR="00856355" w:rsidRPr="00856355" w:rsidRDefault="00856355" w:rsidP="00856355">
            <w:pPr>
              <w:ind w:left="429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Расселяемая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площадь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жилых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помещений</w:t>
            </w:r>
            <w:proofErr w:type="spellEnd"/>
          </w:p>
        </w:tc>
        <w:tc>
          <w:tcPr>
            <w:tcW w:w="3958" w:type="dxa"/>
            <w:gridSpan w:val="4"/>
          </w:tcPr>
          <w:p w:rsidR="00856355" w:rsidRPr="00856355" w:rsidRDefault="00856355" w:rsidP="00856355">
            <w:pPr>
              <w:ind w:left="811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Источники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финансирования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2268" w:type="dxa"/>
            <w:gridSpan w:val="3"/>
          </w:tcPr>
          <w:p w:rsidR="00856355" w:rsidRPr="00856355" w:rsidRDefault="00856355" w:rsidP="00856355">
            <w:pPr>
              <w:spacing w:before="45"/>
              <w:ind w:left="276" w:right="27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56355">
              <w:rPr>
                <w:sz w:val="16"/>
                <w:szCs w:val="16"/>
                <w:lang w:val="ru-RU"/>
              </w:rPr>
              <w:t>Справочно</w:t>
            </w:r>
            <w:proofErr w:type="spellEnd"/>
            <w:r w:rsidRPr="00856355">
              <w:rPr>
                <w:sz w:val="16"/>
                <w:szCs w:val="16"/>
                <w:lang w:val="ru-RU"/>
              </w:rPr>
              <w:t>:</w:t>
            </w:r>
          </w:p>
          <w:p w:rsidR="00856355" w:rsidRPr="00856355" w:rsidRDefault="00856355" w:rsidP="00856355">
            <w:pPr>
              <w:spacing w:before="4"/>
              <w:ind w:left="288" w:right="276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>Расчетная сумма экономии бюджетных средств</w:t>
            </w:r>
          </w:p>
        </w:tc>
        <w:tc>
          <w:tcPr>
            <w:tcW w:w="2126" w:type="dxa"/>
            <w:gridSpan w:val="3"/>
          </w:tcPr>
          <w:p w:rsidR="00856355" w:rsidRPr="00856355" w:rsidRDefault="00856355" w:rsidP="00856355">
            <w:pPr>
              <w:spacing w:before="45"/>
              <w:ind w:left="248" w:right="24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56355">
              <w:rPr>
                <w:sz w:val="16"/>
                <w:szCs w:val="16"/>
                <w:lang w:val="ru-RU"/>
              </w:rPr>
              <w:t>Справочно</w:t>
            </w:r>
            <w:proofErr w:type="spellEnd"/>
            <w:r w:rsidRPr="00856355">
              <w:rPr>
                <w:sz w:val="16"/>
                <w:szCs w:val="16"/>
                <w:lang w:val="ru-RU"/>
              </w:rPr>
              <w:t>:</w:t>
            </w:r>
          </w:p>
          <w:p w:rsidR="00856355" w:rsidRPr="00856355" w:rsidRDefault="00856355" w:rsidP="00856355">
            <w:pPr>
              <w:spacing w:before="4"/>
              <w:ind w:left="263" w:right="248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>Возмещение части стоимости жилых помещений</w:t>
            </w:r>
          </w:p>
        </w:tc>
      </w:tr>
      <w:tr w:rsidR="00254EF2" w:rsidRPr="00856355" w:rsidTr="008269D7">
        <w:trPr>
          <w:trHeight w:hRule="exact" w:val="430"/>
        </w:trPr>
        <w:tc>
          <w:tcPr>
            <w:tcW w:w="1884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 w:val="restart"/>
          </w:tcPr>
          <w:p w:rsidR="00856355" w:rsidRPr="00856355" w:rsidRDefault="00856355" w:rsidP="00856355">
            <w:pPr>
              <w:jc w:val="center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264" w:type="dxa"/>
            <w:gridSpan w:val="2"/>
          </w:tcPr>
          <w:p w:rsidR="00856355" w:rsidRDefault="00856355" w:rsidP="00856355">
            <w:pPr>
              <w:tabs>
                <w:tab w:val="left" w:pos="1701"/>
              </w:tabs>
              <w:spacing w:line="87" w:lineRule="exact"/>
              <w:jc w:val="center"/>
              <w:rPr>
                <w:sz w:val="16"/>
                <w:szCs w:val="16"/>
                <w:lang w:val="ru-RU"/>
              </w:rPr>
            </w:pPr>
          </w:p>
          <w:p w:rsidR="00856355" w:rsidRDefault="00856355" w:rsidP="00856355">
            <w:pPr>
              <w:tabs>
                <w:tab w:val="left" w:pos="1701"/>
              </w:tabs>
              <w:spacing w:line="87" w:lineRule="exact"/>
              <w:jc w:val="center"/>
              <w:rPr>
                <w:sz w:val="16"/>
                <w:szCs w:val="16"/>
                <w:lang w:val="ru-RU"/>
              </w:rPr>
            </w:pPr>
          </w:p>
          <w:p w:rsidR="00856355" w:rsidRPr="00856355" w:rsidRDefault="00856355" w:rsidP="00856355">
            <w:pPr>
              <w:tabs>
                <w:tab w:val="left" w:pos="1701"/>
              </w:tabs>
              <w:spacing w:line="87" w:lineRule="exact"/>
              <w:jc w:val="center"/>
              <w:rPr>
                <w:sz w:val="16"/>
                <w:szCs w:val="16"/>
              </w:rPr>
            </w:pPr>
            <w:r w:rsidRPr="00856355">
              <w:rPr>
                <w:sz w:val="16"/>
                <w:szCs w:val="16"/>
              </w:rPr>
              <w:t xml:space="preserve">в </w:t>
            </w:r>
            <w:proofErr w:type="spellStart"/>
            <w:r w:rsidRPr="00856355">
              <w:rPr>
                <w:sz w:val="16"/>
                <w:szCs w:val="16"/>
              </w:rPr>
              <w:t>том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числе</w:t>
            </w:r>
            <w:proofErr w:type="spellEnd"/>
          </w:p>
        </w:tc>
        <w:tc>
          <w:tcPr>
            <w:tcW w:w="992" w:type="dxa"/>
            <w:vMerge w:val="restart"/>
          </w:tcPr>
          <w:p w:rsidR="00856355" w:rsidRPr="00856355" w:rsidRDefault="00856355" w:rsidP="00856355">
            <w:pPr>
              <w:ind w:left="22" w:right="17"/>
              <w:jc w:val="center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429" w:type="dxa"/>
            <w:gridSpan w:val="2"/>
          </w:tcPr>
          <w:p w:rsidR="00856355" w:rsidRDefault="00856355" w:rsidP="00856355">
            <w:pPr>
              <w:tabs>
                <w:tab w:val="left" w:pos="1417"/>
              </w:tabs>
              <w:spacing w:line="87" w:lineRule="exact"/>
              <w:ind w:right="520"/>
              <w:jc w:val="center"/>
              <w:rPr>
                <w:sz w:val="16"/>
                <w:szCs w:val="16"/>
                <w:lang w:val="ru-RU"/>
              </w:rPr>
            </w:pPr>
          </w:p>
          <w:p w:rsidR="00856355" w:rsidRDefault="00856355" w:rsidP="00856355">
            <w:pPr>
              <w:tabs>
                <w:tab w:val="left" w:pos="1417"/>
              </w:tabs>
              <w:spacing w:line="87" w:lineRule="exact"/>
              <w:ind w:right="520"/>
              <w:jc w:val="center"/>
              <w:rPr>
                <w:sz w:val="16"/>
                <w:szCs w:val="16"/>
                <w:lang w:val="ru-RU"/>
              </w:rPr>
            </w:pPr>
          </w:p>
          <w:p w:rsidR="00856355" w:rsidRDefault="00856355" w:rsidP="00856355">
            <w:pPr>
              <w:tabs>
                <w:tab w:val="left" w:pos="1417"/>
              </w:tabs>
              <w:spacing w:line="87" w:lineRule="exact"/>
              <w:ind w:right="520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</w:rPr>
              <w:t xml:space="preserve">в </w:t>
            </w:r>
            <w:proofErr w:type="spellStart"/>
            <w:r w:rsidRPr="00856355">
              <w:rPr>
                <w:sz w:val="16"/>
                <w:szCs w:val="16"/>
              </w:rPr>
              <w:t>том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числе</w:t>
            </w:r>
            <w:proofErr w:type="spellEnd"/>
          </w:p>
          <w:p w:rsidR="00856355" w:rsidRDefault="00856355" w:rsidP="00856355">
            <w:pPr>
              <w:tabs>
                <w:tab w:val="left" w:pos="1417"/>
              </w:tabs>
              <w:spacing w:line="87" w:lineRule="exact"/>
              <w:ind w:right="520"/>
              <w:jc w:val="center"/>
              <w:rPr>
                <w:sz w:val="16"/>
                <w:szCs w:val="16"/>
                <w:lang w:val="ru-RU"/>
              </w:rPr>
            </w:pPr>
          </w:p>
          <w:p w:rsidR="00856355" w:rsidRPr="00856355" w:rsidRDefault="00856355" w:rsidP="00856355">
            <w:pPr>
              <w:tabs>
                <w:tab w:val="left" w:pos="1417"/>
              </w:tabs>
              <w:spacing w:line="87" w:lineRule="exact"/>
              <w:ind w:right="5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56355" w:rsidRPr="00856355" w:rsidRDefault="00856355" w:rsidP="00856355">
            <w:pPr>
              <w:ind w:left="25" w:right="17"/>
              <w:jc w:val="center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Всего</w:t>
            </w:r>
            <w:proofErr w:type="spellEnd"/>
            <w:r w:rsidRPr="00856355">
              <w:rPr>
                <w:sz w:val="16"/>
                <w:szCs w:val="16"/>
              </w:rPr>
              <w:t>:</w:t>
            </w:r>
          </w:p>
        </w:tc>
        <w:tc>
          <w:tcPr>
            <w:tcW w:w="2682" w:type="dxa"/>
            <w:gridSpan w:val="3"/>
          </w:tcPr>
          <w:p w:rsidR="00856355" w:rsidRDefault="00856355" w:rsidP="00856355">
            <w:pPr>
              <w:spacing w:line="87" w:lineRule="exact"/>
              <w:ind w:left="891" w:right="882"/>
              <w:jc w:val="center"/>
              <w:rPr>
                <w:sz w:val="16"/>
                <w:szCs w:val="16"/>
                <w:lang w:val="ru-RU"/>
              </w:rPr>
            </w:pPr>
          </w:p>
          <w:p w:rsidR="00856355" w:rsidRDefault="00856355" w:rsidP="00856355">
            <w:pPr>
              <w:spacing w:line="87" w:lineRule="exact"/>
              <w:jc w:val="center"/>
              <w:rPr>
                <w:sz w:val="16"/>
                <w:szCs w:val="16"/>
                <w:lang w:val="ru-RU"/>
              </w:rPr>
            </w:pPr>
          </w:p>
          <w:p w:rsidR="00856355" w:rsidRPr="00856355" w:rsidRDefault="00856355" w:rsidP="00856355">
            <w:pPr>
              <w:spacing w:line="87" w:lineRule="exact"/>
              <w:jc w:val="center"/>
              <w:rPr>
                <w:sz w:val="16"/>
                <w:szCs w:val="16"/>
              </w:rPr>
            </w:pPr>
            <w:r w:rsidRPr="00856355">
              <w:rPr>
                <w:sz w:val="16"/>
                <w:szCs w:val="16"/>
              </w:rPr>
              <w:t xml:space="preserve">в </w:t>
            </w:r>
            <w:proofErr w:type="spellStart"/>
            <w:r w:rsidRPr="00856355">
              <w:rPr>
                <w:sz w:val="16"/>
                <w:szCs w:val="16"/>
              </w:rPr>
              <w:t>том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числе</w:t>
            </w:r>
            <w:proofErr w:type="spellEnd"/>
            <w:r w:rsidRPr="00856355">
              <w:rPr>
                <w:sz w:val="16"/>
                <w:szCs w:val="16"/>
              </w:rPr>
              <w:t>:</w:t>
            </w:r>
          </w:p>
        </w:tc>
        <w:tc>
          <w:tcPr>
            <w:tcW w:w="708" w:type="dxa"/>
            <w:vMerge w:val="restart"/>
          </w:tcPr>
          <w:p w:rsidR="00856355" w:rsidRPr="00856355" w:rsidRDefault="00856355" w:rsidP="00856355">
            <w:pPr>
              <w:ind w:left="20" w:right="17"/>
              <w:jc w:val="center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Всего</w:t>
            </w:r>
            <w:proofErr w:type="spellEnd"/>
            <w:r w:rsidRPr="00856355">
              <w:rPr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2"/>
          </w:tcPr>
          <w:p w:rsidR="00856355" w:rsidRDefault="00856355" w:rsidP="00856355">
            <w:pPr>
              <w:spacing w:line="87" w:lineRule="exact"/>
              <w:jc w:val="center"/>
              <w:rPr>
                <w:sz w:val="16"/>
                <w:szCs w:val="16"/>
                <w:lang w:val="ru-RU"/>
              </w:rPr>
            </w:pPr>
          </w:p>
          <w:p w:rsidR="00856355" w:rsidRDefault="00856355" w:rsidP="00856355">
            <w:pPr>
              <w:spacing w:line="87" w:lineRule="exact"/>
              <w:jc w:val="center"/>
              <w:rPr>
                <w:sz w:val="16"/>
                <w:szCs w:val="16"/>
                <w:lang w:val="ru-RU"/>
              </w:rPr>
            </w:pPr>
          </w:p>
          <w:p w:rsidR="00856355" w:rsidRPr="00856355" w:rsidRDefault="00856355" w:rsidP="00856355">
            <w:pPr>
              <w:spacing w:line="87" w:lineRule="exact"/>
              <w:jc w:val="center"/>
              <w:rPr>
                <w:sz w:val="16"/>
                <w:szCs w:val="16"/>
              </w:rPr>
            </w:pPr>
            <w:r w:rsidRPr="00856355">
              <w:rPr>
                <w:sz w:val="16"/>
                <w:szCs w:val="16"/>
              </w:rPr>
              <w:t xml:space="preserve">в </w:t>
            </w:r>
            <w:proofErr w:type="spellStart"/>
            <w:r w:rsidRPr="00856355">
              <w:rPr>
                <w:sz w:val="16"/>
                <w:szCs w:val="16"/>
              </w:rPr>
              <w:t>том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числе</w:t>
            </w:r>
            <w:proofErr w:type="spellEnd"/>
            <w:r w:rsidRPr="00856355">
              <w:rPr>
                <w:sz w:val="16"/>
                <w:szCs w:val="16"/>
              </w:rPr>
              <w:t>:</w:t>
            </w:r>
          </w:p>
        </w:tc>
        <w:tc>
          <w:tcPr>
            <w:tcW w:w="708" w:type="dxa"/>
            <w:vMerge w:val="restart"/>
          </w:tcPr>
          <w:p w:rsidR="00856355" w:rsidRPr="00856355" w:rsidRDefault="00856355" w:rsidP="00856355">
            <w:pPr>
              <w:ind w:left="20" w:right="17"/>
              <w:jc w:val="center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Всего</w:t>
            </w:r>
            <w:proofErr w:type="spellEnd"/>
            <w:r w:rsidRPr="00856355">
              <w:rPr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</w:tcPr>
          <w:p w:rsidR="00856355" w:rsidRDefault="00856355" w:rsidP="00856355">
            <w:pPr>
              <w:spacing w:line="87" w:lineRule="exact"/>
              <w:ind w:left="517" w:right="510"/>
              <w:jc w:val="center"/>
              <w:rPr>
                <w:sz w:val="16"/>
                <w:szCs w:val="16"/>
                <w:lang w:val="ru-RU"/>
              </w:rPr>
            </w:pPr>
          </w:p>
          <w:p w:rsidR="00856355" w:rsidRDefault="00856355" w:rsidP="00856355">
            <w:pPr>
              <w:spacing w:line="87" w:lineRule="exact"/>
              <w:ind w:left="517" w:right="510"/>
              <w:jc w:val="center"/>
              <w:rPr>
                <w:sz w:val="16"/>
                <w:szCs w:val="16"/>
                <w:lang w:val="ru-RU"/>
              </w:rPr>
            </w:pPr>
          </w:p>
          <w:p w:rsidR="00856355" w:rsidRPr="00856355" w:rsidRDefault="00856355" w:rsidP="00856355">
            <w:pPr>
              <w:spacing w:line="87" w:lineRule="exact"/>
              <w:jc w:val="center"/>
              <w:rPr>
                <w:sz w:val="16"/>
                <w:szCs w:val="16"/>
              </w:rPr>
            </w:pPr>
            <w:r w:rsidRPr="00856355">
              <w:rPr>
                <w:sz w:val="16"/>
                <w:szCs w:val="16"/>
              </w:rPr>
              <w:t xml:space="preserve">в </w:t>
            </w:r>
            <w:proofErr w:type="spellStart"/>
            <w:r w:rsidRPr="00856355">
              <w:rPr>
                <w:sz w:val="16"/>
                <w:szCs w:val="16"/>
              </w:rPr>
              <w:t>том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числе</w:t>
            </w:r>
            <w:proofErr w:type="spellEnd"/>
            <w:r w:rsidRPr="00856355">
              <w:rPr>
                <w:sz w:val="16"/>
                <w:szCs w:val="16"/>
              </w:rPr>
              <w:t>:</w:t>
            </w:r>
          </w:p>
        </w:tc>
      </w:tr>
      <w:tr w:rsidR="008269D7" w:rsidRPr="006647CB" w:rsidTr="008269D7">
        <w:trPr>
          <w:cantSplit/>
          <w:trHeight w:hRule="exact" w:val="2127"/>
        </w:trPr>
        <w:tc>
          <w:tcPr>
            <w:tcW w:w="1884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extDirection w:val="btLr"/>
          </w:tcPr>
          <w:p w:rsidR="00856355" w:rsidRPr="00856355" w:rsidRDefault="00856355" w:rsidP="00254EF2">
            <w:pPr>
              <w:spacing w:line="249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Собственность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граждан</w:t>
            </w:r>
            <w:proofErr w:type="spellEnd"/>
          </w:p>
        </w:tc>
        <w:tc>
          <w:tcPr>
            <w:tcW w:w="567" w:type="dxa"/>
            <w:textDirection w:val="btLr"/>
          </w:tcPr>
          <w:p w:rsidR="00856355" w:rsidRPr="00856355" w:rsidRDefault="00856355" w:rsidP="00254EF2">
            <w:pPr>
              <w:spacing w:line="249" w:lineRule="auto"/>
              <w:ind w:left="131" w:right="113" w:hanging="37"/>
              <w:jc w:val="center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Муниципальная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собственность</w:t>
            </w:r>
            <w:proofErr w:type="spellEnd"/>
          </w:p>
        </w:tc>
        <w:tc>
          <w:tcPr>
            <w:tcW w:w="992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extDirection w:val="btLr"/>
          </w:tcPr>
          <w:p w:rsidR="00856355" w:rsidRPr="00856355" w:rsidRDefault="00856355" w:rsidP="00856355">
            <w:pPr>
              <w:spacing w:line="249" w:lineRule="auto"/>
              <w:ind w:left="230" w:right="98" w:hanging="99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собственность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граждан</w:t>
            </w:r>
            <w:proofErr w:type="spellEnd"/>
          </w:p>
        </w:tc>
        <w:tc>
          <w:tcPr>
            <w:tcW w:w="708" w:type="dxa"/>
            <w:textDirection w:val="btLr"/>
          </w:tcPr>
          <w:p w:rsidR="00856355" w:rsidRPr="00856355" w:rsidRDefault="00856355" w:rsidP="00856355">
            <w:pPr>
              <w:spacing w:line="249" w:lineRule="auto"/>
              <w:ind w:left="131" w:right="98" w:hanging="27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муниципальная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собственность</w:t>
            </w:r>
            <w:proofErr w:type="spellEnd"/>
          </w:p>
        </w:tc>
        <w:tc>
          <w:tcPr>
            <w:tcW w:w="1276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extDirection w:val="btLr"/>
          </w:tcPr>
          <w:p w:rsidR="00856355" w:rsidRPr="00856355" w:rsidRDefault="00856355" w:rsidP="00254EF2">
            <w:pPr>
              <w:spacing w:line="249" w:lineRule="auto"/>
              <w:ind w:left="261" w:right="113" w:hanging="140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за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счет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средств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992" w:type="dxa"/>
            <w:textDirection w:val="btLr"/>
          </w:tcPr>
          <w:p w:rsidR="00856355" w:rsidRPr="00856355" w:rsidRDefault="00856355" w:rsidP="00856355">
            <w:pPr>
              <w:spacing w:line="249" w:lineRule="auto"/>
              <w:ind w:left="64" w:right="56" w:firstLine="4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>за счет средств бюджета</w:t>
            </w:r>
            <w:r w:rsidRPr="00856355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856355">
              <w:rPr>
                <w:sz w:val="16"/>
                <w:szCs w:val="16"/>
                <w:lang w:val="ru-RU"/>
              </w:rPr>
              <w:t>субъекта</w:t>
            </w:r>
            <w:r w:rsidRPr="00856355">
              <w:rPr>
                <w:w w:val="98"/>
                <w:sz w:val="16"/>
                <w:szCs w:val="16"/>
                <w:lang w:val="ru-RU"/>
              </w:rPr>
              <w:t xml:space="preserve"> </w:t>
            </w:r>
            <w:r w:rsidRPr="00856355">
              <w:rPr>
                <w:sz w:val="16"/>
                <w:szCs w:val="16"/>
                <w:lang w:val="ru-RU"/>
              </w:rPr>
              <w:t>Российской Федерации</w:t>
            </w:r>
          </w:p>
        </w:tc>
        <w:tc>
          <w:tcPr>
            <w:tcW w:w="709" w:type="dxa"/>
            <w:textDirection w:val="btLr"/>
          </w:tcPr>
          <w:p w:rsidR="00856355" w:rsidRPr="00856355" w:rsidRDefault="00856355" w:rsidP="00254EF2">
            <w:pPr>
              <w:spacing w:line="249" w:lineRule="auto"/>
              <w:ind w:left="59" w:right="113" w:firstLine="62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>за счет средств местного бюджета</w:t>
            </w:r>
          </w:p>
        </w:tc>
        <w:tc>
          <w:tcPr>
            <w:tcW w:w="708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856355" w:rsidRPr="00856355" w:rsidRDefault="00856355" w:rsidP="00856355">
            <w:pPr>
              <w:spacing w:line="249" w:lineRule="auto"/>
              <w:ind w:left="16" w:right="13" w:firstLine="11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>за счет переселения граждан по</w:t>
            </w:r>
            <w:r w:rsidRPr="00856355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856355">
              <w:rPr>
                <w:sz w:val="16"/>
                <w:szCs w:val="16"/>
                <w:lang w:val="ru-RU"/>
              </w:rPr>
              <w:t>договору о развитии застроенной территории</w:t>
            </w:r>
          </w:p>
        </w:tc>
        <w:tc>
          <w:tcPr>
            <w:tcW w:w="709" w:type="dxa"/>
            <w:textDirection w:val="btLr"/>
          </w:tcPr>
          <w:p w:rsidR="00856355" w:rsidRPr="00856355" w:rsidRDefault="00856355" w:rsidP="00856355">
            <w:pPr>
              <w:spacing w:line="249" w:lineRule="auto"/>
              <w:ind w:left="33" w:right="17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708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56355" w:rsidRPr="00856355" w:rsidRDefault="00856355" w:rsidP="00856355">
            <w:pPr>
              <w:spacing w:line="249" w:lineRule="auto"/>
              <w:ind w:left="52" w:right="47" w:firstLine="7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>за счет средств собственников жилых</w:t>
            </w:r>
            <w:r w:rsidRPr="00856355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856355">
              <w:rPr>
                <w:sz w:val="16"/>
                <w:szCs w:val="16"/>
                <w:lang w:val="ru-RU"/>
              </w:rPr>
              <w:t>помещений</w:t>
            </w:r>
          </w:p>
        </w:tc>
        <w:tc>
          <w:tcPr>
            <w:tcW w:w="709" w:type="dxa"/>
            <w:textDirection w:val="btLr"/>
          </w:tcPr>
          <w:p w:rsidR="00856355" w:rsidRPr="00856355" w:rsidRDefault="00856355" w:rsidP="00856355">
            <w:pPr>
              <w:spacing w:line="249" w:lineRule="auto"/>
              <w:ind w:left="16" w:right="3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 xml:space="preserve">за </w:t>
            </w:r>
            <w:r>
              <w:rPr>
                <w:sz w:val="16"/>
                <w:szCs w:val="16"/>
                <w:lang w:val="ru-RU"/>
              </w:rPr>
              <w:t>счет средств иных лиц (инвестор</w:t>
            </w:r>
            <w:r w:rsidRPr="00856355"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  <w:lang w:val="ru-RU"/>
              </w:rPr>
              <w:br/>
            </w:r>
            <w:r w:rsidRPr="00856355">
              <w:rPr>
                <w:sz w:val="16"/>
                <w:szCs w:val="16"/>
                <w:lang w:val="ru-RU"/>
              </w:rPr>
              <w:t xml:space="preserve"> по ДРЗТ)</w:t>
            </w:r>
          </w:p>
        </w:tc>
      </w:tr>
      <w:tr w:rsidR="00254EF2" w:rsidRPr="00856355" w:rsidTr="003F2FD7">
        <w:trPr>
          <w:trHeight w:hRule="exact" w:val="286"/>
        </w:trPr>
        <w:tc>
          <w:tcPr>
            <w:tcW w:w="1884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56355" w:rsidRPr="00856355" w:rsidRDefault="00856355" w:rsidP="00856355">
            <w:pPr>
              <w:spacing w:before="28"/>
              <w:ind w:left="307" w:right="98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чел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856355" w:rsidRPr="00856355" w:rsidRDefault="00856355" w:rsidP="00856355">
            <w:pPr>
              <w:spacing w:before="28"/>
              <w:ind w:left="326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ед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697" w:type="dxa"/>
          </w:tcPr>
          <w:p w:rsidR="00856355" w:rsidRPr="00856355" w:rsidRDefault="00856355" w:rsidP="00856355">
            <w:pPr>
              <w:spacing w:before="28"/>
              <w:ind w:left="326" w:right="98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ед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856355" w:rsidRPr="00856355" w:rsidRDefault="00856355" w:rsidP="00856355">
            <w:pPr>
              <w:spacing w:before="28"/>
              <w:ind w:left="326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ед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56355" w:rsidRPr="00856355" w:rsidRDefault="00856355" w:rsidP="00856355">
            <w:pPr>
              <w:spacing w:before="28"/>
              <w:ind w:left="300" w:right="98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21" w:type="dxa"/>
          </w:tcPr>
          <w:p w:rsidR="00856355" w:rsidRPr="00856355" w:rsidRDefault="00856355" w:rsidP="00856355">
            <w:pPr>
              <w:spacing w:before="28"/>
              <w:ind w:left="300" w:right="98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8" w:type="dxa"/>
          </w:tcPr>
          <w:p w:rsidR="00856355" w:rsidRPr="00856355" w:rsidRDefault="00856355" w:rsidP="00856355">
            <w:pPr>
              <w:spacing w:before="28"/>
              <w:ind w:left="300" w:right="98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56355" w:rsidRPr="00856355" w:rsidRDefault="00856355" w:rsidP="00856355">
            <w:pPr>
              <w:spacing w:before="28"/>
              <w:ind w:left="24" w:right="1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981" w:type="dxa"/>
          </w:tcPr>
          <w:p w:rsidR="00856355" w:rsidRPr="00856355" w:rsidRDefault="00856355" w:rsidP="00856355">
            <w:pPr>
              <w:spacing w:before="28"/>
              <w:ind w:left="254" w:right="24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56355" w:rsidRPr="00856355" w:rsidRDefault="00856355" w:rsidP="00856355">
            <w:pPr>
              <w:spacing w:before="28"/>
              <w:ind w:left="24" w:right="1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56355" w:rsidRPr="00856355" w:rsidRDefault="00856355" w:rsidP="00D81295">
            <w:pPr>
              <w:spacing w:before="28"/>
              <w:ind w:left="1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856355" w:rsidRPr="00856355" w:rsidRDefault="00856355" w:rsidP="00856355">
            <w:pPr>
              <w:spacing w:before="28"/>
              <w:ind w:left="19" w:right="1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856355" w:rsidRPr="00856355" w:rsidRDefault="00856355" w:rsidP="00856355">
            <w:pPr>
              <w:spacing w:before="28"/>
              <w:ind w:left="305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56355" w:rsidRPr="00856355" w:rsidRDefault="00856355" w:rsidP="00856355">
            <w:pPr>
              <w:spacing w:before="28"/>
              <w:ind w:left="20" w:right="1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856355" w:rsidRPr="00856355" w:rsidRDefault="00856355" w:rsidP="00856355">
            <w:pPr>
              <w:spacing w:before="28"/>
              <w:ind w:left="20" w:right="1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56355" w:rsidRPr="00856355" w:rsidRDefault="00856355" w:rsidP="00E96EE2">
            <w:pPr>
              <w:spacing w:before="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56355" w:rsidRPr="00856355" w:rsidRDefault="00856355" w:rsidP="00E96EE2">
            <w:pPr>
              <w:spacing w:before="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</w:tr>
      <w:tr w:rsidR="00254EF2" w:rsidRPr="00856355" w:rsidTr="008269D7">
        <w:trPr>
          <w:trHeight w:hRule="exact" w:val="178"/>
        </w:trPr>
        <w:tc>
          <w:tcPr>
            <w:tcW w:w="1884" w:type="dxa"/>
          </w:tcPr>
          <w:p w:rsidR="00856355" w:rsidRPr="00856355" w:rsidRDefault="00856355" w:rsidP="00856355">
            <w:pPr>
              <w:spacing w:before="29"/>
              <w:ind w:left="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56355" w:rsidRPr="00856355" w:rsidRDefault="00856355" w:rsidP="00856355">
            <w:pPr>
              <w:spacing w:before="29"/>
              <w:ind w:left="345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56355" w:rsidRPr="00856355" w:rsidRDefault="00856355" w:rsidP="00856355">
            <w:pPr>
              <w:spacing w:before="29"/>
              <w:ind w:left="345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3</w:t>
            </w:r>
          </w:p>
        </w:tc>
        <w:tc>
          <w:tcPr>
            <w:tcW w:w="697" w:type="dxa"/>
          </w:tcPr>
          <w:p w:rsidR="00856355" w:rsidRPr="00856355" w:rsidRDefault="00856355" w:rsidP="00856355">
            <w:pPr>
              <w:spacing w:before="29"/>
              <w:ind w:left="345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56355" w:rsidRPr="00856355" w:rsidRDefault="00856355" w:rsidP="00856355">
            <w:pPr>
              <w:spacing w:before="29"/>
              <w:ind w:left="345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56355" w:rsidRPr="00856355" w:rsidRDefault="00856355" w:rsidP="00856355">
            <w:pPr>
              <w:spacing w:before="29"/>
              <w:ind w:left="345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6</w:t>
            </w:r>
          </w:p>
        </w:tc>
        <w:tc>
          <w:tcPr>
            <w:tcW w:w="721" w:type="dxa"/>
          </w:tcPr>
          <w:p w:rsidR="00856355" w:rsidRPr="00856355" w:rsidRDefault="00856355" w:rsidP="00856355">
            <w:pPr>
              <w:spacing w:before="29"/>
              <w:ind w:left="345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856355" w:rsidRPr="00856355" w:rsidRDefault="00856355" w:rsidP="00856355">
            <w:pPr>
              <w:spacing w:before="29"/>
              <w:ind w:left="345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856355" w:rsidRPr="00856355" w:rsidRDefault="00856355" w:rsidP="00856355">
            <w:pPr>
              <w:spacing w:before="29"/>
              <w:ind w:left="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9</w:t>
            </w:r>
          </w:p>
        </w:tc>
        <w:tc>
          <w:tcPr>
            <w:tcW w:w="981" w:type="dxa"/>
          </w:tcPr>
          <w:p w:rsidR="00856355" w:rsidRPr="00856355" w:rsidRDefault="00856355" w:rsidP="00856355">
            <w:pPr>
              <w:spacing w:before="29"/>
              <w:ind w:left="251" w:right="249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856355" w:rsidRPr="00856355" w:rsidRDefault="00856355" w:rsidP="00856355">
            <w:pPr>
              <w:spacing w:before="29"/>
              <w:ind w:left="19" w:right="17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56355" w:rsidRPr="00856355" w:rsidRDefault="00856355" w:rsidP="00856355">
            <w:pPr>
              <w:spacing w:before="29"/>
              <w:ind w:left="251" w:right="249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856355" w:rsidRPr="00856355" w:rsidRDefault="00856355" w:rsidP="00856355">
            <w:pPr>
              <w:spacing w:before="29"/>
              <w:ind w:left="19" w:right="17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856355" w:rsidRPr="00856355" w:rsidRDefault="00856355" w:rsidP="00856355">
            <w:pPr>
              <w:spacing w:before="29"/>
              <w:ind w:left="319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856355" w:rsidRPr="00856355" w:rsidRDefault="00856355" w:rsidP="00856355">
            <w:pPr>
              <w:spacing w:before="29"/>
              <w:ind w:left="20" w:right="17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856355" w:rsidRPr="00856355" w:rsidRDefault="00856355" w:rsidP="00856355">
            <w:pPr>
              <w:spacing w:before="29"/>
              <w:ind w:left="20" w:right="17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856355" w:rsidRPr="00856355" w:rsidRDefault="00856355" w:rsidP="00856355">
            <w:pPr>
              <w:spacing w:before="29"/>
              <w:ind w:left="252" w:right="249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856355" w:rsidRPr="00856355" w:rsidRDefault="00856355" w:rsidP="00856355">
            <w:pPr>
              <w:spacing w:before="29"/>
              <w:ind w:left="319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18</w:t>
            </w:r>
          </w:p>
        </w:tc>
      </w:tr>
      <w:tr w:rsidR="00254EF2" w:rsidRPr="00856355" w:rsidTr="008269D7">
        <w:trPr>
          <w:trHeight w:hRule="exact" w:val="1518"/>
        </w:trPr>
        <w:tc>
          <w:tcPr>
            <w:tcW w:w="1884" w:type="dxa"/>
          </w:tcPr>
          <w:p w:rsidR="00856355" w:rsidRPr="00856355" w:rsidRDefault="00856355" w:rsidP="00856355">
            <w:pPr>
              <w:spacing w:before="2" w:line="276" w:lineRule="auto"/>
              <w:ind w:left="14"/>
              <w:rPr>
                <w:b/>
                <w:sz w:val="16"/>
                <w:szCs w:val="16"/>
                <w:lang w:val="ru-RU"/>
              </w:rPr>
            </w:pPr>
            <w:r w:rsidRPr="00856355">
              <w:rPr>
                <w:b/>
                <w:w w:val="105"/>
                <w:sz w:val="16"/>
                <w:szCs w:val="16"/>
                <w:lang w:val="ru-RU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856355">
              <w:rPr>
                <w:b/>
                <w:w w:val="105"/>
                <w:sz w:val="16"/>
                <w:szCs w:val="16"/>
                <w:lang w:val="ru-RU"/>
              </w:rPr>
              <w:t>.</w:t>
            </w:r>
            <w:proofErr w:type="gramEnd"/>
            <w:r w:rsidRPr="00856355">
              <w:rPr>
                <w:b/>
                <w:w w:val="10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856355">
              <w:rPr>
                <w:b/>
                <w:w w:val="105"/>
                <w:sz w:val="16"/>
                <w:szCs w:val="16"/>
                <w:lang w:val="ru-RU"/>
              </w:rPr>
              <w:t>в</w:t>
            </w:r>
            <w:proofErr w:type="gramEnd"/>
            <w:r w:rsidRPr="00856355">
              <w:rPr>
                <w:b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6355">
              <w:rPr>
                <w:b/>
                <w:w w:val="105"/>
                <w:sz w:val="16"/>
                <w:szCs w:val="16"/>
                <w:lang w:val="ru-RU"/>
              </w:rPr>
              <w:t>т.ч</w:t>
            </w:r>
            <w:proofErr w:type="spellEnd"/>
            <w:r w:rsidRPr="00856355">
              <w:rPr>
                <w:b/>
                <w:w w:val="105"/>
                <w:sz w:val="16"/>
                <w:szCs w:val="16"/>
                <w:lang w:val="ru-RU"/>
              </w:rPr>
              <w:t>.:</w:t>
            </w:r>
          </w:p>
        </w:tc>
        <w:tc>
          <w:tcPr>
            <w:tcW w:w="1134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856355" w:rsidRPr="00856355" w:rsidRDefault="00856355" w:rsidP="007A6D89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18</w:t>
            </w:r>
          </w:p>
        </w:tc>
        <w:tc>
          <w:tcPr>
            <w:tcW w:w="567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7A6D89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8</w:t>
            </w:r>
          </w:p>
        </w:tc>
        <w:tc>
          <w:tcPr>
            <w:tcW w:w="697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7A6D89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7A6D89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7A6D89">
            <w:pPr>
              <w:spacing w:before="84"/>
              <w:ind w:left="304" w:right="-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206,8</w:t>
            </w:r>
          </w:p>
        </w:tc>
        <w:tc>
          <w:tcPr>
            <w:tcW w:w="721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7A6D89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112,1</w:t>
            </w:r>
          </w:p>
        </w:tc>
        <w:tc>
          <w:tcPr>
            <w:tcW w:w="708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7A6D89">
            <w:pPr>
              <w:spacing w:before="84"/>
              <w:ind w:left="304" w:right="-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94,7</w:t>
            </w:r>
          </w:p>
        </w:tc>
        <w:tc>
          <w:tcPr>
            <w:tcW w:w="1276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7A6D89">
            <w:pPr>
              <w:spacing w:before="84"/>
              <w:ind w:left="52"/>
              <w:jc w:val="center"/>
              <w:rPr>
                <w:b/>
                <w:sz w:val="16"/>
                <w:szCs w:val="16"/>
                <w:lang w:val="ru-RU"/>
              </w:rPr>
            </w:pPr>
            <w:r w:rsidRPr="00254EF2">
              <w:rPr>
                <w:b/>
                <w:w w:val="105"/>
                <w:sz w:val="16"/>
                <w:szCs w:val="16"/>
                <w:lang w:val="ru-RU"/>
              </w:rPr>
              <w:t>7165950,73</w:t>
            </w:r>
          </w:p>
        </w:tc>
        <w:tc>
          <w:tcPr>
            <w:tcW w:w="981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7A6D89">
            <w:pPr>
              <w:spacing w:before="84"/>
              <w:ind w:right="12"/>
              <w:jc w:val="center"/>
              <w:rPr>
                <w:b/>
                <w:sz w:val="16"/>
                <w:szCs w:val="16"/>
              </w:rPr>
            </w:pPr>
            <w:r w:rsidRPr="00254EF2">
              <w:rPr>
                <w:b/>
                <w:sz w:val="16"/>
                <w:szCs w:val="16"/>
                <w:lang w:val="ru-RU"/>
              </w:rPr>
              <w:t>7 022 564,22</w:t>
            </w:r>
          </w:p>
        </w:tc>
        <w:tc>
          <w:tcPr>
            <w:tcW w:w="992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7A6D89">
            <w:pPr>
              <w:spacing w:before="84"/>
              <w:ind w:right="12"/>
              <w:jc w:val="center"/>
              <w:rPr>
                <w:b/>
                <w:sz w:val="16"/>
                <w:szCs w:val="16"/>
              </w:rPr>
            </w:pPr>
            <w:r w:rsidRPr="00254EF2">
              <w:rPr>
                <w:b/>
                <w:sz w:val="16"/>
                <w:szCs w:val="16"/>
                <w:lang w:val="ru-RU"/>
              </w:rPr>
              <w:t>143 386,51</w:t>
            </w:r>
          </w:p>
        </w:tc>
        <w:tc>
          <w:tcPr>
            <w:tcW w:w="709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7A6D89">
            <w:pPr>
              <w:spacing w:before="84"/>
              <w:ind w:right="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0,0</w:t>
            </w:r>
            <w:r w:rsidRPr="00856355">
              <w:rPr>
                <w:b/>
                <w:w w:val="105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7A6D89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51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7A6D89">
            <w:pPr>
              <w:spacing w:before="84"/>
              <w:ind w:right="12"/>
              <w:jc w:val="center"/>
              <w:rPr>
                <w:b/>
                <w:sz w:val="16"/>
                <w:szCs w:val="16"/>
              </w:rPr>
            </w:pPr>
            <w:r w:rsidRPr="00856355">
              <w:rPr>
                <w:b/>
                <w:w w:val="105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E96EE2" w:rsidP="007A6D89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708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7A6D89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00,00</w:t>
            </w:r>
          </w:p>
        </w:tc>
        <w:tc>
          <w:tcPr>
            <w:tcW w:w="709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7A6D89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709" w:type="dxa"/>
          </w:tcPr>
          <w:p w:rsidR="00856355" w:rsidRPr="00856355" w:rsidRDefault="00856355" w:rsidP="007A6D89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7A6D89">
            <w:pPr>
              <w:spacing w:before="84"/>
              <w:ind w:right="12"/>
              <w:jc w:val="center"/>
              <w:rPr>
                <w:b/>
                <w:sz w:val="16"/>
                <w:szCs w:val="16"/>
              </w:rPr>
            </w:pPr>
            <w:r w:rsidRPr="00856355">
              <w:rPr>
                <w:b/>
                <w:w w:val="105"/>
                <w:sz w:val="16"/>
                <w:szCs w:val="16"/>
              </w:rPr>
              <w:t>0,00</w:t>
            </w:r>
          </w:p>
        </w:tc>
      </w:tr>
      <w:tr w:rsidR="00254EF2" w:rsidRPr="00856355" w:rsidTr="008269D7">
        <w:trPr>
          <w:trHeight w:hRule="exact" w:val="420"/>
        </w:trPr>
        <w:tc>
          <w:tcPr>
            <w:tcW w:w="1884" w:type="dxa"/>
          </w:tcPr>
          <w:p w:rsidR="00856355" w:rsidRPr="00856355" w:rsidRDefault="00856355" w:rsidP="00856355">
            <w:pPr>
              <w:spacing w:before="41"/>
              <w:ind w:left="14"/>
              <w:rPr>
                <w:sz w:val="16"/>
                <w:szCs w:val="16"/>
              </w:rPr>
            </w:pPr>
            <w:proofErr w:type="spellStart"/>
            <w:r w:rsidRPr="00856355">
              <w:rPr>
                <w:w w:val="105"/>
                <w:sz w:val="16"/>
                <w:szCs w:val="16"/>
              </w:rPr>
              <w:t>Всего</w:t>
            </w:r>
            <w:proofErr w:type="spellEnd"/>
            <w:r w:rsidRPr="00856355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w w:val="105"/>
                <w:sz w:val="16"/>
                <w:szCs w:val="16"/>
              </w:rPr>
              <w:t>по</w:t>
            </w:r>
            <w:proofErr w:type="spellEnd"/>
            <w:r w:rsidRPr="00856355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w w:val="105"/>
                <w:sz w:val="16"/>
                <w:szCs w:val="16"/>
              </w:rPr>
              <w:t>этапу</w:t>
            </w:r>
            <w:proofErr w:type="spellEnd"/>
            <w:r w:rsidRPr="00856355">
              <w:rPr>
                <w:w w:val="105"/>
                <w:sz w:val="16"/>
                <w:szCs w:val="16"/>
              </w:rPr>
              <w:t xml:space="preserve"> 2022 </w:t>
            </w:r>
            <w:proofErr w:type="spellStart"/>
            <w:r w:rsidRPr="00856355">
              <w:rPr>
                <w:w w:val="105"/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1134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5</w:t>
            </w:r>
          </w:p>
        </w:tc>
        <w:tc>
          <w:tcPr>
            <w:tcW w:w="697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856355" w:rsidRPr="00856355" w:rsidRDefault="007A6D89" w:rsidP="007A6D89">
            <w:pPr>
              <w:spacing w:before="41"/>
              <w:ind w:left="357" w:right="-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123,8</w:t>
            </w:r>
          </w:p>
        </w:tc>
        <w:tc>
          <w:tcPr>
            <w:tcW w:w="721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57,9</w:t>
            </w:r>
          </w:p>
        </w:tc>
        <w:tc>
          <w:tcPr>
            <w:tcW w:w="708" w:type="dxa"/>
          </w:tcPr>
          <w:p w:rsidR="00856355" w:rsidRPr="00856355" w:rsidRDefault="00254EF2" w:rsidP="007A6D89">
            <w:pPr>
              <w:spacing w:before="41"/>
              <w:ind w:left="357" w:right="-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65,9</w:t>
            </w:r>
          </w:p>
        </w:tc>
        <w:tc>
          <w:tcPr>
            <w:tcW w:w="1276" w:type="dxa"/>
          </w:tcPr>
          <w:p w:rsidR="00856355" w:rsidRPr="00856355" w:rsidRDefault="00254EF2" w:rsidP="007A6D89">
            <w:pPr>
              <w:spacing w:before="41"/>
              <w:ind w:left="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4293794,78</w:t>
            </w:r>
          </w:p>
        </w:tc>
        <w:tc>
          <w:tcPr>
            <w:tcW w:w="981" w:type="dxa"/>
          </w:tcPr>
          <w:p w:rsidR="00856355" w:rsidRPr="00856355" w:rsidRDefault="008269D7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4207864,22</w:t>
            </w:r>
          </w:p>
        </w:tc>
        <w:tc>
          <w:tcPr>
            <w:tcW w:w="992" w:type="dxa"/>
          </w:tcPr>
          <w:p w:rsidR="00856355" w:rsidRPr="00856355" w:rsidRDefault="008269D7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85930,56</w:t>
            </w:r>
          </w:p>
        </w:tc>
        <w:tc>
          <w:tcPr>
            <w:tcW w:w="709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708" w:type="dxa"/>
          </w:tcPr>
          <w:p w:rsidR="00856355" w:rsidRPr="00856355" w:rsidRDefault="00E96EE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51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</w:tr>
      <w:tr w:rsidR="00254EF2" w:rsidRPr="00856355" w:rsidTr="008269D7">
        <w:trPr>
          <w:trHeight w:hRule="exact" w:val="412"/>
        </w:trPr>
        <w:tc>
          <w:tcPr>
            <w:tcW w:w="1884" w:type="dxa"/>
          </w:tcPr>
          <w:p w:rsidR="00856355" w:rsidRPr="00856355" w:rsidRDefault="00856355" w:rsidP="00856355">
            <w:pPr>
              <w:spacing w:before="41"/>
              <w:ind w:left="14"/>
              <w:rPr>
                <w:sz w:val="16"/>
                <w:szCs w:val="16"/>
              </w:rPr>
            </w:pPr>
            <w:proofErr w:type="spellStart"/>
            <w:r w:rsidRPr="00856355">
              <w:rPr>
                <w:w w:val="105"/>
                <w:sz w:val="16"/>
                <w:szCs w:val="16"/>
              </w:rPr>
              <w:t>Всего</w:t>
            </w:r>
            <w:proofErr w:type="spellEnd"/>
            <w:r w:rsidRPr="00856355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w w:val="105"/>
                <w:sz w:val="16"/>
                <w:szCs w:val="16"/>
              </w:rPr>
              <w:t>по</w:t>
            </w:r>
            <w:proofErr w:type="spellEnd"/>
            <w:r w:rsidRPr="00856355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w w:val="105"/>
                <w:sz w:val="16"/>
                <w:szCs w:val="16"/>
              </w:rPr>
              <w:t>этапу</w:t>
            </w:r>
            <w:proofErr w:type="spellEnd"/>
            <w:r w:rsidRPr="00856355">
              <w:rPr>
                <w:w w:val="105"/>
                <w:sz w:val="16"/>
                <w:szCs w:val="16"/>
              </w:rPr>
              <w:t xml:space="preserve"> 2023 </w:t>
            </w:r>
            <w:proofErr w:type="spellStart"/>
            <w:r w:rsidRPr="00856355">
              <w:rPr>
                <w:w w:val="105"/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1134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</w:tcPr>
          <w:p w:rsidR="00856355" w:rsidRPr="007A6D89" w:rsidRDefault="007A6D89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3</w:t>
            </w:r>
          </w:p>
        </w:tc>
        <w:tc>
          <w:tcPr>
            <w:tcW w:w="697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856355" w:rsidRPr="007A6D89" w:rsidRDefault="007A6D89" w:rsidP="007A6D89">
            <w:pPr>
              <w:spacing w:before="41"/>
              <w:ind w:left="357" w:right="-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83,0</w:t>
            </w:r>
          </w:p>
        </w:tc>
        <w:tc>
          <w:tcPr>
            <w:tcW w:w="721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54,2</w:t>
            </w:r>
          </w:p>
        </w:tc>
        <w:tc>
          <w:tcPr>
            <w:tcW w:w="708" w:type="dxa"/>
          </w:tcPr>
          <w:p w:rsidR="00856355" w:rsidRPr="00856355" w:rsidRDefault="00254EF2" w:rsidP="007A6D89">
            <w:pPr>
              <w:spacing w:before="41"/>
              <w:ind w:left="357" w:right="-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28,8</w:t>
            </w:r>
          </w:p>
        </w:tc>
        <w:tc>
          <w:tcPr>
            <w:tcW w:w="1276" w:type="dxa"/>
          </w:tcPr>
          <w:p w:rsidR="00856355" w:rsidRPr="00856355" w:rsidRDefault="008269D7" w:rsidP="007A6D89">
            <w:pPr>
              <w:spacing w:before="41"/>
              <w:ind w:left="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2872155,95</w:t>
            </w:r>
          </w:p>
        </w:tc>
        <w:tc>
          <w:tcPr>
            <w:tcW w:w="981" w:type="dxa"/>
          </w:tcPr>
          <w:p w:rsidR="00856355" w:rsidRPr="00856355" w:rsidRDefault="008269D7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2814700,00</w:t>
            </w:r>
          </w:p>
        </w:tc>
        <w:tc>
          <w:tcPr>
            <w:tcW w:w="992" w:type="dxa"/>
          </w:tcPr>
          <w:p w:rsidR="00856355" w:rsidRPr="00856355" w:rsidRDefault="008269D7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57455,95</w:t>
            </w:r>
          </w:p>
        </w:tc>
        <w:tc>
          <w:tcPr>
            <w:tcW w:w="709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708" w:type="dxa"/>
          </w:tcPr>
          <w:p w:rsidR="00856355" w:rsidRPr="00856355" w:rsidRDefault="00E96EE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51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6355" w:rsidRPr="00856355" w:rsidRDefault="00E96EE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708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</w:tr>
    </w:tbl>
    <w:p w:rsidR="007A7203" w:rsidRDefault="007A7203" w:rsidP="00726513">
      <w:pPr>
        <w:spacing w:before="67" w:line="333" w:lineRule="auto"/>
        <w:ind w:left="4253" w:right="3712"/>
        <w:jc w:val="center"/>
        <w:rPr>
          <w:b/>
          <w:bCs/>
          <w:w w:val="105"/>
          <w:sz w:val="24"/>
          <w:szCs w:val="24"/>
          <w:lang w:val="ru-RU"/>
        </w:rPr>
      </w:pPr>
    </w:p>
    <w:p w:rsidR="007A7203" w:rsidRDefault="007A7203">
      <w:pPr>
        <w:rPr>
          <w:b/>
          <w:bCs/>
          <w:w w:val="105"/>
          <w:sz w:val="24"/>
          <w:szCs w:val="24"/>
          <w:lang w:val="ru-RU"/>
        </w:rPr>
      </w:pPr>
      <w:r>
        <w:rPr>
          <w:b/>
          <w:bCs/>
          <w:w w:val="105"/>
          <w:sz w:val="24"/>
          <w:szCs w:val="24"/>
          <w:lang w:val="ru-RU"/>
        </w:rPr>
        <w:br w:type="page"/>
      </w:r>
    </w:p>
    <w:p w:rsidR="00863D5F" w:rsidRPr="00AC5743" w:rsidRDefault="00863D5F" w:rsidP="00863D5F">
      <w:pPr>
        <w:ind w:left="10206" w:right="974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lastRenderedPageBreak/>
        <w:t>ПРИЛОЖЕНИЕ №</w:t>
      </w:r>
      <w:r>
        <w:rPr>
          <w:sz w:val="24"/>
          <w:szCs w:val="24"/>
          <w:lang w:val="ru-RU"/>
        </w:rPr>
        <w:t>4</w:t>
      </w:r>
    </w:p>
    <w:p w:rsidR="00863D5F" w:rsidRPr="00AC5743" w:rsidRDefault="00863D5F" w:rsidP="00863D5F">
      <w:pPr>
        <w:ind w:left="10206" w:right="521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t>к муниципальной адресной программе</w:t>
      </w:r>
    </w:p>
    <w:p w:rsidR="00863D5F" w:rsidRPr="00AC5743" w:rsidRDefault="00863D5F" w:rsidP="00863D5F">
      <w:pPr>
        <w:ind w:left="10206" w:right="525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t>«Переселение граждан из аварийного жилищного фонда на 2019-2023 годы»</w:t>
      </w:r>
    </w:p>
    <w:p w:rsidR="00863D5F" w:rsidRDefault="00863D5F" w:rsidP="007A7203">
      <w:pPr>
        <w:spacing w:before="81"/>
        <w:ind w:left="3512"/>
        <w:rPr>
          <w:b/>
          <w:bCs/>
          <w:w w:val="105"/>
          <w:sz w:val="19"/>
          <w:szCs w:val="19"/>
          <w:lang w:val="ru-RU"/>
        </w:rPr>
      </w:pPr>
    </w:p>
    <w:p w:rsidR="00863D5F" w:rsidRDefault="00863D5F" w:rsidP="007A7203">
      <w:pPr>
        <w:spacing w:before="81"/>
        <w:ind w:left="3512"/>
        <w:rPr>
          <w:b/>
          <w:bCs/>
          <w:w w:val="105"/>
          <w:sz w:val="19"/>
          <w:szCs w:val="19"/>
          <w:lang w:val="ru-RU"/>
        </w:rPr>
      </w:pPr>
    </w:p>
    <w:p w:rsidR="007A7203" w:rsidRPr="007A7203" w:rsidRDefault="007A7203" w:rsidP="00863D5F">
      <w:pPr>
        <w:spacing w:before="81"/>
        <w:ind w:left="993"/>
        <w:jc w:val="center"/>
        <w:rPr>
          <w:b/>
          <w:bCs/>
          <w:sz w:val="19"/>
          <w:szCs w:val="19"/>
          <w:lang w:val="ru-RU"/>
        </w:rPr>
      </w:pPr>
      <w:r w:rsidRPr="007A7203">
        <w:rPr>
          <w:b/>
          <w:bCs/>
          <w:w w:val="105"/>
          <w:sz w:val="19"/>
          <w:szCs w:val="19"/>
          <w:lang w:val="ru-RU"/>
        </w:rPr>
        <w:t>Планируемые показатели выполнения муниципальной адресной программы</w:t>
      </w:r>
    </w:p>
    <w:p w:rsidR="007A7203" w:rsidRPr="007A7203" w:rsidRDefault="007A7203" w:rsidP="00863D5F">
      <w:pPr>
        <w:spacing w:before="31"/>
        <w:ind w:left="993"/>
        <w:jc w:val="center"/>
        <w:rPr>
          <w:b/>
          <w:bCs/>
          <w:sz w:val="19"/>
          <w:szCs w:val="19"/>
          <w:lang w:val="ru-RU"/>
        </w:rPr>
      </w:pPr>
      <w:r w:rsidRPr="007A7203">
        <w:rPr>
          <w:b/>
          <w:bCs/>
          <w:w w:val="105"/>
          <w:sz w:val="19"/>
          <w:szCs w:val="19"/>
          <w:lang w:val="ru-RU"/>
        </w:rPr>
        <w:t>«Переселение граждан из аварийного жилищного фонда на 2019-2023 годы»</w:t>
      </w:r>
    </w:p>
    <w:p w:rsidR="007A7203" w:rsidRPr="007A7203" w:rsidRDefault="007A7203" w:rsidP="007A7203">
      <w:pPr>
        <w:spacing w:before="6"/>
        <w:rPr>
          <w:b/>
          <w:sz w:val="27"/>
          <w:lang w:val="ru-RU"/>
        </w:rPr>
      </w:pPr>
    </w:p>
    <w:tbl>
      <w:tblPr>
        <w:tblStyle w:val="TableNormal3"/>
        <w:tblW w:w="15451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34"/>
        <w:gridCol w:w="1134"/>
        <w:gridCol w:w="851"/>
        <w:gridCol w:w="1134"/>
        <w:gridCol w:w="1134"/>
        <w:gridCol w:w="992"/>
        <w:gridCol w:w="1134"/>
        <w:gridCol w:w="1134"/>
        <w:gridCol w:w="1134"/>
        <w:gridCol w:w="850"/>
        <w:gridCol w:w="1000"/>
        <w:gridCol w:w="1127"/>
      </w:tblGrid>
      <w:tr w:rsidR="007A7203" w:rsidRPr="007A7203" w:rsidTr="00863D5F">
        <w:trPr>
          <w:trHeight w:hRule="exact" w:val="544"/>
        </w:trPr>
        <w:tc>
          <w:tcPr>
            <w:tcW w:w="2693" w:type="dxa"/>
            <w:vMerge w:val="restart"/>
          </w:tcPr>
          <w:p w:rsidR="007A7203" w:rsidRPr="007A7203" w:rsidRDefault="007A7203" w:rsidP="007A7203">
            <w:pPr>
              <w:spacing w:before="3"/>
              <w:rPr>
                <w:b/>
                <w:sz w:val="16"/>
                <w:szCs w:val="16"/>
                <w:lang w:val="ru-RU"/>
              </w:rPr>
            </w:pPr>
          </w:p>
          <w:p w:rsidR="007A7203" w:rsidRPr="007A7203" w:rsidRDefault="007A7203" w:rsidP="00863D5F">
            <w:pPr>
              <w:spacing w:line="259" w:lineRule="auto"/>
              <w:ind w:left="36" w:right="5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sz w:val="16"/>
                <w:szCs w:val="16"/>
              </w:rPr>
              <w:t>Наименование</w:t>
            </w:r>
            <w:proofErr w:type="spellEnd"/>
            <w:r w:rsidRPr="007A7203">
              <w:rPr>
                <w:sz w:val="16"/>
                <w:szCs w:val="16"/>
              </w:rPr>
              <w:t xml:space="preserve"> </w:t>
            </w:r>
            <w:proofErr w:type="spellStart"/>
            <w:r w:rsidRPr="007A7203">
              <w:rPr>
                <w:sz w:val="16"/>
                <w:szCs w:val="16"/>
              </w:rPr>
              <w:t>муниципального</w:t>
            </w:r>
            <w:proofErr w:type="spellEnd"/>
            <w:r w:rsidRPr="007A7203">
              <w:rPr>
                <w:sz w:val="16"/>
                <w:szCs w:val="16"/>
              </w:rPr>
              <w:t xml:space="preserve"> </w:t>
            </w:r>
            <w:proofErr w:type="spellStart"/>
            <w:r w:rsidRPr="007A7203">
              <w:rPr>
                <w:w w:val="105"/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6379" w:type="dxa"/>
            <w:gridSpan w:val="6"/>
          </w:tcPr>
          <w:p w:rsidR="007A7203" w:rsidRPr="007A7203" w:rsidRDefault="007A7203" w:rsidP="007A7203">
            <w:pPr>
              <w:spacing w:before="31"/>
              <w:ind w:left="2647" w:right="2647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sz w:val="16"/>
                <w:szCs w:val="16"/>
              </w:rPr>
              <w:t>Расселяемая</w:t>
            </w:r>
            <w:proofErr w:type="spellEnd"/>
            <w:r w:rsidRPr="007A7203">
              <w:rPr>
                <w:sz w:val="16"/>
                <w:szCs w:val="16"/>
              </w:rPr>
              <w:t xml:space="preserve"> </w:t>
            </w:r>
            <w:proofErr w:type="spellStart"/>
            <w:r w:rsidRPr="007A7203">
              <w:rPr>
                <w:sz w:val="16"/>
                <w:szCs w:val="16"/>
              </w:rPr>
              <w:t>площадь</w:t>
            </w:r>
            <w:proofErr w:type="spellEnd"/>
          </w:p>
        </w:tc>
        <w:tc>
          <w:tcPr>
            <w:tcW w:w="6379" w:type="dxa"/>
            <w:gridSpan w:val="6"/>
          </w:tcPr>
          <w:p w:rsidR="007A7203" w:rsidRPr="007A7203" w:rsidRDefault="007A7203" w:rsidP="007A7203">
            <w:pPr>
              <w:spacing w:before="31"/>
              <w:ind w:left="2309" w:right="2312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sz w:val="16"/>
                <w:szCs w:val="16"/>
              </w:rPr>
              <w:t>Количество</w:t>
            </w:r>
            <w:proofErr w:type="spellEnd"/>
            <w:r w:rsidRPr="007A7203">
              <w:rPr>
                <w:sz w:val="16"/>
                <w:szCs w:val="16"/>
              </w:rPr>
              <w:t xml:space="preserve">  </w:t>
            </w:r>
            <w:proofErr w:type="spellStart"/>
            <w:r w:rsidRPr="007A7203">
              <w:rPr>
                <w:sz w:val="16"/>
                <w:szCs w:val="16"/>
              </w:rPr>
              <w:t>переселяемых</w:t>
            </w:r>
            <w:proofErr w:type="spellEnd"/>
            <w:r w:rsidRPr="007A7203">
              <w:rPr>
                <w:sz w:val="16"/>
                <w:szCs w:val="16"/>
              </w:rPr>
              <w:t xml:space="preserve"> </w:t>
            </w:r>
            <w:proofErr w:type="spellStart"/>
            <w:r w:rsidRPr="007A7203">
              <w:rPr>
                <w:sz w:val="16"/>
                <w:szCs w:val="16"/>
              </w:rPr>
              <w:t>жителей</w:t>
            </w:r>
            <w:proofErr w:type="spellEnd"/>
          </w:p>
        </w:tc>
      </w:tr>
      <w:tr w:rsidR="00863D5F" w:rsidRPr="007A7203" w:rsidTr="00863D5F">
        <w:trPr>
          <w:trHeight w:hRule="exact" w:val="773"/>
        </w:trPr>
        <w:tc>
          <w:tcPr>
            <w:tcW w:w="2693" w:type="dxa"/>
            <w:vMerge/>
          </w:tcPr>
          <w:p w:rsidR="00863D5F" w:rsidRPr="007A7203" w:rsidRDefault="00863D5F" w:rsidP="007A720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2019 г.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2020 г.</w:t>
            </w:r>
          </w:p>
        </w:tc>
        <w:tc>
          <w:tcPr>
            <w:tcW w:w="851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2021 г.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2022 г.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2023 г.</w:t>
            </w:r>
          </w:p>
        </w:tc>
        <w:tc>
          <w:tcPr>
            <w:tcW w:w="992" w:type="dxa"/>
          </w:tcPr>
          <w:p w:rsidR="00863D5F" w:rsidRPr="007A7203" w:rsidRDefault="00863D5F" w:rsidP="007A7203">
            <w:pPr>
              <w:spacing w:before="22"/>
              <w:ind w:left="256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2019 г.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2020 г.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2021 г.</w:t>
            </w:r>
          </w:p>
        </w:tc>
        <w:tc>
          <w:tcPr>
            <w:tcW w:w="850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2022 г.</w:t>
            </w:r>
          </w:p>
        </w:tc>
        <w:tc>
          <w:tcPr>
            <w:tcW w:w="1000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2023 г.</w:t>
            </w:r>
          </w:p>
        </w:tc>
        <w:tc>
          <w:tcPr>
            <w:tcW w:w="1127" w:type="dxa"/>
          </w:tcPr>
          <w:p w:rsidR="00863D5F" w:rsidRPr="007A7203" w:rsidRDefault="00863D5F" w:rsidP="007A7203">
            <w:pPr>
              <w:spacing w:before="22"/>
              <w:ind w:left="256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Всего</w:t>
            </w:r>
            <w:proofErr w:type="spellEnd"/>
          </w:p>
        </w:tc>
      </w:tr>
      <w:tr w:rsidR="00863D5F" w:rsidRPr="007A7203" w:rsidTr="00863D5F">
        <w:trPr>
          <w:trHeight w:hRule="exact" w:val="554"/>
        </w:trPr>
        <w:tc>
          <w:tcPr>
            <w:tcW w:w="2693" w:type="dxa"/>
            <w:vMerge/>
          </w:tcPr>
          <w:p w:rsidR="00863D5F" w:rsidRPr="007A7203" w:rsidRDefault="00863D5F" w:rsidP="007A720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12"/>
              <w:ind w:left="269" w:right="266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12"/>
              <w:ind w:left="268" w:right="265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51" w:type="dxa"/>
          </w:tcPr>
          <w:p w:rsidR="00863D5F" w:rsidRPr="007A7203" w:rsidRDefault="00863D5F" w:rsidP="007A7203">
            <w:pPr>
              <w:spacing w:before="12"/>
              <w:ind w:left="268" w:right="265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12"/>
              <w:ind w:left="266" w:right="267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12"/>
              <w:ind w:left="290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863D5F" w:rsidRPr="007A7203" w:rsidRDefault="00863D5F" w:rsidP="007A7203">
            <w:pPr>
              <w:spacing w:before="12"/>
              <w:ind w:left="290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12"/>
              <w:ind w:left="268" w:right="266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чел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12"/>
              <w:ind w:left="292" w:right="290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чел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12"/>
              <w:ind w:left="268" w:right="266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чел</w:t>
            </w:r>
            <w:proofErr w:type="spellEnd"/>
          </w:p>
        </w:tc>
        <w:tc>
          <w:tcPr>
            <w:tcW w:w="850" w:type="dxa"/>
          </w:tcPr>
          <w:p w:rsidR="00863D5F" w:rsidRPr="007A7203" w:rsidRDefault="00863D5F" w:rsidP="007A7203">
            <w:pPr>
              <w:spacing w:before="12"/>
              <w:ind w:left="268" w:right="266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чел</w:t>
            </w:r>
            <w:proofErr w:type="spellEnd"/>
          </w:p>
        </w:tc>
        <w:tc>
          <w:tcPr>
            <w:tcW w:w="1000" w:type="dxa"/>
          </w:tcPr>
          <w:p w:rsidR="00863D5F" w:rsidRPr="007A7203" w:rsidRDefault="00863D5F" w:rsidP="007A7203">
            <w:pPr>
              <w:spacing w:before="12"/>
              <w:ind w:left="268" w:right="266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чел</w:t>
            </w:r>
            <w:proofErr w:type="spellEnd"/>
          </w:p>
        </w:tc>
        <w:tc>
          <w:tcPr>
            <w:tcW w:w="1127" w:type="dxa"/>
          </w:tcPr>
          <w:p w:rsidR="00863D5F" w:rsidRPr="007A7203" w:rsidRDefault="00863D5F" w:rsidP="007A7203">
            <w:pPr>
              <w:spacing w:before="12"/>
              <w:ind w:left="292" w:right="290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чел</w:t>
            </w:r>
            <w:proofErr w:type="spellEnd"/>
          </w:p>
        </w:tc>
      </w:tr>
      <w:tr w:rsidR="00863D5F" w:rsidRPr="007A7203" w:rsidTr="00863D5F">
        <w:trPr>
          <w:trHeight w:hRule="exact" w:val="240"/>
        </w:trPr>
        <w:tc>
          <w:tcPr>
            <w:tcW w:w="2693" w:type="dxa"/>
          </w:tcPr>
          <w:p w:rsidR="00863D5F" w:rsidRPr="007A7203" w:rsidRDefault="00863D5F" w:rsidP="007A7203">
            <w:pPr>
              <w:spacing w:before="53"/>
              <w:ind w:left="1"/>
              <w:jc w:val="center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left="1"/>
              <w:jc w:val="center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left="1"/>
              <w:jc w:val="center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63D5F" w:rsidRPr="007A7203" w:rsidRDefault="00863D5F" w:rsidP="007A7203">
            <w:pPr>
              <w:spacing w:before="53"/>
              <w:ind w:left="1"/>
              <w:jc w:val="center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left="1"/>
              <w:jc w:val="center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left="1"/>
              <w:jc w:val="center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63D5F" w:rsidRPr="007A7203" w:rsidRDefault="00863D5F" w:rsidP="007A7203">
            <w:pPr>
              <w:spacing w:before="53"/>
              <w:ind w:left="1"/>
              <w:jc w:val="center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left="267" w:right="267"/>
              <w:jc w:val="center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left="290" w:right="290"/>
              <w:jc w:val="center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left="267" w:right="267"/>
              <w:jc w:val="center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863D5F" w:rsidRPr="007A7203" w:rsidRDefault="00863D5F" w:rsidP="007A7203">
            <w:pPr>
              <w:spacing w:before="53"/>
              <w:ind w:left="267" w:right="267"/>
              <w:jc w:val="center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13</w:t>
            </w:r>
          </w:p>
        </w:tc>
        <w:tc>
          <w:tcPr>
            <w:tcW w:w="1000" w:type="dxa"/>
          </w:tcPr>
          <w:p w:rsidR="00863D5F" w:rsidRPr="007A7203" w:rsidRDefault="00863D5F" w:rsidP="007A7203">
            <w:pPr>
              <w:spacing w:before="53"/>
              <w:ind w:left="267" w:right="267"/>
              <w:jc w:val="center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14</w:t>
            </w:r>
          </w:p>
        </w:tc>
        <w:tc>
          <w:tcPr>
            <w:tcW w:w="1127" w:type="dxa"/>
          </w:tcPr>
          <w:p w:rsidR="00863D5F" w:rsidRPr="007A7203" w:rsidRDefault="00863D5F" w:rsidP="007A7203">
            <w:pPr>
              <w:spacing w:before="53"/>
              <w:ind w:left="290" w:right="290"/>
              <w:jc w:val="center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17</w:t>
            </w:r>
          </w:p>
        </w:tc>
      </w:tr>
      <w:tr w:rsidR="00863D5F" w:rsidRPr="007A7203" w:rsidTr="00863D5F">
        <w:trPr>
          <w:trHeight w:hRule="exact" w:val="1031"/>
        </w:trPr>
        <w:tc>
          <w:tcPr>
            <w:tcW w:w="2693" w:type="dxa"/>
          </w:tcPr>
          <w:p w:rsidR="00863D5F" w:rsidRPr="007A7203" w:rsidRDefault="00863D5F" w:rsidP="007A7203">
            <w:pPr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863D5F" w:rsidRPr="007A7203" w:rsidRDefault="00863D5F" w:rsidP="007A7203">
            <w:pPr>
              <w:spacing w:line="259" w:lineRule="auto"/>
              <w:ind w:left="14" w:right="5"/>
              <w:rPr>
                <w:b/>
                <w:sz w:val="16"/>
                <w:szCs w:val="16"/>
                <w:lang w:val="ru-RU"/>
              </w:rPr>
            </w:pPr>
            <w:r w:rsidRPr="007A7203">
              <w:rPr>
                <w:b/>
                <w:w w:val="105"/>
                <w:sz w:val="16"/>
                <w:szCs w:val="16"/>
                <w:lang w:val="ru-RU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7A7203">
              <w:rPr>
                <w:b/>
                <w:w w:val="105"/>
                <w:sz w:val="16"/>
                <w:szCs w:val="16"/>
                <w:lang w:val="ru-RU"/>
              </w:rPr>
              <w:t>.</w:t>
            </w:r>
            <w:proofErr w:type="gramEnd"/>
            <w:r w:rsidRPr="007A7203">
              <w:rPr>
                <w:b/>
                <w:w w:val="10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A7203">
              <w:rPr>
                <w:b/>
                <w:w w:val="105"/>
                <w:sz w:val="16"/>
                <w:szCs w:val="16"/>
                <w:lang w:val="ru-RU"/>
              </w:rPr>
              <w:t>в</w:t>
            </w:r>
            <w:proofErr w:type="gramEnd"/>
            <w:r w:rsidRPr="007A7203">
              <w:rPr>
                <w:b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A7203">
              <w:rPr>
                <w:b/>
                <w:w w:val="105"/>
                <w:sz w:val="16"/>
                <w:szCs w:val="16"/>
                <w:lang w:val="ru-RU"/>
              </w:rPr>
              <w:t>т.ч</w:t>
            </w:r>
            <w:proofErr w:type="spellEnd"/>
            <w:r w:rsidRPr="007A7203">
              <w:rPr>
                <w:b/>
                <w:w w:val="105"/>
                <w:sz w:val="16"/>
                <w:szCs w:val="16"/>
                <w:lang w:val="ru-RU"/>
              </w:rPr>
              <w:t>.: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70"/>
              <w:ind w:right="45"/>
              <w:jc w:val="right"/>
              <w:rPr>
                <w:b/>
                <w:sz w:val="16"/>
                <w:szCs w:val="16"/>
              </w:rPr>
            </w:pPr>
            <w:r w:rsidRPr="007A720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70"/>
              <w:ind w:right="18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0,00</w:t>
            </w:r>
          </w:p>
        </w:tc>
        <w:tc>
          <w:tcPr>
            <w:tcW w:w="851" w:type="dxa"/>
          </w:tcPr>
          <w:p w:rsidR="00863D5F" w:rsidRPr="007A7203" w:rsidRDefault="00863D5F" w:rsidP="007A7203">
            <w:pPr>
              <w:spacing w:before="70"/>
              <w:ind w:right="49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70"/>
              <w:ind w:right="18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123,8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70"/>
              <w:ind w:right="1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83,0</w:t>
            </w:r>
          </w:p>
        </w:tc>
        <w:tc>
          <w:tcPr>
            <w:tcW w:w="992" w:type="dxa"/>
          </w:tcPr>
          <w:p w:rsidR="00863D5F" w:rsidRPr="007A7203" w:rsidRDefault="00863D5F" w:rsidP="007A7203">
            <w:pPr>
              <w:spacing w:before="70"/>
              <w:ind w:right="19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206,8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70"/>
              <w:ind w:right="42"/>
              <w:jc w:val="right"/>
              <w:rPr>
                <w:b/>
                <w:sz w:val="16"/>
                <w:szCs w:val="16"/>
              </w:rPr>
            </w:pPr>
            <w:r w:rsidRPr="007A7203">
              <w:rPr>
                <w:b/>
                <w:w w:val="10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70"/>
              <w:ind w:right="44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863D5F" w:rsidRPr="007A7203" w:rsidRDefault="00863D5F" w:rsidP="00863D5F">
            <w:pPr>
              <w:spacing w:before="70"/>
              <w:ind w:left="283" w:right="44" w:hanging="28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863D5F" w:rsidRPr="007A7203" w:rsidRDefault="00863D5F" w:rsidP="007A7203">
            <w:pPr>
              <w:spacing w:before="70"/>
              <w:ind w:right="44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1000" w:type="dxa"/>
          </w:tcPr>
          <w:p w:rsidR="00863D5F" w:rsidRPr="007A7203" w:rsidRDefault="00863D5F" w:rsidP="007A7203">
            <w:pPr>
              <w:spacing w:before="70"/>
              <w:ind w:right="1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127" w:type="dxa"/>
          </w:tcPr>
          <w:p w:rsidR="00863D5F" w:rsidRPr="007A7203" w:rsidRDefault="00863D5F" w:rsidP="007A7203">
            <w:pPr>
              <w:spacing w:before="70"/>
              <w:ind w:right="15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18</w:t>
            </w:r>
          </w:p>
        </w:tc>
      </w:tr>
      <w:tr w:rsidR="00863D5F" w:rsidRPr="007A7203" w:rsidTr="00863D5F">
        <w:trPr>
          <w:trHeight w:hRule="exact" w:val="240"/>
        </w:trPr>
        <w:tc>
          <w:tcPr>
            <w:tcW w:w="2693" w:type="dxa"/>
          </w:tcPr>
          <w:p w:rsidR="00863D5F" w:rsidRPr="007A7203" w:rsidRDefault="00863D5F" w:rsidP="007A7203">
            <w:pPr>
              <w:spacing w:before="53"/>
              <w:ind w:left="14" w:right="5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Всего</w:t>
            </w:r>
            <w:proofErr w:type="spellEnd"/>
            <w:r w:rsidRPr="007A7203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7A7203">
              <w:rPr>
                <w:w w:val="105"/>
                <w:sz w:val="16"/>
                <w:szCs w:val="16"/>
              </w:rPr>
              <w:t>по</w:t>
            </w:r>
            <w:proofErr w:type="spellEnd"/>
            <w:r w:rsidRPr="007A7203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7A7203">
              <w:rPr>
                <w:w w:val="105"/>
                <w:sz w:val="16"/>
                <w:szCs w:val="16"/>
              </w:rPr>
              <w:t>этапу</w:t>
            </w:r>
            <w:proofErr w:type="spellEnd"/>
            <w:r w:rsidRPr="007A7203">
              <w:rPr>
                <w:w w:val="105"/>
                <w:sz w:val="16"/>
                <w:szCs w:val="16"/>
              </w:rPr>
              <w:t xml:space="preserve"> 2022 </w:t>
            </w:r>
            <w:proofErr w:type="spellStart"/>
            <w:r w:rsidRPr="007A7203">
              <w:rPr>
                <w:w w:val="105"/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49"/>
              <w:jc w:val="right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123,8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863D5F" w:rsidRPr="007A7203" w:rsidRDefault="00863D5F" w:rsidP="007A7203">
            <w:pPr>
              <w:spacing w:before="53"/>
              <w:ind w:right="18"/>
              <w:jc w:val="right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123,8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863D5F" w:rsidRPr="007A7203" w:rsidRDefault="00863D5F" w:rsidP="007A7203">
            <w:pPr>
              <w:spacing w:before="53"/>
              <w:ind w:right="4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000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27" w:type="dxa"/>
          </w:tcPr>
          <w:p w:rsidR="00863D5F" w:rsidRPr="007A7203" w:rsidRDefault="00863D5F" w:rsidP="007A7203">
            <w:pPr>
              <w:spacing w:before="53"/>
              <w:ind w:right="13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</w:tr>
      <w:tr w:rsidR="00863D5F" w:rsidRPr="007A7203" w:rsidTr="00863D5F">
        <w:trPr>
          <w:trHeight w:hRule="exact" w:val="240"/>
        </w:trPr>
        <w:tc>
          <w:tcPr>
            <w:tcW w:w="2693" w:type="dxa"/>
          </w:tcPr>
          <w:p w:rsidR="00863D5F" w:rsidRPr="007A7203" w:rsidRDefault="00863D5F" w:rsidP="007A7203">
            <w:pPr>
              <w:spacing w:before="53"/>
              <w:ind w:left="14" w:right="5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Всего</w:t>
            </w:r>
            <w:proofErr w:type="spellEnd"/>
            <w:r w:rsidRPr="007A7203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7A7203">
              <w:rPr>
                <w:w w:val="105"/>
                <w:sz w:val="16"/>
                <w:szCs w:val="16"/>
              </w:rPr>
              <w:t>по</w:t>
            </w:r>
            <w:proofErr w:type="spellEnd"/>
            <w:r w:rsidRPr="007A7203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7A7203">
              <w:rPr>
                <w:w w:val="105"/>
                <w:sz w:val="16"/>
                <w:szCs w:val="16"/>
              </w:rPr>
              <w:t>этапу</w:t>
            </w:r>
            <w:proofErr w:type="spellEnd"/>
            <w:r w:rsidRPr="007A7203">
              <w:rPr>
                <w:w w:val="105"/>
                <w:sz w:val="16"/>
                <w:szCs w:val="16"/>
              </w:rPr>
              <w:t xml:space="preserve"> 2023 </w:t>
            </w:r>
            <w:proofErr w:type="spellStart"/>
            <w:r w:rsidRPr="007A7203">
              <w:rPr>
                <w:w w:val="105"/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lang w:val="ru-RU"/>
              </w:rPr>
              <w:t>83,0</w:t>
            </w:r>
          </w:p>
        </w:tc>
        <w:tc>
          <w:tcPr>
            <w:tcW w:w="992" w:type="dxa"/>
          </w:tcPr>
          <w:p w:rsidR="00863D5F" w:rsidRPr="007A7203" w:rsidRDefault="00863D5F" w:rsidP="007A7203">
            <w:pPr>
              <w:spacing w:before="53"/>
              <w:ind w:right="18"/>
              <w:jc w:val="right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83,0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000" w:type="dxa"/>
          </w:tcPr>
          <w:p w:rsidR="00863D5F" w:rsidRPr="007A7203" w:rsidRDefault="00863D5F" w:rsidP="00863D5F">
            <w:pPr>
              <w:spacing w:before="53"/>
              <w:ind w:right="4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27" w:type="dxa"/>
          </w:tcPr>
          <w:p w:rsidR="00863D5F" w:rsidRPr="007A7203" w:rsidRDefault="00863D5F" w:rsidP="007A7203">
            <w:pPr>
              <w:spacing w:before="53"/>
              <w:ind w:right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6</w:t>
            </w:r>
            <w:r w:rsidRPr="007A7203">
              <w:rPr>
                <w:sz w:val="16"/>
                <w:szCs w:val="16"/>
              </w:rPr>
              <w:t>.</w:t>
            </w:r>
          </w:p>
        </w:tc>
      </w:tr>
    </w:tbl>
    <w:p w:rsidR="007A7203" w:rsidRPr="007A7203" w:rsidRDefault="007A7203" w:rsidP="007A7203">
      <w:pPr>
        <w:rPr>
          <w:b/>
          <w:sz w:val="16"/>
          <w:szCs w:val="16"/>
        </w:rPr>
      </w:pPr>
    </w:p>
    <w:p w:rsidR="007A7203" w:rsidRPr="007A7203" w:rsidRDefault="007A7203" w:rsidP="007A7203">
      <w:pPr>
        <w:spacing w:before="11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4201795</wp:posOffset>
                </wp:positionH>
                <wp:positionV relativeFrom="paragraph">
                  <wp:posOffset>165100</wp:posOffset>
                </wp:positionV>
                <wp:extent cx="1514475" cy="0"/>
                <wp:effectExtent l="10795" t="10160" r="825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85pt,13pt" to="450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5L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" strokeweight=".08475mm">
                <w10:wrap type="topAndBottom" anchorx="page"/>
              </v:line>
            </w:pict>
          </mc:Fallback>
        </mc:AlternateContent>
      </w:r>
    </w:p>
    <w:p w:rsidR="00CF4B41" w:rsidRPr="00CF4B41" w:rsidRDefault="00CF4B41" w:rsidP="00726513">
      <w:pPr>
        <w:spacing w:before="67" w:line="333" w:lineRule="auto"/>
        <w:ind w:left="4253" w:right="3712"/>
        <w:jc w:val="center"/>
        <w:rPr>
          <w:b/>
          <w:bCs/>
          <w:w w:val="105"/>
          <w:sz w:val="24"/>
          <w:szCs w:val="24"/>
          <w:lang w:val="ru-RU"/>
        </w:rPr>
      </w:pPr>
    </w:p>
    <w:sectPr w:rsidR="00CF4B41" w:rsidRPr="00CF4B41" w:rsidSect="00CF4B41">
      <w:pgSz w:w="16839" w:h="11907" w:orient="landscape" w:code="9"/>
      <w:pgMar w:top="1420" w:right="940" w:bottom="740" w:left="280" w:header="7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FB" w:rsidRDefault="00D04DFB">
      <w:r>
        <w:separator/>
      </w:r>
    </w:p>
  </w:endnote>
  <w:endnote w:type="continuationSeparator" w:id="0">
    <w:p w:rsidR="00D04DFB" w:rsidRDefault="00D0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FB" w:rsidRDefault="00D04DFB">
      <w:r>
        <w:separator/>
      </w:r>
    </w:p>
  </w:footnote>
  <w:footnote w:type="continuationSeparator" w:id="0">
    <w:p w:rsidR="00D04DFB" w:rsidRDefault="00D04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9A" w:rsidRDefault="0092219A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6120" behindDoc="1" locked="0" layoutInCell="1" allowOverlap="1">
              <wp:simplePos x="0" y="0"/>
              <wp:positionH relativeFrom="page">
                <wp:posOffset>6924040</wp:posOffset>
              </wp:positionH>
              <wp:positionV relativeFrom="page">
                <wp:posOffset>457835</wp:posOffset>
              </wp:positionV>
              <wp:extent cx="121285" cy="152400"/>
              <wp:effectExtent l="0" t="635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19A" w:rsidRDefault="0092219A">
                          <w:pPr>
                            <w:spacing w:line="224" w:lineRule="exact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7CB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2pt;margin-top:36.05pt;width:9.55pt;height:12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Q7rQ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" filled="f" stroked="f">
              <v:textbox inset="0,0,0,0">
                <w:txbxContent>
                  <w:p w:rsidR="0092219A" w:rsidRDefault="0092219A">
                    <w:pPr>
                      <w:spacing w:line="224" w:lineRule="exact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7CB">
                      <w:rPr>
                        <w:rFonts w:ascii="Arial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9A" w:rsidRDefault="0092219A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6144" behindDoc="1" locked="0" layoutInCell="1" allowOverlap="1">
              <wp:simplePos x="0" y="0"/>
              <wp:positionH relativeFrom="page">
                <wp:posOffset>6852285</wp:posOffset>
              </wp:positionH>
              <wp:positionV relativeFrom="page">
                <wp:posOffset>457835</wp:posOffset>
              </wp:positionV>
              <wp:extent cx="193040" cy="152400"/>
              <wp:effectExtent l="3810" t="63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19A" w:rsidRDefault="0092219A">
                          <w:pPr>
                            <w:spacing w:line="224" w:lineRule="exact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7CB">
                            <w:rPr>
                              <w:rFonts w:ascii="Arial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55pt;margin-top:36.05pt;width:15.2pt;height:12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Nb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MrkIYjgp4SicR3HgOueTdLrcKW3eUdkia2RY&#10;QeMdODneagM0wHVysbGELBjnrvlcPNsAx3EHQsNVe2aTcL38kQTJdrldxl4cLbZeHOS5d1NsYm9R&#10;hJfz/CLfbPLwp40bxmnDqooKG2bSVRj/Wd8eFT4q4qQsLTmrLJxNSav9bsMVOhLQdeE+2yxI/szN&#10;f56GOwYuLyiFUM1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" filled="f" stroked="f">
              <v:textbox inset="0,0,0,0">
                <w:txbxContent>
                  <w:p w:rsidR="0092219A" w:rsidRDefault="0092219A">
                    <w:pPr>
                      <w:spacing w:line="224" w:lineRule="exact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7CB">
                      <w:rPr>
                        <w:rFonts w:ascii="Arial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A68"/>
    <w:multiLevelType w:val="hybridMultilevel"/>
    <w:tmpl w:val="1EDC54AE"/>
    <w:lvl w:ilvl="0" w:tplc="214EEDE0">
      <w:start w:val="1"/>
      <w:numFmt w:val="upperRoman"/>
      <w:lvlText w:val="%1."/>
      <w:lvlJc w:val="left"/>
      <w:pPr>
        <w:ind w:left="276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97C4382">
      <w:start w:val="1"/>
      <w:numFmt w:val="bullet"/>
      <w:lvlText w:val="•"/>
      <w:lvlJc w:val="left"/>
      <w:pPr>
        <w:ind w:left="3458" w:hanging="250"/>
      </w:pPr>
      <w:rPr>
        <w:rFonts w:hint="default"/>
      </w:rPr>
    </w:lvl>
    <w:lvl w:ilvl="2" w:tplc="552864A0">
      <w:start w:val="1"/>
      <w:numFmt w:val="bullet"/>
      <w:lvlText w:val="•"/>
      <w:lvlJc w:val="left"/>
      <w:pPr>
        <w:ind w:left="4156" w:hanging="250"/>
      </w:pPr>
      <w:rPr>
        <w:rFonts w:hint="default"/>
      </w:rPr>
    </w:lvl>
    <w:lvl w:ilvl="3" w:tplc="D2B27E00">
      <w:start w:val="1"/>
      <w:numFmt w:val="bullet"/>
      <w:lvlText w:val="•"/>
      <w:lvlJc w:val="left"/>
      <w:pPr>
        <w:ind w:left="4854" w:hanging="250"/>
      </w:pPr>
      <w:rPr>
        <w:rFonts w:hint="default"/>
      </w:rPr>
    </w:lvl>
    <w:lvl w:ilvl="4" w:tplc="5D06348C">
      <w:start w:val="1"/>
      <w:numFmt w:val="bullet"/>
      <w:lvlText w:val="•"/>
      <w:lvlJc w:val="left"/>
      <w:pPr>
        <w:ind w:left="5552" w:hanging="250"/>
      </w:pPr>
      <w:rPr>
        <w:rFonts w:hint="default"/>
      </w:rPr>
    </w:lvl>
    <w:lvl w:ilvl="5" w:tplc="28AA5C00">
      <w:start w:val="1"/>
      <w:numFmt w:val="bullet"/>
      <w:lvlText w:val="•"/>
      <w:lvlJc w:val="left"/>
      <w:pPr>
        <w:ind w:left="6250" w:hanging="250"/>
      </w:pPr>
      <w:rPr>
        <w:rFonts w:hint="default"/>
      </w:rPr>
    </w:lvl>
    <w:lvl w:ilvl="6" w:tplc="D8EC52D2">
      <w:start w:val="1"/>
      <w:numFmt w:val="bullet"/>
      <w:lvlText w:val="•"/>
      <w:lvlJc w:val="left"/>
      <w:pPr>
        <w:ind w:left="6948" w:hanging="250"/>
      </w:pPr>
      <w:rPr>
        <w:rFonts w:hint="default"/>
      </w:rPr>
    </w:lvl>
    <w:lvl w:ilvl="7" w:tplc="91D8ACBE">
      <w:start w:val="1"/>
      <w:numFmt w:val="bullet"/>
      <w:lvlText w:val="•"/>
      <w:lvlJc w:val="left"/>
      <w:pPr>
        <w:ind w:left="7646" w:hanging="250"/>
      </w:pPr>
      <w:rPr>
        <w:rFonts w:hint="default"/>
      </w:rPr>
    </w:lvl>
    <w:lvl w:ilvl="8" w:tplc="840C58F0">
      <w:start w:val="1"/>
      <w:numFmt w:val="bullet"/>
      <w:lvlText w:val="•"/>
      <w:lvlJc w:val="left"/>
      <w:pPr>
        <w:ind w:left="8344" w:hanging="250"/>
      </w:pPr>
      <w:rPr>
        <w:rFonts w:hint="default"/>
      </w:rPr>
    </w:lvl>
  </w:abstractNum>
  <w:abstractNum w:abstractNumId="1">
    <w:nsid w:val="17F5360C"/>
    <w:multiLevelType w:val="hybridMultilevel"/>
    <w:tmpl w:val="B0AA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970ED"/>
    <w:multiLevelType w:val="hybridMultilevel"/>
    <w:tmpl w:val="B588C622"/>
    <w:lvl w:ilvl="0" w:tplc="4D0E947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73030DE9"/>
    <w:multiLevelType w:val="hybridMultilevel"/>
    <w:tmpl w:val="BAC0FE7A"/>
    <w:lvl w:ilvl="0" w:tplc="19BC93CC">
      <w:start w:val="1"/>
      <w:numFmt w:val="upperRoman"/>
      <w:lvlText w:val="%1"/>
      <w:lvlJc w:val="left"/>
      <w:pPr>
        <w:ind w:left="111" w:hanging="3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D4160A">
      <w:start w:val="1"/>
      <w:numFmt w:val="bullet"/>
      <w:lvlText w:val="•"/>
      <w:lvlJc w:val="left"/>
      <w:pPr>
        <w:ind w:left="1082" w:hanging="300"/>
      </w:pPr>
      <w:rPr>
        <w:rFonts w:hint="default"/>
      </w:rPr>
    </w:lvl>
    <w:lvl w:ilvl="2" w:tplc="D618CF68">
      <w:start w:val="1"/>
      <w:numFmt w:val="bullet"/>
      <w:lvlText w:val="•"/>
      <w:lvlJc w:val="left"/>
      <w:pPr>
        <w:ind w:left="2044" w:hanging="300"/>
      </w:pPr>
      <w:rPr>
        <w:rFonts w:hint="default"/>
      </w:rPr>
    </w:lvl>
    <w:lvl w:ilvl="3" w:tplc="3D38DAAA">
      <w:start w:val="1"/>
      <w:numFmt w:val="bullet"/>
      <w:lvlText w:val="•"/>
      <w:lvlJc w:val="left"/>
      <w:pPr>
        <w:ind w:left="3006" w:hanging="300"/>
      </w:pPr>
      <w:rPr>
        <w:rFonts w:hint="default"/>
      </w:rPr>
    </w:lvl>
    <w:lvl w:ilvl="4" w:tplc="5E6E26E2">
      <w:start w:val="1"/>
      <w:numFmt w:val="bullet"/>
      <w:lvlText w:val="•"/>
      <w:lvlJc w:val="left"/>
      <w:pPr>
        <w:ind w:left="3968" w:hanging="300"/>
      </w:pPr>
      <w:rPr>
        <w:rFonts w:hint="default"/>
      </w:rPr>
    </w:lvl>
    <w:lvl w:ilvl="5" w:tplc="2300409A">
      <w:start w:val="1"/>
      <w:numFmt w:val="bullet"/>
      <w:lvlText w:val="•"/>
      <w:lvlJc w:val="left"/>
      <w:pPr>
        <w:ind w:left="4930" w:hanging="300"/>
      </w:pPr>
      <w:rPr>
        <w:rFonts w:hint="default"/>
      </w:rPr>
    </w:lvl>
    <w:lvl w:ilvl="6" w:tplc="ACE45AD2">
      <w:start w:val="1"/>
      <w:numFmt w:val="bullet"/>
      <w:lvlText w:val="•"/>
      <w:lvlJc w:val="left"/>
      <w:pPr>
        <w:ind w:left="5892" w:hanging="300"/>
      </w:pPr>
      <w:rPr>
        <w:rFonts w:hint="default"/>
      </w:rPr>
    </w:lvl>
    <w:lvl w:ilvl="7" w:tplc="9760A8B4">
      <w:start w:val="1"/>
      <w:numFmt w:val="bullet"/>
      <w:lvlText w:val="•"/>
      <w:lvlJc w:val="left"/>
      <w:pPr>
        <w:ind w:left="6854" w:hanging="300"/>
      </w:pPr>
      <w:rPr>
        <w:rFonts w:hint="default"/>
      </w:rPr>
    </w:lvl>
    <w:lvl w:ilvl="8" w:tplc="AA4EF80A">
      <w:start w:val="1"/>
      <w:numFmt w:val="bullet"/>
      <w:lvlText w:val="•"/>
      <w:lvlJc w:val="left"/>
      <w:pPr>
        <w:ind w:left="7816" w:hanging="3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93"/>
    <w:rsid w:val="00012CC9"/>
    <w:rsid w:val="00065AFE"/>
    <w:rsid w:val="001029F1"/>
    <w:rsid w:val="00130C3F"/>
    <w:rsid w:val="0013212C"/>
    <w:rsid w:val="00170A3D"/>
    <w:rsid w:val="001D4801"/>
    <w:rsid w:val="00203D5A"/>
    <w:rsid w:val="00227430"/>
    <w:rsid w:val="00254EF2"/>
    <w:rsid w:val="002804D2"/>
    <w:rsid w:val="002E552A"/>
    <w:rsid w:val="00323CC2"/>
    <w:rsid w:val="003B4647"/>
    <w:rsid w:val="003F2FD7"/>
    <w:rsid w:val="00575083"/>
    <w:rsid w:val="005F34A7"/>
    <w:rsid w:val="0060299E"/>
    <w:rsid w:val="006647CB"/>
    <w:rsid w:val="006C7CEE"/>
    <w:rsid w:val="00726513"/>
    <w:rsid w:val="00786178"/>
    <w:rsid w:val="007A6D89"/>
    <w:rsid w:val="007A7203"/>
    <w:rsid w:val="007E6DFD"/>
    <w:rsid w:val="007F1A54"/>
    <w:rsid w:val="00806BA2"/>
    <w:rsid w:val="008269D7"/>
    <w:rsid w:val="008427FD"/>
    <w:rsid w:val="00847D82"/>
    <w:rsid w:val="00854F42"/>
    <w:rsid w:val="00856355"/>
    <w:rsid w:val="00863D5F"/>
    <w:rsid w:val="00872977"/>
    <w:rsid w:val="00895252"/>
    <w:rsid w:val="008A3B64"/>
    <w:rsid w:val="008D300A"/>
    <w:rsid w:val="008F5D93"/>
    <w:rsid w:val="0092219A"/>
    <w:rsid w:val="009A508C"/>
    <w:rsid w:val="009C4C13"/>
    <w:rsid w:val="009F4CB4"/>
    <w:rsid w:val="00A1667B"/>
    <w:rsid w:val="00A22162"/>
    <w:rsid w:val="00A71E41"/>
    <w:rsid w:val="00AC5743"/>
    <w:rsid w:val="00B00B14"/>
    <w:rsid w:val="00B621C6"/>
    <w:rsid w:val="00BD7279"/>
    <w:rsid w:val="00C51D89"/>
    <w:rsid w:val="00C86C3D"/>
    <w:rsid w:val="00CC5708"/>
    <w:rsid w:val="00CD0009"/>
    <w:rsid w:val="00CF4B41"/>
    <w:rsid w:val="00D04DFB"/>
    <w:rsid w:val="00D63BB4"/>
    <w:rsid w:val="00D81295"/>
    <w:rsid w:val="00E51BCE"/>
    <w:rsid w:val="00E96EE2"/>
    <w:rsid w:val="00F23AE2"/>
    <w:rsid w:val="00F625DA"/>
    <w:rsid w:val="00FC1DB7"/>
    <w:rsid w:val="00FD2389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 w:firstLine="777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table" w:styleId="a5">
    <w:name w:val="Table Grid"/>
    <w:basedOn w:val="a1"/>
    <w:uiPriority w:val="59"/>
    <w:rsid w:val="009C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C4C1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7F1A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1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E4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1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8563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A7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 w:firstLine="777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table" w:styleId="a5">
    <w:name w:val="Table Grid"/>
    <w:basedOn w:val="a1"/>
    <w:uiPriority w:val="59"/>
    <w:rsid w:val="009C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C4C1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7F1A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1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E4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1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8563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A7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/Users/admin/Downloads/&#1055;&#1088;&#1086;&#1075;&#1088;&#1072;&#1084;&#1084;&#1072;%20&#1057;&#1077;&#1088;&#1085;&#1091;&#1088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2F1914A3EF6A65C718A397372E16A59FEBF559BA718063BB2F55EEC6ACAAA54F5EDE5D8633DDB6CE959F37B6442B61H7V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2F1914A3EF6A65C718BD9A21424AA898E4AF53B1718836E5700EB391A5A0F21A11DF01C365CEB7CC959D36AAH4V7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/Users/admin/Downloads/&#1055;&#1088;&#1086;&#1075;&#1088;&#1072;&#1084;&#1084;&#1072;%20&#1057;&#1077;&#1088;&#1085;&#1091;&#1088;.docx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/Users/admin/Downloads/&#1055;&#1088;&#1086;&#1075;&#1088;&#1072;&#1084;&#1084;&#1072;%20&#1057;&#1077;&#1088;&#1085;&#1091;&#1088;.docx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адресной программы
«Переселение граждан из аварийного жилищного фонда
на 2019 - 2023 годы»
</_x041e__x043f__x0438__x0441__x0430__x043d__x0438__x0435_>
    <_x043f__x0430__x043f__x043a__x0430_ xmlns="e933ab51-2cb3-417f-bfc3-56ca52d6d890">2021</_x043f__x0430__x043f__x043a__x0430_>
    <_dlc_DocId xmlns="57504d04-691e-4fc4-8f09-4f19fdbe90f6">XXJ7TYMEEKJ2-1473-342</_dlc_DocId>
    <_dlc_DocIdUrl xmlns="57504d04-691e-4fc4-8f09-4f19fdbe90f6">
      <Url>https://vip.gov.mari.ru/kilemary/_layouts/DocIdRedir.aspx?ID=XXJ7TYMEEKJ2-1473-342</Url>
      <Description>XXJ7TYMEEKJ2-1473-342</Description>
    </_dlc_DocIdUrl>
  </documentManagement>
</p:properties>
</file>

<file path=customXml/itemProps1.xml><?xml version="1.0" encoding="utf-8"?>
<ds:datastoreItem xmlns:ds="http://schemas.openxmlformats.org/officeDocument/2006/customXml" ds:itemID="{FEA21EFA-8C22-4252-9553-4CCEE2C845DA}"/>
</file>

<file path=customXml/itemProps2.xml><?xml version="1.0" encoding="utf-8"?>
<ds:datastoreItem xmlns:ds="http://schemas.openxmlformats.org/officeDocument/2006/customXml" ds:itemID="{5800108D-DA4F-4AFF-AF0D-91731312658E}"/>
</file>

<file path=customXml/itemProps3.xml><?xml version="1.0" encoding="utf-8"?>
<ds:datastoreItem xmlns:ds="http://schemas.openxmlformats.org/officeDocument/2006/customXml" ds:itemID="{40A745D3-D546-4288-BB2C-9980C5FFA8E0}"/>
</file>

<file path=customXml/itemProps4.xml><?xml version="1.0" encoding="utf-8"?>
<ds:datastoreItem xmlns:ds="http://schemas.openxmlformats.org/officeDocument/2006/customXml" ds:itemID="{75D97A86-627C-4561-95A6-85E9DE4612BC}"/>
</file>

<file path=customXml/itemProps5.xml><?xml version="1.0" encoding="utf-8"?>
<ds:datastoreItem xmlns:ds="http://schemas.openxmlformats.org/officeDocument/2006/customXml" ds:itemID="{1D3433EA-29FF-43CA-BD83-865CD9203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&lt;4D6963726F736F667420576F7264202D203438302DF1E0E9F25F20ECF3ED2EEFF0EEE3F0E0ECECE0&gt;</vt:lpstr>
    </vt:vector>
  </TitlesOfParts>
  <Company/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Постановлениеот 07 июня 2021 года № 266</dc:title>
  <dc:creator>Serg</dc:creator>
  <cp:lastModifiedBy>admin</cp:lastModifiedBy>
  <cp:revision>7</cp:revision>
  <cp:lastPrinted>2021-06-09T12:45:00Z</cp:lastPrinted>
  <dcterms:created xsi:type="dcterms:W3CDTF">2021-06-08T11:29:00Z</dcterms:created>
  <dcterms:modified xsi:type="dcterms:W3CDTF">2021-06-09T12:50:00Z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2021-06-07T00:00:00Z</vt:filetime>
  </property>
  <property fmtid="{D5CDD505-2E9C-101B-9397-08002B2CF9AE}" pid="5" name="ContentTypeId">
    <vt:lpwstr>0x010100ECC3B3181754F046AB50584C4AC3F79B</vt:lpwstr>
  </property>
  <property fmtid="{D5CDD505-2E9C-101B-9397-08002B2CF9AE}" pid="6" name="_dlc_DocIdItemGuid">
    <vt:lpwstr>3a4572b9-3e01-42fb-a3aa-f7e708bbddf3</vt:lpwstr>
  </property>
</Properties>
</file>