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Default="004309D0" w:rsidP="00E7473B"/>
    <w:p w:rsidR="00F90CC5" w:rsidRDefault="00F90CC5" w:rsidP="00F90CC5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8" o:title=""/>
          </v:shape>
          <o:OLEObject Type="Embed" ProgID="MSPhotoEd.3" ShapeID="_x0000_i1025" DrawAspect="Content" ObjectID="_1585567705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     МУНИЦИПАЛЬНЫЙ 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ОБРАЗОВАНИЙЫН ГЛАВА</w:t>
            </w:r>
          </w:p>
          <w:p w:rsidR="00F90CC5" w:rsidRDefault="00F90CC5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F90CC5" w:rsidRPr="00F90CC5" w:rsidRDefault="00F90CC5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МУНИЦИПАЛЬНОГО </w:t>
            </w:r>
          </w:p>
          <w:p w:rsidR="00F90CC5" w:rsidRDefault="00F90C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F90CC5" w:rsidRDefault="00F90CC5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F90CC5" w:rsidRDefault="00F90CC5">
            <w:pPr>
              <w:jc w:val="center"/>
              <w:rPr>
                <w:b/>
                <w:bCs w:val="0"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</w:tr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="00324947">
              <w:rPr>
                <w:rFonts w:ascii="Times New Roman" w:hAnsi="Times New Roman"/>
                <w:i w:val="0"/>
              </w:rPr>
              <w:t xml:space="preserve">             </w:t>
            </w:r>
            <w:r>
              <w:rPr>
                <w:rFonts w:ascii="Times New Roman" w:hAnsi="Times New Roman"/>
                <w:i w:val="0"/>
              </w:rPr>
              <w:t xml:space="preserve">    </w:t>
            </w:r>
            <w:r w:rsidR="00324947">
              <w:rPr>
                <w:rFonts w:ascii="Times New Roman" w:hAnsi="Times New Roman"/>
                <w:i w:val="0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324947">
              <w:rPr>
                <w:rFonts w:ascii="Times New Roman" w:hAnsi="Times New Roman"/>
                <w:sz w:val="28"/>
              </w:rPr>
              <w:t>ПОСТАНОВЛЕНИЕ</w:t>
            </w:r>
          </w:p>
        </w:tc>
      </w:tr>
    </w:tbl>
    <w:p w:rsidR="00F90CC5" w:rsidRDefault="00F90CC5" w:rsidP="00F90CC5">
      <w:pPr>
        <w:rPr>
          <w:szCs w:val="28"/>
        </w:rPr>
      </w:pPr>
    </w:p>
    <w:p w:rsidR="00570E61" w:rsidRDefault="00570E61" w:rsidP="00F90CC5">
      <w:pPr>
        <w:rPr>
          <w:szCs w:val="28"/>
        </w:rPr>
      </w:pPr>
    </w:p>
    <w:p w:rsidR="00252A88" w:rsidRDefault="009D75BA" w:rsidP="002775C0">
      <w:pPr>
        <w:jc w:val="center"/>
        <w:rPr>
          <w:szCs w:val="28"/>
        </w:rPr>
      </w:pPr>
      <w:r>
        <w:rPr>
          <w:szCs w:val="28"/>
        </w:rPr>
        <w:t>1</w:t>
      </w:r>
      <w:r w:rsidR="00FC5907">
        <w:rPr>
          <w:szCs w:val="28"/>
        </w:rPr>
        <w:t>1</w:t>
      </w:r>
      <w:r>
        <w:rPr>
          <w:szCs w:val="28"/>
        </w:rPr>
        <w:t xml:space="preserve"> </w:t>
      </w:r>
      <w:r w:rsidR="00570E61">
        <w:rPr>
          <w:szCs w:val="28"/>
        </w:rPr>
        <w:t>апреля 2018 года №3</w:t>
      </w:r>
    </w:p>
    <w:p w:rsidR="009D75BA" w:rsidRDefault="009D75BA" w:rsidP="002775C0">
      <w:pPr>
        <w:jc w:val="center"/>
        <w:rPr>
          <w:szCs w:val="28"/>
        </w:rPr>
      </w:pPr>
    </w:p>
    <w:p w:rsidR="00570E61" w:rsidRDefault="00570E61" w:rsidP="002775C0">
      <w:pPr>
        <w:jc w:val="center"/>
        <w:rPr>
          <w:szCs w:val="28"/>
        </w:rPr>
      </w:pPr>
    </w:p>
    <w:p w:rsidR="00570E61" w:rsidRDefault="009D75BA" w:rsidP="00570E61">
      <w:pPr>
        <w:pStyle w:val="a9"/>
        <w:ind w:left="57"/>
        <w:jc w:val="center"/>
        <w:rPr>
          <w:rStyle w:val="ab"/>
        </w:rPr>
      </w:pPr>
      <w:r>
        <w:rPr>
          <w:szCs w:val="28"/>
        </w:rPr>
        <w:t xml:space="preserve"> </w:t>
      </w:r>
      <w:r w:rsidR="00570E61">
        <w:rPr>
          <w:b/>
          <w:szCs w:val="28"/>
        </w:rPr>
        <w:t xml:space="preserve"> </w:t>
      </w:r>
      <w:r w:rsidR="00570E61">
        <w:rPr>
          <w:rStyle w:val="ab"/>
        </w:rPr>
        <w:t>О дополнительном формировании Молодежного парламента</w:t>
      </w:r>
    </w:p>
    <w:p w:rsidR="00570E61" w:rsidRDefault="00570E61" w:rsidP="00570E61">
      <w:pPr>
        <w:pStyle w:val="a9"/>
        <w:ind w:left="57"/>
        <w:jc w:val="center"/>
        <w:rPr>
          <w:rStyle w:val="ab"/>
        </w:rPr>
      </w:pPr>
      <w:r>
        <w:rPr>
          <w:rStyle w:val="ab"/>
        </w:rPr>
        <w:t xml:space="preserve">муниципального образования  </w:t>
      </w:r>
    </w:p>
    <w:p w:rsidR="00570E61" w:rsidRDefault="00570E61" w:rsidP="00570E61">
      <w:pPr>
        <w:pStyle w:val="a9"/>
        <w:ind w:left="57"/>
        <w:jc w:val="center"/>
        <w:rPr>
          <w:rStyle w:val="ab"/>
        </w:rPr>
      </w:pPr>
      <w:r>
        <w:rPr>
          <w:rStyle w:val="ab"/>
        </w:rPr>
        <w:t>«Килемарского муниципального района»</w:t>
      </w:r>
    </w:p>
    <w:p w:rsidR="00570E61" w:rsidRPr="00570E61" w:rsidRDefault="00570E61" w:rsidP="00570E61">
      <w:pPr>
        <w:pStyle w:val="a9"/>
        <w:ind w:left="57"/>
        <w:jc w:val="center"/>
        <w:rPr>
          <w:b/>
          <w:bCs w:val="0"/>
        </w:rPr>
      </w:pPr>
    </w:p>
    <w:p w:rsidR="00570E61" w:rsidRDefault="00084867" w:rsidP="00570E6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3.2</w:t>
      </w:r>
      <w:r w:rsidR="00570E61">
        <w:rPr>
          <w:sz w:val="28"/>
          <w:szCs w:val="28"/>
        </w:rPr>
        <w:t xml:space="preserve"> Положения о муниципальном молодежном парламенте, решения организационного комитета </w:t>
      </w:r>
      <w:r w:rsidR="00570E61" w:rsidRPr="00570E61">
        <w:rPr>
          <w:sz w:val="28"/>
          <w:szCs w:val="28"/>
        </w:rPr>
        <w:t>по формированию муниципальных молодежных парламентов Республики Марий Эл третьего созыва</w:t>
      </w:r>
      <w:r w:rsidR="00570E61">
        <w:rPr>
          <w:sz w:val="28"/>
          <w:szCs w:val="28"/>
        </w:rPr>
        <w:t xml:space="preserve"> от </w:t>
      </w:r>
      <w:r w:rsidR="00254D43">
        <w:rPr>
          <w:sz w:val="28"/>
          <w:szCs w:val="28"/>
        </w:rPr>
        <w:t>23</w:t>
      </w:r>
      <w:r w:rsidR="00570E61">
        <w:rPr>
          <w:sz w:val="28"/>
          <w:szCs w:val="28"/>
        </w:rPr>
        <w:t xml:space="preserve"> </w:t>
      </w:r>
      <w:r w:rsidR="00254D43">
        <w:rPr>
          <w:sz w:val="28"/>
          <w:szCs w:val="28"/>
        </w:rPr>
        <w:t>марта</w:t>
      </w:r>
      <w:r w:rsidR="00570E61">
        <w:rPr>
          <w:sz w:val="28"/>
          <w:szCs w:val="28"/>
        </w:rPr>
        <w:t xml:space="preserve"> 2018 г. </w:t>
      </w:r>
      <w:r w:rsidR="00570E61" w:rsidRPr="003E20D8">
        <w:rPr>
          <w:spacing w:val="60"/>
          <w:sz w:val="28"/>
          <w:szCs w:val="28"/>
        </w:rPr>
        <w:t>постановля</w:t>
      </w:r>
      <w:r w:rsidR="00570E61">
        <w:rPr>
          <w:spacing w:val="60"/>
          <w:sz w:val="28"/>
          <w:szCs w:val="28"/>
        </w:rPr>
        <w:t>ю</w:t>
      </w:r>
      <w:r w:rsidR="00570E61" w:rsidRPr="003E20D8">
        <w:rPr>
          <w:sz w:val="28"/>
          <w:szCs w:val="28"/>
        </w:rPr>
        <w:t>:</w:t>
      </w:r>
    </w:p>
    <w:p w:rsidR="00570E61" w:rsidRPr="003E20D8" w:rsidRDefault="00570E61" w:rsidP="00570E61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70E61" w:rsidRDefault="00570E61" w:rsidP="00570E61">
      <w:pPr>
        <w:pStyle w:val="a9"/>
        <w:ind w:left="57" w:firstLine="651"/>
        <w:jc w:val="both"/>
        <w:rPr>
          <w:rStyle w:val="ab"/>
          <w:b w:val="0"/>
          <w:bCs/>
        </w:rPr>
      </w:pPr>
      <w:r w:rsidRPr="00085505">
        <w:rPr>
          <w:rStyle w:val="ab"/>
          <w:b w:val="0"/>
          <w:bCs/>
        </w:rPr>
        <w:t>1. </w:t>
      </w:r>
      <w:r>
        <w:rPr>
          <w:rStyle w:val="ab"/>
          <w:b w:val="0"/>
          <w:bCs/>
        </w:rPr>
        <w:t xml:space="preserve">Назначить дату дополнительного </w:t>
      </w:r>
      <w:r w:rsidRPr="0084368E">
        <w:rPr>
          <w:rStyle w:val="ab"/>
          <w:b w:val="0"/>
          <w:bCs/>
        </w:rPr>
        <w:t>формирования муниципального Молодежного парламента третьего созыва – 18 мая 2018 г.</w:t>
      </w:r>
    </w:p>
    <w:p w:rsidR="00570E61" w:rsidRDefault="00570E61" w:rsidP="00570E61">
      <w:pPr>
        <w:pStyle w:val="a9"/>
        <w:ind w:left="57" w:firstLine="651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2. Утвердить прилагаемые:</w:t>
      </w:r>
    </w:p>
    <w:p w:rsidR="00570E61" w:rsidRDefault="00570E61" w:rsidP="00570E61">
      <w:pPr>
        <w:pStyle w:val="a9"/>
        <w:ind w:left="57" w:firstLine="651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положение о дополнительном формировании Молодежного парламента;</w:t>
      </w:r>
    </w:p>
    <w:p w:rsidR="00570E61" w:rsidRDefault="00570E61" w:rsidP="00570E61">
      <w:pPr>
        <w:pStyle w:val="a9"/>
        <w:ind w:left="57" w:firstLine="651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календарный план мероприятий по дополнительному формированию Молодежного парламента;</w:t>
      </w:r>
    </w:p>
    <w:p w:rsidR="00570E61" w:rsidRDefault="00570E61" w:rsidP="00570E61">
      <w:pPr>
        <w:pStyle w:val="a9"/>
        <w:ind w:left="57" w:firstLine="651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организационный комитет по дополнительному формированию Молодежного парламента.</w:t>
      </w:r>
    </w:p>
    <w:p w:rsidR="00570E61" w:rsidRDefault="00570E61" w:rsidP="00570E61">
      <w:pPr>
        <w:pStyle w:val="a9"/>
        <w:ind w:left="57" w:firstLine="651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3. Опубликовать настоящее постановление на сайте Килемарского муниципального района и    обнародовать на информационном стенде  администрации Килемарского муниципального района.</w:t>
      </w:r>
    </w:p>
    <w:p w:rsidR="00570E61" w:rsidRDefault="00570E61" w:rsidP="00570E61">
      <w:pPr>
        <w:pStyle w:val="a9"/>
        <w:ind w:left="0" w:right="-5" w:firstLine="709"/>
        <w:jc w:val="both"/>
      </w:pPr>
      <w:r>
        <w:lastRenderedPageBreak/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 заместителя главы администрации Килемарского муниципального района по социальным вопросам </w:t>
      </w:r>
      <w:proofErr w:type="spellStart"/>
      <w:r>
        <w:t>Дворцову</w:t>
      </w:r>
      <w:proofErr w:type="spellEnd"/>
      <w:r>
        <w:t xml:space="preserve"> А.И.</w:t>
      </w:r>
    </w:p>
    <w:p w:rsidR="00570E61" w:rsidRDefault="00570E61" w:rsidP="00570E61">
      <w:pPr>
        <w:pStyle w:val="ac"/>
        <w:widowControl/>
        <w:spacing w:after="0" w:line="240" w:lineRule="auto"/>
        <w:rPr>
          <w:szCs w:val="28"/>
        </w:rPr>
      </w:pPr>
    </w:p>
    <w:p w:rsidR="00EC4C58" w:rsidRPr="00EC4C58" w:rsidRDefault="00EC4C58" w:rsidP="00570E61">
      <w:pPr>
        <w:jc w:val="center"/>
        <w:rPr>
          <w:color w:val="auto"/>
          <w:szCs w:val="28"/>
        </w:rPr>
      </w:pPr>
    </w:p>
    <w:p w:rsidR="00252A88" w:rsidRDefault="00206E8C" w:rsidP="008F733D">
      <w:pPr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570E61" w:rsidRDefault="00570E61" w:rsidP="00EA2D90">
      <w:pPr>
        <w:jc w:val="both"/>
        <w:rPr>
          <w:szCs w:val="28"/>
        </w:rPr>
      </w:pPr>
    </w:p>
    <w:p w:rsidR="00F90CC5" w:rsidRDefault="00D75F9C" w:rsidP="00570E6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570E61">
        <w:rPr>
          <w:szCs w:val="28"/>
        </w:rPr>
        <w:t xml:space="preserve">                     </w:t>
      </w:r>
      <w:r w:rsidR="00F90CC5">
        <w:rPr>
          <w:szCs w:val="28"/>
        </w:rPr>
        <w:t xml:space="preserve">Глава муниципального образования </w:t>
      </w:r>
    </w:p>
    <w:p w:rsidR="00F90CC5" w:rsidRDefault="00F90CC5" w:rsidP="00F90CC5">
      <w:pPr>
        <w:jc w:val="both"/>
        <w:rPr>
          <w:szCs w:val="28"/>
        </w:rPr>
      </w:pPr>
      <w:r>
        <w:rPr>
          <w:szCs w:val="28"/>
        </w:rPr>
        <w:t>«Килемарский муниципальный район»,</w:t>
      </w:r>
    </w:p>
    <w:p w:rsidR="00755306" w:rsidRDefault="009E6CE3" w:rsidP="002C1379">
      <w:pPr>
        <w:jc w:val="both"/>
        <w:rPr>
          <w:szCs w:val="28"/>
        </w:rPr>
      </w:pPr>
      <w:r>
        <w:rPr>
          <w:szCs w:val="28"/>
        </w:rPr>
        <w:t>П</w:t>
      </w:r>
      <w:r w:rsidR="00F90CC5">
        <w:rPr>
          <w:szCs w:val="28"/>
        </w:rPr>
        <w:t xml:space="preserve">редседатель Собрания депутатов                              </w:t>
      </w:r>
      <w:r w:rsidR="00F90CC5">
        <w:rPr>
          <w:szCs w:val="28"/>
        </w:rPr>
        <w:tab/>
      </w:r>
      <w:r w:rsidR="00F90CC5">
        <w:rPr>
          <w:szCs w:val="28"/>
        </w:rPr>
        <w:tab/>
        <w:t xml:space="preserve"> Н.</w:t>
      </w:r>
      <w:r w:rsidR="008F733D">
        <w:rPr>
          <w:szCs w:val="28"/>
        </w:rPr>
        <w:t xml:space="preserve"> </w:t>
      </w:r>
      <w:r w:rsidR="00F90CC5">
        <w:rPr>
          <w:szCs w:val="28"/>
        </w:rPr>
        <w:t>Сорокин</w:t>
      </w: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BE50F3" w:rsidRPr="006129F5" w:rsidRDefault="00BE50F3" w:rsidP="00BE50F3">
      <w:pPr>
        <w:jc w:val="right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4582"/>
      </w:tblGrid>
      <w:tr w:rsidR="00BE50F3" w:rsidRPr="00F60D0D" w:rsidTr="00005D17">
        <w:tc>
          <w:tcPr>
            <w:tcW w:w="4785" w:type="dxa"/>
            <w:shd w:val="clear" w:color="auto" w:fill="auto"/>
          </w:tcPr>
          <w:p w:rsidR="00BE50F3" w:rsidRPr="00F60D0D" w:rsidRDefault="00BE50F3" w:rsidP="00005D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E50F3" w:rsidRPr="00F60D0D" w:rsidRDefault="00BE50F3" w:rsidP="00005D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D0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BE50F3" w:rsidRDefault="00BE50F3" w:rsidP="00005D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D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BE50F3" w:rsidRDefault="00BE50F3" w:rsidP="00005D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Килемарский муниципальный район</w:t>
            </w:r>
          </w:p>
          <w:p w:rsidR="00BE50F3" w:rsidRPr="00434E1B" w:rsidRDefault="00BE50F3" w:rsidP="00005D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BE50F3" w:rsidRPr="00F60D0D" w:rsidRDefault="00BE50F3" w:rsidP="00005D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 / Сорокин Н.В. </w:t>
            </w:r>
            <w:r w:rsidRPr="00F60D0D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</w:p>
          <w:p w:rsidR="00BE50F3" w:rsidRPr="00F60D0D" w:rsidRDefault="00BE50F3" w:rsidP="00005D1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12 апреля 2018 года</w:t>
            </w:r>
          </w:p>
        </w:tc>
      </w:tr>
    </w:tbl>
    <w:p w:rsidR="00BE50F3" w:rsidRPr="00F60D0D" w:rsidRDefault="00BE50F3" w:rsidP="00BE50F3">
      <w:pPr>
        <w:jc w:val="center"/>
        <w:rPr>
          <w:b/>
          <w:bCs w:val="0"/>
          <w:szCs w:val="28"/>
        </w:rPr>
      </w:pPr>
    </w:p>
    <w:p w:rsidR="00BE50F3" w:rsidRPr="00F60D0D" w:rsidRDefault="00BE50F3" w:rsidP="00BE50F3">
      <w:pPr>
        <w:jc w:val="center"/>
        <w:rPr>
          <w:szCs w:val="28"/>
        </w:rPr>
      </w:pPr>
      <w:r w:rsidRPr="00F60D0D">
        <w:rPr>
          <w:b/>
          <w:bCs w:val="0"/>
          <w:szCs w:val="28"/>
        </w:rPr>
        <w:t>ПОЛОЖЕНИЕ</w:t>
      </w:r>
    </w:p>
    <w:p w:rsidR="00BE50F3" w:rsidRPr="00F60D0D" w:rsidRDefault="00BE50F3" w:rsidP="00BE50F3">
      <w:pPr>
        <w:jc w:val="center"/>
        <w:rPr>
          <w:b/>
          <w:bCs w:val="0"/>
          <w:szCs w:val="28"/>
        </w:rPr>
      </w:pPr>
      <w:r w:rsidRPr="00F60D0D">
        <w:rPr>
          <w:b/>
          <w:bCs w:val="0"/>
          <w:szCs w:val="28"/>
        </w:rPr>
        <w:t xml:space="preserve">О </w:t>
      </w:r>
      <w:r>
        <w:rPr>
          <w:b/>
          <w:bCs w:val="0"/>
          <w:szCs w:val="28"/>
        </w:rPr>
        <w:t xml:space="preserve">ДОПОЛНИТЕЛЬНОМ </w:t>
      </w:r>
      <w:r w:rsidRPr="00F60D0D">
        <w:rPr>
          <w:b/>
          <w:bCs w:val="0"/>
          <w:szCs w:val="28"/>
        </w:rPr>
        <w:t xml:space="preserve">ФОРМИРОВАНИИ МОЛОДЕЖНОГО ПАРЛАМЕНТА </w:t>
      </w:r>
      <w:r>
        <w:rPr>
          <w:b/>
          <w:bCs w:val="0"/>
          <w:szCs w:val="28"/>
        </w:rPr>
        <w:t xml:space="preserve"> муниципального образования «Килемарский муниципальный район»</w:t>
      </w:r>
    </w:p>
    <w:p w:rsidR="00BE50F3" w:rsidRPr="00A53D63" w:rsidRDefault="00BE50F3" w:rsidP="00BE50F3">
      <w:pPr>
        <w:jc w:val="center"/>
        <w:rPr>
          <w:b/>
          <w:sz w:val="16"/>
          <w:szCs w:val="16"/>
        </w:rPr>
      </w:pPr>
      <w:r>
        <w:rPr>
          <w:szCs w:val="28"/>
        </w:rPr>
        <w:t xml:space="preserve"> </w:t>
      </w:r>
    </w:p>
    <w:p w:rsidR="00BE50F3" w:rsidRPr="00F60D0D" w:rsidRDefault="00BE50F3" w:rsidP="00BE50F3">
      <w:pPr>
        <w:spacing w:before="120" w:after="120"/>
        <w:jc w:val="center"/>
        <w:rPr>
          <w:b/>
          <w:szCs w:val="28"/>
        </w:rPr>
      </w:pPr>
      <w:r w:rsidRPr="00F60D0D">
        <w:rPr>
          <w:b/>
          <w:szCs w:val="28"/>
        </w:rPr>
        <w:t>1. Общие положения</w:t>
      </w:r>
    </w:p>
    <w:p w:rsidR="00BE50F3" w:rsidRPr="00F60D0D" w:rsidRDefault="00BE50F3" w:rsidP="00BE50F3">
      <w:pPr>
        <w:ind w:firstLine="708"/>
        <w:jc w:val="both"/>
        <w:rPr>
          <w:szCs w:val="28"/>
        </w:rPr>
      </w:pPr>
      <w:r w:rsidRPr="00F60D0D">
        <w:rPr>
          <w:szCs w:val="28"/>
        </w:rPr>
        <w:t>Настоящее Положение определяет порядок</w:t>
      </w:r>
      <w:r>
        <w:rPr>
          <w:szCs w:val="28"/>
        </w:rPr>
        <w:t xml:space="preserve"> дополнительного </w:t>
      </w:r>
      <w:r w:rsidRPr="00F60D0D">
        <w:rPr>
          <w:szCs w:val="28"/>
        </w:rPr>
        <w:t xml:space="preserve">формирования Молодежного парламента </w:t>
      </w:r>
      <w:r>
        <w:rPr>
          <w:szCs w:val="28"/>
        </w:rPr>
        <w:t>третьего</w:t>
      </w:r>
      <w:r w:rsidRPr="00F60D0D">
        <w:rPr>
          <w:szCs w:val="28"/>
        </w:rPr>
        <w:t xml:space="preserve"> созыва муниципального образования</w:t>
      </w:r>
      <w:r>
        <w:rPr>
          <w:szCs w:val="28"/>
        </w:rPr>
        <w:t xml:space="preserve">  2Килемарский муниципальный район»</w:t>
      </w:r>
      <w:r>
        <w:rPr>
          <w:szCs w:val="28"/>
        </w:rPr>
        <w:br/>
      </w:r>
      <w:r w:rsidRPr="00F60D0D">
        <w:rPr>
          <w:szCs w:val="28"/>
        </w:rPr>
        <w:t xml:space="preserve">(далее </w:t>
      </w:r>
      <w:r>
        <w:rPr>
          <w:szCs w:val="28"/>
        </w:rPr>
        <w:t xml:space="preserve">- </w:t>
      </w:r>
      <w:r w:rsidRPr="00F60D0D">
        <w:rPr>
          <w:szCs w:val="28"/>
        </w:rPr>
        <w:t xml:space="preserve">Молодежный парламент). </w:t>
      </w:r>
    </w:p>
    <w:p w:rsidR="00BE50F3" w:rsidRPr="00F60D0D" w:rsidRDefault="00BE50F3" w:rsidP="00BE50F3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60D0D">
        <w:rPr>
          <w:b/>
          <w:szCs w:val="28"/>
        </w:rPr>
        <w:t xml:space="preserve">. Основные принципы </w:t>
      </w:r>
      <w:r>
        <w:rPr>
          <w:b/>
          <w:szCs w:val="28"/>
        </w:rPr>
        <w:t xml:space="preserve">дополнительного </w:t>
      </w:r>
      <w:r w:rsidRPr="00F60D0D">
        <w:rPr>
          <w:b/>
          <w:szCs w:val="28"/>
        </w:rPr>
        <w:t>формирования Молодежного парламента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2.1. Депутаты Молодежного парламента избираются на основе всеобщего, равного и прямого избирательного права при тайном голосовании путем электронного опроса с помощью устройств мобильной связи и сети И</w:t>
      </w:r>
      <w:r>
        <w:rPr>
          <w:szCs w:val="28"/>
        </w:rPr>
        <w:t>н</w:t>
      </w:r>
      <w:r w:rsidRPr="00F40704">
        <w:rPr>
          <w:szCs w:val="28"/>
        </w:rPr>
        <w:t>тернет. Участие в выборах является свободным и добровольным.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2.2. </w:t>
      </w:r>
      <w:r>
        <w:rPr>
          <w:szCs w:val="28"/>
        </w:rPr>
        <w:t>Дополнительное ф</w:t>
      </w:r>
      <w:r w:rsidRPr="00F40704">
        <w:rPr>
          <w:szCs w:val="28"/>
        </w:rPr>
        <w:t>ормирование проходит в соответствии с настоящим Положением, Положением о муниципальном молодежном парламенте. В случае отсутствия правового регулирования настоящим Положением муниципальн</w:t>
      </w:r>
      <w:r>
        <w:rPr>
          <w:szCs w:val="28"/>
        </w:rPr>
        <w:t>ый молодежный избирательный штаб</w:t>
      </w:r>
      <w:r w:rsidRPr="00F40704">
        <w:rPr>
          <w:szCs w:val="28"/>
        </w:rPr>
        <w:t xml:space="preserve"> может применить соответствующие нормы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E50F3" w:rsidRPr="00F40704" w:rsidRDefault="00BE50F3" w:rsidP="00BE50F3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40704">
        <w:rPr>
          <w:rFonts w:ascii="Times New Roman" w:hAnsi="Times New Roman" w:cs="Times New Roman"/>
          <w:sz w:val="28"/>
          <w:szCs w:val="28"/>
        </w:rPr>
        <w:t xml:space="preserve">3. Порядок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40704">
        <w:rPr>
          <w:rFonts w:ascii="Times New Roman" w:hAnsi="Times New Roman" w:cs="Times New Roman"/>
          <w:sz w:val="28"/>
          <w:szCs w:val="28"/>
        </w:rPr>
        <w:t>формирования Молодежного парламента</w:t>
      </w:r>
    </w:p>
    <w:p w:rsidR="00BE50F3" w:rsidRPr="00F40704" w:rsidRDefault="00BE50F3" w:rsidP="00BE50F3">
      <w:pPr>
        <w:ind w:firstLine="770"/>
        <w:jc w:val="both"/>
        <w:rPr>
          <w:b/>
          <w:szCs w:val="28"/>
        </w:rPr>
      </w:pPr>
      <w:r w:rsidRPr="00F40704">
        <w:rPr>
          <w:szCs w:val="28"/>
        </w:rPr>
        <w:t>3.</w:t>
      </w:r>
      <w:bookmarkStart w:id="0" w:name="sub_1213"/>
      <w:r w:rsidRPr="00F40704">
        <w:rPr>
          <w:szCs w:val="28"/>
        </w:rPr>
        <w:t xml:space="preserve">1. В </w:t>
      </w:r>
      <w:r>
        <w:rPr>
          <w:szCs w:val="28"/>
        </w:rPr>
        <w:t xml:space="preserve">дополнительном </w:t>
      </w:r>
      <w:r w:rsidRPr="00F40704">
        <w:rPr>
          <w:szCs w:val="28"/>
        </w:rPr>
        <w:t>формировании Молодежного парламента принимают участие молодые граждане (избиратели) в возрасте от 14 до 30 лет включительно, постоянно проживающие или имеющие временную регистрацию на территории муниципального образования.</w:t>
      </w:r>
      <w:bookmarkEnd w:id="0"/>
      <w:r w:rsidRPr="00F40704">
        <w:rPr>
          <w:b/>
          <w:szCs w:val="28"/>
        </w:rPr>
        <w:t xml:space="preserve">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3.2.</w:t>
      </w:r>
      <w:r w:rsidRPr="00F40704">
        <w:rPr>
          <w:b/>
          <w:szCs w:val="28"/>
        </w:rPr>
        <w:t> </w:t>
      </w:r>
      <w:r w:rsidRPr="00F40704">
        <w:rPr>
          <w:szCs w:val="28"/>
        </w:rPr>
        <w:t xml:space="preserve">Решение о </w:t>
      </w:r>
      <w:r>
        <w:rPr>
          <w:szCs w:val="28"/>
        </w:rPr>
        <w:t xml:space="preserve">дополнительном </w:t>
      </w:r>
      <w:r w:rsidRPr="00F40704">
        <w:rPr>
          <w:szCs w:val="28"/>
        </w:rPr>
        <w:t xml:space="preserve">формировании Молодежного парламента </w:t>
      </w:r>
      <w:r w:rsidRPr="00F40704">
        <w:rPr>
          <w:szCs w:val="28"/>
        </w:rPr>
        <w:br/>
      </w:r>
      <w:r w:rsidRPr="00F40704">
        <w:rPr>
          <w:szCs w:val="28"/>
        </w:rPr>
        <w:lastRenderedPageBreak/>
        <w:t xml:space="preserve">с указанием дня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 xml:space="preserve">формирования принимается главой муниципального образования не позднее </w:t>
      </w:r>
      <w:r>
        <w:rPr>
          <w:szCs w:val="28"/>
        </w:rPr>
        <w:t xml:space="preserve">12 апреля </w:t>
      </w:r>
      <w:r w:rsidRPr="007F3978">
        <w:rPr>
          <w:szCs w:val="28"/>
        </w:rPr>
        <w:t>2018 г. Решение</w:t>
      </w:r>
      <w:r w:rsidRPr="00F40704">
        <w:rPr>
          <w:szCs w:val="28"/>
        </w:rPr>
        <w:t xml:space="preserve"> должно быть опубликовано в муниципальном печатном средстве массовой информации в течение 5 дней с момента его принятия. Для содействия деятельности </w:t>
      </w:r>
      <w:r>
        <w:rPr>
          <w:szCs w:val="28"/>
        </w:rPr>
        <w:t xml:space="preserve">молодежного избирательного штаба </w:t>
      </w:r>
      <w:r w:rsidRPr="00F40704">
        <w:rPr>
          <w:szCs w:val="28"/>
        </w:rPr>
        <w:t xml:space="preserve">по </w:t>
      </w:r>
      <w:r>
        <w:rPr>
          <w:szCs w:val="28"/>
        </w:rPr>
        <w:t xml:space="preserve">дополнительному </w:t>
      </w:r>
      <w:r w:rsidRPr="00F40704">
        <w:rPr>
          <w:szCs w:val="28"/>
        </w:rPr>
        <w:t>формированию Молодежного парламента создается муниципальный организационный комитет.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3.3. </w:t>
      </w:r>
      <w:r>
        <w:rPr>
          <w:szCs w:val="28"/>
        </w:rPr>
        <w:t>Дополнительное ф</w:t>
      </w:r>
      <w:r w:rsidRPr="00F40704">
        <w:rPr>
          <w:szCs w:val="28"/>
        </w:rPr>
        <w:t>ормирование Молодежного парламента осуществляется по пропорциональной избирательной системе: по единому муниципальному избирательному округу пропорционально числу голосов, поданных за списки кандидатов в депутаты Молодежного парламента, выдвинутых избирательными объединениями.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3.4. Организацию процесса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>формирования Молодежного парламента осуществля</w:t>
      </w:r>
      <w:r>
        <w:rPr>
          <w:szCs w:val="28"/>
        </w:rPr>
        <w:t>е</w:t>
      </w:r>
      <w:r w:rsidRPr="00F40704">
        <w:rPr>
          <w:szCs w:val="28"/>
        </w:rPr>
        <w:t xml:space="preserve">т </w:t>
      </w:r>
      <w:r>
        <w:rPr>
          <w:szCs w:val="28"/>
        </w:rPr>
        <w:t>молодежный избирательный штаб</w:t>
      </w:r>
      <w:r w:rsidRPr="00F40704">
        <w:rPr>
          <w:szCs w:val="28"/>
        </w:rPr>
        <w:t>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3.5. Для организации голосования решением организационного комитета, не позднее, чем за 10 дней до дня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>формирования,</w:t>
      </w:r>
      <w:r>
        <w:rPr>
          <w:szCs w:val="28"/>
        </w:rPr>
        <w:t xml:space="preserve"> </w:t>
      </w:r>
      <w:r w:rsidRPr="00F40704">
        <w:rPr>
          <w:szCs w:val="28"/>
        </w:rPr>
        <w:t>в образовательных организациях муниципального образования образуются молодежные избирательные участки.</w:t>
      </w:r>
    </w:p>
    <w:p w:rsidR="00BE50F3" w:rsidRPr="00F40704" w:rsidRDefault="00BE50F3" w:rsidP="00BE50F3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40704">
        <w:rPr>
          <w:rFonts w:ascii="Times New Roman" w:hAnsi="Times New Roman" w:cs="Times New Roman"/>
          <w:sz w:val="28"/>
          <w:szCs w:val="28"/>
        </w:rPr>
        <w:t>4. Молодежны</w:t>
      </w:r>
      <w:r>
        <w:rPr>
          <w:rFonts w:ascii="Times New Roman" w:hAnsi="Times New Roman" w:cs="Times New Roman"/>
          <w:sz w:val="28"/>
          <w:szCs w:val="28"/>
        </w:rPr>
        <w:t>й избирательный штаб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4.1. Организацию процесса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>формирования Молодежного парламента осуществляет 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 избирательный штаб</w:t>
      </w:r>
      <w:r w:rsidRPr="00F40704">
        <w:rPr>
          <w:szCs w:val="28"/>
        </w:rPr>
        <w:t xml:space="preserve">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bookmarkStart w:id="1" w:name="sub_1020"/>
      <w:r w:rsidRPr="00F40704">
        <w:rPr>
          <w:szCs w:val="28"/>
        </w:rPr>
        <w:t>Полномочия муниципально</w:t>
      </w:r>
      <w:r>
        <w:rPr>
          <w:szCs w:val="28"/>
        </w:rPr>
        <w:t>го</w:t>
      </w:r>
      <w:r w:rsidRPr="00F40704">
        <w:rPr>
          <w:szCs w:val="28"/>
        </w:rPr>
        <w:t xml:space="preserve"> молодежно</w:t>
      </w:r>
      <w:r>
        <w:rPr>
          <w:szCs w:val="28"/>
        </w:rPr>
        <w:t>го</w:t>
      </w:r>
      <w:r w:rsidRPr="00F40704">
        <w:rPr>
          <w:szCs w:val="28"/>
        </w:rPr>
        <w:t xml:space="preserve"> избирательно</w:t>
      </w:r>
      <w:r>
        <w:rPr>
          <w:szCs w:val="28"/>
        </w:rPr>
        <w:t>го</w:t>
      </w:r>
      <w:r w:rsidRPr="00F40704">
        <w:rPr>
          <w:szCs w:val="28"/>
        </w:rPr>
        <w:t xml:space="preserve"> </w:t>
      </w:r>
      <w:r>
        <w:rPr>
          <w:szCs w:val="28"/>
        </w:rPr>
        <w:t>штаба</w:t>
      </w:r>
      <w:r w:rsidRPr="00F40704">
        <w:rPr>
          <w:szCs w:val="28"/>
        </w:rPr>
        <w:t>: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обеспечивает реализацию мероприятий, связанных </w:t>
      </w:r>
      <w:r w:rsidRPr="00F40704">
        <w:rPr>
          <w:szCs w:val="28"/>
        </w:rPr>
        <w:br/>
        <w:t xml:space="preserve">с </w:t>
      </w:r>
      <w:r>
        <w:rPr>
          <w:szCs w:val="28"/>
        </w:rPr>
        <w:t xml:space="preserve">дополнительным </w:t>
      </w:r>
      <w:r w:rsidRPr="00F40704">
        <w:rPr>
          <w:szCs w:val="28"/>
        </w:rPr>
        <w:t xml:space="preserve">формированием Молодежного парламента;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руководит деятельностью участковых молодежных избирательных комиссий, формирует и утверждает персональный состав участковых молодежных избирательных комиссий;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образует и устанавливает единую нумерацию молодежных избирательных участков;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издает инструкции и иные акты по вопросам, относящимся </w:t>
      </w:r>
      <w:r>
        <w:rPr>
          <w:szCs w:val="28"/>
        </w:rPr>
        <w:br/>
      </w:r>
      <w:r w:rsidRPr="00F40704">
        <w:rPr>
          <w:szCs w:val="28"/>
        </w:rPr>
        <w:t>к своей компетенции, обязательные для всех участковых молодежных избирательных комиссий;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регистрирует списки кандидатов в депутаты Молодежного парламента, на основании настоящего Положения;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утверждает форму электронного избирательного бюллетеня </w:t>
      </w:r>
      <w:r w:rsidRPr="00F40704">
        <w:rPr>
          <w:szCs w:val="28"/>
        </w:rPr>
        <w:br/>
        <w:t xml:space="preserve">и других документов;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обеспечивает информирование избирателей;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контролирует правила проведения предвыборной агитации;</w:t>
      </w:r>
    </w:p>
    <w:p w:rsidR="00BE50F3" w:rsidRPr="00F40704" w:rsidRDefault="00BE50F3" w:rsidP="00BE50F3">
      <w:pPr>
        <w:pStyle w:val="ConsPlusNormal"/>
        <w:ind w:right="57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рассматривает обращения, поступившие в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F40704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F4070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штаб</w:t>
      </w:r>
      <w:r w:rsidRPr="00F40704">
        <w:rPr>
          <w:rFonts w:ascii="Times New Roman" w:hAnsi="Times New Roman" w:cs="Times New Roman"/>
          <w:color w:val="000000"/>
          <w:sz w:val="28"/>
          <w:szCs w:val="28"/>
        </w:rPr>
        <w:t>, на нарушения настоящего Положения и принимает по ним мотивированные решения;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устанавливает единый порядок установления итогов голосования </w:t>
      </w:r>
      <w:r w:rsidRPr="00F40704">
        <w:rPr>
          <w:szCs w:val="28"/>
        </w:rPr>
        <w:br/>
        <w:t xml:space="preserve">и определения результатов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>формирования Молодежного парламента;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подводит итоги голосования, определяет результаты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>формирования Молодежного парламента;</w:t>
      </w:r>
    </w:p>
    <w:p w:rsidR="00BE50F3" w:rsidRPr="00F40704" w:rsidRDefault="00BE50F3" w:rsidP="00BE50F3">
      <w:pPr>
        <w:pStyle w:val="ConsPlusNormal"/>
        <w:ind w:right="57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40704">
        <w:rPr>
          <w:rFonts w:ascii="Times New Roman" w:hAnsi="Times New Roman" w:cs="Times New Roman"/>
          <w:sz w:val="28"/>
          <w:szCs w:val="28"/>
        </w:rPr>
        <w:t xml:space="preserve">взаимодействует с молодежью и молодежными общественными объединениями по вопросам повышения правовой и политической культуры молодежи; </w:t>
      </w:r>
    </w:p>
    <w:p w:rsidR="00BE50F3" w:rsidRPr="00F40704" w:rsidRDefault="00BE50F3" w:rsidP="00BE50F3">
      <w:pPr>
        <w:pStyle w:val="ConsPlusNormal"/>
        <w:ind w:right="57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40704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и анализ электоральной активности молодежи;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организует и участвует в конференциях, «круглых столах» </w:t>
      </w:r>
      <w:r w:rsidRPr="00F40704">
        <w:rPr>
          <w:szCs w:val="28"/>
        </w:rPr>
        <w:br/>
        <w:t xml:space="preserve">и других мероприятиях, проводимых по вопросам электоральной активности молодежи. </w:t>
      </w:r>
      <w:bookmarkEnd w:id="1"/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4.2. По решению муниципально</w:t>
      </w:r>
      <w:r>
        <w:rPr>
          <w:szCs w:val="28"/>
        </w:rPr>
        <w:t>го</w:t>
      </w:r>
      <w:r w:rsidRPr="00F40704">
        <w:rPr>
          <w:szCs w:val="28"/>
        </w:rPr>
        <w:t xml:space="preserve"> молодежно</w:t>
      </w:r>
      <w:r>
        <w:rPr>
          <w:szCs w:val="28"/>
        </w:rPr>
        <w:t>го</w:t>
      </w:r>
      <w:r w:rsidRPr="00F40704">
        <w:rPr>
          <w:szCs w:val="28"/>
        </w:rPr>
        <w:t xml:space="preserve"> избирательно</w:t>
      </w:r>
      <w:r>
        <w:rPr>
          <w:szCs w:val="28"/>
        </w:rPr>
        <w:t>го штаба</w:t>
      </w:r>
      <w:r w:rsidRPr="00F40704">
        <w:rPr>
          <w:szCs w:val="28"/>
        </w:rPr>
        <w:t xml:space="preserve">, не позднее, чем за 9 дней до дня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 xml:space="preserve">формирования, </w:t>
      </w:r>
      <w:r w:rsidRPr="00F40704">
        <w:rPr>
          <w:szCs w:val="28"/>
        </w:rPr>
        <w:br/>
        <w:t xml:space="preserve">в образовательных учреждениях муниципального образования формируются участковые молодежные избирательные комиссии </w:t>
      </w:r>
      <w:r w:rsidRPr="00F40704">
        <w:rPr>
          <w:szCs w:val="28"/>
        </w:rPr>
        <w:br/>
        <w:t>в составе не более 3 человек.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Полномочия участковых молодежных избирательных комиссий: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избирает из своего состава председателя, заместителя председателя и секретаря участковой молодежной избирательной комиссии путем открытого голосования простым большинством голосов членов комиссии;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формируют в своем общеобразовательном учреждении сведения</w:t>
      </w:r>
      <w:r w:rsidRPr="00F40704">
        <w:rPr>
          <w:szCs w:val="28"/>
        </w:rPr>
        <w:br/>
        <w:t>о молодых избирателях;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обеспечивает информирование избирателей о дате, времени </w:t>
      </w:r>
      <w:r w:rsidRPr="00F40704">
        <w:rPr>
          <w:szCs w:val="28"/>
        </w:rPr>
        <w:br/>
        <w:t xml:space="preserve">и месте голосования, а также об избирательных объединениях, выдвинувших списки кандидатов и о кандидатах;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контролирует правила проведения предвыборной агитации;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организует процесс голосования по общественным телефонам </w:t>
      </w:r>
      <w:r w:rsidRPr="00F40704">
        <w:rPr>
          <w:szCs w:val="28"/>
        </w:rPr>
        <w:br/>
        <w:t xml:space="preserve">и по средствам сети Интернет.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Срок полномочий участковых молодежных избирательных комиссий истекает на следующий день после голосования. </w:t>
      </w:r>
    </w:p>
    <w:p w:rsidR="00BE50F3" w:rsidRPr="00F40704" w:rsidRDefault="00BE50F3" w:rsidP="00BE50F3">
      <w:pPr>
        <w:spacing w:before="120" w:after="120"/>
        <w:jc w:val="center"/>
        <w:rPr>
          <w:b/>
          <w:szCs w:val="28"/>
        </w:rPr>
      </w:pPr>
      <w:r w:rsidRPr="00F40704">
        <w:rPr>
          <w:b/>
          <w:szCs w:val="28"/>
        </w:rPr>
        <w:t>5. Порядок проведения избирательной кампании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5.1. Порядок выдвижения списка кандидатов.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Выдвижение списка кандидатов в депутаты Молодежного парламента осуществляется избирательным объединением: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молодежными общественными объединениями, движениями, </w:t>
      </w:r>
      <w:r w:rsidRPr="00F40704">
        <w:rPr>
          <w:szCs w:val="28"/>
        </w:rPr>
        <w:br/>
        <w:t>в том числе не являющимися юридическими лицами, осуществляющими свою деятельность на территории данного муниципального образования;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lastRenderedPageBreak/>
        <w:t>политическими партиями либо их региональными, местными отделениями, зарегистрированными в соответствии с действующим законодательством до назначения дня формирования молодежного парламента.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Под молодежным общественным объединением, движением понимается организация, как являющаяся, так и не являющаяся юридическим лицом, либо созданная для участия в </w:t>
      </w:r>
      <w:r>
        <w:rPr>
          <w:szCs w:val="28"/>
        </w:rPr>
        <w:t xml:space="preserve">дополнительном </w:t>
      </w:r>
      <w:r w:rsidRPr="00F40704">
        <w:rPr>
          <w:szCs w:val="28"/>
        </w:rPr>
        <w:t>формировании Молодежного парламента, состоящая не менее чем из 10 членов и осуществляющая свою деятельность на территории соответствующего муниципального образования.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Молодежное общественное объединение, политическая партия либо ее региональное, местное отделение имеет право выдвинуть только один список кандидатов.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Выдвижение списков кандидатов начинается со дня официального опубликования решения о </w:t>
      </w:r>
      <w:r>
        <w:rPr>
          <w:szCs w:val="28"/>
        </w:rPr>
        <w:t xml:space="preserve">дополнительном </w:t>
      </w:r>
      <w:r w:rsidRPr="00F40704">
        <w:rPr>
          <w:szCs w:val="28"/>
        </w:rPr>
        <w:t xml:space="preserve">формировании Молодежного парламента и заканчивается не позднее </w:t>
      </w:r>
      <w:r>
        <w:rPr>
          <w:szCs w:val="28"/>
        </w:rPr>
        <w:t>5 мая 2018</w:t>
      </w:r>
      <w:r w:rsidRPr="00F40704">
        <w:rPr>
          <w:szCs w:val="28"/>
        </w:rPr>
        <w:t xml:space="preserve"> г. Общее число кандидатов, включенных в список избирательного объединения, не может превышать установленное число депутатов Молодежного парламента соответствующего муниципального образования. Состав списка кандидатов от избирательного объединения и порядок размещения в нем кандидатов определяются самим избирательным объединением.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Выдвижение списка кандидатов осуществляется путем представления списка кандидатов в 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 xml:space="preserve">ый </w:t>
      </w:r>
      <w:r w:rsidRPr="00F40704">
        <w:rPr>
          <w:szCs w:val="28"/>
        </w:rPr>
        <w:t xml:space="preserve"> избиратель</w:t>
      </w:r>
      <w:r>
        <w:rPr>
          <w:szCs w:val="28"/>
        </w:rPr>
        <w:t>ный штаб</w:t>
      </w:r>
      <w:r w:rsidRPr="00F40704">
        <w:rPr>
          <w:szCs w:val="28"/>
        </w:rPr>
        <w:t>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Список кандидатов считается выдвинутым при представлении </w:t>
      </w:r>
      <w:r w:rsidRPr="00F40704">
        <w:rPr>
          <w:szCs w:val="28"/>
        </w:rPr>
        <w:br/>
        <w:t>в 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 xml:space="preserve">ый </w:t>
      </w:r>
      <w:r w:rsidRPr="00F40704">
        <w:rPr>
          <w:szCs w:val="28"/>
        </w:rPr>
        <w:t>избирательный</w:t>
      </w:r>
      <w:r>
        <w:rPr>
          <w:szCs w:val="28"/>
        </w:rPr>
        <w:t xml:space="preserve"> штаб</w:t>
      </w:r>
      <w:r w:rsidRPr="00F40704">
        <w:rPr>
          <w:szCs w:val="28"/>
        </w:rPr>
        <w:t xml:space="preserve"> следующих документов: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решения избирательного объединения о выдвижении списка кандидатов в Молодёжный парламент (Приложение </w:t>
      </w:r>
      <w:r>
        <w:rPr>
          <w:szCs w:val="28"/>
        </w:rPr>
        <w:t>№ </w:t>
      </w:r>
      <w:r w:rsidRPr="00F40704">
        <w:rPr>
          <w:szCs w:val="28"/>
        </w:rPr>
        <w:t xml:space="preserve">1);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сведений о кандидатах, включенных в список кандидатов</w:t>
      </w:r>
      <w:r w:rsidRPr="00F40704">
        <w:rPr>
          <w:szCs w:val="28"/>
        </w:rPr>
        <w:br/>
        <w:t>избирательного объединения по форме (П</w:t>
      </w:r>
      <w:r>
        <w:rPr>
          <w:szCs w:val="28"/>
        </w:rPr>
        <w:t>риложение № </w:t>
      </w:r>
      <w:r w:rsidRPr="00F40704">
        <w:rPr>
          <w:szCs w:val="28"/>
        </w:rPr>
        <w:t>2);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предвыборной программы избирательного объединения по форме (Приложение № 3).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Документы для регистрации представляются представителем избирательного объединения.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40704">
        <w:rPr>
          <w:szCs w:val="28"/>
        </w:rPr>
        <w:t xml:space="preserve">, принимая документы для регистрации, отмечает время их представления. </w:t>
      </w:r>
    </w:p>
    <w:p w:rsidR="00BE50F3" w:rsidRPr="00F40704" w:rsidRDefault="00BE50F3" w:rsidP="00BE50F3">
      <w:pPr>
        <w:ind w:firstLine="708"/>
        <w:rPr>
          <w:szCs w:val="28"/>
        </w:rPr>
      </w:pPr>
      <w:r w:rsidRPr="00F40704">
        <w:rPr>
          <w:szCs w:val="28"/>
        </w:rPr>
        <w:t>5.2. Порядок регистрации списка кандидатов: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Регистрация списков кандидатов осуществляется муниципальн</w:t>
      </w:r>
      <w:r>
        <w:rPr>
          <w:szCs w:val="28"/>
        </w:rPr>
        <w:t>ым</w:t>
      </w:r>
      <w:r w:rsidRPr="00F40704">
        <w:rPr>
          <w:szCs w:val="28"/>
        </w:rPr>
        <w:t xml:space="preserve"> молодежн</w:t>
      </w:r>
      <w:r>
        <w:rPr>
          <w:szCs w:val="28"/>
        </w:rPr>
        <w:t xml:space="preserve">ым </w:t>
      </w:r>
      <w:r w:rsidRPr="00F40704">
        <w:rPr>
          <w:szCs w:val="28"/>
        </w:rPr>
        <w:t>избирательн</w:t>
      </w:r>
      <w:r>
        <w:rPr>
          <w:szCs w:val="28"/>
        </w:rPr>
        <w:t>ым штабом</w:t>
      </w:r>
      <w:r w:rsidRPr="00F40704">
        <w:rPr>
          <w:szCs w:val="28"/>
        </w:rPr>
        <w:t xml:space="preserve">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После поступления документов, указанных в пункте 5.1 настоящего Положения, 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40704">
        <w:rPr>
          <w:szCs w:val="28"/>
        </w:rPr>
        <w:t xml:space="preserve"> рассматривает их и принимает решение о регистрации списка </w:t>
      </w:r>
      <w:r w:rsidRPr="00F40704">
        <w:rPr>
          <w:szCs w:val="28"/>
        </w:rPr>
        <w:lastRenderedPageBreak/>
        <w:t>кандидатов либо об отказе в регистрации в течение 3 дней с момента принятия документов.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Основанием для отказа в регистрации списка кандидатов является отсутствие среди документов, представленных для регистрации списка кандидатов, необходимых документов в соответствии с пунктом </w:t>
      </w:r>
      <w:r w:rsidRPr="00F40704">
        <w:rPr>
          <w:szCs w:val="28"/>
        </w:rPr>
        <w:br/>
        <w:t xml:space="preserve">5.1 настоящего Положения. </w:t>
      </w:r>
    </w:p>
    <w:p w:rsidR="00BE50F3" w:rsidRPr="00F40704" w:rsidRDefault="00BE50F3" w:rsidP="00BE50F3">
      <w:pPr>
        <w:ind w:firstLine="708"/>
        <w:rPr>
          <w:szCs w:val="28"/>
        </w:rPr>
      </w:pPr>
      <w:r w:rsidRPr="00F40704">
        <w:rPr>
          <w:szCs w:val="28"/>
        </w:rPr>
        <w:t>5.3. Статус кандидатов.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Все кандидаты в составе зарегистрированных списков кандидатов обладают равными правами и обязанностями.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Кандидат вправе не позднее, чем за 5 дней до дня </w:t>
      </w:r>
      <w:r>
        <w:rPr>
          <w:szCs w:val="28"/>
        </w:rPr>
        <w:t xml:space="preserve">дополнительного </w:t>
      </w:r>
      <w:r w:rsidRPr="00F40704">
        <w:rPr>
          <w:szCs w:val="28"/>
        </w:rPr>
        <w:t>формирования снять свою кандидатуру, а избирательное объединение отозвать выдвинутый список кандидатов в те же сроки, уведомив об этом муниципаль</w:t>
      </w:r>
      <w:r>
        <w:rPr>
          <w:szCs w:val="28"/>
        </w:rPr>
        <w:t>ный</w:t>
      </w:r>
      <w:r w:rsidRPr="00F40704">
        <w:rPr>
          <w:szCs w:val="28"/>
        </w:rPr>
        <w:t xml:space="preserve"> молодеж</w:t>
      </w:r>
      <w:r>
        <w:rPr>
          <w:szCs w:val="28"/>
        </w:rPr>
        <w:t>ный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40704">
        <w:rPr>
          <w:szCs w:val="28"/>
        </w:rPr>
        <w:t>, котор</w:t>
      </w:r>
      <w:r>
        <w:rPr>
          <w:szCs w:val="28"/>
        </w:rPr>
        <w:t>ый</w:t>
      </w:r>
      <w:r w:rsidRPr="00F40704">
        <w:rPr>
          <w:szCs w:val="28"/>
        </w:rPr>
        <w:t xml:space="preserve"> принимает решение об исключении кандидата из зарегистрированного списка кандидатов, об аннулировании регистрации списка кандидатов.</w:t>
      </w:r>
    </w:p>
    <w:p w:rsidR="00BE50F3" w:rsidRPr="00F40704" w:rsidRDefault="00BE50F3" w:rsidP="00BE50F3">
      <w:pPr>
        <w:ind w:firstLine="708"/>
        <w:rPr>
          <w:szCs w:val="28"/>
        </w:rPr>
      </w:pPr>
      <w:r w:rsidRPr="00F40704">
        <w:rPr>
          <w:szCs w:val="28"/>
        </w:rPr>
        <w:t>5.4. Предвыборная агитация: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Избирательные объединения, зарегистрировавшие списки кандидатов, вправе осуществлять предвыборную агитацию.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Агитационный период начинается со дня выдвижения списка кандидатов и прекращается в ноль часов за сутки до дня голосования.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Избирательное объединение вправе проводить предвыборную агитацию путем проведения предвыборных мероприятий, собраний, встреч с избирателями, публичных предвыборных дебатов и дискуссий, а также путем распространения печатных и других агитационных материалов.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Избирательные объединения самостоятельно определяют содержание, формы и методы своей предвыборной агитации, проводят ее самостоятельно или привлекают для ее проведения других лиц.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Администрация образовательных организаций, руководящий состав предприятий и организаций вправе оказывать содействие всем кандидатам в проведении предвыборных встреч с избирателями </w:t>
      </w:r>
      <w:r>
        <w:rPr>
          <w:szCs w:val="28"/>
        </w:rPr>
        <w:br/>
      </w:r>
      <w:r w:rsidRPr="00F40704">
        <w:rPr>
          <w:szCs w:val="28"/>
        </w:rPr>
        <w:t>на равных условиях.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Предвыборные программы избирательных объединений, иные агитационные материалы, выступления кандидатов на публичных мероприятиях, в средствах массовой информации (в том числе в сети Интернет) не должны противоречить действующему законодательству.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proofErr w:type="gramStart"/>
      <w:r w:rsidRPr="00F40704">
        <w:rPr>
          <w:szCs w:val="28"/>
        </w:rPr>
        <w:t xml:space="preserve">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</w:t>
      </w:r>
      <w:r w:rsidRPr="00F40704">
        <w:rPr>
          <w:szCs w:val="28"/>
        </w:rPr>
        <w:lastRenderedPageBreak/>
        <w:t xml:space="preserve">атрибутики или символики, либо атрибутики или символики, сходных </w:t>
      </w:r>
      <w:r w:rsidRPr="00F40704">
        <w:rPr>
          <w:szCs w:val="28"/>
        </w:rPr>
        <w:br/>
        <w:t xml:space="preserve">с нацистской атрибутикой или символикой до степени их смешения. </w:t>
      </w:r>
      <w:proofErr w:type="gramEnd"/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Агитационные материалы не могут содержать коммерческую рекламу.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Избирательные объединения, зарегистрировавшие списки кандидатов, не вправе использовать агитационный период в целях: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распространения призывов голосовать против списков кандидатов;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распространения информации, в которой явно преобладают сведения о каком-либо кандидате (списке кандидатов) в сочетании </w:t>
      </w:r>
      <w:r w:rsidRPr="00F40704">
        <w:rPr>
          <w:szCs w:val="28"/>
        </w:rPr>
        <w:br/>
        <w:t>с негативными комментариями;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распространения информации, способствующей созданию отрицательного отношения избирателей к кандидатам, избирательным объединениям, выдвинувшим списки кандидатов;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подкупа избирателей.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За действия кандидатов (в интересах списка кандидатов), противоречащие положениям настоящей статьи, муниципальная молодежная избирательная комиссия вправе принять мотивированное решение об отмене решения о регистрации списка кандидатов.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Избирательные объединения, зарегистрировавшие списки кандидатов, вправе выпускать, размещать и распространять агитационные материалы (плакаты, листовки и пр.). Агитационные материалы должны содержать информацию о лицах, выпустивших материал, а также информацию о том, по поручению какого избирательного объединения выпущен материал.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Расходы на проведение предвыборной агитации осуществляются </w:t>
      </w:r>
      <w:r w:rsidRPr="00F40704">
        <w:rPr>
          <w:szCs w:val="28"/>
        </w:rPr>
        <w:br/>
        <w:t xml:space="preserve">за счет собственных средств избирательных объединений (кандидатов). </w:t>
      </w:r>
    </w:p>
    <w:p w:rsidR="00BE50F3" w:rsidRPr="00F40704" w:rsidRDefault="00BE50F3" w:rsidP="00BE50F3">
      <w:pPr>
        <w:spacing w:before="120" w:after="120"/>
        <w:ind w:firstLine="770"/>
        <w:jc w:val="center"/>
        <w:rPr>
          <w:b/>
          <w:szCs w:val="28"/>
        </w:rPr>
      </w:pPr>
      <w:r w:rsidRPr="00F40704">
        <w:rPr>
          <w:b/>
          <w:szCs w:val="28"/>
        </w:rPr>
        <w:t>6. Порядок голосования: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6.1. Форма и текст электронного избирательного бюллетеня </w:t>
      </w:r>
      <w:r w:rsidRPr="003F1121">
        <w:rPr>
          <w:szCs w:val="28"/>
        </w:rPr>
        <w:t xml:space="preserve">утверждается муниципальным молодежным избирательным штабом </w:t>
      </w:r>
      <w:r w:rsidRPr="003F1121">
        <w:rPr>
          <w:szCs w:val="28"/>
        </w:rPr>
        <w:br/>
        <w:t xml:space="preserve">не позднее, чем </w:t>
      </w:r>
      <w:r>
        <w:rPr>
          <w:szCs w:val="28"/>
        </w:rPr>
        <w:t>8</w:t>
      </w:r>
      <w:r w:rsidRPr="003F1121">
        <w:rPr>
          <w:szCs w:val="28"/>
        </w:rPr>
        <w:t xml:space="preserve"> мая 2018 г.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Порядковые номера избирательных объединений в электронном избирательном бюллетене определяются жеребьёвкой, которая проводится в день, установленный муниципальн</w:t>
      </w:r>
      <w:r>
        <w:rPr>
          <w:szCs w:val="28"/>
        </w:rPr>
        <w:t>ым</w:t>
      </w:r>
      <w:r w:rsidRPr="00F40704">
        <w:rPr>
          <w:szCs w:val="28"/>
        </w:rPr>
        <w:t xml:space="preserve"> молодежн</w:t>
      </w:r>
      <w:r>
        <w:rPr>
          <w:szCs w:val="28"/>
        </w:rPr>
        <w:t xml:space="preserve">ым </w:t>
      </w:r>
      <w:r w:rsidRPr="00F40704">
        <w:rPr>
          <w:szCs w:val="28"/>
        </w:rPr>
        <w:t>избирательн</w:t>
      </w:r>
      <w:r>
        <w:rPr>
          <w:szCs w:val="28"/>
        </w:rPr>
        <w:t>ым штабом</w:t>
      </w:r>
      <w:r w:rsidRPr="00F40704">
        <w:rPr>
          <w:szCs w:val="28"/>
        </w:rPr>
        <w:t xml:space="preserve">, но не позднее, чем </w:t>
      </w:r>
      <w:r>
        <w:rPr>
          <w:szCs w:val="28"/>
        </w:rPr>
        <w:t xml:space="preserve">7 мая </w:t>
      </w:r>
      <w:r w:rsidRPr="003F1121">
        <w:rPr>
          <w:szCs w:val="28"/>
        </w:rPr>
        <w:t>2018 г. Порядок</w:t>
      </w:r>
      <w:r w:rsidRPr="00F40704">
        <w:rPr>
          <w:szCs w:val="28"/>
        </w:rPr>
        <w:t xml:space="preserve"> участия в жеребьевке определяется очередностью их регистрации.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В случае выбытия избирательного объединения, выдвинувшего зарегистрированный список кандидатов, принятия решения об отмене регистрации списка после утверждения формы электронного избирательного бюллетеня муниципальны</w:t>
      </w:r>
      <w:r>
        <w:rPr>
          <w:szCs w:val="28"/>
        </w:rPr>
        <w:t>й</w:t>
      </w:r>
      <w:r w:rsidRPr="00F40704">
        <w:rPr>
          <w:szCs w:val="28"/>
        </w:rPr>
        <w:t xml:space="preserve"> молодежны</w:t>
      </w:r>
      <w:r>
        <w:rPr>
          <w:szCs w:val="28"/>
        </w:rPr>
        <w:t>й</w:t>
      </w:r>
      <w:r w:rsidRPr="00F40704">
        <w:rPr>
          <w:szCs w:val="28"/>
        </w:rPr>
        <w:t xml:space="preserve"> избирательны</w:t>
      </w:r>
      <w:r>
        <w:rPr>
          <w:szCs w:val="28"/>
        </w:rPr>
        <w:t>й штаб</w:t>
      </w:r>
      <w:r w:rsidRPr="00F40704">
        <w:rPr>
          <w:szCs w:val="28"/>
        </w:rPr>
        <w:t xml:space="preserve"> информируют об этом участковые молодежные избирательные комиссии и молодых избирателей через информационные материалы.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lastRenderedPageBreak/>
        <w:t>6.2. 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 xml:space="preserve">ый штаб </w:t>
      </w:r>
      <w:r w:rsidRPr="00F40704">
        <w:rPr>
          <w:szCs w:val="28"/>
        </w:rPr>
        <w:t xml:space="preserve">принимает пошаговую инструкцию </w:t>
      </w:r>
      <w:r>
        <w:rPr>
          <w:szCs w:val="28"/>
        </w:rPr>
        <w:t>Интернет </w:t>
      </w:r>
      <w:r w:rsidRPr="00F40704">
        <w:rPr>
          <w:szCs w:val="28"/>
        </w:rPr>
        <w:t>- голосования и доводит ее до сведения молодых избирателей.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6.3. Голосование по </w:t>
      </w:r>
      <w:r>
        <w:rPr>
          <w:szCs w:val="28"/>
        </w:rPr>
        <w:t xml:space="preserve">дополнительному </w:t>
      </w:r>
      <w:r w:rsidRPr="00F40704">
        <w:rPr>
          <w:szCs w:val="28"/>
        </w:rPr>
        <w:t xml:space="preserve">формированию Молодежного парламента проводится </w:t>
      </w:r>
      <w:r>
        <w:rPr>
          <w:szCs w:val="28"/>
        </w:rPr>
        <w:t xml:space="preserve">18 мая </w:t>
      </w:r>
      <w:r w:rsidRPr="003F1121">
        <w:rPr>
          <w:szCs w:val="28"/>
        </w:rPr>
        <w:t>2018 г.</w:t>
      </w:r>
      <w:r w:rsidRPr="00F40704">
        <w:rPr>
          <w:szCs w:val="28"/>
        </w:rPr>
        <w:t xml:space="preserve"> с 8.00 до 20.00 часов по местному времени. Каждый молодой избиратель голосует лично. Голосование за других лиц не допускается. </w:t>
      </w:r>
    </w:p>
    <w:p w:rsidR="00BE50F3" w:rsidRPr="00F40704" w:rsidRDefault="00BE50F3" w:rsidP="00BE50F3">
      <w:pPr>
        <w:spacing w:before="120" w:after="120"/>
        <w:jc w:val="center"/>
        <w:rPr>
          <w:b/>
          <w:szCs w:val="28"/>
        </w:rPr>
      </w:pPr>
      <w:r w:rsidRPr="00F40704">
        <w:rPr>
          <w:b/>
          <w:szCs w:val="28"/>
        </w:rPr>
        <w:t xml:space="preserve">7. Подведение итогов голосования. Определение результатов </w:t>
      </w:r>
      <w:r>
        <w:rPr>
          <w:b/>
          <w:szCs w:val="28"/>
        </w:rPr>
        <w:t xml:space="preserve">дополнительного </w:t>
      </w:r>
      <w:r w:rsidRPr="00F40704">
        <w:rPr>
          <w:b/>
          <w:szCs w:val="28"/>
        </w:rPr>
        <w:t>формирования.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7.1. Данные по голосованию отслеживаются в течение всего периода голосования на специальном сайте mp.m-voting.ru, результаты голосования становятся доступны сразу после окончания процедуры голосования. 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>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40704">
        <w:rPr>
          <w:szCs w:val="28"/>
        </w:rPr>
        <w:t xml:space="preserve"> оформляет протокол муниципальн</w:t>
      </w:r>
      <w:r>
        <w:rPr>
          <w:szCs w:val="28"/>
        </w:rPr>
        <w:t>ого</w:t>
      </w:r>
      <w:r w:rsidRPr="00F40704">
        <w:rPr>
          <w:szCs w:val="28"/>
        </w:rPr>
        <w:t xml:space="preserve"> молодежно</w:t>
      </w:r>
      <w:r>
        <w:rPr>
          <w:szCs w:val="28"/>
        </w:rPr>
        <w:t>го</w:t>
      </w:r>
      <w:r w:rsidRPr="00F40704">
        <w:rPr>
          <w:szCs w:val="28"/>
        </w:rPr>
        <w:t xml:space="preserve"> избирательно</w:t>
      </w:r>
      <w:r>
        <w:rPr>
          <w:szCs w:val="28"/>
        </w:rPr>
        <w:t>го штаба</w:t>
      </w:r>
      <w:r w:rsidRPr="00F40704">
        <w:rPr>
          <w:szCs w:val="28"/>
        </w:rPr>
        <w:br/>
        <w:t xml:space="preserve">об итогах голосования (Приложение 4), принимает решение об итогах голосования на основании данных, полученных после подсчета голосов электронным методом (Приложение 5). </w:t>
      </w:r>
    </w:p>
    <w:p w:rsidR="00BE50F3" w:rsidRPr="00F40704" w:rsidRDefault="00BE50F3" w:rsidP="00BE50F3">
      <w:pPr>
        <w:pStyle w:val="ae"/>
        <w:ind w:left="0" w:right="21" w:firstLine="770"/>
        <w:rPr>
          <w:rFonts w:ascii="Times New Roman" w:eastAsia="Calibri" w:hAnsi="Times New Roman"/>
          <w:szCs w:val="28"/>
          <w:lang w:eastAsia="en-US"/>
        </w:rPr>
      </w:pPr>
      <w:r w:rsidRPr="00F40704">
        <w:rPr>
          <w:rFonts w:ascii="Times New Roman" w:eastAsia="Calibri" w:hAnsi="Times New Roman"/>
          <w:szCs w:val="28"/>
          <w:lang w:eastAsia="en-US"/>
        </w:rPr>
        <w:t>7.2. </w:t>
      </w:r>
      <w:r w:rsidRPr="00F40704">
        <w:rPr>
          <w:rFonts w:ascii="Times New Roman" w:hAnsi="Times New Roman"/>
          <w:color w:val="000000"/>
          <w:szCs w:val="28"/>
        </w:rPr>
        <w:t>Муниципальн</w:t>
      </w:r>
      <w:r>
        <w:rPr>
          <w:rFonts w:ascii="Times New Roman" w:hAnsi="Times New Roman"/>
          <w:color w:val="000000"/>
          <w:szCs w:val="28"/>
        </w:rPr>
        <w:t>ый</w:t>
      </w:r>
      <w:r w:rsidRPr="00F40704">
        <w:rPr>
          <w:rFonts w:ascii="Times New Roman" w:hAnsi="Times New Roman"/>
          <w:color w:val="000000"/>
          <w:szCs w:val="28"/>
        </w:rPr>
        <w:t xml:space="preserve"> молодежн</w:t>
      </w:r>
      <w:r>
        <w:rPr>
          <w:rFonts w:ascii="Times New Roman" w:hAnsi="Times New Roman"/>
          <w:color w:val="000000"/>
          <w:szCs w:val="28"/>
        </w:rPr>
        <w:t>ый</w:t>
      </w:r>
      <w:r w:rsidRPr="00F40704">
        <w:rPr>
          <w:rFonts w:ascii="Times New Roman" w:hAnsi="Times New Roman"/>
          <w:color w:val="000000"/>
          <w:szCs w:val="28"/>
        </w:rPr>
        <w:t xml:space="preserve"> избирательн</w:t>
      </w:r>
      <w:r>
        <w:rPr>
          <w:rFonts w:ascii="Times New Roman" w:hAnsi="Times New Roman"/>
          <w:color w:val="000000"/>
          <w:szCs w:val="28"/>
        </w:rPr>
        <w:t>ый штаб</w:t>
      </w:r>
      <w:r w:rsidRPr="00F40704">
        <w:rPr>
          <w:rFonts w:ascii="Times New Roman" w:hAnsi="Times New Roman"/>
          <w:color w:val="000000"/>
          <w:szCs w:val="28"/>
        </w:rPr>
        <w:t xml:space="preserve"> </w:t>
      </w:r>
      <w:r w:rsidRPr="00F40704">
        <w:rPr>
          <w:rFonts w:ascii="Times New Roman" w:eastAsia="Calibri" w:hAnsi="Times New Roman"/>
          <w:szCs w:val="28"/>
          <w:lang w:eastAsia="en-US"/>
        </w:rPr>
        <w:t xml:space="preserve">после подведения итогов голосования в течение 5 - 6 дней после дня </w:t>
      </w:r>
      <w:r>
        <w:rPr>
          <w:rFonts w:ascii="Times New Roman" w:eastAsia="Calibri" w:hAnsi="Times New Roman"/>
          <w:szCs w:val="28"/>
          <w:lang w:eastAsia="en-US"/>
        </w:rPr>
        <w:t xml:space="preserve">дополнительного </w:t>
      </w:r>
      <w:r w:rsidRPr="00F40704">
        <w:rPr>
          <w:rFonts w:ascii="Times New Roman" w:eastAsia="Calibri" w:hAnsi="Times New Roman"/>
          <w:szCs w:val="28"/>
          <w:lang w:eastAsia="en-US"/>
        </w:rPr>
        <w:t xml:space="preserve">формирования определяет результаты </w:t>
      </w:r>
      <w:r>
        <w:rPr>
          <w:rFonts w:ascii="Times New Roman" w:eastAsia="Calibri" w:hAnsi="Times New Roman"/>
          <w:szCs w:val="28"/>
          <w:lang w:eastAsia="en-US"/>
        </w:rPr>
        <w:t xml:space="preserve">дополнительного </w:t>
      </w:r>
      <w:r w:rsidRPr="00F40704">
        <w:rPr>
          <w:rFonts w:ascii="Times New Roman" w:eastAsia="Calibri" w:hAnsi="Times New Roman"/>
          <w:szCs w:val="28"/>
          <w:lang w:eastAsia="en-US"/>
        </w:rPr>
        <w:t>формирования Молодежного парламента.</w:t>
      </w:r>
    </w:p>
    <w:p w:rsidR="00BE50F3" w:rsidRPr="00F40704" w:rsidRDefault="00BE50F3" w:rsidP="00BE50F3">
      <w:pPr>
        <w:pStyle w:val="31"/>
        <w:spacing w:before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 Распределение мандатов.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8.1. Распределение мандатов депутатов Молодежного парламента осуществляет </w:t>
      </w:r>
      <w:r>
        <w:rPr>
          <w:szCs w:val="28"/>
        </w:rPr>
        <w:t>м</w:t>
      </w:r>
      <w:r w:rsidRPr="00F40704">
        <w:rPr>
          <w:szCs w:val="28"/>
        </w:rPr>
        <w:t>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40704">
        <w:rPr>
          <w:szCs w:val="28"/>
        </w:rPr>
        <w:t xml:space="preserve"> следующим образом.</w:t>
      </w:r>
    </w:p>
    <w:p w:rsidR="00BE50F3" w:rsidRPr="00F40704" w:rsidRDefault="00BE50F3" w:rsidP="00BE50F3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F40704">
        <w:rPr>
          <w:szCs w:val="28"/>
        </w:rPr>
        <w:t>Муниципальн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40704">
        <w:rPr>
          <w:szCs w:val="28"/>
        </w:rPr>
        <w:t xml:space="preserve"> подсчитывает сумму голосов избирателей, поданных за все списки кандидатов. </w:t>
      </w:r>
    </w:p>
    <w:p w:rsidR="00BE50F3" w:rsidRPr="00F40704" w:rsidRDefault="00BE50F3" w:rsidP="00BE50F3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F40704">
        <w:rPr>
          <w:szCs w:val="28"/>
        </w:rPr>
        <w:t xml:space="preserve">Указанная сумма голосов избирателей делится на число </w:t>
      </w:r>
      <w:r>
        <w:rPr>
          <w:szCs w:val="28"/>
        </w:rPr>
        <w:t xml:space="preserve">вакантных </w:t>
      </w:r>
      <w:r w:rsidRPr="00F40704">
        <w:rPr>
          <w:szCs w:val="28"/>
        </w:rPr>
        <w:t xml:space="preserve">депутатских мандатов в Молодежном парламенте. Полученный результат - это первое избирательное частное, которое используется в процессе распределения </w:t>
      </w:r>
      <w:r>
        <w:rPr>
          <w:szCs w:val="28"/>
        </w:rPr>
        <w:t xml:space="preserve">вакантных </w:t>
      </w:r>
      <w:r w:rsidRPr="00F40704">
        <w:rPr>
          <w:szCs w:val="28"/>
        </w:rPr>
        <w:t>мандатов между списками кандидатов.</w:t>
      </w:r>
    </w:p>
    <w:p w:rsidR="00BE50F3" w:rsidRPr="00F40704" w:rsidRDefault="00BE50F3" w:rsidP="00BE50F3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F40704">
        <w:rPr>
          <w:szCs w:val="28"/>
        </w:rPr>
        <w:t xml:space="preserve">Затем число голосов избирателей, полученных каждым списком кандидатов, делится на первое избирательное частное. </w:t>
      </w:r>
    </w:p>
    <w:p w:rsidR="00BE50F3" w:rsidRPr="00F40704" w:rsidRDefault="00BE50F3" w:rsidP="00BE50F3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F40704">
        <w:rPr>
          <w:szCs w:val="28"/>
        </w:rPr>
        <w:t>Целая часть числа, полученного в результате такого деления - это число депутатских мандатов, которые получает соответствующий список кандидатов в результате первичного распределения мандатов.</w:t>
      </w:r>
    </w:p>
    <w:p w:rsidR="00BE50F3" w:rsidRPr="00F40704" w:rsidRDefault="00BE50F3" w:rsidP="00BE50F3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F40704">
        <w:rPr>
          <w:szCs w:val="28"/>
        </w:rPr>
        <w:t xml:space="preserve">Если после вышеуказанных действий остаются нераспределенные депутатские мандаты, производится их вторичное распределение. </w:t>
      </w:r>
    </w:p>
    <w:p w:rsidR="00BE50F3" w:rsidRPr="00F40704" w:rsidRDefault="00BE50F3" w:rsidP="00BE50F3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F40704">
        <w:rPr>
          <w:szCs w:val="28"/>
        </w:rPr>
        <w:t xml:space="preserve">Нераспределенные мандаты передаются по одному тем спискам кандидатов, у которых оказывается наибольшей дробная часть числа, </w:t>
      </w:r>
      <w:r w:rsidRPr="00F40704">
        <w:rPr>
          <w:szCs w:val="28"/>
        </w:rPr>
        <w:lastRenderedPageBreak/>
        <w:t>полученного в результате вышеуказанных действий. При равенстве дробных частей (после запятой до шестого знака включительно) преимущество отдается тому списку кандидатов, за который подано больше голосов избирателей.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 w:rsidRPr="00F40704">
        <w:rPr>
          <w:szCs w:val="28"/>
        </w:rPr>
        <w:t xml:space="preserve">8.2. По итогам распределения </w:t>
      </w:r>
      <w:r>
        <w:rPr>
          <w:szCs w:val="28"/>
        </w:rPr>
        <w:t xml:space="preserve">вакантных </w:t>
      </w:r>
      <w:r w:rsidRPr="00F40704">
        <w:rPr>
          <w:szCs w:val="28"/>
        </w:rPr>
        <w:t xml:space="preserve">мандатов </w:t>
      </w:r>
      <w:r>
        <w:rPr>
          <w:szCs w:val="28"/>
        </w:rPr>
        <w:t>м</w:t>
      </w:r>
      <w:r w:rsidRPr="00F40704">
        <w:rPr>
          <w:szCs w:val="28"/>
        </w:rPr>
        <w:t>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40704">
        <w:rPr>
          <w:szCs w:val="28"/>
        </w:rPr>
        <w:t xml:space="preserve"> своим решением утверждает список избранных депутатов Молодежного парламента (Приложение 6), передает его главе муниципального образования.</w:t>
      </w:r>
    </w:p>
    <w:p w:rsidR="00BE50F3" w:rsidRPr="00F40704" w:rsidRDefault="00BE50F3" w:rsidP="00BE50F3">
      <w:pPr>
        <w:spacing w:before="120" w:after="120"/>
        <w:jc w:val="center"/>
        <w:rPr>
          <w:b/>
          <w:szCs w:val="28"/>
        </w:rPr>
      </w:pPr>
      <w:r w:rsidRPr="00F40704">
        <w:rPr>
          <w:b/>
          <w:szCs w:val="28"/>
        </w:rPr>
        <w:t>9. Заключительные положения</w:t>
      </w:r>
    </w:p>
    <w:p w:rsidR="00BE50F3" w:rsidRPr="00F40704" w:rsidRDefault="00BE50F3" w:rsidP="00BE50F3">
      <w:pPr>
        <w:ind w:firstLine="770"/>
        <w:jc w:val="both"/>
        <w:rPr>
          <w:szCs w:val="28"/>
        </w:rPr>
      </w:pPr>
      <w:r>
        <w:rPr>
          <w:szCs w:val="28"/>
        </w:rPr>
        <w:t>З</w:t>
      </w:r>
      <w:r w:rsidRPr="00F40704">
        <w:rPr>
          <w:szCs w:val="28"/>
        </w:rPr>
        <w:t xml:space="preserve">аседание вновь избранного Молодежного парламента организует представительный орган муниципального образования </w:t>
      </w:r>
      <w:r w:rsidRPr="00F40704">
        <w:rPr>
          <w:szCs w:val="28"/>
        </w:rPr>
        <w:br/>
        <w:t xml:space="preserve">в течение </w:t>
      </w:r>
      <w:r>
        <w:rPr>
          <w:szCs w:val="28"/>
        </w:rPr>
        <w:t>14</w:t>
      </w:r>
      <w:r w:rsidRPr="00F40704">
        <w:rPr>
          <w:szCs w:val="28"/>
        </w:rPr>
        <w:t xml:space="preserve"> дней после утверждения </w:t>
      </w:r>
      <w:r>
        <w:rPr>
          <w:szCs w:val="28"/>
        </w:rPr>
        <w:t>м</w:t>
      </w:r>
      <w:r w:rsidRPr="00F40704">
        <w:rPr>
          <w:szCs w:val="28"/>
        </w:rPr>
        <w:t>униципальн</w:t>
      </w:r>
      <w:r>
        <w:rPr>
          <w:szCs w:val="28"/>
        </w:rPr>
        <w:t>ым</w:t>
      </w:r>
      <w:r w:rsidRPr="00F40704">
        <w:rPr>
          <w:szCs w:val="28"/>
        </w:rPr>
        <w:t xml:space="preserve"> молодежн</w:t>
      </w:r>
      <w:r>
        <w:rPr>
          <w:szCs w:val="28"/>
        </w:rPr>
        <w:t xml:space="preserve">ым </w:t>
      </w:r>
      <w:r w:rsidRPr="00F40704">
        <w:rPr>
          <w:szCs w:val="28"/>
        </w:rPr>
        <w:t>избирательн</w:t>
      </w:r>
      <w:r>
        <w:rPr>
          <w:szCs w:val="28"/>
        </w:rPr>
        <w:t>ым штабом</w:t>
      </w:r>
      <w:r w:rsidRPr="00F40704">
        <w:rPr>
          <w:szCs w:val="28"/>
        </w:rPr>
        <w:t xml:space="preserve"> итогового списка избранных депутатов Молодежного парламента.</w:t>
      </w:r>
    </w:p>
    <w:p w:rsidR="00BE50F3" w:rsidRPr="00F40704" w:rsidRDefault="00BE50F3" w:rsidP="00BE50F3">
      <w:pPr>
        <w:ind w:firstLine="770"/>
        <w:rPr>
          <w:szCs w:val="28"/>
        </w:rPr>
      </w:pPr>
    </w:p>
    <w:p w:rsidR="00BE50F3" w:rsidRPr="00F40704" w:rsidRDefault="00BE50F3" w:rsidP="00BE50F3">
      <w:pPr>
        <w:ind w:firstLine="770"/>
        <w:rPr>
          <w:szCs w:val="28"/>
        </w:rPr>
      </w:pPr>
    </w:p>
    <w:p w:rsidR="00BE50F3" w:rsidRDefault="00BE50F3" w:rsidP="00BE50F3">
      <w:pPr>
        <w:rPr>
          <w:szCs w:val="28"/>
        </w:rPr>
        <w:sectPr w:rsidR="00BE50F3" w:rsidSect="00874B9C">
          <w:headerReference w:type="even" r:id="rId10"/>
          <w:headerReference w:type="default" r:id="rId11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BE50F3" w:rsidRPr="002A110A" w:rsidRDefault="00BE50F3" w:rsidP="00BE50F3">
      <w:pPr>
        <w:jc w:val="center"/>
        <w:rPr>
          <w:bCs w:val="0"/>
          <w:sz w:val="24"/>
          <w:szCs w:val="24"/>
        </w:rPr>
      </w:pP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t xml:space="preserve">Приложение </w:t>
      </w:r>
      <w:r>
        <w:rPr>
          <w:bCs w:val="0"/>
          <w:sz w:val="24"/>
          <w:szCs w:val="24"/>
        </w:rPr>
        <w:t>№ 1</w:t>
      </w: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t>к Положению</w:t>
      </w:r>
      <w:r>
        <w:rPr>
          <w:bCs w:val="0"/>
          <w:sz w:val="24"/>
          <w:szCs w:val="24"/>
        </w:rPr>
        <w:t xml:space="preserve"> о дополнительном формировании</w:t>
      </w:r>
    </w:p>
    <w:p w:rsidR="00BE50F3" w:rsidRPr="003F0E82" w:rsidRDefault="00BE50F3" w:rsidP="00BE50F3">
      <w:pPr>
        <w:ind w:left="4820"/>
        <w:jc w:val="center"/>
        <w:rPr>
          <w:sz w:val="24"/>
          <w:szCs w:val="24"/>
          <w:lang w:eastAsia="ar-SA"/>
        </w:rPr>
      </w:pPr>
      <w:r w:rsidRPr="003F0E82">
        <w:rPr>
          <w:bCs w:val="0"/>
          <w:sz w:val="24"/>
          <w:szCs w:val="24"/>
        </w:rPr>
        <w:t>Молодежн</w:t>
      </w:r>
      <w:r>
        <w:rPr>
          <w:bCs w:val="0"/>
          <w:sz w:val="24"/>
          <w:szCs w:val="24"/>
        </w:rPr>
        <w:t>ого парламента</w:t>
      </w:r>
    </w:p>
    <w:p w:rsidR="00BE50F3" w:rsidRDefault="00BE50F3" w:rsidP="00BE50F3">
      <w:pPr>
        <w:jc w:val="center"/>
        <w:rPr>
          <w:b/>
          <w:sz w:val="24"/>
          <w:szCs w:val="24"/>
        </w:rPr>
      </w:pPr>
    </w:p>
    <w:p w:rsidR="00BE50F3" w:rsidRPr="002A110A" w:rsidRDefault="00BE50F3" w:rsidP="00BE50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E50F3" w:rsidRPr="002A110A" w:rsidRDefault="00BE50F3" w:rsidP="00BE50F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2A110A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</w:p>
    <w:p w:rsidR="00BE50F3" w:rsidRPr="00BD4954" w:rsidRDefault="00BE50F3" w:rsidP="00BE50F3">
      <w:pPr>
        <w:jc w:val="center"/>
        <w:rPr>
          <w:sz w:val="20"/>
        </w:rPr>
      </w:pPr>
      <w:r>
        <w:rPr>
          <w:sz w:val="20"/>
        </w:rPr>
        <w:t>(</w:t>
      </w:r>
      <w:r w:rsidRPr="00BD4954">
        <w:rPr>
          <w:sz w:val="20"/>
        </w:rPr>
        <w:t xml:space="preserve">наименование </w:t>
      </w:r>
      <w:r>
        <w:rPr>
          <w:sz w:val="20"/>
        </w:rPr>
        <w:t>избирательного объединения, уполномоченного органа избирательного объединения)</w:t>
      </w:r>
    </w:p>
    <w:p w:rsidR="00BE50F3" w:rsidRPr="002A110A" w:rsidRDefault="00BE50F3" w:rsidP="00BE50F3">
      <w:pPr>
        <w:jc w:val="center"/>
        <w:rPr>
          <w:sz w:val="24"/>
          <w:szCs w:val="24"/>
        </w:rPr>
      </w:pPr>
    </w:p>
    <w:p w:rsidR="00BE50F3" w:rsidRPr="002A110A" w:rsidRDefault="00BE50F3" w:rsidP="00BE50F3">
      <w:pPr>
        <w:rPr>
          <w:sz w:val="24"/>
          <w:szCs w:val="24"/>
        </w:rPr>
      </w:pPr>
      <w:r w:rsidRPr="002A110A">
        <w:rPr>
          <w:sz w:val="24"/>
          <w:szCs w:val="24"/>
        </w:rPr>
        <w:t xml:space="preserve">_______________________             </w:t>
      </w:r>
      <w:r>
        <w:rPr>
          <w:sz w:val="24"/>
          <w:szCs w:val="24"/>
        </w:rPr>
        <w:t xml:space="preserve">                                                   № _____________</w:t>
      </w:r>
    </w:p>
    <w:p w:rsidR="00BE50F3" w:rsidRPr="00BD4954" w:rsidRDefault="00BE50F3" w:rsidP="00BE50F3">
      <w:pPr>
        <w:rPr>
          <w:sz w:val="20"/>
        </w:rPr>
      </w:pPr>
      <w:r w:rsidRPr="00BD4954">
        <w:rPr>
          <w:sz w:val="20"/>
        </w:rPr>
        <w:t xml:space="preserve">     </w:t>
      </w:r>
      <w:r>
        <w:rPr>
          <w:sz w:val="20"/>
        </w:rPr>
        <w:t xml:space="preserve">дата </w:t>
      </w:r>
      <w:r w:rsidRPr="00BD4954">
        <w:rPr>
          <w:sz w:val="20"/>
        </w:rPr>
        <w:t xml:space="preserve">                                                                                                       </w:t>
      </w:r>
    </w:p>
    <w:p w:rsidR="00BE50F3" w:rsidRPr="002A110A" w:rsidRDefault="00BE50F3" w:rsidP="00BE50F3">
      <w:pPr>
        <w:rPr>
          <w:sz w:val="24"/>
          <w:szCs w:val="24"/>
        </w:rPr>
      </w:pPr>
    </w:p>
    <w:p w:rsidR="00BE50F3" w:rsidRPr="002A110A" w:rsidRDefault="00BE50F3" w:rsidP="00BE50F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Присутствовали ______ чел.</w:t>
      </w:r>
    </w:p>
    <w:p w:rsidR="00BE50F3" w:rsidRDefault="00BE50F3" w:rsidP="00BE50F3">
      <w:pPr>
        <w:jc w:val="center"/>
        <w:rPr>
          <w:b/>
          <w:sz w:val="24"/>
          <w:szCs w:val="24"/>
        </w:rPr>
      </w:pPr>
    </w:p>
    <w:p w:rsidR="00BE50F3" w:rsidRPr="002A110A" w:rsidRDefault="00BE50F3" w:rsidP="00BE50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</w:t>
      </w:r>
      <w:r w:rsidRPr="002A110A">
        <w:rPr>
          <w:b/>
          <w:sz w:val="24"/>
          <w:szCs w:val="24"/>
        </w:rPr>
        <w:t>ДНЯ</w:t>
      </w:r>
    </w:p>
    <w:p w:rsidR="00BE50F3" w:rsidRDefault="00BE50F3" w:rsidP="00BE50F3">
      <w:pPr>
        <w:jc w:val="both"/>
        <w:rPr>
          <w:b/>
          <w:sz w:val="24"/>
          <w:szCs w:val="24"/>
        </w:rPr>
      </w:pPr>
      <w:r w:rsidRPr="002A110A">
        <w:rPr>
          <w:b/>
          <w:sz w:val="24"/>
          <w:szCs w:val="24"/>
        </w:rPr>
        <w:t xml:space="preserve">О выдвижении </w:t>
      </w:r>
      <w:r>
        <w:rPr>
          <w:b/>
          <w:sz w:val="24"/>
          <w:szCs w:val="24"/>
        </w:rPr>
        <w:t>списка кандидатов в депутаты Молодежного парламента _____________________________________________________________________________.</w:t>
      </w:r>
    </w:p>
    <w:p w:rsidR="00BE50F3" w:rsidRPr="00BD4954" w:rsidRDefault="00BE50F3" w:rsidP="00BE50F3">
      <w:pPr>
        <w:jc w:val="center"/>
        <w:rPr>
          <w:sz w:val="20"/>
        </w:rPr>
      </w:pPr>
      <w:r w:rsidRPr="00BD4954">
        <w:rPr>
          <w:sz w:val="20"/>
        </w:rPr>
        <w:t>(наименование муниципального образования)</w:t>
      </w:r>
    </w:p>
    <w:p w:rsidR="00BE50F3" w:rsidRDefault="00BE50F3" w:rsidP="00BE50F3">
      <w:pPr>
        <w:jc w:val="both"/>
        <w:rPr>
          <w:sz w:val="24"/>
          <w:szCs w:val="24"/>
        </w:rPr>
      </w:pPr>
    </w:p>
    <w:p w:rsidR="00BE50F3" w:rsidRPr="002A110A" w:rsidRDefault="00BE50F3" w:rsidP="00BE50F3">
      <w:pPr>
        <w:jc w:val="both"/>
        <w:rPr>
          <w:sz w:val="24"/>
          <w:szCs w:val="24"/>
        </w:rPr>
      </w:pPr>
    </w:p>
    <w:p w:rsidR="00BE50F3" w:rsidRPr="002A110A" w:rsidRDefault="00BE50F3" w:rsidP="00BE50F3">
      <w:pPr>
        <w:ind w:firstLine="720"/>
        <w:jc w:val="both"/>
        <w:rPr>
          <w:b/>
          <w:sz w:val="24"/>
          <w:szCs w:val="24"/>
        </w:rPr>
      </w:pPr>
      <w:r w:rsidRPr="002A110A">
        <w:rPr>
          <w:b/>
          <w:sz w:val="24"/>
          <w:szCs w:val="24"/>
        </w:rPr>
        <w:t>СЛУШАЛИ:</w:t>
      </w:r>
    </w:p>
    <w:p w:rsidR="00BE50F3" w:rsidRDefault="00BE50F3" w:rsidP="00BE50F3">
      <w:pPr>
        <w:ind w:firstLine="720"/>
        <w:jc w:val="both"/>
        <w:rPr>
          <w:sz w:val="24"/>
          <w:szCs w:val="24"/>
        </w:rPr>
      </w:pPr>
    </w:p>
    <w:p w:rsidR="00BE50F3" w:rsidRPr="00BD4954" w:rsidRDefault="00BE50F3" w:rsidP="00BE50F3">
      <w:pPr>
        <w:ind w:firstLine="720"/>
        <w:jc w:val="both"/>
        <w:rPr>
          <w:b/>
          <w:sz w:val="24"/>
          <w:szCs w:val="24"/>
        </w:rPr>
      </w:pPr>
      <w:r w:rsidRPr="00BD4954">
        <w:rPr>
          <w:b/>
          <w:sz w:val="24"/>
          <w:szCs w:val="24"/>
        </w:rPr>
        <w:t>ВЫСТУПИЛИ:</w:t>
      </w:r>
    </w:p>
    <w:p w:rsidR="00BE50F3" w:rsidRPr="002A110A" w:rsidRDefault="00BE50F3" w:rsidP="00BE50F3">
      <w:pPr>
        <w:jc w:val="both"/>
        <w:rPr>
          <w:sz w:val="24"/>
          <w:szCs w:val="24"/>
        </w:rPr>
      </w:pPr>
    </w:p>
    <w:p w:rsidR="00BE50F3" w:rsidRDefault="00BE50F3" w:rsidP="00BE50F3">
      <w:pPr>
        <w:ind w:firstLine="720"/>
        <w:jc w:val="both"/>
        <w:rPr>
          <w:b/>
          <w:sz w:val="24"/>
          <w:szCs w:val="24"/>
        </w:rPr>
      </w:pPr>
      <w:r w:rsidRPr="002A110A">
        <w:rPr>
          <w:b/>
          <w:sz w:val="24"/>
          <w:szCs w:val="24"/>
        </w:rPr>
        <w:t>РЕШИЛИ:</w:t>
      </w:r>
    </w:p>
    <w:p w:rsidR="00BE50F3" w:rsidRPr="00BD4954" w:rsidRDefault="00BE50F3" w:rsidP="00BE50F3">
      <w:pPr>
        <w:ind w:firstLine="720"/>
        <w:jc w:val="both"/>
        <w:rPr>
          <w:sz w:val="24"/>
          <w:szCs w:val="24"/>
        </w:rPr>
      </w:pPr>
      <w:r w:rsidRPr="00BD4954">
        <w:rPr>
          <w:sz w:val="24"/>
          <w:szCs w:val="24"/>
        </w:rPr>
        <w:t>1. </w:t>
      </w:r>
      <w:r>
        <w:rPr>
          <w:sz w:val="24"/>
          <w:szCs w:val="24"/>
        </w:rPr>
        <w:t>Участвовать в дополнительном формировании Молодежного парламента _____________________</w:t>
      </w:r>
    </w:p>
    <w:p w:rsidR="00BE50F3" w:rsidRPr="00BD4954" w:rsidRDefault="00BE50F3" w:rsidP="00BE50F3">
      <w:pPr>
        <w:jc w:val="right"/>
        <w:rPr>
          <w:sz w:val="20"/>
        </w:rPr>
      </w:pPr>
      <w:r w:rsidRPr="00BD4954">
        <w:rPr>
          <w:sz w:val="20"/>
        </w:rPr>
        <w:t>(наименование муниципального образования)</w:t>
      </w:r>
    </w:p>
    <w:p w:rsidR="00BE50F3" w:rsidRPr="002A110A" w:rsidRDefault="00BE50F3" w:rsidP="00BE5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110A">
        <w:rPr>
          <w:sz w:val="24"/>
          <w:szCs w:val="24"/>
        </w:rPr>
        <w:t xml:space="preserve">. На основании Положения о </w:t>
      </w:r>
      <w:r>
        <w:rPr>
          <w:sz w:val="24"/>
          <w:szCs w:val="24"/>
        </w:rPr>
        <w:t xml:space="preserve">дополнительном формировании </w:t>
      </w:r>
      <w:r w:rsidRPr="002A110A">
        <w:rPr>
          <w:sz w:val="24"/>
          <w:szCs w:val="24"/>
        </w:rPr>
        <w:t>Молодежн</w:t>
      </w:r>
      <w:r>
        <w:rPr>
          <w:sz w:val="24"/>
          <w:szCs w:val="24"/>
        </w:rPr>
        <w:t>ого</w:t>
      </w:r>
      <w:r w:rsidRPr="002A110A">
        <w:rPr>
          <w:sz w:val="24"/>
          <w:szCs w:val="24"/>
        </w:rPr>
        <w:t xml:space="preserve"> парламент</w:t>
      </w:r>
      <w:r>
        <w:rPr>
          <w:sz w:val="24"/>
          <w:szCs w:val="24"/>
        </w:rPr>
        <w:t>а</w:t>
      </w:r>
      <w:r w:rsidRPr="002A110A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выдвинуть список кандидатов в депутаты Молодежного парламента ____________________________</w:t>
      </w:r>
    </w:p>
    <w:p w:rsidR="00BE50F3" w:rsidRPr="00BD4954" w:rsidRDefault="00BE50F3" w:rsidP="00BE50F3">
      <w:pPr>
        <w:jc w:val="right"/>
        <w:rPr>
          <w:sz w:val="20"/>
        </w:rPr>
      </w:pPr>
      <w:r w:rsidRPr="00BD4954">
        <w:rPr>
          <w:sz w:val="20"/>
        </w:rPr>
        <w:t>(наименование муниципального образования)</w:t>
      </w:r>
    </w:p>
    <w:p w:rsidR="00BE50F3" w:rsidRDefault="00BE50F3" w:rsidP="00BE50F3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составе:</w:t>
      </w:r>
    </w:p>
    <w:p w:rsidR="00BE50F3" w:rsidRDefault="00BE50F3" w:rsidP="00BE50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50F3" w:rsidRDefault="00BE50F3" w:rsidP="00BE50F3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E50F3" w:rsidRDefault="00BE50F3" w:rsidP="00BE50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50F3" w:rsidRDefault="00BE50F3" w:rsidP="00BE5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A110A">
        <w:rPr>
          <w:sz w:val="24"/>
          <w:szCs w:val="24"/>
        </w:rPr>
        <w:t xml:space="preserve">. Направить в установленном порядке настоящий протокол с приложением соответствующих документов </w:t>
      </w:r>
      <w:r>
        <w:rPr>
          <w:sz w:val="24"/>
          <w:szCs w:val="24"/>
        </w:rPr>
        <w:t>в м</w:t>
      </w:r>
      <w:r w:rsidRPr="006A7E70">
        <w:rPr>
          <w:sz w:val="24"/>
          <w:szCs w:val="24"/>
        </w:rPr>
        <w:t>униципальный молодежный избирательный штаб</w:t>
      </w:r>
      <w:r>
        <w:rPr>
          <w:sz w:val="24"/>
          <w:szCs w:val="24"/>
        </w:rPr>
        <w:t>.</w:t>
      </w:r>
    </w:p>
    <w:p w:rsidR="00BE50F3" w:rsidRDefault="00BE50F3" w:rsidP="00BE50F3">
      <w:pPr>
        <w:ind w:firstLine="720"/>
        <w:jc w:val="both"/>
        <w:rPr>
          <w:sz w:val="24"/>
          <w:szCs w:val="24"/>
        </w:rPr>
      </w:pPr>
    </w:p>
    <w:p w:rsidR="00BE50F3" w:rsidRPr="002A110A" w:rsidRDefault="00BE50F3" w:rsidP="00BE50F3">
      <w:pPr>
        <w:ind w:firstLine="720"/>
        <w:jc w:val="both"/>
        <w:rPr>
          <w:sz w:val="24"/>
          <w:szCs w:val="24"/>
        </w:rPr>
      </w:pPr>
    </w:p>
    <w:p w:rsidR="00BE50F3" w:rsidRPr="002A110A" w:rsidRDefault="00BE50F3" w:rsidP="00BE50F3">
      <w:pPr>
        <w:ind w:firstLine="720"/>
        <w:jc w:val="both"/>
        <w:rPr>
          <w:sz w:val="24"/>
          <w:szCs w:val="24"/>
        </w:rPr>
      </w:pPr>
      <w:r w:rsidRPr="002A110A">
        <w:rPr>
          <w:sz w:val="24"/>
          <w:szCs w:val="24"/>
        </w:rPr>
        <w:t>Результаты голосования:</w:t>
      </w:r>
    </w:p>
    <w:p w:rsidR="00BE50F3" w:rsidRPr="002A110A" w:rsidRDefault="00BE50F3" w:rsidP="00BE50F3">
      <w:pPr>
        <w:jc w:val="both"/>
        <w:rPr>
          <w:sz w:val="24"/>
          <w:szCs w:val="24"/>
        </w:rPr>
      </w:pPr>
      <w:r w:rsidRPr="002A110A">
        <w:rPr>
          <w:sz w:val="24"/>
          <w:szCs w:val="24"/>
        </w:rPr>
        <w:t>«За» _________ «Против» ______________ Воздержались» __________.</w:t>
      </w:r>
    </w:p>
    <w:p w:rsidR="00BE50F3" w:rsidRPr="002A110A" w:rsidRDefault="00BE50F3" w:rsidP="00BE50F3">
      <w:pPr>
        <w:jc w:val="both"/>
        <w:rPr>
          <w:sz w:val="24"/>
          <w:szCs w:val="24"/>
        </w:rPr>
      </w:pPr>
    </w:p>
    <w:p w:rsidR="00BE50F3" w:rsidRPr="002A110A" w:rsidRDefault="00BE50F3" w:rsidP="00BE50F3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0"/>
        <w:gridCol w:w="2058"/>
        <w:gridCol w:w="4275"/>
      </w:tblGrid>
      <w:tr w:rsidR="00BE50F3" w:rsidRPr="002A110A" w:rsidTr="00005D17">
        <w:tc>
          <w:tcPr>
            <w:tcW w:w="2802" w:type="dxa"/>
          </w:tcPr>
          <w:p w:rsidR="00BE50F3" w:rsidRPr="002A110A" w:rsidRDefault="00BE50F3" w:rsidP="00005D17">
            <w:pPr>
              <w:jc w:val="both"/>
              <w:rPr>
                <w:sz w:val="24"/>
                <w:szCs w:val="24"/>
              </w:rPr>
            </w:pPr>
            <w:r w:rsidRPr="002A110A">
              <w:rPr>
                <w:sz w:val="24"/>
                <w:szCs w:val="24"/>
              </w:rPr>
              <w:t>Председатель собрания</w:t>
            </w:r>
          </w:p>
        </w:tc>
        <w:tc>
          <w:tcPr>
            <w:tcW w:w="2126" w:type="dxa"/>
          </w:tcPr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_____________</w:t>
            </w:r>
          </w:p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подпись</w:t>
            </w:r>
          </w:p>
        </w:tc>
        <w:tc>
          <w:tcPr>
            <w:tcW w:w="4358" w:type="dxa"/>
          </w:tcPr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__________________________________</w:t>
            </w:r>
          </w:p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фамилия, имя, отчество</w:t>
            </w:r>
          </w:p>
        </w:tc>
      </w:tr>
      <w:tr w:rsidR="00BE50F3" w:rsidRPr="002A110A" w:rsidTr="00005D17">
        <w:tc>
          <w:tcPr>
            <w:tcW w:w="2802" w:type="dxa"/>
          </w:tcPr>
          <w:p w:rsidR="00BE50F3" w:rsidRPr="002A110A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50F3" w:rsidRPr="002A110A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BE50F3" w:rsidRPr="002A110A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</w:tr>
      <w:tr w:rsidR="00BE50F3" w:rsidRPr="002A110A" w:rsidTr="00005D17">
        <w:tc>
          <w:tcPr>
            <w:tcW w:w="2802" w:type="dxa"/>
          </w:tcPr>
          <w:p w:rsidR="00BE50F3" w:rsidRPr="002A110A" w:rsidRDefault="00BE50F3" w:rsidP="00005D17">
            <w:pPr>
              <w:jc w:val="both"/>
              <w:rPr>
                <w:sz w:val="24"/>
                <w:szCs w:val="24"/>
              </w:rPr>
            </w:pPr>
            <w:r w:rsidRPr="002A110A">
              <w:rPr>
                <w:sz w:val="24"/>
                <w:szCs w:val="24"/>
              </w:rPr>
              <w:lastRenderedPageBreak/>
              <w:t>Секретарь собрания</w:t>
            </w:r>
          </w:p>
        </w:tc>
        <w:tc>
          <w:tcPr>
            <w:tcW w:w="2126" w:type="dxa"/>
          </w:tcPr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_____________</w:t>
            </w:r>
          </w:p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подпись</w:t>
            </w:r>
          </w:p>
        </w:tc>
        <w:tc>
          <w:tcPr>
            <w:tcW w:w="4358" w:type="dxa"/>
          </w:tcPr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_________________________________</w:t>
            </w:r>
          </w:p>
          <w:p w:rsidR="00BE50F3" w:rsidRPr="00BD4954" w:rsidRDefault="00BE50F3" w:rsidP="00005D17">
            <w:pPr>
              <w:jc w:val="center"/>
              <w:rPr>
                <w:sz w:val="20"/>
              </w:rPr>
            </w:pPr>
            <w:r w:rsidRPr="00BD4954">
              <w:rPr>
                <w:sz w:val="20"/>
              </w:rPr>
              <w:t>фамилия, имя, отчество</w:t>
            </w:r>
          </w:p>
        </w:tc>
      </w:tr>
    </w:tbl>
    <w:p w:rsidR="00BE50F3" w:rsidRPr="002A110A" w:rsidRDefault="00BE50F3" w:rsidP="00BE50F3">
      <w:pPr>
        <w:rPr>
          <w:sz w:val="24"/>
          <w:szCs w:val="24"/>
        </w:rPr>
      </w:pPr>
    </w:p>
    <w:p w:rsidR="00BE50F3" w:rsidRDefault="00BE50F3" w:rsidP="00BE50F3">
      <w:pPr>
        <w:rPr>
          <w:szCs w:val="28"/>
        </w:rPr>
      </w:pPr>
    </w:p>
    <w:p w:rsidR="00BE50F3" w:rsidRDefault="00BE50F3" w:rsidP="00BE50F3">
      <w:pPr>
        <w:rPr>
          <w:szCs w:val="28"/>
        </w:rPr>
      </w:pPr>
    </w:p>
    <w:p w:rsidR="00BE50F3" w:rsidRDefault="00BE50F3" w:rsidP="00BE50F3">
      <w:pPr>
        <w:rPr>
          <w:szCs w:val="28"/>
        </w:rPr>
        <w:sectPr w:rsidR="00BE50F3" w:rsidSect="00411414">
          <w:pgSz w:w="11906" w:h="16838"/>
          <w:pgMar w:top="1418" w:right="1134" w:bottom="1134" w:left="1985" w:header="708" w:footer="708" w:gutter="0"/>
          <w:cols w:space="708"/>
          <w:docGrid w:linePitch="360"/>
        </w:sectPr>
      </w:pP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lastRenderedPageBreak/>
        <w:t xml:space="preserve">Приложение </w:t>
      </w:r>
      <w:r>
        <w:rPr>
          <w:bCs w:val="0"/>
          <w:sz w:val="24"/>
          <w:szCs w:val="24"/>
        </w:rPr>
        <w:t>№ 2</w:t>
      </w: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t>к Положению</w:t>
      </w:r>
      <w:r>
        <w:rPr>
          <w:bCs w:val="0"/>
          <w:sz w:val="24"/>
          <w:szCs w:val="24"/>
        </w:rPr>
        <w:t xml:space="preserve"> о </w:t>
      </w:r>
      <w:proofErr w:type="spellStart"/>
      <w:r>
        <w:rPr>
          <w:bCs w:val="0"/>
          <w:sz w:val="24"/>
          <w:szCs w:val="24"/>
        </w:rPr>
        <w:t>дополниетльном</w:t>
      </w:r>
      <w:proofErr w:type="spellEnd"/>
      <w:r>
        <w:rPr>
          <w:bCs w:val="0"/>
          <w:sz w:val="24"/>
          <w:szCs w:val="24"/>
        </w:rPr>
        <w:t xml:space="preserve"> формировании</w:t>
      </w:r>
    </w:p>
    <w:p w:rsidR="00BE50F3" w:rsidRPr="003F0E82" w:rsidRDefault="00BE50F3" w:rsidP="00BE50F3">
      <w:pPr>
        <w:ind w:left="4820"/>
        <w:jc w:val="center"/>
        <w:rPr>
          <w:sz w:val="24"/>
          <w:szCs w:val="24"/>
          <w:lang w:eastAsia="ar-SA"/>
        </w:rPr>
      </w:pPr>
      <w:r w:rsidRPr="003F0E82">
        <w:rPr>
          <w:bCs w:val="0"/>
          <w:sz w:val="24"/>
          <w:szCs w:val="24"/>
        </w:rPr>
        <w:t>Молодежн</w:t>
      </w:r>
      <w:r>
        <w:rPr>
          <w:bCs w:val="0"/>
          <w:sz w:val="24"/>
          <w:szCs w:val="24"/>
        </w:rPr>
        <w:t>ого парламента</w:t>
      </w:r>
    </w:p>
    <w:p w:rsidR="00BE50F3" w:rsidRPr="003F0E82" w:rsidRDefault="00BE50F3" w:rsidP="00BE50F3">
      <w:pPr>
        <w:jc w:val="right"/>
        <w:rPr>
          <w:sz w:val="24"/>
          <w:szCs w:val="24"/>
        </w:rPr>
      </w:pPr>
    </w:p>
    <w:p w:rsidR="00BE50F3" w:rsidRDefault="00BE50F3" w:rsidP="00BE50F3">
      <w:pPr>
        <w:jc w:val="center"/>
        <w:rPr>
          <w:b/>
          <w:bCs w:val="0"/>
          <w:sz w:val="24"/>
          <w:szCs w:val="24"/>
        </w:rPr>
      </w:pPr>
    </w:p>
    <w:p w:rsidR="00BE50F3" w:rsidRPr="003F0E82" w:rsidRDefault="00BE50F3" w:rsidP="00BE50F3">
      <w:pPr>
        <w:jc w:val="center"/>
        <w:rPr>
          <w:b/>
          <w:bCs w:val="0"/>
          <w:sz w:val="24"/>
          <w:szCs w:val="24"/>
        </w:rPr>
      </w:pPr>
      <w:r w:rsidRPr="003F0E82">
        <w:rPr>
          <w:b/>
          <w:bCs w:val="0"/>
          <w:sz w:val="24"/>
          <w:szCs w:val="24"/>
        </w:rPr>
        <w:t>СВЕДЕНИЯ О КАНДИДАТАХ,</w:t>
      </w:r>
    </w:p>
    <w:p w:rsidR="00BE50F3" w:rsidRPr="003F0E82" w:rsidRDefault="00BE50F3" w:rsidP="00BE50F3">
      <w:pPr>
        <w:jc w:val="center"/>
        <w:rPr>
          <w:sz w:val="24"/>
          <w:szCs w:val="24"/>
        </w:rPr>
      </w:pPr>
      <w:r w:rsidRPr="003F0E82">
        <w:rPr>
          <w:b/>
          <w:bCs w:val="0"/>
          <w:sz w:val="24"/>
          <w:szCs w:val="24"/>
        </w:rPr>
        <w:t>ВКЛЮЧЕННЫХ В СПИСОК КАНДИДАТОВ ИЗБИРАТЕЛЬНОГО ОБЪЕДИНЕНИЯ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Ф.И.О._______________________________________________________________________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Дата, месяц и год рождения 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>Место учебы, работы,  _________________________________________________ ________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_____________________________________________________________________________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_____________________________________________________________________________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Должность____________________________________________________________________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proofErr w:type="gramStart"/>
      <w:r w:rsidRPr="003F0E82">
        <w:rPr>
          <w:sz w:val="24"/>
          <w:szCs w:val="24"/>
        </w:rPr>
        <w:t xml:space="preserve">Сведения об образовании (что окончил, когда окончил, специальность по </w:t>
      </w:r>
      <w:proofErr w:type="gramEnd"/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диплому) 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_____________________________________________________________________________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Кем выдвигается в члены Молодежного парламента 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_____________________________________________________________________________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Принадлежность к молодежной организации 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>Являлся ли членом органов молодежного самоуправления (каких) ____________________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_____________________________________________________________________________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Является ли государственным или муниципальным служащим 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Принадлежность к политической партии 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Серия и номер паспорта (заменяющего его документа), кем и когда выдан 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_____________________________________________________________________________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Домашний адрес 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>Номера телефонов: рабочий _________, домашний __________, мобильный _________ ____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lastRenderedPageBreak/>
        <w:t xml:space="preserve">" ____ " ___________ 20___г. ___________________ 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(дата) (подпись кандидата) (фамилия и инициалы)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Сведения заверяю: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_____________________________________________________________________________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должность руководителя учебного заведения, учреждения, предприятия, 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" ____ " ___________ 20___г. ___________________ ____________________________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 xml:space="preserve">(дата) (подпись кандидата) (фамилия и инициалы) 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</w:p>
    <w:p w:rsidR="00BE50F3" w:rsidRPr="003F0E82" w:rsidRDefault="00BE50F3" w:rsidP="00BE50F3">
      <w:pPr>
        <w:jc w:val="both"/>
        <w:rPr>
          <w:sz w:val="24"/>
          <w:szCs w:val="24"/>
        </w:rPr>
      </w:pPr>
      <w:r w:rsidRPr="003F0E82">
        <w:rPr>
          <w:sz w:val="24"/>
          <w:szCs w:val="24"/>
        </w:rPr>
        <w:t>М.П.</w:t>
      </w:r>
    </w:p>
    <w:p w:rsidR="00BE50F3" w:rsidRPr="003F0E82" w:rsidRDefault="00BE50F3" w:rsidP="00BE50F3">
      <w:pPr>
        <w:jc w:val="both"/>
        <w:rPr>
          <w:sz w:val="24"/>
          <w:szCs w:val="24"/>
        </w:rPr>
      </w:pPr>
    </w:p>
    <w:p w:rsidR="00BE50F3" w:rsidRDefault="00BE50F3" w:rsidP="00BE50F3">
      <w:pPr>
        <w:rPr>
          <w:szCs w:val="28"/>
        </w:rPr>
        <w:sectPr w:rsidR="00BE50F3" w:rsidSect="00411414">
          <w:pgSz w:w="11906" w:h="16838"/>
          <w:pgMar w:top="1418" w:right="1134" w:bottom="1134" w:left="1985" w:header="708" w:footer="708" w:gutter="0"/>
          <w:cols w:space="708"/>
          <w:docGrid w:linePitch="360"/>
        </w:sectPr>
      </w:pP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lastRenderedPageBreak/>
        <w:t xml:space="preserve">Приложение </w:t>
      </w:r>
      <w:r>
        <w:rPr>
          <w:bCs w:val="0"/>
          <w:sz w:val="24"/>
          <w:szCs w:val="24"/>
        </w:rPr>
        <w:t>№ 3</w:t>
      </w: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t>к Положению</w:t>
      </w:r>
      <w:r>
        <w:rPr>
          <w:bCs w:val="0"/>
          <w:sz w:val="24"/>
          <w:szCs w:val="24"/>
        </w:rPr>
        <w:t xml:space="preserve"> о дополнительном формировании</w:t>
      </w:r>
    </w:p>
    <w:p w:rsidR="00BE50F3" w:rsidRPr="003F0E82" w:rsidRDefault="00BE50F3" w:rsidP="00BE50F3">
      <w:pPr>
        <w:ind w:left="4820"/>
        <w:jc w:val="center"/>
        <w:rPr>
          <w:sz w:val="24"/>
          <w:szCs w:val="24"/>
          <w:lang w:eastAsia="ar-SA"/>
        </w:rPr>
      </w:pPr>
      <w:r w:rsidRPr="003F0E82">
        <w:rPr>
          <w:bCs w:val="0"/>
          <w:sz w:val="24"/>
          <w:szCs w:val="24"/>
        </w:rPr>
        <w:t>Молодежн</w:t>
      </w:r>
      <w:r>
        <w:rPr>
          <w:bCs w:val="0"/>
          <w:sz w:val="24"/>
          <w:szCs w:val="24"/>
        </w:rPr>
        <w:t>ого парламента</w:t>
      </w:r>
    </w:p>
    <w:p w:rsidR="00BE50F3" w:rsidRPr="00800327" w:rsidRDefault="00BE50F3" w:rsidP="00BE50F3">
      <w:pPr>
        <w:jc w:val="right"/>
        <w:rPr>
          <w:sz w:val="24"/>
          <w:szCs w:val="24"/>
          <w:lang w:eastAsia="ar-SA"/>
        </w:rPr>
      </w:pPr>
    </w:p>
    <w:p w:rsidR="00BE50F3" w:rsidRPr="00800327" w:rsidRDefault="00BE50F3" w:rsidP="00BE50F3">
      <w:pPr>
        <w:jc w:val="both"/>
        <w:rPr>
          <w:sz w:val="24"/>
          <w:szCs w:val="24"/>
        </w:rPr>
      </w:pPr>
    </w:p>
    <w:p w:rsidR="00BE50F3" w:rsidRPr="00411414" w:rsidRDefault="00BE50F3" w:rsidP="00BE50F3">
      <w:pPr>
        <w:jc w:val="center"/>
        <w:rPr>
          <w:b/>
          <w:bCs w:val="0"/>
          <w:szCs w:val="28"/>
        </w:rPr>
      </w:pPr>
      <w:r w:rsidRPr="00411414">
        <w:rPr>
          <w:b/>
          <w:bCs w:val="0"/>
          <w:szCs w:val="28"/>
        </w:rPr>
        <w:t xml:space="preserve">ПРЕДВЫБОРНАЯ ПРОГРАММА </w:t>
      </w:r>
    </w:p>
    <w:p w:rsidR="00BE50F3" w:rsidRPr="00411414" w:rsidRDefault="00BE50F3" w:rsidP="00BE50F3">
      <w:pPr>
        <w:jc w:val="center"/>
        <w:rPr>
          <w:szCs w:val="28"/>
        </w:rPr>
      </w:pPr>
      <w:r w:rsidRPr="00411414">
        <w:rPr>
          <w:b/>
          <w:bCs w:val="0"/>
          <w:szCs w:val="28"/>
        </w:rPr>
        <w:t xml:space="preserve">ИЗБИРАТЕЛЬНОГО ОБЪЕДИНЕНИЯ </w:t>
      </w:r>
    </w:p>
    <w:p w:rsidR="00BE50F3" w:rsidRDefault="00BE50F3" w:rsidP="00BE50F3">
      <w:pPr>
        <w:jc w:val="both"/>
        <w:rPr>
          <w:sz w:val="24"/>
          <w:szCs w:val="24"/>
        </w:rPr>
      </w:pPr>
    </w:p>
    <w:p w:rsidR="00BE50F3" w:rsidRPr="00800327" w:rsidRDefault="00BE50F3" w:rsidP="00BE50F3">
      <w:pPr>
        <w:jc w:val="both"/>
        <w:rPr>
          <w:sz w:val="24"/>
          <w:szCs w:val="24"/>
        </w:rPr>
      </w:pPr>
    </w:p>
    <w:p w:rsidR="00BE50F3" w:rsidRPr="00F74566" w:rsidRDefault="00BE50F3" w:rsidP="00BE50F3">
      <w:pPr>
        <w:ind w:firstLine="708"/>
        <w:jc w:val="both"/>
        <w:rPr>
          <w:szCs w:val="28"/>
        </w:rPr>
      </w:pPr>
      <w:r w:rsidRPr="00F74566">
        <w:rPr>
          <w:szCs w:val="28"/>
        </w:rPr>
        <w:t xml:space="preserve">Предвыборная программа избирательного объединения представляется в </w:t>
      </w:r>
      <w:r>
        <w:rPr>
          <w:szCs w:val="28"/>
        </w:rPr>
        <w:t>м</w:t>
      </w:r>
      <w:r w:rsidRPr="00F40704">
        <w:rPr>
          <w:szCs w:val="28"/>
        </w:rPr>
        <w:t>униципальн</w:t>
      </w:r>
      <w:r>
        <w:rPr>
          <w:szCs w:val="28"/>
        </w:rPr>
        <w:t>ый</w:t>
      </w:r>
      <w:r w:rsidRPr="00F40704">
        <w:rPr>
          <w:szCs w:val="28"/>
        </w:rPr>
        <w:t xml:space="preserve"> молодежн</w:t>
      </w:r>
      <w:r>
        <w:rPr>
          <w:szCs w:val="28"/>
        </w:rPr>
        <w:t>ый</w:t>
      </w:r>
      <w:r w:rsidRPr="00F40704">
        <w:rPr>
          <w:szCs w:val="28"/>
        </w:rPr>
        <w:t xml:space="preserve"> избирательн</w:t>
      </w:r>
      <w:r>
        <w:rPr>
          <w:szCs w:val="28"/>
        </w:rPr>
        <w:t>ый штаб</w:t>
      </w:r>
      <w:r w:rsidRPr="00F74566">
        <w:rPr>
          <w:szCs w:val="28"/>
        </w:rPr>
        <w:t xml:space="preserve"> в оформленном виде на 1-2 листах формата А-4, в том числе </w:t>
      </w:r>
      <w:r>
        <w:rPr>
          <w:szCs w:val="28"/>
        </w:rPr>
        <w:br/>
      </w:r>
      <w:r w:rsidRPr="00F74566">
        <w:rPr>
          <w:szCs w:val="28"/>
        </w:rPr>
        <w:t xml:space="preserve">и на электронном носителе. </w:t>
      </w:r>
    </w:p>
    <w:p w:rsidR="00BE50F3" w:rsidRPr="00F74566" w:rsidRDefault="00BE50F3" w:rsidP="00BE50F3">
      <w:pPr>
        <w:ind w:firstLine="708"/>
        <w:jc w:val="both"/>
        <w:rPr>
          <w:szCs w:val="28"/>
        </w:rPr>
      </w:pPr>
      <w:r w:rsidRPr="00F74566">
        <w:rPr>
          <w:szCs w:val="28"/>
        </w:rPr>
        <w:t xml:space="preserve">Программа может содержать: </w:t>
      </w:r>
    </w:p>
    <w:p w:rsidR="00BE50F3" w:rsidRPr="00F74566" w:rsidRDefault="00BE50F3" w:rsidP="00BE50F3">
      <w:pPr>
        <w:ind w:firstLine="709"/>
        <w:jc w:val="both"/>
        <w:rPr>
          <w:szCs w:val="28"/>
        </w:rPr>
      </w:pPr>
      <w:r w:rsidRPr="00F74566">
        <w:rPr>
          <w:szCs w:val="28"/>
        </w:rPr>
        <w:t xml:space="preserve">фотографии кандидатов; </w:t>
      </w:r>
    </w:p>
    <w:p w:rsidR="00BE50F3" w:rsidRPr="00F74566" w:rsidRDefault="00BE50F3" w:rsidP="00BE50F3">
      <w:pPr>
        <w:ind w:firstLine="709"/>
        <w:jc w:val="both"/>
        <w:rPr>
          <w:szCs w:val="28"/>
        </w:rPr>
      </w:pPr>
      <w:r w:rsidRPr="00F74566">
        <w:rPr>
          <w:szCs w:val="28"/>
        </w:rPr>
        <w:t xml:space="preserve">текстовую часть видения своей программной деятельности; </w:t>
      </w:r>
    </w:p>
    <w:p w:rsidR="00BE50F3" w:rsidRPr="00F74566" w:rsidRDefault="00BE50F3" w:rsidP="00BE50F3">
      <w:pPr>
        <w:ind w:firstLine="709"/>
        <w:jc w:val="both"/>
        <w:rPr>
          <w:szCs w:val="28"/>
        </w:rPr>
      </w:pPr>
      <w:r w:rsidRPr="00F74566">
        <w:rPr>
          <w:szCs w:val="28"/>
        </w:rPr>
        <w:t xml:space="preserve">агитационный материал (призывы) в поддержку своего списка кандидатов; </w:t>
      </w:r>
    </w:p>
    <w:p w:rsidR="00BE50F3" w:rsidRPr="00F74566" w:rsidRDefault="00BE50F3" w:rsidP="00BE50F3">
      <w:pPr>
        <w:ind w:firstLine="709"/>
        <w:jc w:val="both"/>
        <w:rPr>
          <w:szCs w:val="28"/>
        </w:rPr>
      </w:pPr>
      <w:r w:rsidRPr="00F74566">
        <w:rPr>
          <w:szCs w:val="28"/>
        </w:rPr>
        <w:t xml:space="preserve">личные достижения кандидатов по вопросам реализации молодежной политики; </w:t>
      </w:r>
    </w:p>
    <w:p w:rsidR="00BE50F3" w:rsidRPr="00F74566" w:rsidRDefault="00BE50F3" w:rsidP="00BE50F3">
      <w:pPr>
        <w:ind w:firstLine="709"/>
        <w:jc w:val="both"/>
        <w:rPr>
          <w:szCs w:val="28"/>
        </w:rPr>
      </w:pPr>
      <w:r w:rsidRPr="00F74566">
        <w:rPr>
          <w:szCs w:val="28"/>
        </w:rPr>
        <w:t xml:space="preserve">результаты участия кандидатов в конкурсах, олимпиадах, молодежных акциях, реализации социальных проектов и других видов общественно значимой деятельности; </w:t>
      </w:r>
    </w:p>
    <w:p w:rsidR="00BE50F3" w:rsidRPr="00F74566" w:rsidRDefault="00BE50F3" w:rsidP="00BE50F3">
      <w:pPr>
        <w:ind w:firstLine="709"/>
        <w:jc w:val="both"/>
        <w:rPr>
          <w:szCs w:val="28"/>
        </w:rPr>
      </w:pPr>
      <w:r w:rsidRPr="00F74566">
        <w:rPr>
          <w:szCs w:val="28"/>
        </w:rPr>
        <w:t xml:space="preserve">отзывы о деятельности кандидатов; </w:t>
      </w:r>
    </w:p>
    <w:p w:rsidR="00BE50F3" w:rsidRPr="00F74566" w:rsidRDefault="00BE50F3" w:rsidP="00BE50F3">
      <w:pPr>
        <w:ind w:firstLine="709"/>
        <w:jc w:val="both"/>
        <w:rPr>
          <w:szCs w:val="28"/>
        </w:rPr>
      </w:pPr>
      <w:r w:rsidRPr="00F74566">
        <w:rPr>
          <w:szCs w:val="28"/>
        </w:rPr>
        <w:t xml:space="preserve">слоганы и рисунки по избирательной тематике. </w:t>
      </w:r>
    </w:p>
    <w:p w:rsidR="00BE50F3" w:rsidRDefault="00BE50F3" w:rsidP="00BE50F3">
      <w:pPr>
        <w:jc w:val="center"/>
        <w:rPr>
          <w:sz w:val="24"/>
          <w:szCs w:val="24"/>
        </w:rPr>
      </w:pPr>
      <w:r w:rsidRPr="00800327">
        <w:rPr>
          <w:sz w:val="24"/>
          <w:szCs w:val="24"/>
        </w:rPr>
        <w:t xml:space="preserve"> </w:t>
      </w:r>
    </w:p>
    <w:p w:rsidR="00BE50F3" w:rsidRDefault="00BE50F3" w:rsidP="00BE50F3">
      <w:pPr>
        <w:jc w:val="center"/>
        <w:rPr>
          <w:sz w:val="24"/>
          <w:szCs w:val="24"/>
        </w:rPr>
      </w:pPr>
    </w:p>
    <w:p w:rsidR="00BE50F3" w:rsidRDefault="00BE50F3" w:rsidP="00BE50F3">
      <w:pPr>
        <w:jc w:val="center"/>
        <w:rPr>
          <w:sz w:val="24"/>
          <w:szCs w:val="24"/>
        </w:rPr>
      </w:pPr>
    </w:p>
    <w:p w:rsidR="00BE50F3" w:rsidRPr="00800327" w:rsidRDefault="00BE50F3" w:rsidP="00BE50F3">
      <w:pPr>
        <w:jc w:val="center"/>
        <w:rPr>
          <w:sz w:val="24"/>
          <w:szCs w:val="24"/>
        </w:rPr>
      </w:pPr>
    </w:p>
    <w:p w:rsidR="00BE50F3" w:rsidRDefault="00BE50F3" w:rsidP="00BE50F3">
      <w:pPr>
        <w:rPr>
          <w:szCs w:val="28"/>
        </w:rPr>
        <w:sectPr w:rsidR="00BE50F3" w:rsidSect="00411414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tbl>
      <w:tblPr>
        <w:tblW w:w="8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66"/>
        <w:gridCol w:w="160"/>
        <w:gridCol w:w="832"/>
        <w:gridCol w:w="160"/>
        <w:gridCol w:w="1541"/>
        <w:gridCol w:w="283"/>
        <w:gridCol w:w="1985"/>
        <w:gridCol w:w="283"/>
        <w:gridCol w:w="349"/>
        <w:gridCol w:w="349"/>
        <w:gridCol w:w="349"/>
        <w:gridCol w:w="123"/>
        <w:gridCol w:w="226"/>
        <w:gridCol w:w="164"/>
        <w:gridCol w:w="233"/>
        <w:gridCol w:w="394"/>
        <w:gridCol w:w="1053"/>
      </w:tblGrid>
      <w:tr w:rsidR="00BE50F3" w:rsidRPr="00810228" w:rsidTr="00005D17">
        <w:trPr>
          <w:cantSplit/>
        </w:trPr>
        <w:tc>
          <w:tcPr>
            <w:tcW w:w="8910" w:type="dxa"/>
            <w:gridSpan w:val="19"/>
          </w:tcPr>
          <w:p w:rsidR="00BE50F3" w:rsidRDefault="00BE50F3" w:rsidP="00005D17">
            <w:pPr>
              <w:ind w:left="4820"/>
              <w:jc w:val="center"/>
              <w:rPr>
                <w:bCs w:val="0"/>
                <w:sz w:val="24"/>
                <w:szCs w:val="24"/>
              </w:rPr>
            </w:pPr>
            <w:r w:rsidRPr="003F0E82">
              <w:rPr>
                <w:bCs w:val="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Cs w:val="0"/>
                <w:sz w:val="24"/>
                <w:szCs w:val="24"/>
              </w:rPr>
              <w:t>№ 4</w:t>
            </w:r>
          </w:p>
          <w:p w:rsidR="00BE50F3" w:rsidRDefault="00BE50F3" w:rsidP="00005D17">
            <w:pPr>
              <w:ind w:left="4820"/>
              <w:jc w:val="center"/>
              <w:rPr>
                <w:bCs w:val="0"/>
                <w:sz w:val="24"/>
                <w:szCs w:val="24"/>
              </w:rPr>
            </w:pPr>
            <w:r w:rsidRPr="003F0E82">
              <w:rPr>
                <w:bCs w:val="0"/>
                <w:sz w:val="24"/>
                <w:szCs w:val="24"/>
              </w:rPr>
              <w:t>к Положению</w:t>
            </w:r>
            <w:r>
              <w:rPr>
                <w:bCs w:val="0"/>
                <w:sz w:val="24"/>
                <w:szCs w:val="24"/>
              </w:rPr>
              <w:t xml:space="preserve"> о дополнительном формировании</w:t>
            </w:r>
          </w:p>
          <w:p w:rsidR="00BE50F3" w:rsidRPr="003F0E82" w:rsidRDefault="00BE50F3" w:rsidP="00005D17">
            <w:pPr>
              <w:ind w:left="4820"/>
              <w:jc w:val="center"/>
              <w:rPr>
                <w:sz w:val="24"/>
                <w:szCs w:val="24"/>
                <w:lang w:eastAsia="ar-SA"/>
              </w:rPr>
            </w:pPr>
            <w:r w:rsidRPr="003F0E82">
              <w:rPr>
                <w:bCs w:val="0"/>
                <w:sz w:val="24"/>
                <w:szCs w:val="24"/>
              </w:rPr>
              <w:t>Молодежн</w:t>
            </w:r>
            <w:r>
              <w:rPr>
                <w:bCs w:val="0"/>
                <w:sz w:val="24"/>
                <w:szCs w:val="24"/>
              </w:rPr>
              <w:t>ого парламента</w:t>
            </w:r>
          </w:p>
          <w:p w:rsidR="00BE50F3" w:rsidRDefault="00BE50F3" w:rsidP="00005D17">
            <w:pPr>
              <w:pStyle w:val="a9"/>
              <w:spacing w:after="0"/>
              <w:ind w:left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ДОПОЛНИТЕЛЬНОЕ ФОРМИРОВАНИЕ МОЛОДЕЖНОГО ПАРЛАМЕНТА</w:t>
            </w:r>
          </w:p>
          <w:p w:rsidR="00BE50F3" w:rsidRPr="00810228" w:rsidRDefault="00BE50F3" w:rsidP="00005D17">
            <w:pPr>
              <w:pStyle w:val="a9"/>
              <w:spacing w:after="0"/>
              <w:ind w:left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___________________________</w:t>
            </w:r>
            <w:r w:rsidRPr="00810228">
              <w:rPr>
                <w:b/>
                <w:bCs w:val="0"/>
              </w:rPr>
              <w:t xml:space="preserve"> __________________________________</w:t>
            </w:r>
          </w:p>
          <w:p w:rsidR="00BE50F3" w:rsidRPr="00F74566" w:rsidRDefault="00BE50F3" w:rsidP="00005D17">
            <w:pPr>
              <w:pStyle w:val="a9"/>
              <w:tabs>
                <w:tab w:val="center" w:pos="5150"/>
                <w:tab w:val="left" w:pos="8490"/>
              </w:tabs>
              <w:spacing w:after="0"/>
              <w:ind w:left="0"/>
              <w:jc w:val="center"/>
              <w:rPr>
                <w:b/>
                <w:bCs w:val="0"/>
                <w:sz w:val="20"/>
              </w:rPr>
            </w:pPr>
            <w:r w:rsidRPr="00F74566">
              <w:rPr>
                <w:bCs w:val="0"/>
                <w:sz w:val="20"/>
              </w:rPr>
              <w:t>(наименование муниципального образования</w:t>
            </w:r>
            <w:r w:rsidRPr="00F74566">
              <w:rPr>
                <w:b/>
                <w:bCs w:val="0"/>
                <w:sz w:val="20"/>
              </w:rPr>
              <w:t>)</w:t>
            </w:r>
          </w:p>
          <w:p w:rsidR="00BE50F3" w:rsidRPr="00F74566" w:rsidRDefault="00BE50F3" w:rsidP="00005D17">
            <w:pPr>
              <w:pStyle w:val="a9"/>
              <w:spacing w:after="0"/>
              <w:ind w:left="0"/>
              <w:jc w:val="center"/>
              <w:rPr>
                <w:b/>
              </w:rPr>
            </w:pPr>
            <w:r w:rsidRPr="00F74566">
              <w:rPr>
                <w:b/>
                <w:bCs w:val="0"/>
              </w:rPr>
              <w:t xml:space="preserve"> «__</w:t>
            </w:r>
            <w:r>
              <w:rPr>
                <w:b/>
                <w:bCs w:val="0"/>
              </w:rPr>
              <w:t>___</w:t>
            </w:r>
            <w:r w:rsidRPr="00F74566">
              <w:rPr>
                <w:b/>
                <w:bCs w:val="0"/>
              </w:rPr>
              <w:t>_» ___________</w:t>
            </w:r>
            <w:r w:rsidRPr="00F74566">
              <w:rPr>
                <w:b/>
              </w:rPr>
              <w:t xml:space="preserve"> 20</w:t>
            </w:r>
            <w:r>
              <w:rPr>
                <w:b/>
              </w:rPr>
              <w:t xml:space="preserve">18 </w:t>
            </w:r>
            <w:r w:rsidRPr="00F74566">
              <w:rPr>
                <w:b/>
              </w:rPr>
              <w:t>года</w:t>
            </w:r>
          </w:p>
          <w:p w:rsidR="00BE50F3" w:rsidRPr="00F74566" w:rsidRDefault="00BE50F3" w:rsidP="00005D17">
            <w:pPr>
              <w:jc w:val="center"/>
              <w:rPr>
                <w:sz w:val="20"/>
              </w:rPr>
            </w:pPr>
            <w:r w:rsidRPr="00F74566">
              <w:rPr>
                <w:sz w:val="20"/>
              </w:rPr>
              <w:t xml:space="preserve"> (дата проведения </w:t>
            </w:r>
            <w:r>
              <w:rPr>
                <w:sz w:val="20"/>
              </w:rPr>
              <w:t>голосования</w:t>
            </w:r>
            <w:r w:rsidRPr="00F74566">
              <w:rPr>
                <w:sz w:val="20"/>
              </w:rPr>
              <w:t>)</w:t>
            </w:r>
          </w:p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ПРОТОКОЛ </w:t>
            </w:r>
          </w:p>
          <w:p w:rsidR="00BE50F3" w:rsidRPr="00F74566" w:rsidRDefault="00BE50F3" w:rsidP="00005D17">
            <w:pPr>
              <w:pStyle w:val="ae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566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 w:rsidRPr="00F74566">
              <w:rPr>
                <w:rFonts w:ascii="Times New Roman" w:hAnsi="Times New Roman"/>
                <w:b/>
                <w:sz w:val="24"/>
                <w:szCs w:val="24"/>
              </w:rPr>
              <w:t xml:space="preserve"> молодежно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F74566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штаба о</w:t>
            </w:r>
            <w:r w:rsidRPr="00F74566">
              <w:rPr>
                <w:rFonts w:ascii="Times New Roman" w:hAnsi="Times New Roman"/>
                <w:b/>
                <w:sz w:val="24"/>
                <w:szCs w:val="24"/>
              </w:rPr>
              <w:t>б итогах голосования</w:t>
            </w:r>
          </w:p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  <w:p w:rsidR="00BE50F3" w:rsidRPr="00810228" w:rsidRDefault="00BE50F3" w:rsidP="00005D17">
            <w:pPr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Республика Марий Эл, ______________________________________________________</w:t>
            </w:r>
          </w:p>
          <w:p w:rsidR="00BE50F3" w:rsidRPr="00F74566" w:rsidRDefault="00BE50F3" w:rsidP="00005D17">
            <w:pPr>
              <w:ind w:firstLine="2520"/>
              <w:rPr>
                <w:sz w:val="20"/>
              </w:rPr>
            </w:pPr>
            <w:r w:rsidRPr="00F74566">
              <w:rPr>
                <w:sz w:val="20"/>
              </w:rPr>
              <w:t>(адрес: район, город, иной населенный пункт, улица, номер дома)</w:t>
            </w:r>
          </w:p>
          <w:p w:rsidR="00BE50F3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  <w:r w:rsidRPr="006A7E70">
              <w:rPr>
                <w:b/>
                <w:sz w:val="24"/>
                <w:szCs w:val="24"/>
              </w:rPr>
              <w:t>Муниципальный молодежный избирательный штаб</w:t>
            </w:r>
            <w:r w:rsidRPr="00810228">
              <w:rPr>
                <w:b/>
                <w:sz w:val="24"/>
                <w:szCs w:val="24"/>
              </w:rPr>
              <w:t xml:space="preserve">   </w:t>
            </w:r>
          </w:p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 w:rsidRPr="00810228">
              <w:rPr>
                <w:b/>
                <w:spacing w:val="120"/>
                <w:sz w:val="24"/>
                <w:szCs w:val="24"/>
              </w:rPr>
              <w:t>установил</w:t>
            </w:r>
            <w:r w:rsidRPr="00810228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29"/>
        </w:trPr>
        <w:tc>
          <w:tcPr>
            <w:tcW w:w="426" w:type="dxa"/>
            <w:gridSpan w:val="3"/>
            <w:vMerge w:val="restart"/>
            <w:tcBorders>
              <w:bottom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7"/>
            <w:vMerge w:val="restart"/>
            <w:tcBorders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 xml:space="preserve">Число избирателей, внесенных в список </w:t>
            </w:r>
            <w:r w:rsidRPr="00810228">
              <w:rPr>
                <w:sz w:val="24"/>
                <w:szCs w:val="24"/>
              </w:rPr>
              <w:br/>
              <w:t>на момент окончания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gridSpan w:val="3"/>
            <w:vMerge/>
            <w:tcBorders>
              <w:top w:val="nil"/>
              <w:bottom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426" w:type="dxa"/>
            <w:gridSpan w:val="3"/>
            <w:vMerge w:val="restart"/>
            <w:tcBorders>
              <w:bottom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7"/>
            <w:vMerge w:val="restart"/>
            <w:tcBorders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Общее число голосов по итогам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gridSpan w:val="3"/>
            <w:vMerge/>
            <w:tcBorders>
              <w:top w:val="nil"/>
              <w:bottom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gridSpan w:val="3"/>
            <w:vMerge/>
            <w:tcBorders>
              <w:top w:val="nil"/>
              <w:bottom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42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BE50F3" w:rsidRDefault="00BE50F3" w:rsidP="00005D17">
            <w:pPr>
              <w:jc w:val="center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Наименования избирательных объединений, зарегистрировавших списки кандидатов, в порядке определенном жеребьевкой </w:t>
            </w:r>
          </w:p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>(как в избирательном бюллетене)</w:t>
            </w:r>
          </w:p>
        </w:tc>
        <w:tc>
          <w:tcPr>
            <w:tcW w:w="3240" w:type="dxa"/>
            <w:gridSpan w:val="9"/>
            <w:tcBorders>
              <w:bottom w:val="nil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>Число голосов избирателей, поданных за каждый список кандидатов</w:t>
            </w: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34"/>
        </w:trPr>
        <w:tc>
          <w:tcPr>
            <w:tcW w:w="426" w:type="dxa"/>
            <w:gridSpan w:val="3"/>
            <w:vMerge w:val="restart"/>
            <w:tcBorders>
              <w:bottom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2"/>
        </w:trPr>
        <w:tc>
          <w:tcPr>
            <w:tcW w:w="426" w:type="dxa"/>
            <w:gridSpan w:val="3"/>
            <w:vMerge/>
            <w:tcBorders>
              <w:top w:val="nil"/>
              <w:bottom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9"/>
        </w:trPr>
        <w:tc>
          <w:tcPr>
            <w:tcW w:w="426" w:type="dxa"/>
            <w:gridSpan w:val="3"/>
            <w:vMerge w:val="restart"/>
            <w:tcBorders>
              <w:bottom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gridSpan w:val="3"/>
            <w:vMerge/>
            <w:tcBorders>
              <w:top w:val="nil"/>
              <w:bottom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8"/>
        </w:trPr>
        <w:tc>
          <w:tcPr>
            <w:tcW w:w="426" w:type="dxa"/>
            <w:gridSpan w:val="3"/>
            <w:vMerge w:val="restart"/>
            <w:tcBorders>
              <w:bottom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7</w:t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9"/>
        </w:trPr>
        <w:tc>
          <w:tcPr>
            <w:tcW w:w="426" w:type="dxa"/>
            <w:gridSpan w:val="3"/>
            <w:tcBorders>
              <w:bottom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9"/>
        </w:trPr>
        <w:tc>
          <w:tcPr>
            <w:tcW w:w="426" w:type="dxa"/>
            <w:gridSpan w:val="3"/>
            <w:vMerge w:val="restart"/>
            <w:tcBorders>
              <w:bottom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2"/>
        </w:trPr>
        <w:tc>
          <w:tcPr>
            <w:tcW w:w="426" w:type="dxa"/>
            <w:gridSpan w:val="3"/>
            <w:vMerge/>
            <w:tcBorders>
              <w:top w:val="nil"/>
              <w:bottom w:val="single" w:sz="6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single" w:sz="6" w:space="0" w:color="auto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8"/>
        </w:trPr>
        <w:tc>
          <w:tcPr>
            <w:tcW w:w="426" w:type="dxa"/>
            <w:gridSpan w:val="3"/>
            <w:vMerge w:val="restart"/>
            <w:tcBorders>
              <w:bottom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5"/>
        </w:trPr>
        <w:tc>
          <w:tcPr>
            <w:tcW w:w="426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0F3" w:rsidRPr="00810228" w:rsidRDefault="00BE50F3" w:rsidP="00005D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F3" w:rsidRPr="00810228" w:rsidRDefault="00BE50F3" w:rsidP="0000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right w:val="nil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</w:p>
        </w:tc>
      </w:tr>
      <w:tr w:rsidR="00BE50F3" w:rsidRPr="00810228" w:rsidTr="00005D17">
        <w:trPr>
          <w:cantSplit/>
          <w:trHeight w:val="482"/>
        </w:trPr>
        <w:tc>
          <w:tcPr>
            <w:tcW w:w="3119" w:type="dxa"/>
            <w:gridSpan w:val="7"/>
          </w:tcPr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8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8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0F3" w:rsidRPr="00810228" w:rsidTr="00005D17">
        <w:trPr>
          <w:cantSplit/>
        </w:trPr>
        <w:tc>
          <w:tcPr>
            <w:tcW w:w="3119" w:type="dxa"/>
            <w:gridSpan w:val="7"/>
          </w:tcPr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Заместитель </w:t>
            </w:r>
          </w:p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28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E50F3" w:rsidRPr="0086381E" w:rsidRDefault="00BE50F3" w:rsidP="00005D17">
            <w:pPr>
              <w:jc w:val="center"/>
              <w:rPr>
                <w:sz w:val="20"/>
              </w:rPr>
            </w:pPr>
            <w:r w:rsidRPr="0086381E">
              <w:rPr>
                <w:sz w:val="20"/>
              </w:rPr>
              <w:t>(фамилия, инициалы)</w:t>
            </w:r>
          </w:p>
        </w:tc>
        <w:tc>
          <w:tcPr>
            <w:tcW w:w="233" w:type="dxa"/>
          </w:tcPr>
          <w:p w:rsidR="00BE50F3" w:rsidRPr="0086381E" w:rsidRDefault="00BE50F3" w:rsidP="00005D17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0F3" w:rsidRPr="0086381E" w:rsidRDefault="00BE50F3" w:rsidP="00005D17">
            <w:pPr>
              <w:jc w:val="center"/>
              <w:rPr>
                <w:sz w:val="20"/>
              </w:rPr>
            </w:pPr>
            <w:r w:rsidRPr="0086381E">
              <w:rPr>
                <w:spacing w:val="-4"/>
                <w:sz w:val="20"/>
              </w:rPr>
              <w:t>(подпись либо причина отсутствия)</w:t>
            </w:r>
          </w:p>
        </w:tc>
      </w:tr>
      <w:tr w:rsidR="00BE50F3" w:rsidRPr="00810228" w:rsidTr="00005D17">
        <w:trPr>
          <w:cantSplit/>
        </w:trPr>
        <w:tc>
          <w:tcPr>
            <w:tcW w:w="3119" w:type="dxa"/>
            <w:gridSpan w:val="7"/>
          </w:tcPr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Секретарь </w:t>
            </w:r>
          </w:p>
        </w:tc>
        <w:tc>
          <w:tcPr>
            <w:tcW w:w="28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8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0F3" w:rsidRPr="00810228" w:rsidTr="00005D17">
        <w:trPr>
          <w:cantSplit/>
        </w:trPr>
        <w:tc>
          <w:tcPr>
            <w:tcW w:w="3119" w:type="dxa"/>
            <w:gridSpan w:val="7"/>
          </w:tcPr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>Члены:</w:t>
            </w:r>
          </w:p>
        </w:tc>
        <w:tc>
          <w:tcPr>
            <w:tcW w:w="28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0F3" w:rsidRPr="00810228" w:rsidTr="00005D17">
        <w:trPr>
          <w:cantSplit/>
        </w:trPr>
        <w:tc>
          <w:tcPr>
            <w:tcW w:w="3119" w:type="dxa"/>
            <w:gridSpan w:val="7"/>
          </w:tcPr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0F3" w:rsidRPr="00810228" w:rsidTr="00005D17">
        <w:trPr>
          <w:cantSplit/>
          <w:trHeight w:val="65"/>
        </w:trPr>
        <w:tc>
          <w:tcPr>
            <w:tcW w:w="1418" w:type="dxa"/>
            <w:gridSpan w:val="5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9" w:type="dxa"/>
            <w:gridSpan w:val="12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0F3" w:rsidRPr="00810228" w:rsidTr="00005D17">
        <w:trPr>
          <w:cantSplit/>
        </w:trPr>
        <w:tc>
          <w:tcPr>
            <w:tcW w:w="180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dxa"/>
          </w:tcPr>
          <w:p w:rsidR="00BE50F3" w:rsidRPr="00810228" w:rsidRDefault="00BE50F3" w:rsidP="0000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12"/>
          </w:tcPr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>Протокол подписан «_____» ________ 20___ года</w:t>
            </w:r>
          </w:p>
        </w:tc>
        <w:tc>
          <w:tcPr>
            <w:tcW w:w="2070" w:type="dxa"/>
            <w:gridSpan w:val="5"/>
          </w:tcPr>
          <w:p w:rsidR="00BE50F3" w:rsidRPr="00810228" w:rsidRDefault="00BE50F3" w:rsidP="00005D17">
            <w:pPr>
              <w:rPr>
                <w:b/>
                <w:sz w:val="24"/>
                <w:szCs w:val="24"/>
              </w:rPr>
            </w:pPr>
            <w:proofErr w:type="gramStart"/>
            <w:r w:rsidRPr="00810228">
              <w:rPr>
                <w:b/>
                <w:sz w:val="24"/>
                <w:szCs w:val="24"/>
              </w:rPr>
              <w:t>в</w:t>
            </w:r>
            <w:proofErr w:type="gramEnd"/>
            <w:r w:rsidRPr="00810228">
              <w:rPr>
                <w:b/>
                <w:sz w:val="24"/>
                <w:szCs w:val="24"/>
              </w:rPr>
              <w:t xml:space="preserve"> ___часов __минут</w:t>
            </w:r>
          </w:p>
        </w:tc>
      </w:tr>
    </w:tbl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t xml:space="preserve">Приложение </w:t>
      </w:r>
      <w:r>
        <w:rPr>
          <w:bCs w:val="0"/>
          <w:sz w:val="24"/>
          <w:szCs w:val="24"/>
        </w:rPr>
        <w:t>№ 5</w:t>
      </w: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t>к Положению</w:t>
      </w:r>
      <w:r>
        <w:rPr>
          <w:bCs w:val="0"/>
          <w:sz w:val="24"/>
          <w:szCs w:val="24"/>
        </w:rPr>
        <w:t xml:space="preserve"> о дополнительном формировании</w:t>
      </w:r>
    </w:p>
    <w:p w:rsidR="00BE50F3" w:rsidRPr="003F0E82" w:rsidRDefault="00BE50F3" w:rsidP="00BE50F3">
      <w:pPr>
        <w:ind w:left="4820"/>
        <w:jc w:val="center"/>
        <w:rPr>
          <w:sz w:val="24"/>
          <w:szCs w:val="24"/>
          <w:lang w:eastAsia="ar-SA"/>
        </w:rPr>
      </w:pPr>
      <w:r w:rsidRPr="003F0E82">
        <w:rPr>
          <w:bCs w:val="0"/>
          <w:sz w:val="24"/>
          <w:szCs w:val="24"/>
        </w:rPr>
        <w:t>Молодежн</w:t>
      </w:r>
      <w:r>
        <w:rPr>
          <w:bCs w:val="0"/>
          <w:sz w:val="24"/>
          <w:szCs w:val="24"/>
        </w:rPr>
        <w:t>ого парламента</w:t>
      </w:r>
    </w:p>
    <w:p w:rsidR="00BE50F3" w:rsidRDefault="00BE50F3" w:rsidP="00BE50F3">
      <w:pPr>
        <w:jc w:val="center"/>
        <w:rPr>
          <w:b/>
          <w:spacing w:val="40"/>
          <w:kern w:val="2"/>
          <w:sz w:val="24"/>
          <w:szCs w:val="24"/>
        </w:rPr>
      </w:pPr>
    </w:p>
    <w:p w:rsidR="00BE50F3" w:rsidRPr="00810228" w:rsidRDefault="00BE50F3" w:rsidP="00BE50F3">
      <w:pPr>
        <w:jc w:val="center"/>
        <w:rPr>
          <w:b/>
          <w:spacing w:val="40"/>
          <w:kern w:val="2"/>
          <w:sz w:val="24"/>
          <w:szCs w:val="24"/>
        </w:rPr>
      </w:pPr>
      <w:r w:rsidRPr="008A534B">
        <w:rPr>
          <w:b/>
          <w:spacing w:val="40"/>
          <w:kern w:val="2"/>
          <w:sz w:val="24"/>
          <w:szCs w:val="24"/>
        </w:rPr>
        <w:t xml:space="preserve">Молодежный избирательный штаб </w:t>
      </w:r>
    </w:p>
    <w:p w:rsidR="00BE50F3" w:rsidRPr="00810228" w:rsidRDefault="00BE50F3" w:rsidP="00BE50F3">
      <w:pPr>
        <w:jc w:val="center"/>
        <w:rPr>
          <w:b/>
          <w:spacing w:val="40"/>
          <w:kern w:val="2"/>
          <w:sz w:val="24"/>
          <w:szCs w:val="24"/>
        </w:rPr>
      </w:pPr>
      <w:r w:rsidRPr="00810228">
        <w:rPr>
          <w:b/>
          <w:spacing w:val="40"/>
          <w:kern w:val="2"/>
          <w:sz w:val="24"/>
          <w:szCs w:val="24"/>
        </w:rPr>
        <w:t>муниципального образования</w:t>
      </w:r>
    </w:p>
    <w:p w:rsidR="00BE50F3" w:rsidRPr="00810228" w:rsidRDefault="00BE50F3" w:rsidP="00BE50F3">
      <w:pPr>
        <w:jc w:val="center"/>
        <w:rPr>
          <w:b/>
          <w:spacing w:val="40"/>
          <w:kern w:val="2"/>
          <w:sz w:val="24"/>
          <w:szCs w:val="24"/>
        </w:rPr>
      </w:pPr>
      <w:r w:rsidRPr="00810228">
        <w:rPr>
          <w:b/>
          <w:spacing w:val="40"/>
          <w:kern w:val="2"/>
          <w:sz w:val="24"/>
          <w:szCs w:val="24"/>
        </w:rPr>
        <w:t>___________________________</w:t>
      </w:r>
      <w:r>
        <w:rPr>
          <w:b/>
          <w:spacing w:val="40"/>
          <w:kern w:val="2"/>
          <w:sz w:val="24"/>
          <w:szCs w:val="24"/>
        </w:rPr>
        <w:t>__________________________</w:t>
      </w:r>
    </w:p>
    <w:p w:rsidR="00BE50F3" w:rsidRPr="00810228" w:rsidRDefault="00BE50F3" w:rsidP="00BE50F3">
      <w:pPr>
        <w:pStyle w:val="1"/>
        <w:rPr>
          <w:rFonts w:ascii="Times New Roman" w:hAnsi="Times New Roman"/>
          <w:spacing w:val="60"/>
          <w:sz w:val="24"/>
        </w:rPr>
      </w:pPr>
    </w:p>
    <w:p w:rsidR="00BE50F3" w:rsidRPr="00810228" w:rsidRDefault="00BE50F3" w:rsidP="00BE50F3">
      <w:pPr>
        <w:pStyle w:val="1"/>
        <w:rPr>
          <w:rFonts w:ascii="Times New Roman" w:hAnsi="Times New Roman"/>
          <w:spacing w:val="60"/>
          <w:sz w:val="24"/>
        </w:rPr>
      </w:pPr>
    </w:p>
    <w:p w:rsidR="00BE50F3" w:rsidRPr="00810228" w:rsidRDefault="00BE50F3" w:rsidP="00BE50F3">
      <w:pPr>
        <w:pStyle w:val="1"/>
        <w:rPr>
          <w:rFonts w:ascii="Times New Roman" w:hAnsi="Times New Roman"/>
          <w:spacing w:val="60"/>
          <w:sz w:val="24"/>
        </w:rPr>
      </w:pPr>
      <w:r w:rsidRPr="00810228">
        <w:rPr>
          <w:rFonts w:ascii="Times New Roman" w:hAnsi="Times New Roman"/>
          <w:spacing w:val="60"/>
          <w:sz w:val="24"/>
        </w:rPr>
        <w:t>РЕШЕНИЕ</w:t>
      </w:r>
    </w:p>
    <w:p w:rsidR="00BE50F3" w:rsidRPr="00810228" w:rsidRDefault="00BE50F3" w:rsidP="00BE50F3">
      <w:pPr>
        <w:spacing w:line="216" w:lineRule="auto"/>
        <w:jc w:val="center"/>
        <w:rPr>
          <w:kern w:val="2"/>
          <w:sz w:val="24"/>
          <w:szCs w:val="24"/>
        </w:rPr>
      </w:pPr>
    </w:p>
    <w:p w:rsidR="00BE50F3" w:rsidRPr="00810228" w:rsidRDefault="00BE50F3" w:rsidP="00BE50F3">
      <w:pPr>
        <w:spacing w:line="216" w:lineRule="auto"/>
        <w:jc w:val="both"/>
        <w:rPr>
          <w:kern w:val="2"/>
          <w:sz w:val="24"/>
          <w:szCs w:val="24"/>
        </w:rPr>
      </w:pPr>
      <w:r w:rsidRPr="00810228">
        <w:rPr>
          <w:kern w:val="2"/>
          <w:sz w:val="24"/>
          <w:szCs w:val="24"/>
        </w:rPr>
        <w:t>«___» _________ 20</w:t>
      </w:r>
      <w:r>
        <w:rPr>
          <w:kern w:val="2"/>
          <w:sz w:val="24"/>
          <w:szCs w:val="24"/>
        </w:rPr>
        <w:t>18 года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Pr="00810228">
        <w:rPr>
          <w:kern w:val="2"/>
          <w:sz w:val="24"/>
          <w:szCs w:val="24"/>
        </w:rPr>
        <w:tab/>
        <w:t xml:space="preserve">   № _____</w:t>
      </w:r>
    </w:p>
    <w:p w:rsidR="00BE50F3" w:rsidRPr="00810228" w:rsidRDefault="00BE50F3" w:rsidP="00BE50F3">
      <w:pPr>
        <w:spacing w:line="216" w:lineRule="auto"/>
        <w:jc w:val="both"/>
        <w:rPr>
          <w:kern w:val="2"/>
          <w:sz w:val="24"/>
          <w:szCs w:val="24"/>
        </w:rPr>
      </w:pPr>
    </w:p>
    <w:p w:rsidR="00BE50F3" w:rsidRPr="00810228" w:rsidRDefault="00BE50F3" w:rsidP="00BE50F3">
      <w:pPr>
        <w:pStyle w:val="3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E50F3" w:rsidRDefault="00BE50F3" w:rsidP="00BE50F3">
      <w:pPr>
        <w:pStyle w:val="3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0228">
        <w:rPr>
          <w:rFonts w:ascii="Times New Roman" w:hAnsi="Times New Roman"/>
          <w:b/>
          <w:sz w:val="24"/>
          <w:szCs w:val="24"/>
        </w:rPr>
        <w:t xml:space="preserve">Об установлении общих результатов </w:t>
      </w:r>
    </w:p>
    <w:p w:rsidR="00BE50F3" w:rsidRDefault="00BE50F3" w:rsidP="00BE50F3">
      <w:pPr>
        <w:pStyle w:val="3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дополнительного формирования </w:t>
      </w:r>
      <w:r w:rsidRPr="00810228">
        <w:rPr>
          <w:rFonts w:ascii="Times New Roman" w:hAnsi="Times New Roman"/>
          <w:b/>
          <w:sz w:val="24"/>
          <w:szCs w:val="24"/>
        </w:rPr>
        <w:t xml:space="preserve">Молодежного парламента </w:t>
      </w:r>
    </w:p>
    <w:p w:rsidR="00BE50F3" w:rsidRPr="00810228" w:rsidRDefault="00BE50F3" w:rsidP="00BE50F3">
      <w:pPr>
        <w:pStyle w:val="a9"/>
        <w:spacing w:after="0"/>
        <w:ind w:left="0"/>
        <w:jc w:val="center"/>
        <w:rPr>
          <w:b/>
          <w:bCs w:val="0"/>
        </w:rPr>
      </w:pPr>
      <w:r>
        <w:rPr>
          <w:b/>
          <w:bCs w:val="0"/>
        </w:rPr>
        <w:t>___________________________</w:t>
      </w:r>
      <w:r w:rsidRPr="00810228">
        <w:rPr>
          <w:b/>
          <w:bCs w:val="0"/>
        </w:rPr>
        <w:t>__________________________________</w:t>
      </w:r>
    </w:p>
    <w:p w:rsidR="00BE50F3" w:rsidRPr="00F74566" w:rsidRDefault="00BE50F3" w:rsidP="00BE50F3">
      <w:pPr>
        <w:pStyle w:val="a9"/>
        <w:tabs>
          <w:tab w:val="center" w:pos="5150"/>
          <w:tab w:val="left" w:pos="8490"/>
        </w:tabs>
        <w:spacing w:after="0"/>
        <w:ind w:left="0"/>
        <w:jc w:val="center"/>
        <w:rPr>
          <w:b/>
          <w:bCs w:val="0"/>
          <w:sz w:val="20"/>
        </w:rPr>
      </w:pPr>
      <w:r w:rsidRPr="00F74566">
        <w:rPr>
          <w:bCs w:val="0"/>
          <w:sz w:val="20"/>
        </w:rPr>
        <w:t>(наименование муниципального образования</w:t>
      </w:r>
      <w:r w:rsidRPr="00F74566">
        <w:rPr>
          <w:b/>
          <w:bCs w:val="0"/>
          <w:sz w:val="20"/>
        </w:rPr>
        <w:t>)</w:t>
      </w:r>
    </w:p>
    <w:p w:rsidR="00BE50F3" w:rsidRPr="00810228" w:rsidRDefault="00BE50F3" w:rsidP="00BE50F3">
      <w:pPr>
        <w:jc w:val="center"/>
        <w:rPr>
          <w:bCs w:val="0"/>
          <w:sz w:val="24"/>
          <w:szCs w:val="24"/>
        </w:rPr>
      </w:pPr>
    </w:p>
    <w:p w:rsidR="00BE50F3" w:rsidRPr="00810228" w:rsidRDefault="00BE50F3" w:rsidP="00BE50F3">
      <w:pPr>
        <w:pStyle w:val="210"/>
        <w:spacing w:line="264" w:lineRule="auto"/>
        <w:ind w:firstLine="540"/>
        <w:rPr>
          <w:sz w:val="24"/>
          <w:szCs w:val="24"/>
        </w:rPr>
      </w:pPr>
    </w:p>
    <w:p w:rsidR="00BE50F3" w:rsidRPr="00810228" w:rsidRDefault="00BE50F3" w:rsidP="00BE50F3">
      <w:pPr>
        <w:pStyle w:val="210"/>
        <w:spacing w:line="264" w:lineRule="auto"/>
        <w:ind w:firstLine="540"/>
        <w:rPr>
          <w:rFonts w:eastAsia="MS Mincho"/>
          <w:sz w:val="24"/>
          <w:szCs w:val="24"/>
        </w:rPr>
      </w:pPr>
      <w:r w:rsidRPr="00810228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____</w:t>
      </w:r>
      <w:r w:rsidRPr="00810228">
        <w:rPr>
          <w:sz w:val="24"/>
          <w:szCs w:val="24"/>
        </w:rPr>
        <w:t xml:space="preserve"> Положения </w:t>
      </w:r>
      <w:r w:rsidRPr="00810228">
        <w:rPr>
          <w:rFonts w:eastAsia="MS Mincho"/>
          <w:sz w:val="24"/>
          <w:szCs w:val="24"/>
        </w:rPr>
        <w:t>о муниципальном молодежном парламенте ________________________________________  и на основании протокола муниципально</w:t>
      </w:r>
      <w:r>
        <w:rPr>
          <w:rFonts w:eastAsia="MS Mincho"/>
          <w:sz w:val="24"/>
          <w:szCs w:val="24"/>
        </w:rPr>
        <w:t>го</w:t>
      </w:r>
    </w:p>
    <w:p w:rsidR="00BE50F3" w:rsidRPr="00F11C4E" w:rsidRDefault="00BE50F3" w:rsidP="00BE50F3">
      <w:pPr>
        <w:pStyle w:val="21"/>
        <w:spacing w:after="0" w:line="240" w:lineRule="auto"/>
        <w:ind w:left="0"/>
        <w:rPr>
          <w:rFonts w:ascii="Times New Roman" w:eastAsia="MS Mincho" w:hAnsi="Times New Roman"/>
          <w:sz w:val="20"/>
          <w:szCs w:val="20"/>
        </w:rPr>
      </w:pPr>
      <w:r w:rsidRPr="00F11C4E">
        <w:rPr>
          <w:rFonts w:ascii="Times New Roman" w:eastAsia="MS Mincho" w:hAnsi="Times New Roman"/>
          <w:sz w:val="20"/>
          <w:szCs w:val="20"/>
        </w:rPr>
        <w:t xml:space="preserve">(наименование </w:t>
      </w:r>
      <w:r>
        <w:rPr>
          <w:rFonts w:ascii="Times New Roman" w:eastAsia="MS Mincho" w:hAnsi="Times New Roman"/>
          <w:sz w:val="20"/>
          <w:szCs w:val="20"/>
          <w:lang w:val="ru-RU"/>
        </w:rPr>
        <w:t>муниципального образования</w:t>
      </w:r>
      <w:r w:rsidRPr="00F11C4E">
        <w:rPr>
          <w:rFonts w:ascii="Times New Roman" w:eastAsia="MS Mincho" w:hAnsi="Times New Roman"/>
          <w:sz w:val="20"/>
          <w:szCs w:val="20"/>
        </w:rPr>
        <w:t>)</w:t>
      </w:r>
    </w:p>
    <w:p w:rsidR="00BE50F3" w:rsidRPr="00810228" w:rsidRDefault="00BE50F3" w:rsidP="00BE50F3">
      <w:pPr>
        <w:pStyle w:val="210"/>
        <w:spacing w:line="264" w:lineRule="auto"/>
        <w:ind w:firstLine="0"/>
        <w:rPr>
          <w:rFonts w:eastAsia="MS Mincho"/>
          <w:sz w:val="24"/>
          <w:szCs w:val="24"/>
        </w:rPr>
      </w:pPr>
      <w:r w:rsidRPr="00810228">
        <w:rPr>
          <w:rFonts w:eastAsia="MS Mincho"/>
          <w:sz w:val="24"/>
          <w:szCs w:val="24"/>
        </w:rPr>
        <w:t>молодежно</w:t>
      </w:r>
      <w:r>
        <w:rPr>
          <w:rFonts w:eastAsia="MS Mincho"/>
          <w:sz w:val="24"/>
          <w:szCs w:val="24"/>
        </w:rPr>
        <w:t>го</w:t>
      </w:r>
      <w:r w:rsidRPr="00810228">
        <w:rPr>
          <w:rFonts w:eastAsia="MS Mincho"/>
          <w:sz w:val="24"/>
          <w:szCs w:val="24"/>
        </w:rPr>
        <w:t xml:space="preserve"> избирательно</w:t>
      </w:r>
      <w:r>
        <w:rPr>
          <w:rFonts w:eastAsia="MS Mincho"/>
          <w:sz w:val="24"/>
          <w:szCs w:val="24"/>
        </w:rPr>
        <w:t>го штаба</w:t>
      </w:r>
      <w:r w:rsidRPr="00810228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об итогах голосования</w:t>
      </w:r>
      <w:r w:rsidRPr="00810228">
        <w:rPr>
          <w:rFonts w:eastAsia="MS Mincho"/>
          <w:sz w:val="24"/>
          <w:szCs w:val="24"/>
        </w:rPr>
        <w:t>,</w:t>
      </w:r>
      <w:r>
        <w:rPr>
          <w:sz w:val="24"/>
          <w:szCs w:val="24"/>
        </w:rPr>
        <w:t xml:space="preserve"> м</w:t>
      </w:r>
      <w:r w:rsidRPr="008A534B">
        <w:rPr>
          <w:sz w:val="24"/>
          <w:szCs w:val="24"/>
        </w:rPr>
        <w:t>униципальный молодежный избирательный штаб</w:t>
      </w:r>
      <w:r w:rsidRPr="00810228">
        <w:rPr>
          <w:sz w:val="24"/>
          <w:szCs w:val="24"/>
        </w:rPr>
        <w:t xml:space="preserve">  </w:t>
      </w:r>
      <w:r w:rsidRPr="00810228">
        <w:rPr>
          <w:b/>
          <w:sz w:val="24"/>
          <w:szCs w:val="24"/>
        </w:rPr>
        <w:t>РЕШИЛ:</w:t>
      </w:r>
      <w:r>
        <w:rPr>
          <w:sz w:val="24"/>
          <w:szCs w:val="24"/>
        </w:rPr>
        <w:t xml:space="preserve"> </w:t>
      </w:r>
    </w:p>
    <w:p w:rsidR="00BE50F3" w:rsidRPr="007A529F" w:rsidRDefault="00BE50F3" w:rsidP="00BE50F3">
      <w:pPr>
        <w:pStyle w:val="21"/>
        <w:spacing w:after="0" w:line="240" w:lineRule="auto"/>
        <w:ind w:left="0" w:firstLine="54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810228">
        <w:rPr>
          <w:rFonts w:ascii="Times New Roman" w:eastAsia="MS Mincho" w:hAnsi="Times New Roman"/>
          <w:sz w:val="24"/>
          <w:szCs w:val="24"/>
        </w:rPr>
        <w:t xml:space="preserve">Установить, что </w:t>
      </w:r>
      <w:r>
        <w:rPr>
          <w:rFonts w:ascii="Times New Roman" w:eastAsia="MS Mincho" w:hAnsi="Times New Roman"/>
          <w:sz w:val="24"/>
          <w:szCs w:val="24"/>
          <w:lang w:val="ru-RU"/>
        </w:rPr>
        <w:t>дополнительное формирование М</w:t>
      </w:r>
      <w:proofErr w:type="spellStart"/>
      <w:r w:rsidRPr="00810228">
        <w:rPr>
          <w:rFonts w:ascii="Times New Roman" w:eastAsia="MS Mincho" w:hAnsi="Times New Roman"/>
          <w:sz w:val="24"/>
          <w:szCs w:val="24"/>
        </w:rPr>
        <w:t>олодежн</w:t>
      </w:r>
      <w:r>
        <w:rPr>
          <w:rFonts w:ascii="Times New Roman" w:eastAsia="MS Mincho" w:hAnsi="Times New Roman"/>
          <w:sz w:val="24"/>
          <w:szCs w:val="24"/>
          <w:lang w:val="ru-RU"/>
        </w:rPr>
        <w:t>ого</w:t>
      </w:r>
      <w:proofErr w:type="spellEnd"/>
      <w:r w:rsidRPr="00810228">
        <w:rPr>
          <w:rFonts w:ascii="Times New Roman" w:eastAsia="MS Mincho" w:hAnsi="Times New Roman"/>
          <w:sz w:val="24"/>
          <w:szCs w:val="24"/>
        </w:rPr>
        <w:t xml:space="preserve"> парламента _________</w:t>
      </w:r>
      <w:r>
        <w:rPr>
          <w:rFonts w:ascii="Times New Roman" w:eastAsia="MS Mincho" w:hAnsi="Times New Roman"/>
          <w:sz w:val="24"/>
          <w:szCs w:val="24"/>
        </w:rPr>
        <w:t>_______</w:t>
      </w:r>
      <w:r>
        <w:rPr>
          <w:rFonts w:ascii="Times New Roman" w:eastAsia="MS Mincho" w:hAnsi="Times New Roman"/>
          <w:sz w:val="24"/>
          <w:szCs w:val="24"/>
          <w:lang w:val="ru-RU"/>
        </w:rPr>
        <w:t>_______</w:t>
      </w:r>
    </w:p>
    <w:p w:rsidR="00BE50F3" w:rsidRPr="00F11C4E" w:rsidRDefault="00BE50F3" w:rsidP="00BE50F3">
      <w:pPr>
        <w:pStyle w:val="21"/>
        <w:spacing w:after="0" w:line="240" w:lineRule="auto"/>
        <w:ind w:left="0" w:firstLine="540"/>
        <w:jc w:val="right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  </w:t>
      </w:r>
      <w:r w:rsidRPr="00F11C4E">
        <w:rPr>
          <w:rFonts w:ascii="Times New Roman" w:eastAsia="MS Mincho" w:hAnsi="Times New Roman"/>
          <w:sz w:val="20"/>
          <w:szCs w:val="20"/>
        </w:rPr>
        <w:t xml:space="preserve">(наименование </w:t>
      </w:r>
      <w:r>
        <w:rPr>
          <w:rFonts w:ascii="Times New Roman" w:eastAsia="MS Mincho" w:hAnsi="Times New Roman"/>
          <w:sz w:val="20"/>
          <w:szCs w:val="20"/>
          <w:lang w:val="ru-RU"/>
        </w:rPr>
        <w:t>муниципального образования</w:t>
      </w:r>
      <w:r w:rsidRPr="00F11C4E">
        <w:rPr>
          <w:rFonts w:ascii="Times New Roman" w:eastAsia="MS Mincho" w:hAnsi="Times New Roman"/>
          <w:sz w:val="20"/>
          <w:szCs w:val="20"/>
        </w:rPr>
        <w:t>)</w:t>
      </w:r>
    </w:p>
    <w:p w:rsidR="00BE50F3" w:rsidRDefault="00BE50F3" w:rsidP="00BE50F3">
      <w:pPr>
        <w:pStyle w:val="21"/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val="ru-RU"/>
        </w:rPr>
      </w:pPr>
      <w:r w:rsidRPr="00810228">
        <w:rPr>
          <w:rFonts w:ascii="Times New Roman" w:eastAsia="MS Mincho" w:hAnsi="Times New Roman"/>
          <w:sz w:val="24"/>
          <w:szCs w:val="24"/>
        </w:rPr>
        <w:t>признан</w:t>
      </w:r>
      <w:r>
        <w:rPr>
          <w:rFonts w:ascii="Times New Roman" w:eastAsia="MS Mincho" w:hAnsi="Times New Roman"/>
          <w:sz w:val="24"/>
          <w:szCs w:val="24"/>
          <w:lang w:val="ru-RU"/>
        </w:rPr>
        <w:t>о</w:t>
      </w:r>
      <w:r w:rsidRPr="00810228">
        <w:rPr>
          <w:rFonts w:ascii="Times New Roman" w:eastAsia="MS Mincho" w:hAnsi="Times New Roman"/>
          <w:sz w:val="24"/>
          <w:szCs w:val="24"/>
        </w:rPr>
        <w:t xml:space="preserve"> состоявшимся и в </w:t>
      </w:r>
      <w:r>
        <w:rPr>
          <w:rFonts w:ascii="Times New Roman" w:eastAsia="MS Mincho" w:hAnsi="Times New Roman"/>
          <w:sz w:val="24"/>
          <w:szCs w:val="24"/>
          <w:lang w:val="ru-RU"/>
        </w:rPr>
        <w:t>М</w:t>
      </w:r>
      <w:proofErr w:type="spellStart"/>
      <w:r w:rsidRPr="00810228">
        <w:rPr>
          <w:rFonts w:ascii="Times New Roman" w:eastAsia="MS Mincho" w:hAnsi="Times New Roman"/>
          <w:sz w:val="24"/>
          <w:szCs w:val="24"/>
        </w:rPr>
        <w:t>олодежный</w:t>
      </w:r>
      <w:proofErr w:type="spellEnd"/>
      <w:r w:rsidRPr="00810228">
        <w:rPr>
          <w:rFonts w:ascii="Times New Roman" w:eastAsia="MS Mincho" w:hAnsi="Times New Roman"/>
          <w:sz w:val="24"/>
          <w:szCs w:val="24"/>
        </w:rPr>
        <w:t xml:space="preserve"> парламент ___</w:t>
      </w:r>
      <w:r>
        <w:rPr>
          <w:rFonts w:ascii="Times New Roman" w:eastAsia="MS Mincho" w:hAnsi="Times New Roman"/>
          <w:sz w:val="24"/>
          <w:szCs w:val="24"/>
        </w:rPr>
        <w:t>_____________________</w:t>
      </w:r>
      <w:r>
        <w:rPr>
          <w:rFonts w:ascii="Times New Roman" w:eastAsia="MS Mincho" w:hAnsi="Times New Roman"/>
          <w:sz w:val="24"/>
          <w:szCs w:val="24"/>
          <w:lang w:val="ru-RU"/>
        </w:rPr>
        <w:t>________</w:t>
      </w:r>
    </w:p>
    <w:p w:rsidR="00BE50F3" w:rsidRPr="00F11C4E" w:rsidRDefault="00BE50F3" w:rsidP="00BE50F3">
      <w:pPr>
        <w:pStyle w:val="21"/>
        <w:spacing w:after="0" w:line="240" w:lineRule="auto"/>
        <w:ind w:left="0"/>
        <w:jc w:val="right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 xml:space="preserve">  </w:t>
      </w:r>
      <w:r w:rsidRPr="00F11C4E">
        <w:rPr>
          <w:rFonts w:ascii="Times New Roman" w:eastAsia="MS Mincho" w:hAnsi="Times New Roman"/>
          <w:sz w:val="20"/>
          <w:szCs w:val="20"/>
        </w:rPr>
        <w:t xml:space="preserve">(наименование </w:t>
      </w:r>
      <w:r>
        <w:rPr>
          <w:rFonts w:ascii="Times New Roman" w:eastAsia="MS Mincho" w:hAnsi="Times New Roman"/>
          <w:sz w:val="20"/>
          <w:szCs w:val="20"/>
          <w:lang w:val="ru-RU"/>
        </w:rPr>
        <w:t>муниципального образования</w:t>
      </w:r>
      <w:r w:rsidRPr="00F11C4E">
        <w:rPr>
          <w:rFonts w:ascii="Times New Roman" w:eastAsia="MS Mincho" w:hAnsi="Times New Roman"/>
          <w:sz w:val="20"/>
          <w:szCs w:val="20"/>
        </w:rPr>
        <w:t>)</w:t>
      </w:r>
    </w:p>
    <w:p w:rsidR="00BE50F3" w:rsidRPr="00810228" w:rsidRDefault="00BE50F3" w:rsidP="00BE50F3">
      <w:pPr>
        <w:pStyle w:val="21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810228">
        <w:rPr>
          <w:rFonts w:ascii="Times New Roman" w:eastAsia="MS Mincho" w:hAnsi="Times New Roman"/>
          <w:sz w:val="24"/>
          <w:szCs w:val="24"/>
        </w:rPr>
        <w:t>избр</w:t>
      </w:r>
      <w:r>
        <w:rPr>
          <w:rFonts w:ascii="Times New Roman" w:eastAsia="MS Mincho" w:hAnsi="Times New Roman"/>
          <w:sz w:val="24"/>
          <w:szCs w:val="24"/>
        </w:rPr>
        <w:t>аны _________ депутатов</w:t>
      </w:r>
      <w:r w:rsidRPr="00810228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BE50F3" w:rsidRDefault="00BE50F3" w:rsidP="00BE50F3">
      <w:pPr>
        <w:pStyle w:val="21"/>
        <w:spacing w:after="0" w:line="360" w:lineRule="auto"/>
        <w:ind w:left="0"/>
        <w:rPr>
          <w:rFonts w:ascii="Times New Roman" w:eastAsia="MS Mincho" w:hAnsi="Times New Roman"/>
          <w:sz w:val="24"/>
          <w:szCs w:val="24"/>
          <w:lang w:val="ru-RU"/>
        </w:rPr>
      </w:pPr>
    </w:p>
    <w:p w:rsidR="00BE50F3" w:rsidRPr="00F11C4E" w:rsidRDefault="00BE50F3" w:rsidP="00BE50F3">
      <w:pPr>
        <w:pStyle w:val="21"/>
        <w:spacing w:after="0" w:line="360" w:lineRule="auto"/>
        <w:ind w:left="0"/>
        <w:rPr>
          <w:rFonts w:ascii="Times New Roman" w:eastAsia="MS Mincho" w:hAnsi="Times New Roman"/>
          <w:sz w:val="24"/>
          <w:szCs w:val="24"/>
          <w:lang w:val="ru-RU"/>
        </w:rPr>
      </w:pPr>
    </w:p>
    <w:p w:rsidR="00BE50F3" w:rsidRPr="00810228" w:rsidRDefault="00BE50F3" w:rsidP="00BE50F3">
      <w:pPr>
        <w:spacing w:line="264" w:lineRule="auto"/>
        <w:jc w:val="both"/>
        <w:rPr>
          <w:sz w:val="24"/>
          <w:szCs w:val="24"/>
        </w:rPr>
      </w:pPr>
      <w:r w:rsidRPr="00810228">
        <w:rPr>
          <w:sz w:val="24"/>
          <w:szCs w:val="24"/>
        </w:rPr>
        <w:t>Председатель</w:t>
      </w:r>
      <w:r w:rsidRPr="00810228">
        <w:rPr>
          <w:sz w:val="24"/>
          <w:szCs w:val="24"/>
        </w:rPr>
        <w:tab/>
      </w:r>
      <w:r w:rsidRPr="00810228">
        <w:rPr>
          <w:sz w:val="24"/>
          <w:szCs w:val="24"/>
        </w:rPr>
        <w:tab/>
        <w:t>_________________</w:t>
      </w:r>
      <w:r w:rsidRPr="00810228">
        <w:rPr>
          <w:sz w:val="24"/>
          <w:szCs w:val="24"/>
        </w:rPr>
        <w:tab/>
        <w:t>__________________________</w:t>
      </w:r>
    </w:p>
    <w:p w:rsidR="00BE50F3" w:rsidRPr="00F11C4E" w:rsidRDefault="00BE50F3" w:rsidP="00BE50F3">
      <w:pPr>
        <w:spacing w:line="264" w:lineRule="auto"/>
        <w:jc w:val="both"/>
        <w:rPr>
          <w:sz w:val="20"/>
        </w:rPr>
      </w:pPr>
      <w:r w:rsidRPr="00F11C4E">
        <w:rPr>
          <w:sz w:val="20"/>
        </w:rPr>
        <w:t xml:space="preserve">                                                                                        (подпись)                     (расшифровка подписи)</w:t>
      </w:r>
    </w:p>
    <w:p w:rsidR="00BE50F3" w:rsidRPr="00810228" w:rsidRDefault="00BE50F3" w:rsidP="00BE50F3">
      <w:pPr>
        <w:spacing w:line="264" w:lineRule="auto"/>
        <w:rPr>
          <w:sz w:val="24"/>
          <w:szCs w:val="24"/>
        </w:rPr>
      </w:pPr>
    </w:p>
    <w:p w:rsidR="00BE50F3" w:rsidRPr="00810228" w:rsidRDefault="00BE50F3" w:rsidP="00BE50F3">
      <w:pPr>
        <w:spacing w:line="264" w:lineRule="auto"/>
        <w:rPr>
          <w:sz w:val="24"/>
          <w:szCs w:val="24"/>
        </w:rPr>
      </w:pPr>
    </w:p>
    <w:p w:rsidR="00BE50F3" w:rsidRPr="00810228" w:rsidRDefault="00BE50F3" w:rsidP="00BE50F3">
      <w:pPr>
        <w:spacing w:line="264" w:lineRule="auto"/>
        <w:rPr>
          <w:sz w:val="24"/>
          <w:szCs w:val="24"/>
        </w:rPr>
      </w:pPr>
      <w:r w:rsidRPr="00810228">
        <w:rPr>
          <w:sz w:val="24"/>
          <w:szCs w:val="24"/>
        </w:rPr>
        <w:t>Секретарь</w:t>
      </w:r>
      <w:r w:rsidRPr="00810228">
        <w:rPr>
          <w:sz w:val="24"/>
          <w:szCs w:val="24"/>
        </w:rPr>
        <w:tab/>
      </w:r>
      <w:r w:rsidRPr="00810228">
        <w:rPr>
          <w:sz w:val="24"/>
          <w:szCs w:val="24"/>
        </w:rPr>
        <w:tab/>
        <w:t>_________________</w:t>
      </w:r>
      <w:r w:rsidRPr="00810228">
        <w:rPr>
          <w:sz w:val="24"/>
          <w:szCs w:val="24"/>
        </w:rPr>
        <w:tab/>
        <w:t>____________________________</w:t>
      </w:r>
    </w:p>
    <w:p w:rsidR="00BE50F3" w:rsidRPr="00F11C4E" w:rsidRDefault="00BE50F3" w:rsidP="00BE50F3">
      <w:pPr>
        <w:spacing w:line="264" w:lineRule="auto"/>
        <w:jc w:val="both"/>
        <w:rPr>
          <w:sz w:val="20"/>
        </w:rPr>
      </w:pPr>
      <w:r w:rsidRPr="00F11C4E">
        <w:rPr>
          <w:sz w:val="20"/>
        </w:rPr>
        <w:t xml:space="preserve">                                                                      (подпись)                     (расшифровка подписи)</w:t>
      </w:r>
    </w:p>
    <w:p w:rsidR="00BE50F3" w:rsidRPr="00810228" w:rsidRDefault="00BE50F3" w:rsidP="00BE50F3">
      <w:pPr>
        <w:rPr>
          <w:b/>
          <w:spacing w:val="20"/>
          <w:sz w:val="24"/>
          <w:szCs w:val="24"/>
        </w:rPr>
      </w:pPr>
    </w:p>
    <w:p w:rsidR="00BE50F3" w:rsidRPr="00810228" w:rsidRDefault="00BE50F3" w:rsidP="00BE50F3">
      <w:pPr>
        <w:rPr>
          <w:sz w:val="24"/>
          <w:szCs w:val="24"/>
        </w:rPr>
      </w:pPr>
    </w:p>
    <w:p w:rsidR="00BE50F3" w:rsidRPr="00810228" w:rsidRDefault="00BE50F3" w:rsidP="00BE50F3">
      <w:pPr>
        <w:rPr>
          <w:sz w:val="24"/>
          <w:szCs w:val="24"/>
        </w:rPr>
      </w:pPr>
    </w:p>
    <w:p w:rsidR="00BE50F3" w:rsidRPr="00810228" w:rsidRDefault="00BE50F3" w:rsidP="00BE50F3">
      <w:pPr>
        <w:rPr>
          <w:sz w:val="24"/>
          <w:szCs w:val="24"/>
        </w:rPr>
        <w:sectPr w:rsidR="00BE50F3" w:rsidRPr="00810228" w:rsidSect="00411414">
          <w:pgSz w:w="11906" w:h="16838"/>
          <w:pgMar w:top="1418" w:right="1134" w:bottom="1134" w:left="1985" w:header="708" w:footer="708" w:gutter="0"/>
          <w:cols w:space="708"/>
          <w:docGrid w:linePitch="360"/>
        </w:sectPr>
      </w:pP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lastRenderedPageBreak/>
        <w:t xml:space="preserve">Приложение </w:t>
      </w:r>
      <w:r>
        <w:rPr>
          <w:bCs w:val="0"/>
          <w:sz w:val="24"/>
          <w:szCs w:val="24"/>
        </w:rPr>
        <w:t>№ 6</w:t>
      </w:r>
    </w:p>
    <w:p w:rsidR="00BE50F3" w:rsidRDefault="00BE50F3" w:rsidP="00BE50F3">
      <w:pPr>
        <w:ind w:left="4820"/>
        <w:jc w:val="center"/>
        <w:rPr>
          <w:bCs w:val="0"/>
          <w:sz w:val="24"/>
          <w:szCs w:val="24"/>
        </w:rPr>
      </w:pPr>
      <w:r w:rsidRPr="003F0E82">
        <w:rPr>
          <w:bCs w:val="0"/>
          <w:sz w:val="24"/>
          <w:szCs w:val="24"/>
        </w:rPr>
        <w:t>к Положению</w:t>
      </w:r>
      <w:r>
        <w:rPr>
          <w:bCs w:val="0"/>
          <w:sz w:val="24"/>
          <w:szCs w:val="24"/>
        </w:rPr>
        <w:t xml:space="preserve"> о дополнительном формировании</w:t>
      </w:r>
    </w:p>
    <w:p w:rsidR="00BE50F3" w:rsidRPr="003F0E82" w:rsidRDefault="00BE50F3" w:rsidP="00BE50F3">
      <w:pPr>
        <w:ind w:left="4820"/>
        <w:jc w:val="center"/>
        <w:rPr>
          <w:sz w:val="24"/>
          <w:szCs w:val="24"/>
          <w:lang w:eastAsia="ar-SA"/>
        </w:rPr>
      </w:pPr>
      <w:r w:rsidRPr="003F0E82">
        <w:rPr>
          <w:bCs w:val="0"/>
          <w:sz w:val="24"/>
          <w:szCs w:val="24"/>
        </w:rPr>
        <w:t>Молодежн</w:t>
      </w:r>
      <w:r>
        <w:rPr>
          <w:bCs w:val="0"/>
          <w:sz w:val="24"/>
          <w:szCs w:val="24"/>
        </w:rPr>
        <w:t>ого парламента</w:t>
      </w:r>
    </w:p>
    <w:p w:rsidR="00BE50F3" w:rsidRPr="00810228" w:rsidRDefault="00BE50F3" w:rsidP="00BE50F3">
      <w:pPr>
        <w:jc w:val="center"/>
        <w:rPr>
          <w:b/>
          <w:spacing w:val="40"/>
          <w:kern w:val="2"/>
          <w:sz w:val="24"/>
          <w:szCs w:val="24"/>
        </w:rPr>
      </w:pPr>
    </w:p>
    <w:p w:rsidR="00BE50F3" w:rsidRPr="00810228" w:rsidRDefault="00BE50F3" w:rsidP="00BE50F3">
      <w:pPr>
        <w:jc w:val="center"/>
        <w:rPr>
          <w:b/>
          <w:spacing w:val="40"/>
          <w:kern w:val="2"/>
          <w:sz w:val="24"/>
          <w:szCs w:val="24"/>
        </w:rPr>
      </w:pPr>
      <w:r w:rsidRPr="008A534B">
        <w:rPr>
          <w:b/>
          <w:spacing w:val="40"/>
          <w:kern w:val="2"/>
          <w:sz w:val="24"/>
          <w:szCs w:val="24"/>
        </w:rPr>
        <w:t xml:space="preserve">Молодежный избирательный штаб </w:t>
      </w:r>
      <w:r w:rsidRPr="00810228">
        <w:rPr>
          <w:b/>
          <w:spacing w:val="40"/>
          <w:kern w:val="2"/>
          <w:sz w:val="24"/>
          <w:szCs w:val="24"/>
        </w:rPr>
        <w:t>муниципального образования</w:t>
      </w:r>
    </w:p>
    <w:p w:rsidR="00BE50F3" w:rsidRPr="00810228" w:rsidRDefault="00BE50F3" w:rsidP="00BE50F3">
      <w:pPr>
        <w:jc w:val="center"/>
        <w:rPr>
          <w:b/>
          <w:spacing w:val="40"/>
          <w:kern w:val="2"/>
          <w:sz w:val="24"/>
          <w:szCs w:val="24"/>
        </w:rPr>
      </w:pPr>
      <w:r w:rsidRPr="00810228">
        <w:rPr>
          <w:b/>
          <w:spacing w:val="40"/>
          <w:kern w:val="2"/>
          <w:sz w:val="24"/>
          <w:szCs w:val="24"/>
        </w:rPr>
        <w:t>______________</w:t>
      </w:r>
      <w:r>
        <w:rPr>
          <w:b/>
          <w:spacing w:val="40"/>
          <w:kern w:val="2"/>
          <w:sz w:val="24"/>
          <w:szCs w:val="24"/>
        </w:rPr>
        <w:t>___________________</w:t>
      </w:r>
      <w:r w:rsidRPr="00810228">
        <w:rPr>
          <w:b/>
          <w:spacing w:val="40"/>
          <w:kern w:val="2"/>
          <w:sz w:val="24"/>
          <w:szCs w:val="24"/>
        </w:rPr>
        <w:t>_____________</w:t>
      </w:r>
    </w:p>
    <w:p w:rsidR="00BE50F3" w:rsidRPr="00810228" w:rsidRDefault="00BE50F3" w:rsidP="00BE50F3">
      <w:pPr>
        <w:pStyle w:val="1"/>
        <w:rPr>
          <w:rFonts w:ascii="Times New Roman" w:hAnsi="Times New Roman"/>
          <w:spacing w:val="60"/>
          <w:sz w:val="24"/>
        </w:rPr>
      </w:pPr>
    </w:p>
    <w:p w:rsidR="00BE50F3" w:rsidRPr="00810228" w:rsidRDefault="00BE50F3" w:rsidP="00BE50F3">
      <w:pPr>
        <w:pStyle w:val="1"/>
        <w:rPr>
          <w:rFonts w:ascii="Times New Roman" w:hAnsi="Times New Roman"/>
          <w:spacing w:val="60"/>
          <w:sz w:val="24"/>
        </w:rPr>
      </w:pPr>
    </w:p>
    <w:p w:rsidR="00BE50F3" w:rsidRPr="00810228" w:rsidRDefault="00BE50F3" w:rsidP="00BE50F3">
      <w:pPr>
        <w:pStyle w:val="1"/>
        <w:rPr>
          <w:rFonts w:ascii="Times New Roman" w:hAnsi="Times New Roman"/>
          <w:spacing w:val="60"/>
          <w:sz w:val="24"/>
        </w:rPr>
      </w:pPr>
      <w:r w:rsidRPr="00810228">
        <w:rPr>
          <w:rFonts w:ascii="Times New Roman" w:hAnsi="Times New Roman"/>
          <w:spacing w:val="60"/>
          <w:sz w:val="24"/>
        </w:rPr>
        <w:t>РЕШЕНИЕ</w:t>
      </w:r>
    </w:p>
    <w:p w:rsidR="00BE50F3" w:rsidRPr="00810228" w:rsidRDefault="00BE50F3" w:rsidP="00BE50F3">
      <w:pPr>
        <w:jc w:val="center"/>
        <w:rPr>
          <w:kern w:val="2"/>
          <w:sz w:val="24"/>
          <w:szCs w:val="24"/>
        </w:rPr>
      </w:pPr>
    </w:p>
    <w:p w:rsidR="00BE50F3" w:rsidRPr="00810228" w:rsidRDefault="00BE50F3" w:rsidP="00BE50F3">
      <w:pPr>
        <w:jc w:val="both"/>
        <w:rPr>
          <w:kern w:val="2"/>
          <w:sz w:val="24"/>
          <w:szCs w:val="24"/>
        </w:rPr>
      </w:pPr>
      <w:r w:rsidRPr="00810228">
        <w:rPr>
          <w:kern w:val="2"/>
          <w:sz w:val="24"/>
          <w:szCs w:val="24"/>
        </w:rPr>
        <w:t>«__</w:t>
      </w:r>
      <w:r>
        <w:rPr>
          <w:kern w:val="2"/>
          <w:sz w:val="24"/>
          <w:szCs w:val="24"/>
        </w:rPr>
        <w:t>__</w:t>
      </w:r>
      <w:r w:rsidRPr="00810228">
        <w:rPr>
          <w:kern w:val="2"/>
          <w:sz w:val="24"/>
          <w:szCs w:val="24"/>
        </w:rPr>
        <w:t>_» _________ 20</w:t>
      </w:r>
      <w:r>
        <w:rPr>
          <w:kern w:val="2"/>
          <w:sz w:val="24"/>
          <w:szCs w:val="24"/>
        </w:rPr>
        <w:t>18</w:t>
      </w:r>
      <w:r w:rsidRPr="00810228">
        <w:rPr>
          <w:kern w:val="2"/>
          <w:sz w:val="24"/>
          <w:szCs w:val="24"/>
        </w:rPr>
        <w:t xml:space="preserve"> года</w:t>
      </w:r>
      <w:r w:rsidRPr="00810228">
        <w:rPr>
          <w:kern w:val="2"/>
          <w:sz w:val="24"/>
          <w:szCs w:val="24"/>
        </w:rPr>
        <w:tab/>
      </w:r>
      <w:r w:rsidRPr="00810228">
        <w:rPr>
          <w:kern w:val="2"/>
          <w:sz w:val="24"/>
          <w:szCs w:val="24"/>
        </w:rPr>
        <w:tab/>
      </w:r>
      <w:r w:rsidRPr="00810228">
        <w:rPr>
          <w:kern w:val="2"/>
          <w:sz w:val="24"/>
          <w:szCs w:val="24"/>
        </w:rPr>
        <w:tab/>
      </w:r>
      <w:r w:rsidRPr="00810228">
        <w:rPr>
          <w:kern w:val="2"/>
          <w:sz w:val="24"/>
          <w:szCs w:val="24"/>
        </w:rPr>
        <w:tab/>
        <w:t xml:space="preserve"> </w:t>
      </w:r>
      <w:r w:rsidRPr="00810228">
        <w:rPr>
          <w:kern w:val="2"/>
          <w:sz w:val="24"/>
          <w:szCs w:val="24"/>
        </w:rPr>
        <w:tab/>
      </w:r>
      <w:r w:rsidRPr="00810228">
        <w:rPr>
          <w:kern w:val="2"/>
          <w:sz w:val="24"/>
          <w:szCs w:val="24"/>
        </w:rPr>
        <w:tab/>
        <w:t xml:space="preserve">   № _____</w:t>
      </w:r>
    </w:p>
    <w:p w:rsidR="00BE50F3" w:rsidRPr="00810228" w:rsidRDefault="00BE50F3" w:rsidP="00BE50F3">
      <w:pPr>
        <w:jc w:val="both"/>
        <w:rPr>
          <w:kern w:val="2"/>
          <w:sz w:val="24"/>
          <w:szCs w:val="24"/>
        </w:rPr>
      </w:pPr>
    </w:p>
    <w:p w:rsidR="00BE50F3" w:rsidRPr="00810228" w:rsidRDefault="00BE50F3" w:rsidP="00BE50F3">
      <w:pPr>
        <w:pStyle w:val="3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50F3" w:rsidRPr="00810228" w:rsidRDefault="00BE50F3" w:rsidP="00BE50F3">
      <w:pPr>
        <w:pStyle w:val="3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228">
        <w:rPr>
          <w:rFonts w:ascii="Times New Roman" w:hAnsi="Times New Roman"/>
          <w:b/>
          <w:sz w:val="24"/>
          <w:szCs w:val="24"/>
        </w:rPr>
        <w:t xml:space="preserve">Об утверждении списка избранных депутатов </w:t>
      </w:r>
      <w:r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spellStart"/>
      <w:r w:rsidRPr="00810228">
        <w:rPr>
          <w:rFonts w:ascii="Times New Roman" w:hAnsi="Times New Roman"/>
          <w:b/>
          <w:sz w:val="24"/>
          <w:szCs w:val="24"/>
        </w:rPr>
        <w:t>олодежного</w:t>
      </w:r>
      <w:proofErr w:type="spellEnd"/>
      <w:r w:rsidRPr="00810228">
        <w:rPr>
          <w:rFonts w:ascii="Times New Roman" w:hAnsi="Times New Roman"/>
          <w:b/>
          <w:sz w:val="24"/>
          <w:szCs w:val="24"/>
        </w:rPr>
        <w:t xml:space="preserve"> парламента </w:t>
      </w:r>
    </w:p>
    <w:p w:rsidR="00BE50F3" w:rsidRPr="00810228" w:rsidRDefault="00BE50F3" w:rsidP="00BE50F3">
      <w:pPr>
        <w:jc w:val="center"/>
        <w:rPr>
          <w:bCs w:val="0"/>
          <w:sz w:val="24"/>
          <w:szCs w:val="24"/>
        </w:rPr>
      </w:pPr>
    </w:p>
    <w:p w:rsidR="00BE50F3" w:rsidRPr="00810228" w:rsidRDefault="00BE50F3" w:rsidP="00BE50F3">
      <w:pPr>
        <w:pStyle w:val="210"/>
        <w:spacing w:line="240" w:lineRule="auto"/>
        <w:ind w:firstLine="540"/>
        <w:rPr>
          <w:rFonts w:eastAsia="MS Mincho"/>
          <w:sz w:val="24"/>
          <w:szCs w:val="24"/>
        </w:rPr>
      </w:pPr>
      <w:r w:rsidRPr="00810228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_____</w:t>
      </w:r>
      <w:r w:rsidRPr="00810228">
        <w:rPr>
          <w:sz w:val="24"/>
          <w:szCs w:val="24"/>
        </w:rPr>
        <w:t xml:space="preserve"> Положения </w:t>
      </w:r>
      <w:r w:rsidRPr="00810228">
        <w:rPr>
          <w:rFonts w:eastAsia="MS Mincho"/>
          <w:sz w:val="24"/>
          <w:szCs w:val="24"/>
        </w:rPr>
        <w:t>о муниципальном молодежном парламенте  ________________________________________  и на основании протокола об итогах</w:t>
      </w:r>
    </w:p>
    <w:p w:rsidR="00BE50F3" w:rsidRPr="00F11C4E" w:rsidRDefault="00BE50F3" w:rsidP="00BE50F3">
      <w:pPr>
        <w:pStyle w:val="21"/>
        <w:spacing w:after="0" w:line="240" w:lineRule="auto"/>
        <w:ind w:left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  </w:t>
      </w:r>
      <w:r w:rsidRPr="00F11C4E">
        <w:rPr>
          <w:rFonts w:ascii="Times New Roman" w:eastAsia="MS Mincho" w:hAnsi="Times New Roman"/>
          <w:sz w:val="20"/>
          <w:szCs w:val="20"/>
        </w:rPr>
        <w:t xml:space="preserve">(наименование </w:t>
      </w:r>
      <w:r>
        <w:rPr>
          <w:rFonts w:ascii="Times New Roman" w:eastAsia="MS Mincho" w:hAnsi="Times New Roman"/>
          <w:sz w:val="20"/>
          <w:szCs w:val="20"/>
          <w:lang w:val="ru-RU"/>
        </w:rPr>
        <w:t>муниципального образования</w:t>
      </w:r>
      <w:r w:rsidRPr="00F11C4E">
        <w:rPr>
          <w:rFonts w:ascii="Times New Roman" w:eastAsia="MS Mincho" w:hAnsi="Times New Roman"/>
          <w:sz w:val="20"/>
          <w:szCs w:val="20"/>
        </w:rPr>
        <w:t>)</w:t>
      </w:r>
    </w:p>
    <w:p w:rsidR="00BE50F3" w:rsidRPr="00810228" w:rsidRDefault="00BE50F3" w:rsidP="00BE50F3">
      <w:pPr>
        <w:pStyle w:val="210"/>
        <w:spacing w:line="240" w:lineRule="auto"/>
        <w:ind w:firstLine="0"/>
        <w:rPr>
          <w:rFonts w:eastAsia="MS Mincho"/>
          <w:sz w:val="24"/>
          <w:szCs w:val="24"/>
        </w:rPr>
      </w:pPr>
      <w:r w:rsidRPr="00810228">
        <w:rPr>
          <w:rFonts w:eastAsia="MS Mincho"/>
          <w:sz w:val="24"/>
          <w:szCs w:val="24"/>
        </w:rPr>
        <w:t>голосования муниципальн</w:t>
      </w:r>
      <w:r>
        <w:rPr>
          <w:rFonts w:eastAsia="MS Mincho"/>
          <w:sz w:val="24"/>
          <w:szCs w:val="24"/>
        </w:rPr>
        <w:t>ого</w:t>
      </w:r>
      <w:r w:rsidRPr="00810228">
        <w:rPr>
          <w:rFonts w:eastAsia="MS Mincho"/>
          <w:sz w:val="24"/>
          <w:szCs w:val="24"/>
        </w:rPr>
        <w:t xml:space="preserve"> молодежно</w:t>
      </w:r>
      <w:r>
        <w:rPr>
          <w:rFonts w:eastAsia="MS Mincho"/>
          <w:sz w:val="24"/>
          <w:szCs w:val="24"/>
        </w:rPr>
        <w:t>го</w:t>
      </w:r>
      <w:r w:rsidRPr="00810228">
        <w:rPr>
          <w:rFonts w:eastAsia="MS Mincho"/>
          <w:sz w:val="24"/>
          <w:szCs w:val="24"/>
        </w:rPr>
        <w:t xml:space="preserve"> избирательно</w:t>
      </w:r>
      <w:r>
        <w:rPr>
          <w:rFonts w:eastAsia="MS Mincho"/>
          <w:sz w:val="24"/>
          <w:szCs w:val="24"/>
        </w:rPr>
        <w:t>го штаба</w:t>
      </w:r>
      <w:r w:rsidRPr="00810228">
        <w:rPr>
          <w:rFonts w:eastAsia="MS Mincho"/>
          <w:sz w:val="24"/>
          <w:szCs w:val="24"/>
        </w:rPr>
        <w:t xml:space="preserve"> _________________________ района (города),</w:t>
      </w:r>
      <w:r w:rsidRPr="0081022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A534B">
        <w:rPr>
          <w:sz w:val="24"/>
          <w:szCs w:val="24"/>
        </w:rPr>
        <w:t xml:space="preserve">униципальный молодежный избирательный штаб </w:t>
      </w:r>
      <w:r w:rsidRPr="00810228">
        <w:rPr>
          <w:b/>
          <w:sz w:val="24"/>
          <w:szCs w:val="24"/>
        </w:rPr>
        <w:t>РЕШИЛ:</w:t>
      </w:r>
      <w:r w:rsidRPr="00810228">
        <w:rPr>
          <w:sz w:val="24"/>
          <w:szCs w:val="24"/>
        </w:rPr>
        <w:t xml:space="preserve">   </w:t>
      </w:r>
      <w:r w:rsidRPr="00810228">
        <w:rPr>
          <w:rFonts w:eastAsia="MS Mincho"/>
          <w:sz w:val="24"/>
          <w:szCs w:val="24"/>
        </w:rPr>
        <w:t xml:space="preserve"> </w:t>
      </w:r>
    </w:p>
    <w:p w:rsidR="00BE50F3" w:rsidRPr="00A44CA5" w:rsidRDefault="00BE50F3" w:rsidP="00BE50F3">
      <w:pPr>
        <w:pStyle w:val="21"/>
        <w:spacing w:after="0" w:line="240" w:lineRule="auto"/>
        <w:ind w:left="0" w:firstLine="540"/>
        <w:rPr>
          <w:rFonts w:ascii="Times New Roman" w:eastAsia="MS Mincho" w:hAnsi="Times New Roman"/>
          <w:sz w:val="24"/>
          <w:szCs w:val="24"/>
          <w:lang w:val="ru-RU"/>
        </w:rPr>
      </w:pPr>
      <w:r w:rsidRPr="00810228">
        <w:rPr>
          <w:rFonts w:ascii="Times New Roman" w:eastAsia="MS Mincho" w:hAnsi="Times New Roman"/>
          <w:sz w:val="24"/>
          <w:szCs w:val="24"/>
        </w:rPr>
        <w:t>Утвердить список избранных депутатов муниципального молодежного парламента  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val="ru-RU"/>
        </w:rPr>
        <w:t>_________________</w:t>
      </w:r>
    </w:p>
    <w:p w:rsidR="00BE50F3" w:rsidRPr="00A44CA5" w:rsidRDefault="00BE50F3" w:rsidP="00BE50F3">
      <w:pPr>
        <w:pStyle w:val="21"/>
        <w:spacing w:after="0" w:line="240" w:lineRule="auto"/>
        <w:ind w:left="0"/>
        <w:jc w:val="center"/>
        <w:rPr>
          <w:rFonts w:ascii="Times New Roman" w:eastAsia="MS Mincho" w:hAnsi="Times New Roman"/>
          <w:sz w:val="20"/>
          <w:szCs w:val="20"/>
        </w:rPr>
      </w:pPr>
      <w:r w:rsidRPr="00A44CA5"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(наименование </w:t>
      </w:r>
      <w:r w:rsidRPr="00A44CA5">
        <w:rPr>
          <w:rFonts w:ascii="Times New Roman" w:eastAsia="MS Mincho" w:hAnsi="Times New Roman"/>
          <w:sz w:val="20"/>
          <w:szCs w:val="20"/>
          <w:lang w:val="ru-RU"/>
        </w:rPr>
        <w:t>муниципального образования</w:t>
      </w:r>
      <w:r w:rsidRPr="00A44CA5">
        <w:rPr>
          <w:rFonts w:ascii="Times New Roman" w:eastAsia="MS Mincho" w:hAnsi="Times New Roman"/>
          <w:sz w:val="20"/>
          <w:szCs w:val="20"/>
        </w:rPr>
        <w:t>)</w:t>
      </w:r>
    </w:p>
    <w:p w:rsidR="00BE50F3" w:rsidRPr="00810228" w:rsidRDefault="00BE50F3" w:rsidP="00BE50F3">
      <w:pPr>
        <w:pStyle w:val="21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  <w:r w:rsidRPr="00810228">
        <w:rPr>
          <w:rFonts w:ascii="Times New Roman" w:eastAsia="MS Mincho" w:hAnsi="Times New Roman"/>
          <w:sz w:val="24"/>
          <w:szCs w:val="24"/>
        </w:rPr>
        <w:t xml:space="preserve">(список прилагается). </w:t>
      </w:r>
    </w:p>
    <w:p w:rsidR="00BE50F3" w:rsidRPr="00810228" w:rsidRDefault="00BE50F3" w:rsidP="00BE50F3">
      <w:pPr>
        <w:pStyle w:val="21"/>
        <w:spacing w:after="0" w:line="24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BE50F3" w:rsidRPr="00810228" w:rsidRDefault="00BE50F3" w:rsidP="00BE50F3">
      <w:pPr>
        <w:jc w:val="both"/>
        <w:rPr>
          <w:sz w:val="24"/>
          <w:szCs w:val="24"/>
        </w:rPr>
      </w:pPr>
      <w:r w:rsidRPr="00810228">
        <w:rPr>
          <w:sz w:val="24"/>
          <w:szCs w:val="24"/>
        </w:rPr>
        <w:t>Председатель</w:t>
      </w:r>
      <w:r w:rsidRPr="00810228">
        <w:rPr>
          <w:sz w:val="24"/>
          <w:szCs w:val="24"/>
        </w:rPr>
        <w:tab/>
      </w:r>
      <w:r w:rsidRPr="00810228">
        <w:rPr>
          <w:sz w:val="24"/>
          <w:szCs w:val="24"/>
        </w:rPr>
        <w:tab/>
        <w:t>_________________</w:t>
      </w:r>
      <w:r w:rsidRPr="00810228">
        <w:rPr>
          <w:sz w:val="24"/>
          <w:szCs w:val="24"/>
        </w:rPr>
        <w:tab/>
        <w:t>__________________________</w:t>
      </w:r>
    </w:p>
    <w:p w:rsidR="00BE50F3" w:rsidRPr="00A44CA5" w:rsidRDefault="00BE50F3" w:rsidP="00BE50F3">
      <w:pPr>
        <w:jc w:val="both"/>
        <w:rPr>
          <w:sz w:val="20"/>
        </w:rPr>
      </w:pPr>
      <w:r w:rsidRPr="00A44CA5">
        <w:rPr>
          <w:sz w:val="20"/>
        </w:rPr>
        <w:t xml:space="preserve">                                                                          (подпись)                     (расшифровка подписи)</w:t>
      </w:r>
    </w:p>
    <w:p w:rsidR="00BE50F3" w:rsidRPr="00810228" w:rsidRDefault="00BE50F3" w:rsidP="00BE50F3">
      <w:pPr>
        <w:rPr>
          <w:sz w:val="24"/>
          <w:szCs w:val="24"/>
        </w:rPr>
      </w:pPr>
    </w:p>
    <w:p w:rsidR="00BE50F3" w:rsidRPr="00810228" w:rsidRDefault="00BE50F3" w:rsidP="00BE50F3">
      <w:pPr>
        <w:rPr>
          <w:sz w:val="24"/>
          <w:szCs w:val="24"/>
        </w:rPr>
      </w:pPr>
      <w:r w:rsidRPr="00810228">
        <w:rPr>
          <w:sz w:val="24"/>
          <w:szCs w:val="24"/>
        </w:rPr>
        <w:t xml:space="preserve">Секретарь </w:t>
      </w:r>
      <w:r w:rsidRPr="00810228">
        <w:rPr>
          <w:sz w:val="24"/>
          <w:szCs w:val="24"/>
        </w:rPr>
        <w:tab/>
      </w:r>
      <w:r w:rsidRPr="00810228">
        <w:rPr>
          <w:sz w:val="24"/>
          <w:szCs w:val="24"/>
        </w:rPr>
        <w:tab/>
        <w:t>_________________</w:t>
      </w:r>
      <w:r w:rsidRPr="00810228">
        <w:rPr>
          <w:sz w:val="24"/>
          <w:szCs w:val="24"/>
        </w:rPr>
        <w:tab/>
        <w:t>______________________________</w:t>
      </w:r>
    </w:p>
    <w:p w:rsidR="00BE50F3" w:rsidRPr="00A44CA5" w:rsidRDefault="00BE50F3" w:rsidP="00BE50F3">
      <w:pPr>
        <w:jc w:val="both"/>
        <w:rPr>
          <w:sz w:val="20"/>
        </w:rPr>
      </w:pPr>
      <w:r w:rsidRPr="00A44CA5">
        <w:rPr>
          <w:sz w:val="20"/>
        </w:rPr>
        <w:t xml:space="preserve">                                                                          (подпись)                     (расшифровка подписи)</w:t>
      </w:r>
    </w:p>
    <w:p w:rsidR="00BE50F3" w:rsidRPr="00810228" w:rsidRDefault="00BE50F3" w:rsidP="00BE50F3">
      <w:pPr>
        <w:jc w:val="both"/>
        <w:rPr>
          <w:sz w:val="24"/>
          <w:szCs w:val="24"/>
        </w:rPr>
      </w:pPr>
    </w:p>
    <w:p w:rsidR="00BE50F3" w:rsidRPr="00810228" w:rsidRDefault="00BE50F3" w:rsidP="00BE50F3">
      <w:pPr>
        <w:pStyle w:val="31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810228">
        <w:rPr>
          <w:rFonts w:ascii="Times New Roman" w:hAnsi="Times New Roman"/>
          <w:sz w:val="24"/>
          <w:szCs w:val="24"/>
        </w:rPr>
        <w:br w:type="page"/>
      </w:r>
      <w:r w:rsidRPr="00810228">
        <w:rPr>
          <w:rFonts w:ascii="Times New Roman" w:hAnsi="Times New Roman"/>
          <w:sz w:val="24"/>
          <w:szCs w:val="24"/>
        </w:rPr>
        <w:lastRenderedPageBreak/>
        <w:t>Приложение к решению муниципально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810228">
        <w:rPr>
          <w:rFonts w:ascii="Times New Roman" w:hAnsi="Times New Roman"/>
          <w:sz w:val="24"/>
          <w:szCs w:val="24"/>
        </w:rPr>
        <w:t xml:space="preserve"> молодежно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810228">
        <w:rPr>
          <w:rFonts w:ascii="Times New Roman" w:hAnsi="Times New Roman"/>
          <w:sz w:val="24"/>
          <w:szCs w:val="24"/>
        </w:rPr>
        <w:t xml:space="preserve"> избирательно</w:t>
      </w:r>
      <w:r>
        <w:rPr>
          <w:rFonts w:ascii="Times New Roman" w:hAnsi="Times New Roman"/>
          <w:sz w:val="24"/>
          <w:szCs w:val="24"/>
          <w:lang w:val="ru-RU"/>
        </w:rPr>
        <w:t>го штаба</w:t>
      </w:r>
      <w:r w:rsidRPr="00810228">
        <w:rPr>
          <w:rFonts w:ascii="Times New Roman" w:hAnsi="Times New Roman"/>
          <w:sz w:val="24"/>
          <w:szCs w:val="24"/>
        </w:rPr>
        <w:t xml:space="preserve"> от «___» ______ 20</w:t>
      </w:r>
      <w:r>
        <w:rPr>
          <w:rFonts w:ascii="Times New Roman" w:hAnsi="Times New Roman"/>
          <w:sz w:val="24"/>
          <w:szCs w:val="24"/>
          <w:lang w:val="ru-RU"/>
        </w:rPr>
        <w:t>18</w:t>
      </w:r>
      <w:r w:rsidRPr="00810228">
        <w:rPr>
          <w:rFonts w:ascii="Times New Roman" w:hAnsi="Times New Roman"/>
          <w:sz w:val="24"/>
          <w:szCs w:val="24"/>
        </w:rPr>
        <w:t xml:space="preserve"> г. № ___  </w:t>
      </w:r>
    </w:p>
    <w:p w:rsidR="00BE50F3" w:rsidRPr="00810228" w:rsidRDefault="00BE50F3" w:rsidP="00BE50F3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50F3" w:rsidRPr="00810228" w:rsidRDefault="00BE50F3" w:rsidP="00BE50F3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50F3" w:rsidRPr="00810228" w:rsidRDefault="00BE50F3" w:rsidP="00BE50F3">
      <w:pPr>
        <w:pStyle w:val="21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10228">
        <w:rPr>
          <w:rFonts w:ascii="Times New Roman" w:eastAsia="MS Mincho" w:hAnsi="Times New Roman"/>
          <w:b/>
          <w:sz w:val="24"/>
          <w:szCs w:val="24"/>
        </w:rPr>
        <w:t xml:space="preserve">Список избранных депутатов муниципального молодежного парламента </w:t>
      </w:r>
      <w:r>
        <w:rPr>
          <w:rFonts w:ascii="Times New Roman" w:eastAsia="MS Mincho" w:hAnsi="Times New Roman"/>
          <w:b/>
          <w:sz w:val="24"/>
          <w:szCs w:val="24"/>
          <w:lang w:val="ru-RU"/>
        </w:rPr>
        <w:t>__________________________________</w:t>
      </w:r>
      <w:r w:rsidRPr="00810228">
        <w:rPr>
          <w:rFonts w:ascii="Times New Roman" w:eastAsia="MS Mincho" w:hAnsi="Times New Roman"/>
          <w:b/>
          <w:sz w:val="24"/>
          <w:szCs w:val="24"/>
        </w:rPr>
        <w:t>________________________________________</w:t>
      </w:r>
    </w:p>
    <w:p w:rsidR="00BE50F3" w:rsidRPr="00E86EB7" w:rsidRDefault="00BE50F3" w:rsidP="00BE50F3">
      <w:pPr>
        <w:pStyle w:val="21"/>
        <w:spacing w:after="0" w:line="240" w:lineRule="auto"/>
        <w:ind w:left="0"/>
        <w:jc w:val="center"/>
        <w:rPr>
          <w:rFonts w:ascii="Times New Roman" w:eastAsia="MS Mincho" w:hAnsi="Times New Roman"/>
          <w:sz w:val="20"/>
          <w:szCs w:val="20"/>
        </w:rPr>
      </w:pPr>
      <w:r w:rsidRPr="00E86EB7">
        <w:rPr>
          <w:rFonts w:ascii="Times New Roman" w:eastAsia="MS Mincho" w:hAnsi="Times New Roman"/>
          <w:sz w:val="20"/>
          <w:szCs w:val="20"/>
        </w:rPr>
        <w:t xml:space="preserve">(наименование </w:t>
      </w:r>
      <w:r>
        <w:rPr>
          <w:rFonts w:ascii="Times New Roman" w:eastAsia="MS Mincho" w:hAnsi="Times New Roman"/>
          <w:sz w:val="20"/>
          <w:szCs w:val="20"/>
          <w:lang w:val="ru-RU"/>
        </w:rPr>
        <w:t>муниципального образования</w:t>
      </w:r>
      <w:r w:rsidRPr="00E86EB7">
        <w:rPr>
          <w:rFonts w:ascii="Times New Roman" w:eastAsia="MS Mincho" w:hAnsi="Times New Roman"/>
          <w:sz w:val="20"/>
          <w:szCs w:val="20"/>
        </w:rPr>
        <w:t>)</w:t>
      </w:r>
    </w:p>
    <w:p w:rsidR="00BE50F3" w:rsidRPr="00810228" w:rsidRDefault="00BE50F3" w:rsidP="00BE50F3">
      <w:pPr>
        <w:pStyle w:val="21"/>
        <w:spacing w:after="0" w:line="240" w:lineRule="auto"/>
        <w:ind w:left="0"/>
        <w:rPr>
          <w:rFonts w:ascii="Times New Roman" w:eastAsia="MS Mincho" w:hAnsi="Times New Roman"/>
          <w:b/>
          <w:sz w:val="24"/>
          <w:szCs w:val="24"/>
        </w:rPr>
      </w:pPr>
    </w:p>
    <w:p w:rsidR="00BE50F3" w:rsidRPr="00810228" w:rsidRDefault="00BE50F3" w:rsidP="00BE50F3">
      <w:pPr>
        <w:pStyle w:val="21"/>
        <w:spacing w:after="0" w:line="240" w:lineRule="auto"/>
        <w:ind w:left="0"/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2908"/>
        <w:gridCol w:w="6550"/>
      </w:tblGrid>
      <w:tr w:rsidR="00BE50F3" w:rsidRPr="00810228" w:rsidTr="00005D17">
        <w:tc>
          <w:tcPr>
            <w:tcW w:w="2908" w:type="dxa"/>
          </w:tcPr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Антонов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>Антон Антонович</w:t>
            </w:r>
          </w:p>
        </w:tc>
        <w:tc>
          <w:tcPr>
            <w:tcW w:w="6550" w:type="dxa"/>
          </w:tcPr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дата рождения ___________, образование ______________, место жительства ___________________________________,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                              (указывается только наименование района, города)                                                                                                                             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______________________________________________       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                     (место работы, службы, учебы)</w:t>
            </w:r>
          </w:p>
        </w:tc>
      </w:tr>
      <w:tr w:rsidR="00BE50F3" w:rsidRPr="00810228" w:rsidTr="00005D17">
        <w:tc>
          <w:tcPr>
            <w:tcW w:w="2908" w:type="dxa"/>
          </w:tcPr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Борисов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>Борис Борисович</w:t>
            </w:r>
          </w:p>
        </w:tc>
        <w:tc>
          <w:tcPr>
            <w:tcW w:w="6550" w:type="dxa"/>
          </w:tcPr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дата рождения ___________, образование ______________, место жительства ___________________________________,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                              (указывается только наименование района, города)                                                                                                                             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______________________________________________       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                     (место работы, службы, учебы)</w:t>
            </w:r>
          </w:p>
        </w:tc>
      </w:tr>
      <w:tr w:rsidR="00BE50F3" w:rsidRPr="00810228" w:rsidTr="00005D17">
        <w:tc>
          <w:tcPr>
            <w:tcW w:w="2908" w:type="dxa"/>
          </w:tcPr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 xml:space="preserve">Васильев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228">
              <w:rPr>
                <w:b/>
                <w:sz w:val="24"/>
                <w:szCs w:val="24"/>
              </w:rPr>
              <w:t>Василий Васильевич</w:t>
            </w:r>
          </w:p>
        </w:tc>
        <w:tc>
          <w:tcPr>
            <w:tcW w:w="6550" w:type="dxa"/>
          </w:tcPr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дата рождения ___________, образование ______________, место жительства ___________________________________,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                              (указывается только наименование района, города)                                                                                                                             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______________________________________________        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8">
              <w:rPr>
                <w:bCs/>
                <w:kern w:val="2"/>
                <w:sz w:val="24"/>
                <w:szCs w:val="24"/>
              </w:rPr>
              <w:t xml:space="preserve">                     (место работы, службы, учебы)</w:t>
            </w:r>
          </w:p>
        </w:tc>
      </w:tr>
      <w:tr w:rsidR="00BE50F3" w:rsidRPr="00810228" w:rsidTr="00005D17">
        <w:tc>
          <w:tcPr>
            <w:tcW w:w="2908" w:type="dxa"/>
          </w:tcPr>
          <w:p w:rsidR="00BE50F3" w:rsidRPr="00810228" w:rsidRDefault="00BE50F3" w:rsidP="00005D17">
            <w:pPr>
              <w:jc w:val="center"/>
              <w:rPr>
                <w:sz w:val="24"/>
                <w:szCs w:val="24"/>
              </w:rPr>
            </w:pPr>
            <w:r w:rsidRPr="00810228">
              <w:rPr>
                <w:sz w:val="24"/>
                <w:szCs w:val="24"/>
              </w:rPr>
              <w:t>и т.д.</w:t>
            </w:r>
          </w:p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0" w:type="dxa"/>
          </w:tcPr>
          <w:p w:rsidR="00BE50F3" w:rsidRPr="00810228" w:rsidRDefault="00BE50F3" w:rsidP="00005D17">
            <w:pPr>
              <w:pStyle w:val="210"/>
              <w:spacing w:line="240" w:lineRule="auto"/>
              <w:ind w:firstLine="0"/>
              <w:jc w:val="left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E50F3" w:rsidRPr="00F60D0D" w:rsidRDefault="00BE50F3" w:rsidP="00BE50F3">
      <w:pPr>
        <w:rPr>
          <w:szCs w:val="28"/>
        </w:rPr>
      </w:pPr>
    </w:p>
    <w:p w:rsidR="00BE50F3" w:rsidRDefault="00BE50F3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0C5202" w:rsidP="002C1379">
      <w:pPr>
        <w:jc w:val="both"/>
        <w:rPr>
          <w:szCs w:val="28"/>
        </w:rPr>
      </w:pPr>
    </w:p>
    <w:p w:rsidR="000C5202" w:rsidRDefault="00971727" w:rsidP="00971727">
      <w:pPr>
        <w:jc w:val="center"/>
        <w:rPr>
          <w:b/>
          <w:szCs w:val="28"/>
        </w:rPr>
      </w:pPr>
      <w:r w:rsidRPr="00971727">
        <w:rPr>
          <w:b/>
          <w:szCs w:val="28"/>
        </w:rPr>
        <w:lastRenderedPageBreak/>
        <w:t>КАЛЕНДАРНЫЙ ПЛАН</w:t>
      </w:r>
    </w:p>
    <w:p w:rsidR="00971727" w:rsidRDefault="00971727" w:rsidP="00971727">
      <w:pPr>
        <w:jc w:val="center"/>
        <w:rPr>
          <w:b/>
          <w:szCs w:val="28"/>
        </w:rPr>
      </w:pPr>
      <w:r>
        <w:rPr>
          <w:b/>
          <w:szCs w:val="28"/>
        </w:rPr>
        <w:t>По организации дополнительного формирования муниципальных молодежных парламентов Республики Марий Эл</w:t>
      </w:r>
    </w:p>
    <w:p w:rsidR="00971727" w:rsidRDefault="00971727" w:rsidP="00971727">
      <w:pPr>
        <w:jc w:val="center"/>
        <w:rPr>
          <w:b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445"/>
      </w:tblGrid>
      <w:tr w:rsidR="00971727" w:rsidTr="00107D8A">
        <w:tc>
          <w:tcPr>
            <w:tcW w:w="4786" w:type="dxa"/>
          </w:tcPr>
          <w:p w:rsidR="00971727" w:rsidRDefault="00971727" w:rsidP="00971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71727" w:rsidRDefault="00971727" w:rsidP="00971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445" w:type="dxa"/>
          </w:tcPr>
          <w:p w:rsidR="00971727" w:rsidRDefault="00971727" w:rsidP="00971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</w:tr>
      <w:tr w:rsidR="00971727" w:rsidTr="00107D8A">
        <w:tc>
          <w:tcPr>
            <w:tcW w:w="4786" w:type="dxa"/>
          </w:tcPr>
          <w:p w:rsidR="00971727" w:rsidRPr="00971727" w:rsidRDefault="00971727" w:rsidP="00971727">
            <w:pPr>
              <w:jc w:val="both"/>
              <w:rPr>
                <w:sz w:val="24"/>
                <w:szCs w:val="24"/>
              </w:rPr>
            </w:pPr>
            <w:r w:rsidRPr="00971727">
              <w:rPr>
                <w:sz w:val="24"/>
                <w:szCs w:val="24"/>
              </w:rPr>
              <w:t>Принятие Главой муниципального образования решения о назначении даты формирования Молодежного парламента</w:t>
            </w:r>
          </w:p>
        </w:tc>
        <w:tc>
          <w:tcPr>
            <w:tcW w:w="198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 w:rsidRPr="00971727">
              <w:rPr>
                <w:sz w:val="24"/>
                <w:szCs w:val="24"/>
              </w:rPr>
              <w:t>до 12 апреля 2018 года</w:t>
            </w:r>
          </w:p>
        </w:tc>
        <w:tc>
          <w:tcPr>
            <w:tcW w:w="244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 w:rsidRPr="0097172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971727" w:rsidTr="00107D8A">
        <w:tc>
          <w:tcPr>
            <w:tcW w:w="4786" w:type="dxa"/>
          </w:tcPr>
          <w:p w:rsidR="00971727" w:rsidRPr="00971727" w:rsidRDefault="00971727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муниципального организационного комитета по формированию Молодежного парламента</w:t>
            </w:r>
          </w:p>
        </w:tc>
        <w:tc>
          <w:tcPr>
            <w:tcW w:w="198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 w:rsidRPr="00971727">
              <w:rPr>
                <w:sz w:val="24"/>
                <w:szCs w:val="24"/>
              </w:rPr>
              <w:t>до 12 апреля 2018 года</w:t>
            </w:r>
          </w:p>
        </w:tc>
        <w:tc>
          <w:tcPr>
            <w:tcW w:w="244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971727" w:rsidTr="00107D8A">
        <w:tc>
          <w:tcPr>
            <w:tcW w:w="4786" w:type="dxa"/>
          </w:tcPr>
          <w:p w:rsidR="00971727" w:rsidRPr="00971727" w:rsidRDefault="00971727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списка кандидатов в </w:t>
            </w:r>
            <w:proofErr w:type="gramStart"/>
            <w:r>
              <w:rPr>
                <w:sz w:val="24"/>
                <w:szCs w:val="24"/>
              </w:rPr>
              <w:t>организационный</w:t>
            </w:r>
            <w:proofErr w:type="gramEnd"/>
            <w:r>
              <w:rPr>
                <w:sz w:val="24"/>
                <w:szCs w:val="24"/>
              </w:rPr>
              <w:t xml:space="preserve"> комитете по формированию молодежного парламента</w:t>
            </w:r>
          </w:p>
        </w:tc>
        <w:tc>
          <w:tcPr>
            <w:tcW w:w="198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мая 2018 года</w:t>
            </w:r>
          </w:p>
        </w:tc>
        <w:tc>
          <w:tcPr>
            <w:tcW w:w="244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971727" w:rsidTr="00107D8A">
        <w:tc>
          <w:tcPr>
            <w:tcW w:w="4786" w:type="dxa"/>
          </w:tcPr>
          <w:p w:rsidR="00971727" w:rsidRPr="00971727" w:rsidRDefault="00971727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регистрации либо об отказе регистрации списка кандидатов</w:t>
            </w:r>
          </w:p>
        </w:tc>
        <w:tc>
          <w:tcPr>
            <w:tcW w:w="198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 w:rsidRPr="00971727">
              <w:rPr>
                <w:sz w:val="24"/>
                <w:szCs w:val="24"/>
              </w:rPr>
              <w:t>до 7 мая 2018 года</w:t>
            </w:r>
          </w:p>
        </w:tc>
        <w:tc>
          <w:tcPr>
            <w:tcW w:w="244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комитет</w:t>
            </w:r>
          </w:p>
        </w:tc>
      </w:tr>
      <w:tr w:rsidR="00971727" w:rsidTr="00107D8A">
        <w:tc>
          <w:tcPr>
            <w:tcW w:w="4786" w:type="dxa"/>
          </w:tcPr>
          <w:p w:rsidR="00971727" w:rsidRPr="00971727" w:rsidRDefault="00971727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молодых избирателей</w:t>
            </w:r>
          </w:p>
        </w:tc>
        <w:tc>
          <w:tcPr>
            <w:tcW w:w="198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 w:rsidRPr="0097172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971727">
              <w:rPr>
                <w:sz w:val="24"/>
                <w:szCs w:val="24"/>
              </w:rPr>
              <w:t>7 мая 2018 года</w:t>
            </w:r>
          </w:p>
        </w:tc>
        <w:tc>
          <w:tcPr>
            <w:tcW w:w="244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</w:p>
        </w:tc>
      </w:tr>
      <w:tr w:rsidR="00971727" w:rsidTr="00107D8A">
        <w:tc>
          <w:tcPr>
            <w:tcW w:w="4786" w:type="dxa"/>
          </w:tcPr>
          <w:p w:rsidR="00971727" w:rsidRPr="00971727" w:rsidRDefault="00971727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 окончание агитационного периода</w:t>
            </w:r>
          </w:p>
        </w:tc>
        <w:tc>
          <w:tcPr>
            <w:tcW w:w="198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апреля по 17 мая 2018 года</w:t>
            </w:r>
          </w:p>
        </w:tc>
        <w:tc>
          <w:tcPr>
            <w:tcW w:w="244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971727" w:rsidTr="00107D8A">
        <w:tc>
          <w:tcPr>
            <w:tcW w:w="4786" w:type="dxa"/>
          </w:tcPr>
          <w:p w:rsidR="00971727" w:rsidRPr="00971727" w:rsidRDefault="00971727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формы текста электронного избирательного бюллетеня</w:t>
            </w:r>
          </w:p>
        </w:tc>
        <w:tc>
          <w:tcPr>
            <w:tcW w:w="1985" w:type="dxa"/>
          </w:tcPr>
          <w:p w:rsidR="00971727" w:rsidRP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мая 2018 года</w:t>
            </w:r>
          </w:p>
        </w:tc>
        <w:tc>
          <w:tcPr>
            <w:tcW w:w="2445" w:type="dxa"/>
          </w:tcPr>
          <w:p w:rsidR="00971727" w:rsidRPr="00971727" w:rsidRDefault="00107D8A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7D8A">
              <w:rPr>
                <w:sz w:val="24"/>
                <w:szCs w:val="24"/>
              </w:rPr>
              <w:t>Организационный комитет</w:t>
            </w:r>
          </w:p>
        </w:tc>
      </w:tr>
      <w:tr w:rsidR="00971727" w:rsidTr="00107D8A">
        <w:tc>
          <w:tcPr>
            <w:tcW w:w="4786" w:type="dxa"/>
          </w:tcPr>
          <w:p w:rsidR="00971727" w:rsidRDefault="00971727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 по доп</w:t>
            </w:r>
            <w:r w:rsidR="00107D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лнительным выборам в Молодежный парламент</w:t>
            </w:r>
          </w:p>
        </w:tc>
        <w:tc>
          <w:tcPr>
            <w:tcW w:w="1985" w:type="dxa"/>
          </w:tcPr>
          <w:p w:rsid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2018 года</w:t>
            </w:r>
          </w:p>
        </w:tc>
        <w:tc>
          <w:tcPr>
            <w:tcW w:w="2445" w:type="dxa"/>
          </w:tcPr>
          <w:p w:rsidR="00971727" w:rsidRDefault="00971727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комитет</w:t>
            </w:r>
          </w:p>
        </w:tc>
      </w:tr>
      <w:tr w:rsidR="00107D8A" w:rsidTr="00107D8A">
        <w:tc>
          <w:tcPr>
            <w:tcW w:w="4786" w:type="dxa"/>
          </w:tcPr>
          <w:p w:rsidR="00107D8A" w:rsidRDefault="00107D8A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итогов голосования </w:t>
            </w:r>
          </w:p>
        </w:tc>
        <w:tc>
          <w:tcPr>
            <w:tcW w:w="1985" w:type="dxa"/>
          </w:tcPr>
          <w:p w:rsidR="00107D8A" w:rsidRDefault="00107D8A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мая 2108 года</w:t>
            </w:r>
          </w:p>
        </w:tc>
        <w:tc>
          <w:tcPr>
            <w:tcW w:w="2445" w:type="dxa"/>
          </w:tcPr>
          <w:p w:rsidR="00107D8A" w:rsidRDefault="00107D8A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комитет</w:t>
            </w:r>
          </w:p>
        </w:tc>
      </w:tr>
      <w:tr w:rsidR="00107D8A" w:rsidTr="00107D8A">
        <w:tc>
          <w:tcPr>
            <w:tcW w:w="4786" w:type="dxa"/>
          </w:tcPr>
          <w:p w:rsidR="00107D8A" w:rsidRDefault="00107D8A" w:rsidP="00971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 результатов формирования Молодежного парламента</w:t>
            </w:r>
          </w:p>
        </w:tc>
        <w:tc>
          <w:tcPr>
            <w:tcW w:w="1985" w:type="dxa"/>
          </w:tcPr>
          <w:p w:rsidR="00107D8A" w:rsidRDefault="00107D8A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 2018 ода</w:t>
            </w:r>
          </w:p>
        </w:tc>
        <w:tc>
          <w:tcPr>
            <w:tcW w:w="2445" w:type="dxa"/>
          </w:tcPr>
          <w:p w:rsidR="00107D8A" w:rsidRDefault="00107D8A" w:rsidP="00971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комитет</w:t>
            </w:r>
          </w:p>
        </w:tc>
      </w:tr>
    </w:tbl>
    <w:p w:rsidR="00971727" w:rsidRPr="00971727" w:rsidRDefault="00971727" w:rsidP="00971727">
      <w:pPr>
        <w:jc w:val="center"/>
        <w:rPr>
          <w:szCs w:val="28"/>
        </w:rPr>
      </w:pPr>
    </w:p>
    <w:p w:rsidR="008F733D" w:rsidRDefault="008F733D" w:rsidP="002C1379">
      <w:pPr>
        <w:jc w:val="both"/>
        <w:rPr>
          <w:szCs w:val="28"/>
        </w:rPr>
      </w:pPr>
    </w:p>
    <w:p w:rsidR="008F733D" w:rsidRDefault="008F733D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2C1379">
      <w:pPr>
        <w:jc w:val="both"/>
        <w:rPr>
          <w:szCs w:val="28"/>
        </w:rPr>
      </w:pPr>
    </w:p>
    <w:p w:rsidR="00AB1E8A" w:rsidRDefault="00AB1E8A" w:rsidP="00AB1E8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СОСТАВ</w:t>
      </w:r>
    </w:p>
    <w:p w:rsidR="00AB1E8A" w:rsidRDefault="00AB1E8A" w:rsidP="00AB1E8A">
      <w:pPr>
        <w:pStyle w:val="a9"/>
        <w:ind w:left="57" w:firstLine="651"/>
        <w:jc w:val="center"/>
        <w:rPr>
          <w:rStyle w:val="ab"/>
          <w:bCs/>
        </w:rPr>
      </w:pPr>
      <w:r w:rsidRPr="00AB1E8A">
        <w:rPr>
          <w:rStyle w:val="ab"/>
          <w:bCs/>
        </w:rPr>
        <w:t>организационного комитета по дополнительному формированию Молодежного парламента</w:t>
      </w:r>
    </w:p>
    <w:p w:rsidR="00CA004E" w:rsidRPr="00AB1E8A" w:rsidRDefault="00CA004E" w:rsidP="00CA004E">
      <w:pPr>
        <w:pStyle w:val="a9"/>
        <w:ind w:left="0"/>
        <w:jc w:val="both"/>
        <w:rPr>
          <w:rStyle w:val="ab"/>
          <w:b w:val="0"/>
          <w:bCs/>
        </w:rPr>
      </w:pPr>
    </w:p>
    <w:tbl>
      <w:tblPr>
        <w:tblStyle w:val="af0"/>
        <w:tblW w:w="0" w:type="auto"/>
        <w:tblInd w:w="1068" w:type="dxa"/>
        <w:tblLook w:val="04A0" w:firstRow="1" w:lastRow="0" w:firstColumn="1" w:lastColumn="0" w:noHBand="0" w:noVBand="1"/>
      </w:tblPr>
      <w:tblGrid>
        <w:gridCol w:w="741"/>
        <w:gridCol w:w="4691"/>
        <w:gridCol w:w="2716"/>
      </w:tblGrid>
      <w:tr w:rsidR="00CA004E" w:rsidTr="00CA004E">
        <w:tc>
          <w:tcPr>
            <w:tcW w:w="741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1.</w:t>
            </w:r>
          </w:p>
        </w:tc>
        <w:tc>
          <w:tcPr>
            <w:tcW w:w="4691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proofErr w:type="spellStart"/>
            <w:r>
              <w:rPr>
                <w:rStyle w:val="ab"/>
                <w:b w:val="0"/>
                <w:bCs/>
              </w:rPr>
              <w:t>Дворцова</w:t>
            </w:r>
            <w:proofErr w:type="spellEnd"/>
            <w:r>
              <w:rPr>
                <w:rStyle w:val="ab"/>
                <w:b w:val="0"/>
                <w:bCs/>
              </w:rPr>
              <w:t xml:space="preserve"> Ангелина Ивановна, заместитель главы администрации Килемарского муниципального района </w:t>
            </w:r>
            <w:proofErr w:type="gramStart"/>
            <w:r>
              <w:rPr>
                <w:rStyle w:val="ab"/>
                <w:b w:val="0"/>
                <w:bCs/>
              </w:rPr>
              <w:t>по</w:t>
            </w:r>
            <w:proofErr w:type="gramEnd"/>
            <w:r>
              <w:rPr>
                <w:rStyle w:val="ab"/>
                <w:b w:val="0"/>
                <w:bCs/>
              </w:rPr>
              <w:t xml:space="preserve"> социальным вопросом</w:t>
            </w:r>
          </w:p>
        </w:tc>
        <w:tc>
          <w:tcPr>
            <w:tcW w:w="2716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Председатель оргкомитета</w:t>
            </w:r>
          </w:p>
        </w:tc>
      </w:tr>
      <w:tr w:rsidR="00CA004E" w:rsidTr="00CA004E">
        <w:tc>
          <w:tcPr>
            <w:tcW w:w="741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2.</w:t>
            </w:r>
          </w:p>
        </w:tc>
        <w:tc>
          <w:tcPr>
            <w:tcW w:w="4691" w:type="dxa"/>
          </w:tcPr>
          <w:p w:rsidR="0068419D" w:rsidRDefault="0068419D" w:rsidP="0068419D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Обухова Татьяна Васильевна, руководитель отдела образования и молодежи Килемарского муниципального района</w:t>
            </w:r>
          </w:p>
          <w:p w:rsidR="0014762D" w:rsidRDefault="0014762D" w:rsidP="0068419D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  <w:tc>
          <w:tcPr>
            <w:tcW w:w="2716" w:type="dxa"/>
          </w:tcPr>
          <w:p w:rsidR="0068419D" w:rsidRDefault="0068419D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Заместитель председателя</w:t>
            </w:r>
            <w:r w:rsidR="00B472A2">
              <w:rPr>
                <w:rStyle w:val="ab"/>
                <w:b w:val="0"/>
                <w:bCs/>
              </w:rPr>
              <w:t xml:space="preserve"> оргкомитета</w:t>
            </w:r>
            <w:bookmarkStart w:id="2" w:name="_GoBack"/>
            <w:bookmarkEnd w:id="2"/>
          </w:p>
        </w:tc>
      </w:tr>
      <w:tr w:rsidR="00CA004E" w:rsidTr="00CA004E">
        <w:tc>
          <w:tcPr>
            <w:tcW w:w="741" w:type="dxa"/>
          </w:tcPr>
          <w:p w:rsidR="00CA004E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3.</w:t>
            </w:r>
          </w:p>
        </w:tc>
        <w:tc>
          <w:tcPr>
            <w:tcW w:w="4691" w:type="dxa"/>
          </w:tcPr>
          <w:p w:rsidR="0014762D" w:rsidRDefault="0068419D" w:rsidP="0068419D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 w:rsidRPr="0068419D">
              <w:rPr>
                <w:rStyle w:val="ab"/>
                <w:b w:val="0"/>
                <w:bCs/>
              </w:rPr>
              <w:t>Пахмутова  Марина Валентиновна, главный специалист по работе с молодежью, председатель Молодежного парламента</w:t>
            </w:r>
          </w:p>
        </w:tc>
        <w:tc>
          <w:tcPr>
            <w:tcW w:w="2716" w:type="dxa"/>
          </w:tcPr>
          <w:p w:rsidR="00CA004E" w:rsidRDefault="0068419D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Секретарь ор</w:t>
            </w:r>
            <w:r w:rsidR="00B472A2">
              <w:rPr>
                <w:rStyle w:val="ab"/>
                <w:b w:val="0"/>
                <w:bCs/>
              </w:rPr>
              <w:t>г</w:t>
            </w:r>
            <w:r>
              <w:rPr>
                <w:rStyle w:val="ab"/>
                <w:b w:val="0"/>
                <w:bCs/>
              </w:rPr>
              <w:t>комитета</w:t>
            </w:r>
          </w:p>
        </w:tc>
      </w:tr>
      <w:tr w:rsidR="00CA004E" w:rsidTr="00CA004E">
        <w:tc>
          <w:tcPr>
            <w:tcW w:w="741" w:type="dxa"/>
          </w:tcPr>
          <w:p w:rsidR="00CA004E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4.</w:t>
            </w:r>
          </w:p>
        </w:tc>
        <w:tc>
          <w:tcPr>
            <w:tcW w:w="4691" w:type="dxa"/>
          </w:tcPr>
          <w:p w:rsidR="00CA004E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Максимова Наталья Борисовна, председатель территориальной избирательной комиссии</w:t>
            </w:r>
          </w:p>
          <w:p w:rsidR="0014762D" w:rsidRDefault="0014762D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  <w:tc>
          <w:tcPr>
            <w:tcW w:w="2716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</w:tr>
      <w:tr w:rsidR="00CA004E" w:rsidTr="00CA004E">
        <w:tc>
          <w:tcPr>
            <w:tcW w:w="741" w:type="dxa"/>
          </w:tcPr>
          <w:p w:rsidR="00CA004E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5.</w:t>
            </w:r>
          </w:p>
        </w:tc>
        <w:tc>
          <w:tcPr>
            <w:tcW w:w="4691" w:type="dxa"/>
          </w:tcPr>
          <w:p w:rsidR="0014762D" w:rsidRDefault="0068419D" w:rsidP="0068419D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Долгушева Ольга Петровна, руководитель аппарата администрации Килемарского муниципального района</w:t>
            </w:r>
          </w:p>
        </w:tc>
        <w:tc>
          <w:tcPr>
            <w:tcW w:w="2716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</w:tr>
      <w:tr w:rsidR="00CA004E" w:rsidTr="00CA004E">
        <w:tc>
          <w:tcPr>
            <w:tcW w:w="741" w:type="dxa"/>
          </w:tcPr>
          <w:p w:rsidR="00CA004E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6.</w:t>
            </w:r>
          </w:p>
        </w:tc>
        <w:tc>
          <w:tcPr>
            <w:tcW w:w="4691" w:type="dxa"/>
          </w:tcPr>
          <w:p w:rsidR="0068419D" w:rsidRDefault="0068419D" w:rsidP="0068419D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 xml:space="preserve">Алексеева Наталья Константиновна, председатель Совета работающей молодежи </w:t>
            </w:r>
          </w:p>
          <w:p w:rsidR="0014762D" w:rsidRDefault="0014762D" w:rsidP="0068419D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  <w:tc>
          <w:tcPr>
            <w:tcW w:w="2716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</w:tr>
      <w:tr w:rsidR="00CA004E" w:rsidTr="00CA004E">
        <w:tc>
          <w:tcPr>
            <w:tcW w:w="741" w:type="dxa"/>
          </w:tcPr>
          <w:p w:rsidR="00CA004E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7.</w:t>
            </w:r>
          </w:p>
        </w:tc>
        <w:tc>
          <w:tcPr>
            <w:tcW w:w="4691" w:type="dxa"/>
          </w:tcPr>
          <w:p w:rsidR="0014762D" w:rsidRDefault="0068419D" w:rsidP="0068419D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 w:rsidRPr="0068419D">
              <w:rPr>
                <w:rStyle w:val="ab"/>
                <w:b w:val="0"/>
                <w:bCs/>
              </w:rPr>
              <w:t>Конова Екатерина Сергеевна, член Совета работающей молодежи</w:t>
            </w:r>
          </w:p>
        </w:tc>
        <w:tc>
          <w:tcPr>
            <w:tcW w:w="2716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</w:tr>
      <w:tr w:rsidR="00CA004E" w:rsidTr="00CA004E">
        <w:tc>
          <w:tcPr>
            <w:tcW w:w="741" w:type="dxa"/>
          </w:tcPr>
          <w:p w:rsidR="00CA004E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8.</w:t>
            </w:r>
          </w:p>
        </w:tc>
        <w:tc>
          <w:tcPr>
            <w:tcW w:w="4691" w:type="dxa"/>
          </w:tcPr>
          <w:p w:rsidR="0014762D" w:rsidRDefault="0068419D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 w:rsidRPr="0068419D">
              <w:rPr>
                <w:rStyle w:val="ab"/>
                <w:b w:val="0"/>
                <w:bCs/>
              </w:rPr>
              <w:t>Симахина Елена Александровна, консультант Собрания депутатов Килемарского муниципального района</w:t>
            </w:r>
          </w:p>
        </w:tc>
        <w:tc>
          <w:tcPr>
            <w:tcW w:w="2716" w:type="dxa"/>
          </w:tcPr>
          <w:p w:rsidR="00CA004E" w:rsidRDefault="00CA004E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</w:tr>
      <w:tr w:rsidR="0014762D" w:rsidTr="00CA004E">
        <w:tc>
          <w:tcPr>
            <w:tcW w:w="741" w:type="dxa"/>
          </w:tcPr>
          <w:p w:rsidR="0014762D" w:rsidRDefault="00D62D99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r>
              <w:rPr>
                <w:rStyle w:val="ab"/>
                <w:b w:val="0"/>
                <w:bCs/>
              </w:rPr>
              <w:t>9.</w:t>
            </w:r>
          </w:p>
        </w:tc>
        <w:tc>
          <w:tcPr>
            <w:tcW w:w="4691" w:type="dxa"/>
          </w:tcPr>
          <w:p w:rsidR="0014762D" w:rsidRDefault="00D62D99" w:rsidP="00D62D99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  <w:proofErr w:type="spellStart"/>
            <w:r>
              <w:rPr>
                <w:rStyle w:val="ab"/>
                <w:b w:val="0"/>
                <w:bCs/>
              </w:rPr>
              <w:t>Кулалаева</w:t>
            </w:r>
            <w:proofErr w:type="spellEnd"/>
            <w:r>
              <w:rPr>
                <w:rStyle w:val="ab"/>
                <w:b w:val="0"/>
                <w:bCs/>
              </w:rPr>
              <w:t xml:space="preserve"> Анна Анатольевна, учащаяся МБОУ «</w:t>
            </w:r>
            <w:proofErr w:type="spellStart"/>
            <w:r>
              <w:rPr>
                <w:rStyle w:val="ab"/>
                <w:b w:val="0"/>
                <w:bCs/>
              </w:rPr>
              <w:t>Килемарская</w:t>
            </w:r>
            <w:proofErr w:type="spellEnd"/>
            <w:r>
              <w:rPr>
                <w:rStyle w:val="ab"/>
                <w:b w:val="0"/>
                <w:bCs/>
              </w:rPr>
              <w:t xml:space="preserve"> общеобразовательная  средняя школа»</w:t>
            </w:r>
          </w:p>
        </w:tc>
        <w:tc>
          <w:tcPr>
            <w:tcW w:w="2716" w:type="dxa"/>
          </w:tcPr>
          <w:p w:rsidR="0014762D" w:rsidRDefault="0014762D" w:rsidP="00AB1E8A">
            <w:pPr>
              <w:pStyle w:val="a9"/>
              <w:ind w:left="0"/>
              <w:jc w:val="both"/>
              <w:rPr>
                <w:rStyle w:val="ab"/>
                <w:b w:val="0"/>
                <w:bCs/>
              </w:rPr>
            </w:pPr>
          </w:p>
        </w:tc>
      </w:tr>
    </w:tbl>
    <w:p w:rsidR="00AB1E8A" w:rsidRPr="00AB1E8A" w:rsidRDefault="00AB1E8A" w:rsidP="00AB1E8A">
      <w:pPr>
        <w:pStyle w:val="a9"/>
        <w:ind w:left="1068"/>
        <w:jc w:val="both"/>
        <w:rPr>
          <w:rStyle w:val="ab"/>
          <w:b w:val="0"/>
          <w:bCs/>
        </w:rPr>
      </w:pPr>
    </w:p>
    <w:p w:rsidR="00AB1E8A" w:rsidRDefault="00AB1E8A" w:rsidP="00AB1E8A">
      <w:pPr>
        <w:jc w:val="center"/>
        <w:rPr>
          <w:b/>
          <w:szCs w:val="28"/>
        </w:rPr>
      </w:pPr>
    </w:p>
    <w:p w:rsidR="00AB1E8A" w:rsidRPr="00AB1E8A" w:rsidRDefault="00AB1E8A" w:rsidP="00AB1E8A">
      <w:pPr>
        <w:jc w:val="center"/>
        <w:rPr>
          <w:b/>
          <w:szCs w:val="28"/>
        </w:rPr>
      </w:pPr>
    </w:p>
    <w:sectPr w:rsidR="00AB1E8A" w:rsidRPr="00AB1E8A" w:rsidSect="008F733D">
      <w:pgSz w:w="11906" w:h="16838"/>
      <w:pgMar w:top="1134" w:right="926" w:bottom="1134" w:left="19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B9" w:rsidRDefault="00FE1FB9">
      <w:r>
        <w:separator/>
      </w:r>
    </w:p>
  </w:endnote>
  <w:endnote w:type="continuationSeparator" w:id="0">
    <w:p w:rsidR="00FE1FB9" w:rsidRDefault="00FE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B9" w:rsidRDefault="00FE1FB9">
      <w:r>
        <w:separator/>
      </w:r>
    </w:p>
  </w:footnote>
  <w:footnote w:type="continuationSeparator" w:id="0">
    <w:p w:rsidR="00FE1FB9" w:rsidRDefault="00FE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4" w:rsidRDefault="0073061E" w:rsidP="000A4E99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0704" w:rsidRDefault="00FE1FB9" w:rsidP="00F407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04" w:rsidRPr="00F40704" w:rsidRDefault="0073061E" w:rsidP="000A4E99">
    <w:pPr>
      <w:pStyle w:val="a3"/>
      <w:framePr w:wrap="around" w:vAnchor="text" w:hAnchor="margin" w:xAlign="right" w:y="1"/>
      <w:rPr>
        <w:rStyle w:val="af"/>
        <w:szCs w:val="28"/>
      </w:rPr>
    </w:pPr>
    <w:r w:rsidRPr="00F40704">
      <w:rPr>
        <w:rStyle w:val="af"/>
        <w:szCs w:val="28"/>
      </w:rPr>
      <w:fldChar w:fldCharType="begin"/>
    </w:r>
    <w:r w:rsidRPr="00F40704">
      <w:rPr>
        <w:rStyle w:val="af"/>
        <w:szCs w:val="28"/>
      </w:rPr>
      <w:instrText xml:space="preserve">PAGE  </w:instrText>
    </w:r>
    <w:r w:rsidRPr="00F40704">
      <w:rPr>
        <w:rStyle w:val="af"/>
        <w:szCs w:val="28"/>
      </w:rPr>
      <w:fldChar w:fldCharType="separate"/>
    </w:r>
    <w:r w:rsidR="00B472A2">
      <w:rPr>
        <w:rStyle w:val="af"/>
        <w:noProof/>
        <w:szCs w:val="28"/>
      </w:rPr>
      <w:t>22</w:t>
    </w:r>
    <w:r w:rsidRPr="00F40704">
      <w:rPr>
        <w:rStyle w:val="af"/>
        <w:szCs w:val="28"/>
      </w:rPr>
      <w:fldChar w:fldCharType="end"/>
    </w:r>
  </w:p>
  <w:p w:rsidR="00E86EB7" w:rsidRDefault="00FE1FB9" w:rsidP="00F40704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792"/>
    <w:multiLevelType w:val="hybridMultilevel"/>
    <w:tmpl w:val="EF46EAC8"/>
    <w:lvl w:ilvl="0" w:tplc="177EC5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36D"/>
    <w:multiLevelType w:val="hybridMultilevel"/>
    <w:tmpl w:val="541E8148"/>
    <w:lvl w:ilvl="0" w:tplc="A984D7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FDD"/>
    <w:multiLevelType w:val="hybridMultilevel"/>
    <w:tmpl w:val="BEB24E64"/>
    <w:lvl w:ilvl="0" w:tplc="60B4590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9C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31D4"/>
    <w:multiLevelType w:val="hybridMultilevel"/>
    <w:tmpl w:val="507AD780"/>
    <w:lvl w:ilvl="0" w:tplc="EB40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A721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1B59"/>
    <w:multiLevelType w:val="hybridMultilevel"/>
    <w:tmpl w:val="884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64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F4392"/>
    <w:multiLevelType w:val="hybridMultilevel"/>
    <w:tmpl w:val="EA100DDC"/>
    <w:lvl w:ilvl="0" w:tplc="AED6E9B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269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A4F2C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933A7"/>
    <w:multiLevelType w:val="hybridMultilevel"/>
    <w:tmpl w:val="ADC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6C9"/>
    <w:multiLevelType w:val="hybridMultilevel"/>
    <w:tmpl w:val="E36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07800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C17B1"/>
    <w:multiLevelType w:val="hybridMultilevel"/>
    <w:tmpl w:val="207EF9BC"/>
    <w:lvl w:ilvl="0" w:tplc="15605C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512FA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D55F0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A334C"/>
    <w:multiLevelType w:val="hybridMultilevel"/>
    <w:tmpl w:val="587050B6"/>
    <w:lvl w:ilvl="0" w:tplc="695ED1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F76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E5D84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B30E7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93ABD"/>
    <w:multiLevelType w:val="hybridMultilevel"/>
    <w:tmpl w:val="2D706636"/>
    <w:lvl w:ilvl="0" w:tplc="2912111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F6F7F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FBB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D4715"/>
    <w:multiLevelType w:val="hybridMultilevel"/>
    <w:tmpl w:val="908238D6"/>
    <w:lvl w:ilvl="0" w:tplc="FA1CB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AD1110"/>
    <w:multiLevelType w:val="hybridMultilevel"/>
    <w:tmpl w:val="A5A09E46"/>
    <w:lvl w:ilvl="0" w:tplc="D20E1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0"/>
  </w:num>
  <w:num w:numId="5">
    <w:abstractNumId w:val="21"/>
  </w:num>
  <w:num w:numId="6">
    <w:abstractNumId w:val="1"/>
  </w:num>
  <w:num w:numId="7">
    <w:abstractNumId w:val="8"/>
  </w:num>
  <w:num w:numId="8">
    <w:abstractNumId w:val="17"/>
  </w:num>
  <w:num w:numId="9">
    <w:abstractNumId w:val="2"/>
  </w:num>
  <w:num w:numId="10">
    <w:abstractNumId w:val="22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19"/>
  </w:num>
  <w:num w:numId="21">
    <w:abstractNumId w:val="3"/>
  </w:num>
  <w:num w:numId="22">
    <w:abstractNumId w:val="11"/>
  </w:num>
  <w:num w:numId="23">
    <w:abstractNumId w:val="24"/>
  </w:num>
  <w:num w:numId="24">
    <w:abstractNumId w:val="6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0"/>
    <w:rsid w:val="00032634"/>
    <w:rsid w:val="00034479"/>
    <w:rsid w:val="00034AD8"/>
    <w:rsid w:val="00084867"/>
    <w:rsid w:val="000960AA"/>
    <w:rsid w:val="000C5202"/>
    <w:rsid w:val="00107D8A"/>
    <w:rsid w:val="0014762D"/>
    <w:rsid w:val="00160424"/>
    <w:rsid w:val="00206E8C"/>
    <w:rsid w:val="00252A88"/>
    <w:rsid w:val="00254D43"/>
    <w:rsid w:val="002775C0"/>
    <w:rsid w:val="002B0031"/>
    <w:rsid w:val="002C1379"/>
    <w:rsid w:val="002E7D13"/>
    <w:rsid w:val="00324947"/>
    <w:rsid w:val="003471F7"/>
    <w:rsid w:val="00350F31"/>
    <w:rsid w:val="0037532F"/>
    <w:rsid w:val="004309D0"/>
    <w:rsid w:val="004440BB"/>
    <w:rsid w:val="00467136"/>
    <w:rsid w:val="00470578"/>
    <w:rsid w:val="004A2F42"/>
    <w:rsid w:val="004E0F95"/>
    <w:rsid w:val="00547DAB"/>
    <w:rsid w:val="00570E61"/>
    <w:rsid w:val="00572911"/>
    <w:rsid w:val="0061077E"/>
    <w:rsid w:val="0065527C"/>
    <w:rsid w:val="00671D4E"/>
    <w:rsid w:val="0068419D"/>
    <w:rsid w:val="00707879"/>
    <w:rsid w:val="0073061E"/>
    <w:rsid w:val="00732874"/>
    <w:rsid w:val="0073628B"/>
    <w:rsid w:val="00755306"/>
    <w:rsid w:val="00755B51"/>
    <w:rsid w:val="00755DCF"/>
    <w:rsid w:val="00794341"/>
    <w:rsid w:val="007B2F63"/>
    <w:rsid w:val="007C7E96"/>
    <w:rsid w:val="00801FF6"/>
    <w:rsid w:val="008906A7"/>
    <w:rsid w:val="008B1A00"/>
    <w:rsid w:val="008F733D"/>
    <w:rsid w:val="009373F9"/>
    <w:rsid w:val="00971727"/>
    <w:rsid w:val="009B22D3"/>
    <w:rsid w:val="009D75BA"/>
    <w:rsid w:val="009E6CE3"/>
    <w:rsid w:val="009E7984"/>
    <w:rsid w:val="009F7C76"/>
    <w:rsid w:val="00A3267C"/>
    <w:rsid w:val="00A85BE7"/>
    <w:rsid w:val="00AB1E8A"/>
    <w:rsid w:val="00AE14C6"/>
    <w:rsid w:val="00AE4400"/>
    <w:rsid w:val="00B34A39"/>
    <w:rsid w:val="00B472A2"/>
    <w:rsid w:val="00B85F23"/>
    <w:rsid w:val="00BC5B15"/>
    <w:rsid w:val="00BE50F3"/>
    <w:rsid w:val="00C1791B"/>
    <w:rsid w:val="00C31FDA"/>
    <w:rsid w:val="00CA004E"/>
    <w:rsid w:val="00CB3ABA"/>
    <w:rsid w:val="00CF1FA2"/>
    <w:rsid w:val="00D56B00"/>
    <w:rsid w:val="00D62D99"/>
    <w:rsid w:val="00D75F9C"/>
    <w:rsid w:val="00DC035F"/>
    <w:rsid w:val="00DE2A5D"/>
    <w:rsid w:val="00E25779"/>
    <w:rsid w:val="00E7473B"/>
    <w:rsid w:val="00EA2D90"/>
    <w:rsid w:val="00EA73B3"/>
    <w:rsid w:val="00EC4C58"/>
    <w:rsid w:val="00EF0F2D"/>
    <w:rsid w:val="00EF49CD"/>
    <w:rsid w:val="00F4193B"/>
    <w:rsid w:val="00F90CC5"/>
    <w:rsid w:val="00FC5907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customStyle="1" w:styleId="a8">
    <w:name w:val="Знак Знак Знак Знак"/>
    <w:basedOn w:val="a"/>
    <w:rsid w:val="002775C0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paragraph" w:customStyle="1" w:styleId="ConsPlusNormal">
    <w:name w:val="ConsPlusNormal"/>
    <w:rsid w:val="00277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570E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70E61"/>
    <w:rPr>
      <w:bCs/>
      <w:color w:val="000000"/>
      <w:sz w:val="28"/>
    </w:rPr>
  </w:style>
  <w:style w:type="character" w:styleId="ab">
    <w:name w:val="Strong"/>
    <w:qFormat/>
    <w:rsid w:val="00570E61"/>
    <w:rPr>
      <w:b/>
      <w:bCs/>
    </w:rPr>
  </w:style>
  <w:style w:type="paragraph" w:customStyle="1" w:styleId="ac">
    <w:name w:val="Проектный"/>
    <w:basedOn w:val="a"/>
    <w:rsid w:val="00570E61"/>
    <w:pPr>
      <w:widowControl w:val="0"/>
      <w:spacing w:after="120" w:line="360" w:lineRule="auto"/>
      <w:ind w:firstLine="709"/>
      <w:jc w:val="both"/>
    </w:pPr>
    <w:rPr>
      <w:bCs w:val="0"/>
      <w:color w:val="auto"/>
    </w:rPr>
  </w:style>
  <w:style w:type="paragraph" w:styleId="ad">
    <w:name w:val="Normal (Web)"/>
    <w:basedOn w:val="a"/>
    <w:semiHidden/>
    <w:rsid w:val="00570E61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Title">
    <w:name w:val="ConsPlusTitle"/>
    <w:rsid w:val="00BE5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BE50F3"/>
    <w:pPr>
      <w:ind w:left="-284" w:right="-851"/>
      <w:jc w:val="both"/>
    </w:pPr>
    <w:rPr>
      <w:rFonts w:ascii="Times New Roman CYR" w:hAnsi="Times New Roman CYR"/>
      <w:bCs w:val="0"/>
      <w:color w:val="auto"/>
    </w:rPr>
  </w:style>
  <w:style w:type="paragraph" w:styleId="31">
    <w:name w:val="Body Text 3"/>
    <w:basedOn w:val="a"/>
    <w:link w:val="32"/>
    <w:uiPriority w:val="99"/>
    <w:unhideWhenUsed/>
    <w:rsid w:val="00BE50F3"/>
    <w:pPr>
      <w:spacing w:after="120" w:line="276" w:lineRule="auto"/>
    </w:pPr>
    <w:rPr>
      <w:rFonts w:ascii="Calibri" w:eastAsia="Calibri" w:hAnsi="Calibri"/>
      <w:bCs w:val="0"/>
      <w:color w:val="auto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link w:val="31"/>
    <w:uiPriority w:val="99"/>
    <w:rsid w:val="00BE50F3"/>
    <w:rPr>
      <w:rFonts w:ascii="Calibri" w:eastAsia="Calibri" w:hAnsi="Calibri"/>
      <w:sz w:val="16"/>
      <w:szCs w:val="16"/>
      <w:lang w:val="x-none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50F3"/>
    <w:pPr>
      <w:spacing w:after="120" w:line="480" w:lineRule="auto"/>
      <w:ind w:left="283"/>
    </w:pPr>
    <w:rPr>
      <w:rFonts w:ascii="Calibri" w:eastAsia="Calibri" w:hAnsi="Calibri"/>
      <w:bCs w:val="0"/>
      <w:color w:val="auto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50F3"/>
    <w:rPr>
      <w:rFonts w:ascii="Calibri" w:eastAsia="Calibri" w:hAnsi="Calibri"/>
      <w:sz w:val="22"/>
      <w:szCs w:val="22"/>
      <w:lang w:val="x-none" w:eastAsia="en-US"/>
    </w:rPr>
  </w:style>
  <w:style w:type="paragraph" w:customStyle="1" w:styleId="210">
    <w:name w:val="Основной текст 21"/>
    <w:basedOn w:val="a"/>
    <w:rsid w:val="00BE50F3"/>
    <w:pPr>
      <w:spacing w:line="360" w:lineRule="auto"/>
      <w:ind w:firstLine="709"/>
      <w:jc w:val="both"/>
    </w:pPr>
    <w:rPr>
      <w:bCs w:val="0"/>
      <w:color w:val="auto"/>
      <w:sz w:val="20"/>
    </w:rPr>
  </w:style>
  <w:style w:type="character" w:styleId="af">
    <w:name w:val="page number"/>
    <w:basedOn w:val="a0"/>
    <w:rsid w:val="00BE50F3"/>
  </w:style>
  <w:style w:type="table" w:styleId="af0">
    <w:name w:val="Table Grid"/>
    <w:basedOn w:val="a1"/>
    <w:uiPriority w:val="59"/>
    <w:rsid w:val="0097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customStyle="1" w:styleId="a8">
    <w:name w:val="Знак Знак Знак Знак"/>
    <w:basedOn w:val="a"/>
    <w:rsid w:val="002775C0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paragraph" w:customStyle="1" w:styleId="ConsPlusNormal">
    <w:name w:val="ConsPlusNormal"/>
    <w:rsid w:val="00277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570E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70E61"/>
    <w:rPr>
      <w:bCs/>
      <w:color w:val="000000"/>
      <w:sz w:val="28"/>
    </w:rPr>
  </w:style>
  <w:style w:type="character" w:styleId="ab">
    <w:name w:val="Strong"/>
    <w:qFormat/>
    <w:rsid w:val="00570E61"/>
    <w:rPr>
      <w:b/>
      <w:bCs/>
    </w:rPr>
  </w:style>
  <w:style w:type="paragraph" w:customStyle="1" w:styleId="ac">
    <w:name w:val="Проектный"/>
    <w:basedOn w:val="a"/>
    <w:rsid w:val="00570E61"/>
    <w:pPr>
      <w:widowControl w:val="0"/>
      <w:spacing w:after="120" w:line="360" w:lineRule="auto"/>
      <w:ind w:firstLine="709"/>
      <w:jc w:val="both"/>
    </w:pPr>
    <w:rPr>
      <w:bCs w:val="0"/>
      <w:color w:val="auto"/>
    </w:rPr>
  </w:style>
  <w:style w:type="paragraph" w:styleId="ad">
    <w:name w:val="Normal (Web)"/>
    <w:basedOn w:val="a"/>
    <w:semiHidden/>
    <w:rsid w:val="00570E61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onsPlusTitle">
    <w:name w:val="ConsPlusTitle"/>
    <w:rsid w:val="00BE5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BE50F3"/>
    <w:pPr>
      <w:ind w:left="-284" w:right="-851"/>
      <w:jc w:val="both"/>
    </w:pPr>
    <w:rPr>
      <w:rFonts w:ascii="Times New Roman CYR" w:hAnsi="Times New Roman CYR"/>
      <w:bCs w:val="0"/>
      <w:color w:val="auto"/>
    </w:rPr>
  </w:style>
  <w:style w:type="paragraph" w:styleId="31">
    <w:name w:val="Body Text 3"/>
    <w:basedOn w:val="a"/>
    <w:link w:val="32"/>
    <w:uiPriority w:val="99"/>
    <w:unhideWhenUsed/>
    <w:rsid w:val="00BE50F3"/>
    <w:pPr>
      <w:spacing w:after="120" w:line="276" w:lineRule="auto"/>
    </w:pPr>
    <w:rPr>
      <w:rFonts w:ascii="Calibri" w:eastAsia="Calibri" w:hAnsi="Calibri"/>
      <w:bCs w:val="0"/>
      <w:color w:val="auto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link w:val="31"/>
    <w:uiPriority w:val="99"/>
    <w:rsid w:val="00BE50F3"/>
    <w:rPr>
      <w:rFonts w:ascii="Calibri" w:eastAsia="Calibri" w:hAnsi="Calibri"/>
      <w:sz w:val="16"/>
      <w:szCs w:val="16"/>
      <w:lang w:val="x-none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50F3"/>
    <w:pPr>
      <w:spacing w:after="120" w:line="480" w:lineRule="auto"/>
      <w:ind w:left="283"/>
    </w:pPr>
    <w:rPr>
      <w:rFonts w:ascii="Calibri" w:eastAsia="Calibri" w:hAnsi="Calibri"/>
      <w:bCs w:val="0"/>
      <w:color w:val="auto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50F3"/>
    <w:rPr>
      <w:rFonts w:ascii="Calibri" w:eastAsia="Calibri" w:hAnsi="Calibri"/>
      <w:sz w:val="22"/>
      <w:szCs w:val="22"/>
      <w:lang w:val="x-none" w:eastAsia="en-US"/>
    </w:rPr>
  </w:style>
  <w:style w:type="paragraph" w:customStyle="1" w:styleId="210">
    <w:name w:val="Основной текст 21"/>
    <w:basedOn w:val="a"/>
    <w:rsid w:val="00BE50F3"/>
    <w:pPr>
      <w:spacing w:line="360" w:lineRule="auto"/>
      <w:ind w:firstLine="709"/>
      <w:jc w:val="both"/>
    </w:pPr>
    <w:rPr>
      <w:bCs w:val="0"/>
      <w:color w:val="auto"/>
      <w:sz w:val="20"/>
    </w:rPr>
  </w:style>
  <w:style w:type="character" w:styleId="af">
    <w:name w:val="page number"/>
    <w:basedOn w:val="a0"/>
    <w:rsid w:val="00BE50F3"/>
  </w:style>
  <w:style w:type="table" w:styleId="af0">
    <w:name w:val="Table Grid"/>
    <w:basedOn w:val="a1"/>
    <w:uiPriority w:val="59"/>
    <w:rsid w:val="0097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2018</_x043f__x0430__x043f__x043a__x0430_>
    <_x041e__x043f__x0438__x0441__x0430__x043d__x0438__x0435_ xmlns="6d7c22ec-c6a4-4777-88aa-bc3c76ac660e">  О дополнительном формировании Молодежного парламента
муниципального образования  
«Килемарского муниципального района»
</_x041e__x043f__x0438__x0441__x0430__x043d__x0438__x0435_>
    <_dlc_DocId xmlns="57504d04-691e-4fc4-8f09-4f19fdbe90f6">XXJ7TYMEEKJ2-1461-148</_dlc_DocId>
    <_dlc_DocIdUrl xmlns="57504d04-691e-4fc4-8f09-4f19fdbe90f6">
      <Url>https://vip.gov.mari.ru/kilemary/_layouts/DocIdRedir.aspx?ID=XXJ7TYMEEKJ2-1461-148</Url>
      <Description>XXJ7TYMEEKJ2-1461-148</Description>
    </_dlc_DocIdUrl>
  </documentManagement>
</p:properties>
</file>

<file path=customXml/itemProps1.xml><?xml version="1.0" encoding="utf-8"?>
<ds:datastoreItem xmlns:ds="http://schemas.openxmlformats.org/officeDocument/2006/customXml" ds:itemID="{8AB3B92A-2350-4D61-BC37-B9AD6A93D722}"/>
</file>

<file path=customXml/itemProps2.xml><?xml version="1.0" encoding="utf-8"?>
<ds:datastoreItem xmlns:ds="http://schemas.openxmlformats.org/officeDocument/2006/customXml" ds:itemID="{F6FF31D4-19F4-494A-8338-5A492D6AA379}"/>
</file>

<file path=customXml/itemProps3.xml><?xml version="1.0" encoding="utf-8"?>
<ds:datastoreItem xmlns:ds="http://schemas.openxmlformats.org/officeDocument/2006/customXml" ds:itemID="{8AC3CF3D-D429-463D-85DD-9A56500C4A69}"/>
</file>

<file path=customXml/itemProps4.xml><?xml version="1.0" encoding="utf-8"?>
<ds:datastoreItem xmlns:ds="http://schemas.openxmlformats.org/officeDocument/2006/customXml" ds:itemID="{A9D18C99-F236-4D23-9BF6-834354ED6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23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11 апреля 2018 года №3</dc:title>
  <dc:creator>1</dc:creator>
  <cp:lastModifiedBy>Windows User</cp:lastModifiedBy>
  <cp:revision>14</cp:revision>
  <cp:lastPrinted>2018-04-11T08:05:00Z</cp:lastPrinted>
  <dcterms:created xsi:type="dcterms:W3CDTF">2018-04-11T07:12:00Z</dcterms:created>
  <dcterms:modified xsi:type="dcterms:W3CDTF">2018-04-18T11:42:00Z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50b67f35-abff-4d27-bd83-34b7f888f5c1</vt:lpwstr>
  </property>
</Properties>
</file>