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Азбука безопасности на льду.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Прочность льда можно определить визуально: прозрачный лёд голубого или зеленого оттенка – прочный, а прочность льда белого цвета в 2 раза меньше. Лёд, имеющий оттенки серого, матово-белого или желтого цвета является наиболее ненадежным.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Тонкий лёд находится у берегов, в районе стремнин и перекатов, в местах слияния рек, на изгибах и излучинах, около вмерзших предметов, деревьев и камыша, в районе подземных источников, в местах слива в водоемы теплых вод и канализационных стоков. Опасность представляют собой полыньи, проруби, лунки, трещины, которые покрыты тонким слоем льда. Ненадёжным является лёд под снегом и сугробами.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rStyle w:val="a4"/>
          <w:color w:val="000000"/>
          <w:sz w:val="28"/>
          <w:szCs w:val="28"/>
        </w:rPr>
        <w:t>Основные правила безопасного поведения на льду: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- Нельзя отпускать детей на лед без сопровождения взрослых.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- Нельзя выходить на лед в темное время суток и при плохой видимости.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- При вынужденном переходе водоема безопаснее всего придерживаться проторенных троп или идти по уже проложенной лыжне.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- Нельзя проверять прочность льда ударом ноги. Для этого надо использовать лыжную палку или другие подручные средства.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-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- При переходе водоема группой необходимо соблюдать расстояние друг от друга (5–6 м).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- При рыбной ловле на льду не рекомендуется делать лунки на расстоянии менее 5-6 метров одна от другой. Чтобы избежать беды, у рыбака должны быть спасательный жилет, а также веревка – 15-20 м длиной с петлей на одном конце и грузом на другом.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- ЗАПРЕЩАЕТСЯ: выходить на лед в состоянии алкогольного опьянения, прыгать и бегать по льду, собираться большим количеством людей в одной точке.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rStyle w:val="a4"/>
          <w:color w:val="000000"/>
          <w:sz w:val="28"/>
          <w:szCs w:val="28"/>
        </w:rPr>
        <w:t>Если вы провалились под лед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 xml:space="preserve">Самое главное, если вы провалились под лед, - сохранять спокойствие. Даже плохо плавающий человек некоторое время может удерживаться на поверхности за счет воздушной подушки, образовавшейся под одеждой. И лишь по мере намокания одежды человек теряет дополнительную плавучесть. При этом следует помнить, что наиболее продуктивны первые минуты пребывания в холодной воде, пока еще не намокла одежда, не </w:t>
      </w:r>
      <w:r w:rsidRPr="00355A91">
        <w:rPr>
          <w:color w:val="000000"/>
          <w:sz w:val="28"/>
          <w:szCs w:val="28"/>
        </w:rPr>
        <w:lastRenderedPageBreak/>
        <w:t>замерзли руки, не развились характерные для переохлаждения слабость и безразличие.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Широко раскиньте руки в стороны и постараться зацепиться за кромку льда, чтобы не погрузиться с головой. Повернитесь в ту сторону, откуда пришли.  У вас нет времени на проверку других маршрутов. Попытайтесь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откатитесь от кромки и ползите (или перекатывайтесь) к берегу.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rStyle w:val="a4"/>
          <w:color w:val="000000"/>
          <w:sz w:val="28"/>
          <w:szCs w:val="28"/>
        </w:rPr>
        <w:t>Как оказать помощь провалившемуся под лед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Помощь человеку, попавшему в воду, надо оказывать очень быстро, так как даже 10 - 15 минутное пребывание в ледяной воде может быть опасно для жизни.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Оказывать помощь провалившемуся под лед человеку следует только одному, в крайнем случае, двум людям. Скапливаться на краю полыньи всем не только бесполезно, но и опасно.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Оказывающий помощь человек должен лечь на живот, подползти к пролому и за несколько метров до него подать пострадавшему конец веревки, длинную палку, ремень, связанные шарфы, куртки и т.п.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Человека, вытащенного из воды, надо немедленно переодеть в сухую одежду и обувь, дать съесть что-нибудь сладкое и заставить активно двигаться до тех пор, пока он окончательно не согреется.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Помните, что обратиться за помощью спасателей с мобильного телефона можно по номеру 112.</w:t>
      </w:r>
    </w:p>
    <w:p w:rsidR="008A7AAC" w:rsidRDefault="008A7AAC"/>
    <w:p w:rsidR="00355A91" w:rsidRDefault="00355A91"/>
    <w:p w:rsidR="00355A91" w:rsidRDefault="00355A91"/>
    <w:p w:rsidR="00355A91" w:rsidRDefault="00355A91"/>
    <w:p w:rsidR="00355A91" w:rsidRDefault="00355A91"/>
    <w:p w:rsidR="00355A91" w:rsidRDefault="00355A91"/>
    <w:p w:rsidR="00355A91" w:rsidRDefault="00355A91"/>
    <w:p w:rsidR="00355A91" w:rsidRDefault="00355A91"/>
    <w:p w:rsidR="00355A91" w:rsidRDefault="00355A91"/>
    <w:p w:rsidR="00355A91" w:rsidRDefault="00355A91"/>
    <w:p w:rsidR="00355A91" w:rsidRDefault="00355A91"/>
    <w:p w:rsidR="00355A91" w:rsidRDefault="00355A91">
      <w:bookmarkStart w:id="0" w:name="_GoBack"/>
      <w:bookmarkEnd w:id="0"/>
    </w:p>
    <w:p w:rsidR="00355A91" w:rsidRPr="00355A91" w:rsidRDefault="00355A91" w:rsidP="00355A91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355A91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lastRenderedPageBreak/>
        <w:t>Если непогода застала в дороге</w:t>
      </w: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.</w:t>
      </w:r>
    </w:p>
    <w:p w:rsidR="00355A91" w:rsidRPr="00355A91" w:rsidRDefault="00355A91" w:rsidP="00355A91">
      <w:pPr>
        <w:shd w:val="clear" w:color="auto" w:fill="FFFFFF"/>
        <w:spacing w:line="240" w:lineRule="auto"/>
        <w:rPr>
          <w:rFonts w:ascii="Arial" w:eastAsia="Times New Roman" w:hAnsi="Arial" w:cs="Arial"/>
          <w:color w:val="A4A4A4"/>
          <w:sz w:val="17"/>
          <w:szCs w:val="17"/>
          <w:lang w:eastAsia="ru-RU"/>
        </w:rPr>
      </w:pPr>
    </w:p>
    <w:p w:rsidR="00355A91" w:rsidRPr="00355A91" w:rsidRDefault="00355A91" w:rsidP="0035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DCEDCB" wp14:editId="3772C020">
            <wp:extent cx="4095750" cy="2714625"/>
            <wp:effectExtent l="0" t="0" r="0" b="9525"/>
            <wp:docPr id="1" name="Рисунок 1" descr="http://12.mchs.gov.ru/upload/site49/document_news/3G1cK96qpT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.mchs.gov.ru/upload/site49/document_news/3G1cK96qpT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Изменяющиеся погодные условия требуют от водителей и пешеходов предельного внимания. В первую очередь нужно изучить прогноз и подготовиться к поездке в соответствии с ним.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Собираясь в дорогу за пределы населенного пункта, необходимо обязательно проверить автомобиль и провести надлежащее техническое обслуживание, подготовив его к эксплуатации в зимних условиях. Следует полностью заправить бак транспортного средства топливом.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Подготовить аварийный набор на случай зимнего форс-мажора, когда вы не сможете справиться с ситуацией самостоятельно и придется вызывать помощь. Этот набор поможет вам чувствовать себя в большей безопасности, ожидая прибытия помощи.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Аварийный комплект должен содержать: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зарядное устройство к мобильному телефону;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теплую одежду и одеяла. Шапка, свитер, рукавицы, теплые носки - все это занимает немного места, но может быть очень полезно, когда вы окажетесь в ситуации выживания;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щетку для удаления снега и льда с лобового стекла;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небольшую лопату, чтобы в случае необходимости освободить колеса от снега;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ручной фонарь и комплект батареек к нему;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еду и питье.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топор и складную пилу. Эти инструменты будут полезны в различных ситуациях. Убрать с дороги рухнувшее дерево, напилить веток для шалаша, заготовить топливо для костра с целью обогрева.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зажигалка, жестяная туристическая печка, котелок. Все это позволит согреться и спокойно дождаться помощи. Пачка чая, несколько плиток шоколада или пара пакетиков сублимированного супа сделают жизнь в снежном плену комфортнее и не дадут упасть духом.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спальный мешок с максимальной температурой комфорта.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Если во время движения началась метель</w:t>
      </w: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ваш автомобиль застрял в снегу, выберитесь из автомобиля и оцените обстановку. Не пытайтесь выбраться с помощью пробуксовки колес, ваши попытки могут привести к тому, что ведущие колеса еще больше погрузятся в снег. Лучшее, что можно сделать в этом случае – это попытаться откопать автомобиль, выбрасывая снег из-под кузова той самой лопатой, которая припасена у вас в аварийном наборе. Удалив снег из-под днища, таким же образом освободите задние и передние колеса.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Если выбраться из снега не удалось, то действуйте следующим образом: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паникуйте;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вызовите спасательную службу по номеру 112;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периодически прогревайте автомобиль;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помните, что ваш не занесенный снегом автомобиль является ориентиром для поисковой группы, и периодически очищайте его от снега.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даже если очень устали, до приезда спасателей постарайтесь не спать, чтобы держать ситуацию под контролем.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Наиболее уязвимыми участками автомобильных дорог являются: аварийно-опасные участки; </w:t>
      </w:r>
      <w:proofErr w:type="spellStart"/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снегозаносимые</w:t>
      </w:r>
      <w:proofErr w:type="spellEnd"/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участки; спуски-подъемы; пересечения с ж/д переездами; мосты.</w:t>
      </w:r>
    </w:p>
    <w:p w:rsidR="00355A91" w:rsidRDefault="00355A91"/>
    <w:sectPr w:rsidR="0035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B3"/>
    <w:rsid w:val="002E1EB3"/>
    <w:rsid w:val="00355A91"/>
    <w:rsid w:val="008A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9A357-0822-4FB4-9C0C-4CF515CD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798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Азбука безопасности на льду</_x041e__x043f__x0438__x0441__x0430__x043d__x0438__x0435_>
    <_x041f__x0430__x043f__x043a__x0430_ xmlns="67885b9e-12d7-4928-8855-250de8e5ce20">2019 г</_x041f__x0430__x043f__x043a__x0430_>
    <_dlc_DocId xmlns="57504d04-691e-4fc4-8f09-4f19fdbe90f6">XXJ7TYMEEKJ2-1661-389</_dlc_DocId>
    <_dlc_DocIdUrl xmlns="57504d04-691e-4fc4-8f09-4f19fdbe90f6">
      <Url>https://vip.gov.mari.ru/jurino/_layouts/DocIdRedir.aspx?ID=XXJ7TYMEEKJ2-1661-389</Url>
      <Description>XXJ7TYMEEKJ2-1661-389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20CF0-F922-40CD-825C-7E435A45F9C6}"/>
</file>

<file path=customXml/itemProps2.xml><?xml version="1.0" encoding="utf-8"?>
<ds:datastoreItem xmlns:ds="http://schemas.openxmlformats.org/officeDocument/2006/customXml" ds:itemID="{9FBF9DE3-0DB6-42A3-B569-5E2BCD865F13}"/>
</file>

<file path=customXml/itemProps3.xml><?xml version="1.0" encoding="utf-8"?>
<ds:datastoreItem xmlns:ds="http://schemas.openxmlformats.org/officeDocument/2006/customXml" ds:itemID="{C049629C-0841-4463-BB08-10BCC54A601C}"/>
</file>

<file path=customXml/itemProps4.xml><?xml version="1.0" encoding="utf-8"?>
<ds:datastoreItem xmlns:ds="http://schemas.openxmlformats.org/officeDocument/2006/customXml" ds:itemID="{24366F2B-A76B-473E-905C-D13E671B5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922</Words>
  <Characters>5260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ап</dc:creator>
  <cp:keywords/>
  <dc:description/>
  <cp:lastModifiedBy>ап</cp:lastModifiedBy>
  <cp:revision>2</cp:revision>
  <dcterms:created xsi:type="dcterms:W3CDTF">2019-01-09T06:34:00Z</dcterms:created>
  <dcterms:modified xsi:type="dcterms:W3CDTF">2019-01-09T06:40:00Z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e5b2999f-e296-494c-80a4-eabfbef4825c</vt:lpwstr>
  </property>
</Properties>
</file>