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117"/>
      </w:tblGrid>
      <w:tr w:rsidR="004730B0" w:rsidRPr="007466E4" w:rsidTr="00B66514"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B0" w:rsidRPr="007466E4" w:rsidRDefault="004730B0" w:rsidP="00B66514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 </w:t>
            </w:r>
            <w:r w:rsidRPr="007466E4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РЕШЕНИЕ </w:t>
            </w:r>
          </w:p>
        </w:tc>
      </w:tr>
      <w:tr w:rsidR="004730B0" w:rsidRPr="007466E4" w:rsidTr="00B66514"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B0" w:rsidRPr="007466E4" w:rsidRDefault="004730B0" w:rsidP="00B66514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7466E4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Собрания депутатов </w:t>
            </w:r>
          </w:p>
        </w:tc>
      </w:tr>
      <w:tr w:rsidR="004730B0" w:rsidRPr="007466E4" w:rsidTr="00B66514"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B0" w:rsidRPr="007466E4" w:rsidRDefault="004730B0" w:rsidP="00B66514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7466E4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4730B0" w:rsidRPr="007466E4" w:rsidTr="00B66514"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B0" w:rsidRPr="007466E4" w:rsidRDefault="004730B0" w:rsidP="00B66514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7466E4">
              <w:rPr>
                <w:b/>
                <w:bCs/>
                <w:color w:val="404040" w:themeColor="text1" w:themeTint="BF"/>
                <w:sz w:val="28"/>
                <w:szCs w:val="28"/>
              </w:rPr>
              <w:t>«</w:t>
            </w:r>
            <w:proofErr w:type="spellStart"/>
            <w:r w:rsidRPr="007466E4">
              <w:rPr>
                <w:b/>
                <w:bCs/>
                <w:color w:val="404040" w:themeColor="text1" w:themeTint="BF"/>
                <w:sz w:val="28"/>
                <w:szCs w:val="28"/>
              </w:rPr>
              <w:t>Юркинское</w:t>
            </w:r>
            <w:proofErr w:type="spellEnd"/>
            <w:r w:rsidRPr="007466E4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сельское поселение» </w:t>
            </w:r>
          </w:p>
        </w:tc>
      </w:tr>
      <w:tr w:rsidR="004730B0" w:rsidRPr="007466E4" w:rsidTr="00B66514">
        <w:tc>
          <w:tcPr>
            <w:tcW w:w="91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730B0" w:rsidRPr="007466E4" w:rsidRDefault="004730B0" w:rsidP="00B66514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7466E4">
              <w:rPr>
                <w:b/>
                <w:bCs/>
                <w:color w:val="404040" w:themeColor="text1" w:themeTint="BF"/>
                <w:sz w:val="28"/>
                <w:szCs w:val="28"/>
              </w:rPr>
              <w:t>третьего созыва</w:t>
            </w:r>
          </w:p>
        </w:tc>
      </w:tr>
    </w:tbl>
    <w:p w:rsidR="004730B0" w:rsidRPr="007466E4" w:rsidRDefault="004730B0" w:rsidP="004730B0">
      <w:pPr>
        <w:pStyle w:val="3"/>
        <w:ind w:firstLine="0"/>
        <w:jc w:val="center"/>
        <w:rPr>
          <w:b/>
          <w:bCs/>
          <w:color w:val="404040" w:themeColor="text1" w:themeTint="BF"/>
        </w:rPr>
      </w:pPr>
    </w:p>
    <w:p w:rsidR="004730B0" w:rsidRPr="007466E4" w:rsidRDefault="004730B0" w:rsidP="004730B0">
      <w:pPr>
        <w:pStyle w:val="3"/>
        <w:ind w:firstLine="0"/>
        <w:jc w:val="center"/>
        <w:rPr>
          <w:b/>
          <w:bCs/>
          <w:color w:val="404040" w:themeColor="text1" w:themeTint="BF"/>
        </w:rPr>
      </w:pPr>
    </w:p>
    <w:p w:rsidR="004730B0" w:rsidRPr="007466E4" w:rsidRDefault="004730B0" w:rsidP="004730B0">
      <w:pPr>
        <w:pStyle w:val="3"/>
        <w:ind w:firstLine="0"/>
        <w:jc w:val="both"/>
        <w:rPr>
          <w:b/>
          <w:bCs/>
          <w:color w:val="404040" w:themeColor="text1" w:themeTint="BF"/>
          <w:sz w:val="26"/>
          <w:szCs w:val="26"/>
        </w:rPr>
      </w:pPr>
      <w:r w:rsidRPr="007466E4">
        <w:rPr>
          <w:b/>
          <w:bCs/>
          <w:color w:val="404040" w:themeColor="text1" w:themeTint="BF"/>
          <w:sz w:val="26"/>
          <w:szCs w:val="26"/>
        </w:rPr>
        <w:t>от  25 февраля 2019 года                                                                                № 214</w:t>
      </w:r>
    </w:p>
    <w:p w:rsidR="004730B0" w:rsidRPr="007466E4" w:rsidRDefault="004730B0" w:rsidP="004730B0">
      <w:pPr>
        <w:pStyle w:val="3"/>
        <w:ind w:firstLine="0"/>
        <w:jc w:val="center"/>
        <w:rPr>
          <w:b/>
          <w:bCs/>
          <w:color w:val="404040" w:themeColor="text1" w:themeTint="BF"/>
          <w:sz w:val="26"/>
          <w:szCs w:val="26"/>
        </w:rPr>
      </w:pPr>
    </w:p>
    <w:p w:rsidR="004730B0" w:rsidRPr="007466E4" w:rsidRDefault="004730B0" w:rsidP="004730B0">
      <w:pPr>
        <w:pStyle w:val="3"/>
        <w:ind w:firstLine="0"/>
        <w:jc w:val="center"/>
        <w:rPr>
          <w:b/>
          <w:bCs/>
          <w:color w:val="404040" w:themeColor="text1" w:themeTint="BF"/>
          <w:sz w:val="26"/>
          <w:szCs w:val="26"/>
        </w:rPr>
      </w:pPr>
      <w:r w:rsidRPr="007466E4">
        <w:rPr>
          <w:b/>
          <w:bCs/>
          <w:color w:val="404040" w:themeColor="text1" w:themeTint="BF"/>
          <w:sz w:val="26"/>
          <w:szCs w:val="26"/>
        </w:rPr>
        <w:t xml:space="preserve">            </w:t>
      </w:r>
    </w:p>
    <w:p w:rsidR="004730B0" w:rsidRPr="007466E4" w:rsidRDefault="004730B0" w:rsidP="004730B0">
      <w:pPr>
        <w:jc w:val="center"/>
        <w:rPr>
          <w:b/>
          <w:color w:val="404040" w:themeColor="text1" w:themeTint="BF"/>
          <w:sz w:val="26"/>
          <w:szCs w:val="26"/>
        </w:rPr>
      </w:pPr>
      <w:r w:rsidRPr="007466E4">
        <w:rPr>
          <w:b/>
          <w:color w:val="404040" w:themeColor="text1" w:themeTint="BF"/>
          <w:sz w:val="26"/>
          <w:szCs w:val="26"/>
        </w:rPr>
        <w:t xml:space="preserve">О внесении изменений в решение Собрания депутатов </w:t>
      </w:r>
    </w:p>
    <w:p w:rsidR="004730B0" w:rsidRPr="007466E4" w:rsidRDefault="004730B0" w:rsidP="004730B0">
      <w:pPr>
        <w:jc w:val="center"/>
        <w:rPr>
          <w:b/>
          <w:color w:val="404040" w:themeColor="text1" w:themeTint="BF"/>
          <w:sz w:val="26"/>
          <w:szCs w:val="26"/>
        </w:rPr>
      </w:pPr>
      <w:r w:rsidRPr="007466E4">
        <w:rPr>
          <w:b/>
          <w:color w:val="404040" w:themeColor="text1" w:themeTint="BF"/>
          <w:sz w:val="26"/>
          <w:szCs w:val="26"/>
        </w:rPr>
        <w:t>муниципального образования «</w:t>
      </w:r>
      <w:proofErr w:type="spellStart"/>
      <w:r w:rsidRPr="007466E4">
        <w:rPr>
          <w:b/>
          <w:color w:val="404040" w:themeColor="text1" w:themeTint="BF"/>
          <w:sz w:val="26"/>
          <w:szCs w:val="26"/>
        </w:rPr>
        <w:t>Юркинское</w:t>
      </w:r>
      <w:proofErr w:type="spellEnd"/>
      <w:r w:rsidRPr="007466E4">
        <w:rPr>
          <w:b/>
          <w:color w:val="404040" w:themeColor="text1" w:themeTint="BF"/>
          <w:sz w:val="26"/>
          <w:szCs w:val="26"/>
        </w:rPr>
        <w:t xml:space="preserve"> сельское поселение» </w:t>
      </w:r>
    </w:p>
    <w:p w:rsidR="004730B0" w:rsidRPr="007466E4" w:rsidRDefault="004730B0" w:rsidP="004730B0">
      <w:pPr>
        <w:jc w:val="center"/>
        <w:rPr>
          <w:b/>
          <w:color w:val="404040" w:themeColor="text1" w:themeTint="BF"/>
          <w:sz w:val="26"/>
          <w:szCs w:val="26"/>
        </w:rPr>
      </w:pPr>
      <w:r w:rsidRPr="007466E4">
        <w:rPr>
          <w:b/>
          <w:color w:val="404040" w:themeColor="text1" w:themeTint="BF"/>
          <w:sz w:val="26"/>
          <w:szCs w:val="26"/>
        </w:rPr>
        <w:t>от 14 ноября 2014 года № 14 «Об установлении на территории</w:t>
      </w:r>
    </w:p>
    <w:p w:rsidR="004730B0" w:rsidRPr="007466E4" w:rsidRDefault="004730B0" w:rsidP="004730B0">
      <w:pPr>
        <w:jc w:val="center"/>
        <w:rPr>
          <w:b/>
          <w:color w:val="404040" w:themeColor="text1" w:themeTint="BF"/>
          <w:sz w:val="26"/>
          <w:szCs w:val="26"/>
        </w:rPr>
      </w:pPr>
      <w:r w:rsidRPr="007466E4">
        <w:rPr>
          <w:b/>
          <w:color w:val="404040" w:themeColor="text1" w:themeTint="BF"/>
          <w:sz w:val="26"/>
          <w:szCs w:val="26"/>
        </w:rPr>
        <w:t xml:space="preserve"> муниципального образования «</w:t>
      </w:r>
      <w:proofErr w:type="spellStart"/>
      <w:r w:rsidRPr="007466E4">
        <w:rPr>
          <w:b/>
          <w:color w:val="404040" w:themeColor="text1" w:themeTint="BF"/>
          <w:sz w:val="26"/>
          <w:szCs w:val="26"/>
        </w:rPr>
        <w:t>Юркинское</w:t>
      </w:r>
      <w:proofErr w:type="spellEnd"/>
      <w:r w:rsidRPr="007466E4">
        <w:rPr>
          <w:b/>
          <w:color w:val="404040" w:themeColor="text1" w:themeTint="BF"/>
          <w:sz w:val="26"/>
          <w:szCs w:val="26"/>
        </w:rPr>
        <w:t xml:space="preserve"> сельское поселение» </w:t>
      </w:r>
    </w:p>
    <w:p w:rsidR="004730B0" w:rsidRPr="007466E4" w:rsidRDefault="004730B0" w:rsidP="004730B0">
      <w:pPr>
        <w:jc w:val="center"/>
        <w:rPr>
          <w:b/>
          <w:color w:val="404040" w:themeColor="text1" w:themeTint="BF"/>
          <w:sz w:val="26"/>
          <w:szCs w:val="26"/>
        </w:rPr>
      </w:pPr>
      <w:r w:rsidRPr="007466E4">
        <w:rPr>
          <w:b/>
          <w:color w:val="404040" w:themeColor="text1" w:themeTint="BF"/>
          <w:sz w:val="26"/>
          <w:szCs w:val="26"/>
        </w:rPr>
        <w:t>налога на имущество физических лиц»</w:t>
      </w:r>
    </w:p>
    <w:p w:rsidR="004730B0" w:rsidRPr="007466E4" w:rsidRDefault="004730B0" w:rsidP="004730B0">
      <w:pPr>
        <w:jc w:val="center"/>
        <w:rPr>
          <w:b/>
          <w:color w:val="404040" w:themeColor="text1" w:themeTint="BF"/>
          <w:sz w:val="26"/>
          <w:szCs w:val="26"/>
        </w:rPr>
      </w:pPr>
    </w:p>
    <w:p w:rsidR="004730B0" w:rsidRPr="007466E4" w:rsidRDefault="004730B0" w:rsidP="004730B0">
      <w:pPr>
        <w:jc w:val="center"/>
        <w:rPr>
          <w:color w:val="404040" w:themeColor="text1" w:themeTint="BF"/>
          <w:sz w:val="26"/>
          <w:szCs w:val="26"/>
        </w:rPr>
      </w:pPr>
    </w:p>
    <w:p w:rsidR="004730B0" w:rsidRPr="007466E4" w:rsidRDefault="004730B0" w:rsidP="004730B0">
      <w:pPr>
        <w:ind w:firstLine="709"/>
        <w:jc w:val="both"/>
        <w:rPr>
          <w:rFonts w:cs="Arial"/>
          <w:b/>
          <w:color w:val="404040" w:themeColor="text1" w:themeTint="BF"/>
          <w:sz w:val="26"/>
          <w:szCs w:val="26"/>
        </w:rPr>
      </w:pPr>
      <w:proofErr w:type="gramStart"/>
      <w:r w:rsidRPr="007466E4">
        <w:rPr>
          <w:color w:val="404040" w:themeColor="text1" w:themeTint="BF"/>
          <w:sz w:val="26"/>
          <w:szCs w:val="26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</w:t>
      </w:r>
      <w:hyperlink r:id="rId4" w:history="1">
        <w:r w:rsidRPr="007466E4">
          <w:rPr>
            <w:color w:val="404040" w:themeColor="text1" w:themeTint="BF"/>
            <w:sz w:val="26"/>
            <w:szCs w:val="26"/>
          </w:rPr>
          <w:t xml:space="preserve"> Федеральным законом от 03.08.2018  № 334-ФЗ «О внесении изменений в статью 52 части первой и часть вторую Налогового кодекса Российской Федерации</w:t>
        </w:r>
      </w:hyperlink>
      <w:r w:rsidRPr="007466E4">
        <w:rPr>
          <w:color w:val="404040" w:themeColor="text1" w:themeTint="BF"/>
          <w:sz w:val="26"/>
          <w:szCs w:val="26"/>
        </w:rPr>
        <w:t xml:space="preserve">», </w:t>
      </w:r>
      <w:r w:rsidRPr="007466E4">
        <w:rPr>
          <w:rFonts w:cs="Arial"/>
          <w:color w:val="404040" w:themeColor="text1" w:themeTint="BF"/>
          <w:sz w:val="26"/>
          <w:szCs w:val="26"/>
        </w:rPr>
        <w:t>Уставом муниципального образования «</w:t>
      </w:r>
      <w:proofErr w:type="spellStart"/>
      <w:r w:rsidRPr="007466E4">
        <w:rPr>
          <w:rFonts w:cs="Arial"/>
          <w:color w:val="404040" w:themeColor="text1" w:themeTint="BF"/>
          <w:sz w:val="26"/>
          <w:szCs w:val="26"/>
        </w:rPr>
        <w:t>Юркинское</w:t>
      </w:r>
      <w:proofErr w:type="spellEnd"/>
      <w:r w:rsidRPr="007466E4">
        <w:rPr>
          <w:rFonts w:cs="Arial"/>
          <w:color w:val="404040" w:themeColor="text1" w:themeTint="BF"/>
          <w:sz w:val="26"/>
          <w:szCs w:val="26"/>
        </w:rPr>
        <w:t xml:space="preserve"> сельское поселение» Собрание депутатов </w:t>
      </w:r>
      <w:r w:rsidRPr="007466E4">
        <w:rPr>
          <w:color w:val="404040" w:themeColor="text1" w:themeTint="BF"/>
          <w:sz w:val="26"/>
          <w:szCs w:val="26"/>
        </w:rPr>
        <w:t>муниципального образования «</w:t>
      </w:r>
      <w:proofErr w:type="spellStart"/>
      <w:r w:rsidRPr="007466E4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7466E4">
        <w:rPr>
          <w:color w:val="404040" w:themeColor="text1" w:themeTint="BF"/>
          <w:sz w:val="26"/>
          <w:szCs w:val="26"/>
        </w:rPr>
        <w:t xml:space="preserve"> сельское поселение»</w:t>
      </w:r>
      <w:r w:rsidRPr="007466E4">
        <w:rPr>
          <w:rFonts w:cs="Arial"/>
          <w:b/>
          <w:color w:val="404040" w:themeColor="text1" w:themeTint="BF"/>
          <w:sz w:val="26"/>
          <w:szCs w:val="26"/>
        </w:rPr>
        <w:t xml:space="preserve"> </w:t>
      </w:r>
      <w:proofErr w:type="gramEnd"/>
    </w:p>
    <w:p w:rsidR="004730B0" w:rsidRPr="007466E4" w:rsidRDefault="004730B0" w:rsidP="004730B0">
      <w:pPr>
        <w:spacing w:line="343" w:lineRule="atLeast"/>
        <w:ind w:firstLine="708"/>
        <w:jc w:val="both"/>
        <w:rPr>
          <w:rFonts w:cs="Arial"/>
          <w:b/>
          <w:color w:val="404040" w:themeColor="text1" w:themeTint="BF"/>
          <w:sz w:val="26"/>
          <w:szCs w:val="26"/>
        </w:rPr>
      </w:pPr>
      <w:proofErr w:type="spellStart"/>
      <w:proofErr w:type="gramStart"/>
      <w:r w:rsidRPr="007466E4">
        <w:rPr>
          <w:rFonts w:cs="Arial"/>
          <w:b/>
          <w:color w:val="404040" w:themeColor="text1" w:themeTint="BF"/>
          <w:sz w:val="26"/>
          <w:szCs w:val="26"/>
        </w:rPr>
        <w:t>р</w:t>
      </w:r>
      <w:proofErr w:type="spellEnd"/>
      <w:proofErr w:type="gramEnd"/>
      <w:r w:rsidRPr="007466E4">
        <w:rPr>
          <w:rFonts w:cs="Arial"/>
          <w:b/>
          <w:color w:val="404040" w:themeColor="text1" w:themeTint="BF"/>
          <w:sz w:val="26"/>
          <w:szCs w:val="26"/>
        </w:rPr>
        <w:t xml:space="preserve"> е </w:t>
      </w:r>
      <w:proofErr w:type="spellStart"/>
      <w:r w:rsidRPr="007466E4">
        <w:rPr>
          <w:rFonts w:cs="Arial"/>
          <w:b/>
          <w:color w:val="404040" w:themeColor="text1" w:themeTint="BF"/>
          <w:sz w:val="26"/>
          <w:szCs w:val="26"/>
        </w:rPr>
        <w:t>ш</w:t>
      </w:r>
      <w:proofErr w:type="spellEnd"/>
      <w:r w:rsidRPr="007466E4">
        <w:rPr>
          <w:rFonts w:cs="Arial"/>
          <w:b/>
          <w:color w:val="404040" w:themeColor="text1" w:themeTint="BF"/>
          <w:sz w:val="26"/>
          <w:szCs w:val="26"/>
        </w:rPr>
        <w:t xml:space="preserve"> и л о:</w:t>
      </w:r>
    </w:p>
    <w:p w:rsidR="004730B0" w:rsidRPr="007466E4" w:rsidRDefault="004730B0" w:rsidP="004730B0">
      <w:pPr>
        <w:spacing w:line="343" w:lineRule="atLeast"/>
        <w:ind w:firstLine="708"/>
        <w:jc w:val="both"/>
        <w:rPr>
          <w:color w:val="404040" w:themeColor="text1" w:themeTint="BF"/>
          <w:sz w:val="26"/>
          <w:szCs w:val="26"/>
        </w:rPr>
      </w:pPr>
    </w:p>
    <w:p w:rsidR="004730B0" w:rsidRPr="007466E4" w:rsidRDefault="004730B0" w:rsidP="004730B0">
      <w:pPr>
        <w:tabs>
          <w:tab w:val="left" w:pos="1134"/>
        </w:tabs>
        <w:ind w:firstLine="709"/>
        <w:jc w:val="both"/>
        <w:rPr>
          <w:color w:val="404040" w:themeColor="text1" w:themeTint="BF"/>
          <w:sz w:val="26"/>
          <w:szCs w:val="26"/>
        </w:rPr>
      </w:pPr>
      <w:r w:rsidRPr="007466E4">
        <w:rPr>
          <w:color w:val="404040" w:themeColor="text1" w:themeTint="BF"/>
          <w:sz w:val="26"/>
          <w:szCs w:val="26"/>
        </w:rPr>
        <w:t>1.</w:t>
      </w:r>
      <w:r w:rsidRPr="007466E4">
        <w:rPr>
          <w:color w:val="404040" w:themeColor="text1" w:themeTint="BF"/>
          <w:sz w:val="26"/>
          <w:szCs w:val="26"/>
        </w:rPr>
        <w:tab/>
        <w:t>Внести в решение Собрания депутатов муниципального образования «</w:t>
      </w:r>
      <w:proofErr w:type="spellStart"/>
      <w:r w:rsidRPr="007466E4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7466E4">
        <w:rPr>
          <w:color w:val="404040" w:themeColor="text1" w:themeTint="BF"/>
          <w:sz w:val="26"/>
          <w:szCs w:val="26"/>
        </w:rPr>
        <w:t xml:space="preserve"> сельское поселение» от 14 ноября 2014 года    № 14 «Об установлении на территории муниципального образования «</w:t>
      </w:r>
      <w:proofErr w:type="spellStart"/>
      <w:r w:rsidRPr="007466E4">
        <w:rPr>
          <w:color w:val="404040" w:themeColor="text1" w:themeTint="BF"/>
          <w:sz w:val="26"/>
          <w:szCs w:val="26"/>
        </w:rPr>
        <w:t>Юркинское</w:t>
      </w:r>
      <w:proofErr w:type="spellEnd"/>
      <w:r w:rsidRPr="007466E4">
        <w:rPr>
          <w:color w:val="404040" w:themeColor="text1" w:themeTint="BF"/>
          <w:sz w:val="26"/>
          <w:szCs w:val="26"/>
        </w:rPr>
        <w:t xml:space="preserve"> сельское поселение» налога на имущество физических лиц» (далее по тесту – Решение) следующие изменения:</w:t>
      </w:r>
    </w:p>
    <w:p w:rsidR="004730B0" w:rsidRPr="007466E4" w:rsidRDefault="004730B0" w:rsidP="004730B0">
      <w:pPr>
        <w:tabs>
          <w:tab w:val="left" w:pos="1134"/>
        </w:tabs>
        <w:ind w:firstLine="709"/>
        <w:jc w:val="both"/>
        <w:rPr>
          <w:color w:val="404040" w:themeColor="text1" w:themeTint="BF"/>
          <w:sz w:val="26"/>
          <w:szCs w:val="26"/>
        </w:rPr>
      </w:pPr>
      <w:r w:rsidRPr="007466E4">
        <w:rPr>
          <w:color w:val="404040" w:themeColor="text1" w:themeTint="BF"/>
          <w:sz w:val="26"/>
          <w:szCs w:val="26"/>
        </w:rPr>
        <w:t>1.1.</w:t>
      </w:r>
      <w:r w:rsidRPr="007466E4">
        <w:rPr>
          <w:color w:val="404040" w:themeColor="text1" w:themeTint="BF"/>
          <w:sz w:val="26"/>
          <w:szCs w:val="26"/>
        </w:rPr>
        <w:tab/>
        <w:t>Подпункт 3.1 пункта 3 Решения изложить в следующей редакции:</w:t>
      </w:r>
    </w:p>
    <w:p w:rsidR="004730B0" w:rsidRPr="007466E4" w:rsidRDefault="004730B0" w:rsidP="004730B0">
      <w:pPr>
        <w:shd w:val="clear" w:color="auto" w:fill="FFFFFF"/>
        <w:spacing w:line="290" w:lineRule="atLeast"/>
        <w:ind w:firstLine="709"/>
        <w:jc w:val="both"/>
        <w:rPr>
          <w:color w:val="404040" w:themeColor="text1" w:themeTint="BF"/>
          <w:sz w:val="26"/>
          <w:szCs w:val="26"/>
        </w:rPr>
      </w:pPr>
      <w:r w:rsidRPr="007466E4">
        <w:rPr>
          <w:color w:val="404040" w:themeColor="text1" w:themeTint="BF"/>
          <w:sz w:val="26"/>
          <w:szCs w:val="26"/>
        </w:rPr>
        <w:t>«3.1.  0,1 процента в отношении:</w:t>
      </w:r>
    </w:p>
    <w:p w:rsidR="004730B0" w:rsidRPr="007466E4" w:rsidRDefault="004730B0" w:rsidP="004730B0">
      <w:pPr>
        <w:shd w:val="clear" w:color="auto" w:fill="FFFFFF"/>
        <w:spacing w:line="290" w:lineRule="atLeast"/>
        <w:ind w:firstLine="709"/>
        <w:jc w:val="both"/>
        <w:rPr>
          <w:color w:val="404040" w:themeColor="text1" w:themeTint="BF"/>
          <w:sz w:val="26"/>
          <w:szCs w:val="26"/>
        </w:rPr>
      </w:pPr>
      <w:bookmarkStart w:id="0" w:name="dst14396"/>
      <w:bookmarkEnd w:id="0"/>
      <w:r w:rsidRPr="007466E4">
        <w:rPr>
          <w:color w:val="404040" w:themeColor="text1" w:themeTint="BF"/>
          <w:sz w:val="26"/>
          <w:szCs w:val="26"/>
        </w:rPr>
        <w:t>жилых домов, частей жилых домов, квартир, частей квартир, комнат;</w:t>
      </w:r>
    </w:p>
    <w:p w:rsidR="004730B0" w:rsidRPr="007466E4" w:rsidRDefault="004730B0" w:rsidP="004730B0">
      <w:pPr>
        <w:shd w:val="clear" w:color="auto" w:fill="FFFFFF"/>
        <w:spacing w:line="290" w:lineRule="atLeast"/>
        <w:ind w:firstLine="709"/>
        <w:jc w:val="both"/>
        <w:rPr>
          <w:color w:val="404040" w:themeColor="text1" w:themeTint="BF"/>
          <w:sz w:val="26"/>
          <w:szCs w:val="26"/>
        </w:rPr>
      </w:pPr>
      <w:bookmarkStart w:id="1" w:name="dst10361"/>
      <w:bookmarkEnd w:id="1"/>
      <w:r w:rsidRPr="007466E4">
        <w:rPr>
          <w:color w:val="404040" w:themeColor="text1" w:themeTint="BF"/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730B0" w:rsidRPr="007466E4" w:rsidRDefault="004730B0" w:rsidP="004730B0">
      <w:pPr>
        <w:shd w:val="clear" w:color="auto" w:fill="FFFFFF"/>
        <w:spacing w:line="290" w:lineRule="atLeast"/>
        <w:ind w:firstLine="709"/>
        <w:jc w:val="both"/>
        <w:rPr>
          <w:color w:val="404040" w:themeColor="text1" w:themeTint="BF"/>
          <w:sz w:val="26"/>
          <w:szCs w:val="26"/>
        </w:rPr>
      </w:pPr>
      <w:bookmarkStart w:id="2" w:name="dst14397"/>
      <w:bookmarkEnd w:id="2"/>
      <w:r w:rsidRPr="007466E4">
        <w:rPr>
          <w:color w:val="404040" w:themeColor="text1" w:themeTint="BF"/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4730B0" w:rsidRPr="007466E4" w:rsidRDefault="004730B0" w:rsidP="004730B0">
      <w:pPr>
        <w:shd w:val="clear" w:color="auto" w:fill="FFFFFF"/>
        <w:spacing w:line="290" w:lineRule="atLeast"/>
        <w:ind w:firstLine="709"/>
        <w:jc w:val="both"/>
        <w:rPr>
          <w:color w:val="404040" w:themeColor="text1" w:themeTint="BF"/>
          <w:sz w:val="26"/>
          <w:szCs w:val="26"/>
        </w:rPr>
      </w:pPr>
      <w:bookmarkStart w:id="3" w:name="dst10363"/>
      <w:bookmarkEnd w:id="3"/>
      <w:r w:rsidRPr="007466E4">
        <w:rPr>
          <w:color w:val="404040" w:themeColor="text1" w:themeTint="BF"/>
          <w:sz w:val="26"/>
          <w:szCs w:val="26"/>
        </w:rPr>
        <w:t xml:space="preserve">гаражей и </w:t>
      </w:r>
      <w:proofErr w:type="spellStart"/>
      <w:r w:rsidRPr="007466E4">
        <w:rPr>
          <w:color w:val="404040" w:themeColor="text1" w:themeTint="BF"/>
          <w:sz w:val="26"/>
          <w:szCs w:val="26"/>
        </w:rPr>
        <w:t>машино-мест</w:t>
      </w:r>
      <w:proofErr w:type="spellEnd"/>
      <w:r w:rsidRPr="007466E4">
        <w:rPr>
          <w:color w:val="404040" w:themeColor="text1" w:themeTint="BF"/>
          <w:sz w:val="26"/>
          <w:szCs w:val="26"/>
        </w:rPr>
        <w:t>;</w:t>
      </w:r>
    </w:p>
    <w:p w:rsidR="004730B0" w:rsidRPr="007466E4" w:rsidRDefault="004730B0" w:rsidP="004730B0">
      <w:pPr>
        <w:shd w:val="clear" w:color="auto" w:fill="FFFFFF"/>
        <w:spacing w:line="290" w:lineRule="atLeast"/>
        <w:ind w:firstLine="709"/>
        <w:jc w:val="both"/>
        <w:rPr>
          <w:color w:val="404040" w:themeColor="text1" w:themeTint="BF"/>
          <w:sz w:val="26"/>
          <w:szCs w:val="26"/>
        </w:rPr>
      </w:pPr>
      <w:bookmarkStart w:id="4" w:name="dst10364"/>
      <w:bookmarkEnd w:id="4"/>
      <w:r w:rsidRPr="007466E4">
        <w:rPr>
          <w:color w:val="404040" w:themeColor="text1" w:themeTint="BF"/>
          <w:sz w:val="26"/>
          <w:szCs w:val="26"/>
        </w:rPr>
        <w:t>хозяйственных строений 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7466E4">
        <w:rPr>
          <w:color w:val="404040" w:themeColor="text1" w:themeTint="BF"/>
          <w:sz w:val="26"/>
          <w:szCs w:val="26"/>
        </w:rPr>
        <w:t>;»</w:t>
      </w:r>
      <w:proofErr w:type="gramEnd"/>
      <w:r w:rsidRPr="007466E4">
        <w:rPr>
          <w:color w:val="404040" w:themeColor="text1" w:themeTint="BF"/>
          <w:sz w:val="26"/>
          <w:szCs w:val="26"/>
        </w:rPr>
        <w:t>;</w:t>
      </w:r>
    </w:p>
    <w:p w:rsidR="004730B0" w:rsidRPr="007466E4" w:rsidRDefault="004730B0" w:rsidP="004730B0">
      <w:pPr>
        <w:tabs>
          <w:tab w:val="left" w:pos="1134"/>
        </w:tabs>
        <w:ind w:firstLine="709"/>
        <w:jc w:val="both"/>
        <w:rPr>
          <w:color w:val="404040" w:themeColor="text1" w:themeTint="BF"/>
          <w:sz w:val="26"/>
          <w:szCs w:val="26"/>
        </w:rPr>
      </w:pPr>
      <w:bookmarkStart w:id="5" w:name="dst10365"/>
      <w:bookmarkEnd w:id="5"/>
      <w:r w:rsidRPr="007466E4">
        <w:rPr>
          <w:color w:val="404040" w:themeColor="text1" w:themeTint="BF"/>
          <w:sz w:val="26"/>
          <w:szCs w:val="26"/>
        </w:rPr>
        <w:t>1.2. Подпункты 3.2 и 3.3 пункта 3  Решения изложить в следующей редакции:</w:t>
      </w:r>
    </w:p>
    <w:p w:rsidR="004730B0" w:rsidRPr="007466E4" w:rsidRDefault="004730B0" w:rsidP="004730B0">
      <w:pPr>
        <w:autoSpaceDE w:val="0"/>
        <w:autoSpaceDN w:val="0"/>
        <w:adjustRightInd w:val="0"/>
        <w:ind w:firstLine="709"/>
        <w:jc w:val="both"/>
        <w:rPr>
          <w:rFonts w:eastAsia="Calibri"/>
          <w:color w:val="404040" w:themeColor="text1" w:themeTint="BF"/>
          <w:sz w:val="26"/>
          <w:szCs w:val="26"/>
          <w:lang w:eastAsia="en-US"/>
        </w:rPr>
      </w:pPr>
      <w:r w:rsidRPr="007466E4">
        <w:rPr>
          <w:rFonts w:eastAsia="Calibri"/>
          <w:color w:val="404040" w:themeColor="text1" w:themeTint="BF"/>
          <w:sz w:val="26"/>
          <w:szCs w:val="26"/>
          <w:lang w:eastAsia="en-US"/>
        </w:rPr>
        <w:t>«3.2. 1,0 процента в отношении объектов налогообложения, включенных в перечень, определяемый в соответствии с пунктом 7 статьи 378</w:t>
      </w:r>
      <w:r w:rsidRPr="007466E4">
        <w:rPr>
          <w:rFonts w:eastAsia="Calibri"/>
          <w:color w:val="404040" w:themeColor="text1" w:themeTint="BF"/>
          <w:sz w:val="26"/>
          <w:szCs w:val="26"/>
          <w:vertAlign w:val="superscript"/>
          <w:lang w:eastAsia="en-US"/>
        </w:rPr>
        <w:t>2</w:t>
      </w:r>
      <w:r w:rsidRPr="007466E4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 Налогового кодекса Российской Федерации, в отношении объектов налогообложения, </w:t>
      </w:r>
      <w:r w:rsidRPr="007466E4">
        <w:rPr>
          <w:rFonts w:eastAsia="Calibri"/>
          <w:color w:val="404040" w:themeColor="text1" w:themeTint="BF"/>
          <w:sz w:val="26"/>
          <w:szCs w:val="26"/>
          <w:lang w:eastAsia="en-US"/>
        </w:rPr>
        <w:lastRenderedPageBreak/>
        <w:t>предусмотренных абзацем вторым пункта 10 статьи 378</w:t>
      </w:r>
      <w:r w:rsidRPr="007466E4">
        <w:rPr>
          <w:rFonts w:eastAsia="Calibri"/>
          <w:color w:val="404040" w:themeColor="text1" w:themeTint="BF"/>
          <w:sz w:val="26"/>
          <w:szCs w:val="26"/>
          <w:vertAlign w:val="superscript"/>
          <w:lang w:eastAsia="en-US"/>
        </w:rPr>
        <w:t>2</w:t>
      </w:r>
      <w:r w:rsidRPr="007466E4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 Налогового кодекса Российской Федерации; </w:t>
      </w:r>
    </w:p>
    <w:p w:rsidR="004730B0" w:rsidRPr="007466E4" w:rsidRDefault="004730B0" w:rsidP="004730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404040" w:themeColor="text1" w:themeTint="BF"/>
          <w:sz w:val="26"/>
          <w:szCs w:val="26"/>
          <w:lang w:eastAsia="en-US"/>
        </w:rPr>
      </w:pPr>
      <w:r w:rsidRPr="007466E4">
        <w:rPr>
          <w:rFonts w:eastAsia="Calibri"/>
          <w:color w:val="404040" w:themeColor="text1" w:themeTint="BF"/>
          <w:sz w:val="26"/>
          <w:szCs w:val="26"/>
          <w:lang w:eastAsia="en-US"/>
        </w:rPr>
        <w:t>3.3. 1,0 процента в отношении объектов налогообложения, кадастровая стоимость каждого из которых превышает 300 миллионов рублей</w:t>
      </w:r>
      <w:proofErr w:type="gramStart"/>
      <w:r w:rsidRPr="007466E4">
        <w:rPr>
          <w:rFonts w:eastAsia="Calibri"/>
          <w:color w:val="404040" w:themeColor="text1" w:themeTint="BF"/>
          <w:sz w:val="26"/>
          <w:szCs w:val="26"/>
          <w:lang w:eastAsia="en-US"/>
        </w:rPr>
        <w:t>;»</w:t>
      </w:r>
      <w:proofErr w:type="gramEnd"/>
      <w:r w:rsidRPr="007466E4">
        <w:rPr>
          <w:rFonts w:eastAsia="Calibri"/>
          <w:color w:val="404040" w:themeColor="text1" w:themeTint="BF"/>
          <w:sz w:val="26"/>
          <w:szCs w:val="26"/>
          <w:lang w:eastAsia="en-US"/>
        </w:rPr>
        <w:t>.</w:t>
      </w:r>
    </w:p>
    <w:p w:rsidR="004730B0" w:rsidRPr="007466E4" w:rsidRDefault="004730B0" w:rsidP="004730B0">
      <w:pPr>
        <w:shd w:val="clear" w:color="auto" w:fill="FFFFFF"/>
        <w:spacing w:line="290" w:lineRule="atLeast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4730B0" w:rsidRPr="007466E4" w:rsidRDefault="004730B0" w:rsidP="004730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7466E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2.</w:t>
      </w:r>
      <w:r w:rsidRPr="007466E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ab/>
        <w:t>Настоящее решение вступает в силу с момента опубликования</w:t>
      </w: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7466E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(обнародования) и распространяется на </w:t>
      </w:r>
      <w:proofErr w:type="gramStart"/>
      <w:r w:rsidRPr="007466E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правоотношения</w:t>
      </w:r>
      <w:proofErr w:type="gramEnd"/>
      <w:r w:rsidRPr="007466E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возникшие с 1 января 2018 года.</w:t>
      </w:r>
    </w:p>
    <w:p w:rsidR="004730B0" w:rsidRPr="007466E4" w:rsidRDefault="004730B0" w:rsidP="004730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4730B0" w:rsidRPr="00A70DA0" w:rsidRDefault="004730B0" w:rsidP="004730B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7466E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3.</w:t>
      </w:r>
      <w:r w:rsidRPr="00A70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DA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Настоящее решение обнародовать на информационном стенде  муниципального образования «</w:t>
      </w:r>
      <w:proofErr w:type="spellStart"/>
      <w:r w:rsidRPr="00A70DA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Юркинское</w:t>
      </w:r>
      <w:proofErr w:type="spellEnd"/>
      <w:r w:rsidRPr="00A70DA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сельское поселение» и разместить на сайте администрации муниципального образования «</w:t>
      </w:r>
      <w:proofErr w:type="spellStart"/>
      <w:r w:rsidRPr="00A70DA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Юринский</w:t>
      </w:r>
      <w:proofErr w:type="spellEnd"/>
      <w:r w:rsidRPr="00A70DA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муниципальный район» (страница «</w:t>
      </w:r>
      <w:proofErr w:type="spellStart"/>
      <w:r w:rsidRPr="00A70DA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Юркинское</w:t>
      </w:r>
      <w:proofErr w:type="spellEnd"/>
      <w:r w:rsidRPr="00A70DA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сельское поселение» в информационно-телекоммуникационной сети «Интернет».</w:t>
      </w:r>
      <w:proofErr w:type="gramEnd"/>
    </w:p>
    <w:p w:rsidR="004730B0" w:rsidRPr="00A70DA0" w:rsidRDefault="004730B0" w:rsidP="004730B0">
      <w:pPr>
        <w:pStyle w:val="ConsPlusNormal"/>
        <w:tabs>
          <w:tab w:val="left" w:pos="1134"/>
        </w:tabs>
        <w:ind w:firstLine="709"/>
        <w:jc w:val="both"/>
        <w:rPr>
          <w:color w:val="404040" w:themeColor="text1" w:themeTint="BF"/>
          <w:sz w:val="26"/>
          <w:szCs w:val="26"/>
        </w:rPr>
      </w:pPr>
    </w:p>
    <w:p w:rsidR="004730B0" w:rsidRPr="007466E4" w:rsidRDefault="004730B0" w:rsidP="004730B0">
      <w:pPr>
        <w:pStyle w:val="a5"/>
        <w:ind w:right="-766" w:firstLine="0"/>
        <w:jc w:val="both"/>
        <w:rPr>
          <w:b/>
          <w:bCs/>
          <w:color w:val="404040" w:themeColor="text1" w:themeTint="BF"/>
          <w:sz w:val="26"/>
          <w:szCs w:val="26"/>
        </w:rPr>
      </w:pPr>
    </w:p>
    <w:p w:rsidR="004730B0" w:rsidRPr="007466E4" w:rsidRDefault="004730B0" w:rsidP="004730B0">
      <w:pPr>
        <w:pStyle w:val="a5"/>
        <w:ind w:right="-766" w:firstLine="0"/>
        <w:jc w:val="both"/>
        <w:rPr>
          <w:b/>
          <w:bCs/>
          <w:color w:val="404040" w:themeColor="text1" w:themeTint="BF"/>
          <w:sz w:val="26"/>
          <w:szCs w:val="26"/>
        </w:rPr>
      </w:pPr>
      <w:r w:rsidRPr="007466E4">
        <w:rPr>
          <w:b/>
          <w:bCs/>
          <w:color w:val="404040" w:themeColor="text1" w:themeTint="BF"/>
          <w:sz w:val="26"/>
          <w:szCs w:val="26"/>
        </w:rPr>
        <w:t>Председатель Собрания депутатов</w:t>
      </w:r>
    </w:p>
    <w:p w:rsidR="004730B0" w:rsidRPr="007466E4" w:rsidRDefault="004730B0" w:rsidP="004730B0">
      <w:pPr>
        <w:pStyle w:val="a5"/>
        <w:ind w:right="-766" w:firstLine="0"/>
        <w:jc w:val="both"/>
        <w:rPr>
          <w:b/>
          <w:bCs/>
          <w:color w:val="404040" w:themeColor="text1" w:themeTint="BF"/>
          <w:sz w:val="26"/>
          <w:szCs w:val="26"/>
        </w:rPr>
      </w:pPr>
      <w:r w:rsidRPr="007466E4">
        <w:rPr>
          <w:b/>
          <w:bCs/>
          <w:color w:val="404040" w:themeColor="text1" w:themeTint="BF"/>
          <w:sz w:val="26"/>
          <w:szCs w:val="26"/>
        </w:rPr>
        <w:t xml:space="preserve">муниципального образования </w:t>
      </w:r>
    </w:p>
    <w:p w:rsidR="004730B0" w:rsidRPr="007466E4" w:rsidRDefault="004730B0" w:rsidP="004730B0">
      <w:pPr>
        <w:pStyle w:val="a5"/>
        <w:ind w:right="-766" w:firstLine="0"/>
        <w:jc w:val="both"/>
        <w:rPr>
          <w:b/>
          <w:bCs/>
          <w:color w:val="404040" w:themeColor="text1" w:themeTint="BF"/>
          <w:sz w:val="26"/>
          <w:szCs w:val="26"/>
        </w:rPr>
      </w:pPr>
      <w:r w:rsidRPr="007466E4">
        <w:rPr>
          <w:b/>
          <w:bCs/>
          <w:color w:val="404040" w:themeColor="text1" w:themeTint="BF"/>
          <w:sz w:val="26"/>
          <w:szCs w:val="26"/>
        </w:rPr>
        <w:t>«</w:t>
      </w:r>
      <w:proofErr w:type="spellStart"/>
      <w:r w:rsidRPr="007466E4">
        <w:rPr>
          <w:b/>
          <w:bCs/>
          <w:color w:val="404040" w:themeColor="text1" w:themeTint="BF"/>
          <w:sz w:val="26"/>
          <w:szCs w:val="26"/>
        </w:rPr>
        <w:t>Юркинское</w:t>
      </w:r>
      <w:proofErr w:type="spellEnd"/>
      <w:r w:rsidRPr="007466E4">
        <w:rPr>
          <w:b/>
          <w:bCs/>
          <w:color w:val="404040" w:themeColor="text1" w:themeTint="BF"/>
          <w:sz w:val="26"/>
          <w:szCs w:val="26"/>
        </w:rPr>
        <w:t xml:space="preserve"> сельское поселение»                                                       Н.С. Иванова</w:t>
      </w:r>
    </w:p>
    <w:p w:rsidR="004730B0" w:rsidRPr="007466E4" w:rsidRDefault="004730B0" w:rsidP="004730B0">
      <w:pPr>
        <w:rPr>
          <w:color w:val="404040" w:themeColor="text1" w:themeTint="BF"/>
          <w:sz w:val="26"/>
          <w:szCs w:val="26"/>
        </w:rPr>
      </w:pPr>
    </w:p>
    <w:p w:rsidR="004730B0" w:rsidRPr="007466E4" w:rsidRDefault="004730B0" w:rsidP="004730B0">
      <w:pPr>
        <w:rPr>
          <w:color w:val="404040" w:themeColor="text1" w:themeTint="BF"/>
          <w:sz w:val="26"/>
          <w:szCs w:val="26"/>
        </w:rPr>
      </w:pPr>
    </w:p>
    <w:p w:rsidR="004730B0" w:rsidRPr="007466E4" w:rsidRDefault="004730B0" w:rsidP="004730B0">
      <w:pPr>
        <w:rPr>
          <w:color w:val="404040" w:themeColor="text1" w:themeTint="BF"/>
          <w:sz w:val="26"/>
          <w:szCs w:val="26"/>
        </w:rPr>
      </w:pPr>
    </w:p>
    <w:p w:rsidR="004730B0" w:rsidRPr="00BD68A2" w:rsidRDefault="004730B0" w:rsidP="004730B0">
      <w:pPr>
        <w:rPr>
          <w:sz w:val="26"/>
          <w:szCs w:val="26"/>
        </w:rPr>
      </w:pPr>
    </w:p>
    <w:p w:rsidR="000701AA" w:rsidRDefault="000701AA"/>
    <w:sectPr w:rsidR="000701AA" w:rsidSect="004D1C63">
      <w:footerReference w:type="even" r:id="rId5"/>
      <w:footerReference w:type="default" r:id="rId6"/>
      <w:pgSz w:w="11906" w:h="16838"/>
      <w:pgMar w:top="1134" w:right="851" w:bottom="1134" w:left="164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FB" w:rsidRDefault="004730B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62FB" w:rsidRDefault="004730B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FB" w:rsidRDefault="004730B0">
    <w:pPr>
      <w:pStyle w:val="a7"/>
      <w:framePr w:wrap="around" w:vAnchor="text" w:hAnchor="margin" w:xAlign="right" w:y="1"/>
      <w:rPr>
        <w:rStyle w:val="a9"/>
      </w:rPr>
    </w:pPr>
  </w:p>
  <w:p w:rsidR="004462FB" w:rsidRDefault="004730B0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30B0"/>
    <w:rsid w:val="00012230"/>
    <w:rsid w:val="00061B48"/>
    <w:rsid w:val="000701AA"/>
    <w:rsid w:val="001A6514"/>
    <w:rsid w:val="00321122"/>
    <w:rsid w:val="0045453D"/>
    <w:rsid w:val="004730B0"/>
    <w:rsid w:val="0056470F"/>
    <w:rsid w:val="005A6B28"/>
    <w:rsid w:val="00850769"/>
    <w:rsid w:val="00A87B96"/>
    <w:rsid w:val="00B475FA"/>
    <w:rsid w:val="00CE3C96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B0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4730B0"/>
    <w:pPr>
      <w:ind w:right="-199"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73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4730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730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4730B0"/>
  </w:style>
  <w:style w:type="paragraph" w:styleId="3">
    <w:name w:val="Body Text Indent 3"/>
    <w:basedOn w:val="a"/>
    <w:link w:val="30"/>
    <w:rsid w:val="004730B0"/>
    <w:pPr>
      <w:ind w:firstLine="851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73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730B0"/>
    <w:pPr>
      <w:autoSpaceDE w:val="0"/>
      <w:autoSpaceDN w:val="0"/>
      <w:adjustRightInd w:val="0"/>
      <w:spacing w:after="0" w:after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hyperlink" Target="http://www.consultant.ru/document/cons_doc_LAW_283720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муниципального образования «Юркинское сельское поселение» 
от 14 ноября 2014 года № 14 «Об установлении на территории
 муниципального образования «Юркинское сельское поселение» 
налога на имущество физических лиц»
</_x041e__x043f__x0438__x0441__x0430__x043d__x0438__x0435_>
    <_x041f__x0430__x043f__x043a__x0430_ xmlns="409af9b2-612a-4f83-a443-8c6aec601e85">2019 г</_x041f__x0430__x043f__x043a__x0430_>
    <_dlc_DocId xmlns="57504d04-691e-4fc4-8f09-4f19fdbe90f6">XXJ7TYMEEKJ2-5069-379</_dlc_DocId>
    <_dlc_DocIdUrl xmlns="57504d04-691e-4fc4-8f09-4f19fdbe90f6">
      <Url>https://vip.gov.mari.ru/jurino/_layouts/DocIdRedir.aspx?ID=XXJ7TYMEEKJ2-5069-379</Url>
      <Description>XXJ7TYMEEKJ2-5069-379</Description>
    </_dlc_DocIdUrl>
  </documentManagement>
</p:properties>
</file>

<file path=customXml/itemProps1.xml><?xml version="1.0" encoding="utf-8"?>
<ds:datastoreItem xmlns:ds="http://schemas.openxmlformats.org/officeDocument/2006/customXml" ds:itemID="{B7438103-FF50-4459-A57D-95918E6D62DA}"/>
</file>

<file path=customXml/itemProps2.xml><?xml version="1.0" encoding="utf-8"?>
<ds:datastoreItem xmlns:ds="http://schemas.openxmlformats.org/officeDocument/2006/customXml" ds:itemID="{2563766D-02C4-46AD-803D-598D828A40B3}"/>
</file>

<file path=customXml/itemProps3.xml><?xml version="1.0" encoding="utf-8"?>
<ds:datastoreItem xmlns:ds="http://schemas.openxmlformats.org/officeDocument/2006/customXml" ds:itemID="{8C1CAB8E-D3B5-47D3-BDB3-C106A067FB95}"/>
</file>

<file path=customXml/itemProps4.xml><?xml version="1.0" encoding="utf-8"?>
<ds:datastoreItem xmlns:ds="http://schemas.openxmlformats.org/officeDocument/2006/customXml" ds:itemID="{52AD7160-7C94-45CC-A555-CBF40AF7F3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25.02.2019г. №214</dc:title>
  <dc:creator>admin</dc:creator>
  <cp:lastModifiedBy>admin</cp:lastModifiedBy>
  <cp:revision>1</cp:revision>
  <dcterms:created xsi:type="dcterms:W3CDTF">2019-02-28T13:44:00Z</dcterms:created>
  <dcterms:modified xsi:type="dcterms:W3CDTF">2019-02-28T13:47:00Z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24d3a33e-4036-4e9b-914e-c50247d58f10</vt:lpwstr>
  </property>
</Properties>
</file>