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FB" w:rsidRDefault="005D4EFB" w:rsidP="00EE07DA">
      <w:pPr>
        <w:jc w:val="center"/>
        <w:rPr>
          <w:rFonts w:ascii="Times New Roman" w:hAnsi="Times New Roman" w:cs="Times New Roman"/>
          <w:b/>
        </w:rPr>
      </w:pPr>
    </w:p>
    <w:p w:rsidR="00987039" w:rsidRPr="00987039" w:rsidRDefault="00987039" w:rsidP="00987039">
      <w:pPr>
        <w:jc w:val="right"/>
        <w:rPr>
          <w:rFonts w:ascii="Times New Roman" w:eastAsia="Calibri" w:hAnsi="Times New Roman" w:cs="Times New Roman"/>
          <w:b/>
          <w:sz w:val="24"/>
        </w:rPr>
      </w:pPr>
    </w:p>
    <w:p w:rsidR="00987039" w:rsidRPr="00987039" w:rsidRDefault="00987039" w:rsidP="009870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7039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Pr="00987039">
        <w:rPr>
          <w:rFonts w:ascii="Times New Roman" w:eastAsia="Calibri" w:hAnsi="Times New Roman" w:cs="Times New Roman"/>
          <w:b/>
          <w:sz w:val="28"/>
          <w:szCs w:val="28"/>
        </w:rPr>
        <w:t xml:space="preserve"> Е Ш Е Н И Е</w:t>
      </w:r>
    </w:p>
    <w:p w:rsidR="00987039" w:rsidRDefault="00987039" w:rsidP="00987039">
      <w:pPr>
        <w:pStyle w:val="msonormalbullet2gifbullet2gif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proofErr w:type="spellStart"/>
      <w:r>
        <w:rPr>
          <w:b/>
          <w:sz w:val="28"/>
          <w:szCs w:val="28"/>
        </w:rPr>
        <w:t>Марьинского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                                четвертого  созыва</w:t>
      </w:r>
    </w:p>
    <w:p w:rsidR="00987039" w:rsidRPr="003D54B5" w:rsidRDefault="004407DF" w:rsidP="00987039">
      <w:pPr>
        <w:pStyle w:val="msonormalbullet2gifbullet3gi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№  95</w:t>
      </w:r>
      <w:r w:rsidR="00987039">
        <w:rPr>
          <w:b/>
          <w:sz w:val="28"/>
          <w:szCs w:val="28"/>
        </w:rPr>
        <w:t xml:space="preserve">                                                                      от   </w:t>
      </w:r>
      <w:r>
        <w:rPr>
          <w:b/>
          <w:sz w:val="28"/>
          <w:szCs w:val="28"/>
        </w:rPr>
        <w:t>18 августа</w:t>
      </w:r>
      <w:r w:rsidR="00987039">
        <w:rPr>
          <w:b/>
          <w:sz w:val="28"/>
          <w:szCs w:val="28"/>
        </w:rPr>
        <w:t xml:space="preserve">  2020 года</w:t>
      </w:r>
    </w:p>
    <w:p w:rsidR="00987039" w:rsidRPr="00B35441" w:rsidRDefault="00987039" w:rsidP="00987039">
      <w:pPr>
        <w:rPr>
          <w:rFonts w:ascii="Calibri" w:eastAsia="Calibri" w:hAnsi="Calibri" w:cs="Times New Roman"/>
          <w:b/>
          <w:sz w:val="28"/>
          <w:szCs w:val="28"/>
        </w:rPr>
      </w:pPr>
    </w:p>
    <w:p w:rsidR="001243E7" w:rsidRPr="00EE07DA" w:rsidRDefault="001243E7" w:rsidP="00EE0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перечня видов муниципального контроля, 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осуществляемых</w:t>
      </w: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органом муниципального контроля                      </w:t>
      </w: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98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Марьинского</w:t>
      </w:r>
      <w:proofErr w:type="spellEnd"/>
      <w:r w:rsidR="00987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EE07DA" w:rsidRDefault="00EE07DA" w:rsidP="009870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 осуществления муниципального контроля на территории </w:t>
      </w:r>
      <w:proofErr w:type="spellStart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26 января 2008 </w:t>
      </w:r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proofErr w:type="spellStart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E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E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E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E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7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 о</w:t>
      </w:r>
      <w:r w:rsidR="001243E7" w:rsidRPr="00EE0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47C42" w:rsidRDefault="00EE07DA" w:rsidP="0098703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органом муниципального контроля</w:t>
      </w:r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proofErr w:type="spellStart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Марьинская</w:t>
      </w:r>
      <w:proofErr w:type="spellEnd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1E6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47C42" w:rsidRDefault="001243E7" w:rsidP="0098703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59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муниципального контроля, осуществляемого </w:t>
      </w:r>
      <w:proofErr w:type="spellStart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</w:t>
      </w:r>
      <w:r w:rsidR="0059703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E6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47C42" w:rsidRDefault="00147C42" w:rsidP="0059703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</w:t>
      </w:r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43E7"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 в отношении юридических лиц и индивидуальных предпринимателей,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утвержденным пунктом 2 настоящего реш</w:t>
      </w:r>
      <w:r w:rsidR="001E63D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перечнем</w:t>
      </w:r>
      <w:r w:rsidR="0098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</w:t>
      </w:r>
      <w:r w:rsidR="002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и глава </w:t>
      </w:r>
      <w:proofErr w:type="spellStart"/>
      <w:r w:rsidR="002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2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="001E6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52F3A" w:rsidRDefault="001243E7" w:rsidP="00597038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</w:t>
      </w:r>
      <w:r w:rsidR="002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proofErr w:type="spellStart"/>
      <w:r w:rsidR="002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Марьинской</w:t>
      </w:r>
      <w:proofErr w:type="spellEnd"/>
      <w:r w:rsidR="002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администрации, указанные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полномочия по муниципальному контролю в пределах компетенции органов местного самоуправления, установленной федеральными законами, иными нормативными правовыми актами Российской Федерации, законами</w:t>
      </w:r>
      <w:r w:rsidR="00147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нормативными правовыми актами </w:t>
      </w:r>
      <w:proofErr w:type="spellStart"/>
      <w:r w:rsidR="00252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2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порядок осуществления соответствующих видов муниципального контроля.</w:t>
      </w:r>
      <w:r w:rsidR="00252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597038" w:rsidRDefault="00597038" w:rsidP="0059703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252F3A" w:rsidRPr="00597038">
        <w:rPr>
          <w:rFonts w:ascii="Times New Roman" w:hAnsi="Times New Roman" w:cs="Times New Roman"/>
          <w:sz w:val="28"/>
          <w:szCs w:val="28"/>
        </w:rPr>
        <w:t>Признать утратившим силу решение Собрания депутатов муниципального образования «</w:t>
      </w:r>
      <w:proofErr w:type="spellStart"/>
      <w:r w:rsidR="00252F3A" w:rsidRPr="00597038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252F3A" w:rsidRPr="00597038">
        <w:rPr>
          <w:rFonts w:ascii="Times New Roman" w:hAnsi="Times New Roman" w:cs="Times New Roman"/>
          <w:sz w:val="28"/>
          <w:szCs w:val="28"/>
        </w:rPr>
        <w:t xml:space="preserve"> сельское поселение» от 28 </w:t>
      </w:r>
      <w:r>
        <w:rPr>
          <w:rFonts w:ascii="Times New Roman" w:hAnsi="Times New Roman" w:cs="Times New Roman"/>
          <w:sz w:val="28"/>
          <w:szCs w:val="28"/>
        </w:rPr>
        <w:t>марта 2017 года № 125</w:t>
      </w:r>
      <w:r w:rsidR="00252F3A" w:rsidRPr="00597038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52F3A" w:rsidRPr="00597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252F3A" w:rsidRPr="00597038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>видов муниципального контроля, осуществляемых органом</w:t>
      </w:r>
      <w:r w:rsidR="00252F3A" w:rsidRPr="00597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252F3A" w:rsidRPr="00597038">
        <w:rPr>
          <w:rFonts w:ascii="Times New Roman" w:hAnsi="Times New Roman" w:cs="Times New Roman"/>
          <w:sz w:val="28"/>
          <w:szCs w:val="28"/>
        </w:rPr>
        <w:t xml:space="preserve"> </w:t>
      </w:r>
      <w:r w:rsidRPr="005970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52F3A" w:rsidRPr="00597038">
        <w:rPr>
          <w:rFonts w:ascii="Times New Roman" w:hAnsi="Times New Roman" w:cs="Times New Roman"/>
          <w:sz w:val="28"/>
          <w:szCs w:val="28"/>
        </w:rPr>
        <w:t>».</w:t>
      </w:r>
    </w:p>
    <w:p w:rsidR="00597038" w:rsidRDefault="00597038" w:rsidP="0059703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038" w:rsidRDefault="00597038" w:rsidP="0059703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7038" w:rsidRDefault="00597038" w:rsidP="005970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F3A" w:rsidRPr="00597038" w:rsidRDefault="00597038" w:rsidP="0059703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252F3A" w:rsidRPr="00252F3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="00252F3A" w:rsidRPr="00252F3A">
        <w:rPr>
          <w:rFonts w:ascii="Times New Roman" w:hAnsi="Times New Roman" w:cs="Times New Roman"/>
          <w:bCs/>
          <w:sz w:val="28"/>
          <w:szCs w:val="28"/>
        </w:rPr>
        <w:t>Марьинского</w:t>
      </w:r>
      <w:proofErr w:type="spellEnd"/>
      <w:r w:rsidR="00252F3A" w:rsidRPr="00252F3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252F3A" w:rsidRPr="00252F3A">
        <w:rPr>
          <w:rFonts w:ascii="Times New Roman" w:hAnsi="Times New Roman" w:cs="Times New Roman"/>
          <w:sz w:val="28"/>
          <w:szCs w:val="28"/>
        </w:rPr>
        <w:t xml:space="preserve"> и  разместить на  официальном сайте  </w:t>
      </w:r>
      <w:proofErr w:type="spellStart"/>
      <w:r w:rsidR="00252F3A" w:rsidRPr="00252F3A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252F3A" w:rsidRPr="00252F3A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="00252F3A" w:rsidRPr="00252F3A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252F3A" w:rsidRPr="00252F3A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252F3A" w:rsidRPr="00252F3A" w:rsidRDefault="00252F3A" w:rsidP="00597038">
      <w:pPr>
        <w:pStyle w:val="ConsPlusNormal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F3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обнародования. </w:t>
      </w:r>
    </w:p>
    <w:p w:rsidR="00252F3A" w:rsidRPr="00597038" w:rsidRDefault="00252F3A" w:rsidP="00597038">
      <w:pPr>
        <w:pStyle w:val="a5"/>
        <w:widowControl w:val="0"/>
        <w:numPr>
          <w:ilvl w:val="0"/>
          <w:numId w:val="4"/>
        </w:num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970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70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52F3A" w:rsidRPr="00252F3A" w:rsidRDefault="00252F3A" w:rsidP="00252F3A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p w:rsidR="00252F3A" w:rsidRDefault="00252F3A" w:rsidP="00252F3A">
      <w:pPr>
        <w:pStyle w:val="a7"/>
        <w:contextualSpacing/>
        <w:jc w:val="both"/>
        <w:rPr>
          <w:rStyle w:val="a6"/>
          <w:rFonts w:ascii="Times New Roman" w:hAnsi="Times New Roman" w:cs="Times New Roman"/>
        </w:rPr>
      </w:pPr>
    </w:p>
    <w:p w:rsidR="00252F3A" w:rsidRPr="00597038" w:rsidRDefault="00252F3A" w:rsidP="00252F3A">
      <w:pPr>
        <w:pStyle w:val="a7"/>
        <w:contextualSpacing/>
        <w:jc w:val="both"/>
        <w:rPr>
          <w:rStyle w:val="a6"/>
          <w:rFonts w:ascii="Times New Roman" w:hAnsi="Times New Roman" w:cs="Times New Roman"/>
          <w:bCs w:val="0"/>
          <w:color w:val="auto"/>
        </w:rPr>
      </w:pPr>
      <w:r w:rsidRPr="00597038">
        <w:rPr>
          <w:rStyle w:val="a6"/>
          <w:rFonts w:ascii="Times New Roman" w:hAnsi="Times New Roman" w:cs="Times New Roman"/>
          <w:color w:val="auto"/>
        </w:rPr>
        <w:t xml:space="preserve">Глава </w:t>
      </w:r>
      <w:proofErr w:type="spellStart"/>
      <w:r w:rsidRPr="00597038">
        <w:rPr>
          <w:rStyle w:val="a6"/>
          <w:rFonts w:ascii="Times New Roman" w:hAnsi="Times New Roman" w:cs="Times New Roman"/>
          <w:color w:val="auto"/>
        </w:rPr>
        <w:t>Марьинского</w:t>
      </w:r>
      <w:proofErr w:type="spellEnd"/>
      <w:r w:rsidRPr="00597038">
        <w:rPr>
          <w:rStyle w:val="a6"/>
          <w:rFonts w:ascii="Times New Roman" w:hAnsi="Times New Roman" w:cs="Times New Roman"/>
          <w:color w:val="auto"/>
        </w:rPr>
        <w:t xml:space="preserve"> </w:t>
      </w:r>
    </w:p>
    <w:p w:rsidR="00252F3A" w:rsidRPr="00597038" w:rsidRDefault="00252F3A" w:rsidP="00252F3A">
      <w:pPr>
        <w:pStyle w:val="a7"/>
        <w:contextualSpacing/>
        <w:jc w:val="both"/>
        <w:rPr>
          <w:rStyle w:val="a6"/>
          <w:rFonts w:ascii="Times New Roman" w:hAnsi="Times New Roman" w:cs="Times New Roman"/>
          <w:color w:val="auto"/>
        </w:rPr>
      </w:pPr>
      <w:r w:rsidRPr="00597038">
        <w:rPr>
          <w:rStyle w:val="a6"/>
          <w:rFonts w:ascii="Times New Roman" w:hAnsi="Times New Roman" w:cs="Times New Roman"/>
          <w:color w:val="auto"/>
        </w:rPr>
        <w:t xml:space="preserve">сельского поселения:                                                          С.М. </w:t>
      </w:r>
      <w:proofErr w:type="spellStart"/>
      <w:r w:rsidRPr="00597038">
        <w:rPr>
          <w:rStyle w:val="a6"/>
          <w:rFonts w:ascii="Times New Roman" w:hAnsi="Times New Roman" w:cs="Times New Roman"/>
          <w:color w:val="auto"/>
        </w:rPr>
        <w:t>Подшивалова</w:t>
      </w:r>
      <w:proofErr w:type="spellEnd"/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38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3E7" w:rsidRPr="00EF44C1" w:rsidRDefault="00597038" w:rsidP="00597038">
      <w:pPr>
        <w:pStyle w:val="a5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="001243E7"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F44C1"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="001243E7"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4C1"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EF44C1" w:rsidRPr="00EF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="005D4E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407DF">
        <w:rPr>
          <w:rFonts w:ascii="Times New Roman" w:eastAsia="Times New Roman" w:hAnsi="Times New Roman" w:cs="Times New Roman"/>
          <w:sz w:val="24"/>
          <w:szCs w:val="24"/>
          <w:lang w:eastAsia="ru-RU"/>
        </w:rPr>
        <w:t>18 августа 2020 года № 95</w:t>
      </w:r>
    </w:p>
    <w:p w:rsidR="00597038" w:rsidRDefault="00597038" w:rsidP="00597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43E7" w:rsidRPr="00597038" w:rsidRDefault="001243E7" w:rsidP="005970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  <w:r w:rsidRPr="00EE07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видов муниципального контроля, </w:t>
      </w:r>
      <w:r w:rsidR="0059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</w:t>
      </w: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осуществляемого </w:t>
      </w:r>
      <w:proofErr w:type="spellStart"/>
      <w:r w:rsidR="0059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Марьинской</w:t>
      </w:r>
      <w:proofErr w:type="spellEnd"/>
      <w:r w:rsidR="005970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сельской </w:t>
      </w:r>
      <w:r w:rsidRPr="00EE0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837"/>
        <w:gridCol w:w="2426"/>
        <w:gridCol w:w="3983"/>
      </w:tblGrid>
      <w:tr w:rsidR="00B866C7" w:rsidTr="00597038">
        <w:trPr>
          <w:trHeight w:hRule="exact" w:val="17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6C7" w:rsidRPr="00B866C7" w:rsidRDefault="00B866C7">
            <w:pPr>
              <w:pStyle w:val="20"/>
              <w:shd w:val="clear" w:color="auto" w:fill="auto"/>
              <w:spacing w:before="0" w:after="60" w:line="220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B866C7" w:rsidRPr="00B866C7" w:rsidRDefault="00B866C7">
            <w:pPr>
              <w:pStyle w:val="20"/>
              <w:shd w:val="clear" w:color="auto" w:fill="auto"/>
              <w:spacing w:before="60" w:line="220" w:lineRule="exac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6C7" w:rsidRPr="00B866C7" w:rsidRDefault="00B866C7">
            <w:pPr>
              <w:pStyle w:val="20"/>
              <w:shd w:val="clear" w:color="auto" w:fill="auto"/>
              <w:spacing w:before="0" w:line="27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Наименование видов муниципального контроля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66C7" w:rsidRPr="00B866C7" w:rsidRDefault="00B866C7">
            <w:pPr>
              <w:pStyle w:val="20"/>
              <w:shd w:val="clear" w:color="auto" w:fill="auto"/>
              <w:spacing w:before="0" w:line="278" w:lineRule="exact"/>
              <w:jc w:val="center"/>
              <w:rPr>
                <w:rStyle w:val="211pt"/>
                <w:rFonts w:ascii="Times New Roman" w:hAnsi="Times New Roman" w:cs="Times New Roman"/>
                <w:b/>
                <w:color w:val="000000"/>
              </w:rPr>
            </w:pPr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Основание (реквизиты нормативного правового акта)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66C7" w:rsidRPr="00B866C7" w:rsidRDefault="00B866C7" w:rsidP="00597038">
            <w:pPr>
              <w:pStyle w:val="20"/>
              <w:shd w:val="clear" w:color="auto" w:fill="auto"/>
              <w:spacing w:before="0"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 xml:space="preserve">Орган местного самоуправления </w:t>
            </w:r>
            <w:proofErr w:type="spellStart"/>
            <w:r w:rsidR="00597038">
              <w:rPr>
                <w:rFonts w:ascii="Times New Roman" w:hAnsi="Times New Roman" w:cs="Times New Roman"/>
                <w:b/>
                <w:sz w:val="22"/>
                <w:szCs w:val="22"/>
              </w:rPr>
              <w:t>Марьинского</w:t>
            </w:r>
            <w:proofErr w:type="spellEnd"/>
            <w:r w:rsidR="005970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</w:t>
            </w:r>
            <w:r w:rsidRPr="00B86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поселени</w:t>
            </w:r>
            <w:r w:rsidR="00597038">
              <w:rPr>
                <w:rFonts w:ascii="Times New Roman" w:hAnsi="Times New Roman" w:cs="Times New Roman"/>
                <w:b/>
                <w:sz w:val="22"/>
                <w:szCs w:val="22"/>
              </w:rPr>
              <w:t>я</w:t>
            </w:r>
            <w:r w:rsidRPr="00B866C7">
              <w:rPr>
                <w:rStyle w:val="211pt"/>
                <w:rFonts w:ascii="Times New Roman" w:hAnsi="Times New Roman" w:cs="Times New Roman"/>
                <w:b/>
                <w:color w:val="000000"/>
              </w:rPr>
              <w:t>, уполномоченный на осуществление муниципального контроля</w:t>
            </w:r>
          </w:p>
        </w:tc>
      </w:tr>
      <w:tr w:rsidR="00B866C7" w:rsidTr="00597038">
        <w:trPr>
          <w:trHeight w:hRule="exact" w:val="19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6C7" w:rsidRPr="00770F23" w:rsidRDefault="00597038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6C7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обеспечением сохранности автомобильных дорог местного значения в границах населенных пунктов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</w:rPr>
              <w:t>Марьинское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66C7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№ 20 </w:t>
            </w:r>
            <w:r w:rsidR="00D640D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от 30.05.2013г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0F23" w:rsidRDefault="00597038" w:rsidP="005970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администрация;                              ведущий специалист и глава </w:t>
            </w:r>
            <w:proofErr w:type="spellStart"/>
            <w:r>
              <w:rPr>
                <w:rFonts w:ascii="Times New Roman" w:hAnsi="Times New Roman" w:cs="Times New Roman"/>
              </w:rPr>
              <w:t>Марьинской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сельской администрации</w:t>
            </w:r>
          </w:p>
          <w:p w:rsidR="00B866C7" w:rsidRPr="00770F23" w:rsidRDefault="00B866C7" w:rsidP="00770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73C" w:rsidTr="00597038">
        <w:trPr>
          <w:trHeight w:hRule="exact" w:val="8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597038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Жилищный контроль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№ 32 </w:t>
            </w:r>
            <w:r w:rsidR="00D640D9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от 17.07.2015г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38" w:rsidRDefault="00597038" w:rsidP="005970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администрация;                              ведущий специалист и глава </w:t>
            </w:r>
            <w:proofErr w:type="spellStart"/>
            <w:r>
              <w:rPr>
                <w:rFonts w:ascii="Times New Roman" w:hAnsi="Times New Roman" w:cs="Times New Roman"/>
              </w:rPr>
              <w:t>Марьинской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сельской администрации</w:t>
            </w:r>
          </w:p>
          <w:p w:rsidR="00AD373C" w:rsidRPr="00770F23" w:rsidRDefault="00AD373C" w:rsidP="00770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373C" w:rsidTr="00597038">
        <w:trPr>
          <w:trHeight w:hRule="exact" w:val="100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597038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контроль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373C" w:rsidRPr="00770F23" w:rsidRDefault="00770F23" w:rsidP="00770F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</w:t>
            </w:r>
            <w:r w:rsidR="00D640D9">
              <w:rPr>
                <w:rFonts w:ascii="Times New Roman" w:hAnsi="Times New Roman" w:cs="Times New Roman"/>
              </w:rPr>
              <w:t>администрации № 15    от 30.03</w:t>
            </w:r>
            <w:r>
              <w:rPr>
                <w:rFonts w:ascii="Times New Roman" w:hAnsi="Times New Roman" w:cs="Times New Roman"/>
              </w:rPr>
              <w:t>.2012г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038" w:rsidRDefault="00597038" w:rsidP="005970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Марьинская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администрация;                              ведущий специалист и глава </w:t>
            </w:r>
            <w:proofErr w:type="spellStart"/>
            <w:r>
              <w:rPr>
                <w:rFonts w:ascii="Times New Roman" w:hAnsi="Times New Roman" w:cs="Times New Roman"/>
              </w:rPr>
              <w:t>Марьинской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сельской администрации</w:t>
            </w:r>
          </w:p>
          <w:p w:rsidR="00AD373C" w:rsidRPr="00770F23" w:rsidRDefault="00AD373C" w:rsidP="00770F2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66C7" w:rsidRDefault="00B866C7" w:rsidP="00B866C7">
      <w:pPr>
        <w:jc w:val="both"/>
        <w:rPr>
          <w:sz w:val="28"/>
          <w:szCs w:val="28"/>
        </w:rPr>
      </w:pPr>
    </w:p>
    <w:p w:rsidR="005F0D3E" w:rsidRPr="00EE07DA" w:rsidRDefault="005F0D3E">
      <w:pPr>
        <w:rPr>
          <w:sz w:val="28"/>
          <w:szCs w:val="28"/>
        </w:rPr>
      </w:pPr>
    </w:p>
    <w:sectPr w:rsidR="005F0D3E" w:rsidRPr="00EE07DA" w:rsidSect="00987039">
      <w:pgSz w:w="11906" w:h="16838"/>
      <w:pgMar w:top="142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BC9"/>
    <w:multiLevelType w:val="hybridMultilevel"/>
    <w:tmpl w:val="9484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7F73"/>
    <w:multiLevelType w:val="hybridMultilevel"/>
    <w:tmpl w:val="38B4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0DB9"/>
    <w:multiLevelType w:val="hybridMultilevel"/>
    <w:tmpl w:val="9E0815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7BA0"/>
    <w:multiLevelType w:val="hybridMultilevel"/>
    <w:tmpl w:val="4ACE3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3E7"/>
    <w:rsid w:val="001243E7"/>
    <w:rsid w:val="00147C42"/>
    <w:rsid w:val="001C7067"/>
    <w:rsid w:val="001E63DE"/>
    <w:rsid w:val="00252F3A"/>
    <w:rsid w:val="00405693"/>
    <w:rsid w:val="004407DF"/>
    <w:rsid w:val="00466531"/>
    <w:rsid w:val="00597038"/>
    <w:rsid w:val="005B63BA"/>
    <w:rsid w:val="005D4EFB"/>
    <w:rsid w:val="005F0D3E"/>
    <w:rsid w:val="00653C5C"/>
    <w:rsid w:val="00720A1D"/>
    <w:rsid w:val="00770F23"/>
    <w:rsid w:val="007A24ED"/>
    <w:rsid w:val="008A32C2"/>
    <w:rsid w:val="008F0711"/>
    <w:rsid w:val="00910980"/>
    <w:rsid w:val="00987039"/>
    <w:rsid w:val="009E2717"/>
    <w:rsid w:val="00A450F4"/>
    <w:rsid w:val="00AD373C"/>
    <w:rsid w:val="00B177B1"/>
    <w:rsid w:val="00B866C7"/>
    <w:rsid w:val="00D5618E"/>
    <w:rsid w:val="00D640D9"/>
    <w:rsid w:val="00D74DE4"/>
    <w:rsid w:val="00DD5925"/>
    <w:rsid w:val="00EA3C23"/>
    <w:rsid w:val="00EE07DA"/>
    <w:rsid w:val="00EF44C1"/>
    <w:rsid w:val="00F1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43E7"/>
    <w:rPr>
      <w:b/>
      <w:bCs/>
    </w:rPr>
  </w:style>
  <w:style w:type="paragraph" w:styleId="a5">
    <w:name w:val="List Paragraph"/>
    <w:basedOn w:val="a"/>
    <w:uiPriority w:val="34"/>
    <w:qFormat/>
    <w:rsid w:val="00EE07DA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B866C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866C7"/>
    <w:pPr>
      <w:widowControl w:val="0"/>
      <w:shd w:val="clear" w:color="auto" w:fill="FFFFFF"/>
      <w:spacing w:before="240" w:after="0" w:line="322" w:lineRule="exact"/>
      <w:jc w:val="both"/>
    </w:pPr>
    <w:rPr>
      <w:sz w:val="28"/>
      <w:szCs w:val="28"/>
    </w:rPr>
  </w:style>
  <w:style w:type="character" w:customStyle="1" w:styleId="211pt">
    <w:name w:val="Основной текст (2) + 11 pt"/>
    <w:basedOn w:val="2"/>
    <w:rsid w:val="00B866C7"/>
    <w:rPr>
      <w:sz w:val="22"/>
      <w:szCs w:val="22"/>
    </w:rPr>
  </w:style>
  <w:style w:type="paragraph" w:customStyle="1" w:styleId="msonormalbullet2gifbullet3gif">
    <w:name w:val="msonormalbullet2gifbullet3.gif"/>
    <w:basedOn w:val="a"/>
    <w:rsid w:val="009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987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5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252F3A"/>
    <w:rPr>
      <w:b/>
      <w:bCs/>
      <w:color w:val="000080"/>
    </w:rPr>
  </w:style>
  <w:style w:type="paragraph" w:styleId="a7">
    <w:name w:val="Title"/>
    <w:basedOn w:val="a"/>
    <w:next w:val="a"/>
    <w:link w:val="a8"/>
    <w:uiPriority w:val="99"/>
    <w:qFormat/>
    <w:rsid w:val="00252F3A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252F3A"/>
    <w:rPr>
      <w:rFonts w:ascii="Arial" w:eastAsia="Lucida Sans Unicode" w:hAnsi="Arial" w:cs="Tahoma"/>
      <w:kern w:val="1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252F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видов муниципального контроля, 
осуществляемых органом муниципального контроля                       Марьинского сельского поселения
</_x041e__x043f__x0438__x0441__x0430__x043d__x0438__x0435_>
    <_x041f__x0430__x043f__x043a__x0430_ xmlns="e276d2dc-55a3-4d6d-a616-528d33de83ee">2020 г</_x041f__x0430__x043f__x043a__x0430_>
    <_dlc_DocId xmlns="57504d04-691e-4fc4-8f09-4f19fdbe90f6">XXJ7TYMEEKJ2-5294-397</_dlc_DocId>
    <_dlc_DocIdUrl xmlns="57504d04-691e-4fc4-8f09-4f19fdbe90f6">
      <Url>https://vip.gov.mari.ru/jurino/_layouts/DocIdRedir.aspx?ID=XXJ7TYMEEKJ2-5294-397</Url>
      <Description>XXJ7TYMEEKJ2-5294-397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2F9A11-9263-4CA9-B131-79119A63E13F}"/>
</file>

<file path=customXml/itemProps2.xml><?xml version="1.0" encoding="utf-8"?>
<ds:datastoreItem xmlns:ds="http://schemas.openxmlformats.org/officeDocument/2006/customXml" ds:itemID="{8402796B-439E-4678-8EA3-65F795CF5E9F}"/>
</file>

<file path=customXml/itemProps3.xml><?xml version="1.0" encoding="utf-8"?>
<ds:datastoreItem xmlns:ds="http://schemas.openxmlformats.org/officeDocument/2006/customXml" ds:itemID="{7D84EBC4-80B4-43C3-87F3-7E2DC4C2E7DC}"/>
</file>

<file path=customXml/itemProps4.xml><?xml version="1.0" encoding="utf-8"?>
<ds:datastoreItem xmlns:ds="http://schemas.openxmlformats.org/officeDocument/2006/customXml" ds:itemID="{9E355F37-7317-4583-A0EC-B9AAAB6126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№95 от 18.08.2020г.</dc:title>
  <dc:creator>nata</dc:creator>
  <cp:lastModifiedBy>Марьино</cp:lastModifiedBy>
  <cp:revision>27</cp:revision>
  <cp:lastPrinted>2020-08-17T10:20:00Z</cp:lastPrinted>
  <dcterms:created xsi:type="dcterms:W3CDTF">2017-02-13T12:54:00Z</dcterms:created>
  <dcterms:modified xsi:type="dcterms:W3CDTF">2020-08-17T10:21:00Z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e0453bd0-6112-4a62-a64c-ebb78e66942d</vt:lpwstr>
  </property>
</Properties>
</file>